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</w:t>
      </w:r>
      <w:r w:rsidR="00B248D0"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C234E2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RESOLUTION OF THE BOROUGH OF BLOOMINGDALE, IN THE </w:t>
      </w:r>
      <w:r w:rsidRPr="00C234E2">
        <w:rPr>
          <w:rFonts w:ascii="Times New Roman" w:eastAsia="Times New Roman" w:hAnsi="Times New Roman" w:cs="Times New Roman"/>
          <w:b/>
          <w:i/>
          <w:sz w:val="24"/>
          <w:szCs w:val="24"/>
        </w:rPr>
        <w:t>COUNTY</w:t>
      </w:r>
      <w:r w:rsidR="00E270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234E2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</w:t>
      </w:r>
      <w:r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JERSEY, AUTHORIZING </w:t>
      </w:r>
      <w:r w:rsidR="00E270D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the </w:t>
      </w:r>
      <w:r w:rsidR="00727D24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C20A95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 BACKHOE BUCKET</w:t>
      </w:r>
      <w:r w:rsidR="00160A9B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for the </w:t>
      </w:r>
      <w:r w:rsidR="00C20A95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UTILITY</w:t>
      </w:r>
      <w:r w:rsidR="00160A9B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5D6A30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D</w:t>
      </w:r>
      <w:r w:rsidR="00160A9B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epartment</w:t>
      </w:r>
      <w:r w:rsidR="006F7015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431697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A85848</w:t>
      </w:r>
    </w:p>
    <w:p w:rsidR="002B5981" w:rsidRPr="00C234E2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C20A95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</w:t>
      </w:r>
      <w:r w:rsidRPr="003F2D2A">
        <w:rPr>
          <w:rFonts w:ascii="Times New Roman" w:eastAsia="Times New Roman" w:hAnsi="Times New Roman" w:cs="Times New Roman"/>
          <w:sz w:val="24"/>
          <w:szCs w:val="24"/>
        </w:rPr>
        <w:t>Bloomingdale</w:t>
      </w:r>
      <w:r w:rsidR="00D06CC9" w:rsidRPr="003F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A95" w:rsidRPr="003F2D2A">
        <w:rPr>
          <w:rFonts w:ascii="Times New Roman" w:eastAsia="Times New Roman" w:hAnsi="Times New Roman" w:cs="Times New Roman"/>
          <w:sz w:val="24"/>
          <w:szCs w:val="24"/>
        </w:rPr>
        <w:t>Utility</w:t>
      </w:r>
      <w:r w:rsidR="00160A9B" w:rsidRPr="003F2D2A">
        <w:rPr>
          <w:rFonts w:ascii="Times New Roman" w:eastAsia="Times New Roman" w:hAnsi="Times New Roman" w:cs="Times New Roman"/>
          <w:sz w:val="24"/>
          <w:szCs w:val="24"/>
        </w:rPr>
        <w:t xml:space="preserve"> Department </w:t>
      </w:r>
      <w:r w:rsidR="00D06CC9" w:rsidRPr="003F2D2A">
        <w:rPr>
          <w:rFonts w:ascii="Times New Roman" w:eastAsia="Times New Roman" w:hAnsi="Times New Roman" w:cs="Times New Roman"/>
          <w:sz w:val="24"/>
          <w:szCs w:val="24"/>
        </w:rPr>
        <w:t xml:space="preserve">is in need </w:t>
      </w:r>
      <w:r w:rsidR="00D06CC9" w:rsidRPr="00C20A9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C20A95" w:rsidRPr="00C20A95">
        <w:rPr>
          <w:rFonts w:ascii="Times New Roman" w:eastAsia="Times New Roman" w:hAnsi="Times New Roman" w:cs="Times New Roman"/>
          <w:sz w:val="24"/>
          <w:szCs w:val="24"/>
        </w:rPr>
        <w:t>a backhoe bucket</w:t>
      </w:r>
      <w:r w:rsidRPr="00C20A95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3F2D2A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764D" w:rsidRPr="00F5764D">
        <w:rPr>
          <w:rFonts w:ascii="Times New Roman" w:eastAsia="Times New Roman" w:hAnsi="Times New Roman" w:cs="Times New Roman"/>
          <w:sz w:val="24"/>
          <w:szCs w:val="24"/>
        </w:rPr>
        <w:t>JESCO Inc.</w:t>
      </w:r>
      <w:r w:rsidR="00D53F2B" w:rsidRPr="00F576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644D">
        <w:rPr>
          <w:rFonts w:ascii="Times New Roman" w:eastAsia="Times New Roman" w:hAnsi="Times New Roman" w:cs="Times New Roman"/>
          <w:sz w:val="24"/>
          <w:szCs w:val="24"/>
        </w:rPr>
        <w:t xml:space="preserve">1275 </w:t>
      </w:r>
      <w:r w:rsidR="00D6644D" w:rsidRPr="00D6644D">
        <w:rPr>
          <w:rFonts w:ascii="Times New Roman" w:eastAsia="Times New Roman" w:hAnsi="Times New Roman" w:cs="Times New Roman"/>
          <w:sz w:val="24"/>
          <w:szCs w:val="24"/>
        </w:rPr>
        <w:t>Bloomfield</w:t>
      </w:r>
      <w:r w:rsidR="00F5764D" w:rsidRPr="00D6644D">
        <w:rPr>
          <w:rFonts w:ascii="Times New Roman" w:eastAsia="Times New Roman" w:hAnsi="Times New Roman" w:cs="Times New Roman"/>
          <w:sz w:val="24"/>
          <w:szCs w:val="24"/>
        </w:rPr>
        <w:t xml:space="preserve"> Avenue</w:t>
      </w:r>
      <w:r w:rsidR="00D53F2B" w:rsidRPr="00D664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644D" w:rsidRPr="00D6644D">
        <w:rPr>
          <w:rFonts w:ascii="Times New Roman" w:eastAsia="Times New Roman" w:hAnsi="Times New Roman" w:cs="Times New Roman"/>
          <w:sz w:val="24"/>
          <w:szCs w:val="24"/>
        </w:rPr>
        <w:t>Fairfield</w:t>
      </w:r>
      <w:r w:rsidR="00A67932" w:rsidRPr="00D664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 w:rsidRPr="00D6644D">
        <w:rPr>
          <w:rFonts w:ascii="Times New Roman" w:eastAsia="Times New Roman" w:hAnsi="Times New Roman" w:cs="Times New Roman"/>
          <w:sz w:val="24"/>
          <w:szCs w:val="24"/>
        </w:rPr>
        <w:t>N</w:t>
      </w:r>
      <w:r w:rsidR="00F5764D" w:rsidRPr="00D6644D">
        <w:rPr>
          <w:rFonts w:ascii="Times New Roman" w:eastAsia="Times New Roman" w:hAnsi="Times New Roman" w:cs="Times New Roman"/>
          <w:sz w:val="24"/>
          <w:szCs w:val="24"/>
        </w:rPr>
        <w:t>J</w:t>
      </w:r>
      <w:r w:rsidR="00D53F2B" w:rsidRPr="00D66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64D" w:rsidRPr="00D664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D6644D" w:rsidRPr="00D6644D">
        <w:rPr>
          <w:rFonts w:ascii="Times New Roman" w:eastAsia="Times New Roman" w:hAnsi="Times New Roman" w:cs="Times New Roman"/>
          <w:sz w:val="24"/>
          <w:szCs w:val="24"/>
        </w:rPr>
        <w:t>7004</w:t>
      </w:r>
      <w:r w:rsidRPr="00D6644D">
        <w:rPr>
          <w:rFonts w:ascii="Times New Roman" w:eastAsia="Times New Roman" w:hAnsi="Times New Roman" w:cs="Times New Roman"/>
          <w:sz w:val="24"/>
          <w:szCs w:val="24"/>
        </w:rPr>
        <w:t xml:space="preserve"> has been awarded New </w:t>
      </w:r>
      <w:r w:rsidR="00727D24" w:rsidRPr="003F2D2A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3F2D2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3F2D2A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652A28" w:rsidRPr="003F2D2A">
        <w:rPr>
          <w:rFonts w:ascii="Times New Roman" w:eastAsia="Times New Roman" w:hAnsi="Times New Roman" w:cs="Times New Roman"/>
          <w:caps/>
          <w:sz w:val="24"/>
          <w:szCs w:val="24"/>
        </w:rPr>
        <w:t>85848</w:t>
      </w:r>
      <w:r w:rsidR="00D53F2B" w:rsidRPr="003F2D2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D6644D" w:rsidRPr="003F2D2A">
        <w:rPr>
          <w:rFonts w:ascii="Times New Roman" w:eastAsia="Times New Roman" w:hAnsi="Times New Roman" w:cs="Times New Roman"/>
          <w:sz w:val="24"/>
          <w:szCs w:val="24"/>
        </w:rPr>
        <w:t>backhoe buckets</w:t>
      </w:r>
      <w:r w:rsidRPr="003F2D2A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D2A">
        <w:rPr>
          <w:rFonts w:ascii="Times New Roman" w:eastAsia="Times New Roman" w:hAnsi="Times New Roman" w:cs="Times New Roman"/>
          <w:sz w:val="24"/>
          <w:szCs w:val="24"/>
        </w:rPr>
        <w:tab/>
      </w:r>
      <w:r w:rsidRPr="003F2D2A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3F2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2D2A" w:rsidRPr="003F2D2A">
        <w:rPr>
          <w:rFonts w:ascii="Times New Roman" w:eastAsia="Times New Roman" w:hAnsi="Times New Roman" w:cs="Times New Roman"/>
          <w:sz w:val="24"/>
          <w:szCs w:val="24"/>
        </w:rPr>
        <w:t>Utility</w:t>
      </w:r>
      <w:r w:rsidR="00D6644D" w:rsidRPr="003F2D2A">
        <w:rPr>
          <w:rFonts w:ascii="Times New Roman" w:eastAsia="Times New Roman" w:hAnsi="Times New Roman" w:cs="Times New Roman"/>
          <w:sz w:val="24"/>
          <w:szCs w:val="24"/>
        </w:rPr>
        <w:t xml:space="preserve"> Foreman</w:t>
      </w:r>
      <w:r w:rsidR="00CC7F49" w:rsidRPr="003F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3F2D2A">
        <w:rPr>
          <w:rFonts w:ascii="Times New Roman" w:eastAsia="Times New Roman" w:hAnsi="Times New Roman" w:cs="Times New Roman"/>
          <w:sz w:val="24"/>
          <w:szCs w:val="24"/>
        </w:rPr>
        <w:t xml:space="preserve">of the Borough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864">
        <w:rPr>
          <w:rFonts w:ascii="Times New Roman" w:eastAsia="Times New Roman" w:hAnsi="Times New Roman" w:cs="Times New Roman"/>
          <w:sz w:val="24"/>
          <w:szCs w:val="24"/>
        </w:rPr>
        <w:t>recommends the utilization of this contract on the grounds as the best</w:t>
      </w:r>
      <w:r w:rsidR="00727D24" w:rsidRPr="0051686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51686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51686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r w:rsidR="00D6644D" w:rsidRPr="00516864">
        <w:rPr>
          <w:rFonts w:ascii="Times New Roman" w:eastAsia="Times New Roman" w:hAnsi="Times New Roman" w:cs="Times New Roman"/>
          <w:sz w:val="24"/>
          <w:szCs w:val="24"/>
        </w:rPr>
        <w:t>a backhoe bucket</w:t>
      </w:r>
      <w:r w:rsidR="00C9169C" w:rsidRPr="0051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A9B" w:rsidRPr="003F2D2A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="003F2D2A" w:rsidRPr="003F2D2A">
        <w:rPr>
          <w:rFonts w:ascii="Times New Roman" w:eastAsia="Times New Roman" w:hAnsi="Times New Roman" w:cs="Times New Roman"/>
          <w:sz w:val="24"/>
          <w:szCs w:val="24"/>
        </w:rPr>
        <w:t>Utility</w:t>
      </w:r>
      <w:r w:rsidR="00160A9B" w:rsidRPr="003F2D2A">
        <w:rPr>
          <w:rFonts w:ascii="Times New Roman" w:eastAsia="Times New Roman" w:hAnsi="Times New Roman" w:cs="Times New Roman"/>
          <w:sz w:val="24"/>
          <w:szCs w:val="24"/>
        </w:rPr>
        <w:t xml:space="preserve"> Department</w:t>
      </w:r>
      <w:r w:rsidRPr="003F2D2A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53F2B" w:rsidRPr="00B30F96">
        <w:rPr>
          <w:rFonts w:ascii="Times New Roman" w:eastAsia="Times New Roman" w:hAnsi="Times New Roman" w:cs="Times New Roman"/>
          <w:sz w:val="24"/>
          <w:szCs w:val="24"/>
        </w:rPr>
        <w:t xml:space="preserve">contract to </w:t>
      </w:r>
      <w:r w:rsidR="00B30F96" w:rsidRPr="00B30F96">
        <w:rPr>
          <w:rFonts w:ascii="Times New Roman" w:eastAsia="Times New Roman" w:hAnsi="Times New Roman" w:cs="Times New Roman"/>
          <w:sz w:val="24"/>
          <w:szCs w:val="24"/>
        </w:rPr>
        <w:t>JESCO Inc.</w:t>
      </w:r>
      <w:r w:rsidR="007A5107" w:rsidRPr="00B3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F96">
        <w:rPr>
          <w:rFonts w:ascii="Times New Roman" w:eastAsia="Times New Roman" w:hAnsi="Times New Roman" w:cs="Times New Roman"/>
          <w:sz w:val="24"/>
          <w:szCs w:val="24"/>
        </w:rPr>
        <w:t xml:space="preserve">shall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ed the </w:t>
      </w:r>
      <w:r w:rsidR="00D53F2B" w:rsidRPr="008239E2">
        <w:rPr>
          <w:rFonts w:ascii="Times New Roman" w:eastAsia="Times New Roman" w:hAnsi="Times New Roman" w:cs="Times New Roman"/>
          <w:sz w:val="24"/>
          <w:szCs w:val="24"/>
        </w:rPr>
        <w:t xml:space="preserve">amount of </w:t>
      </w:r>
      <w:r w:rsidR="00B30F96" w:rsidRPr="008239E2">
        <w:rPr>
          <w:rFonts w:ascii="Times New Roman" w:eastAsia="Times New Roman" w:hAnsi="Times New Roman" w:cs="Times New Roman"/>
          <w:sz w:val="24"/>
          <w:szCs w:val="24"/>
        </w:rPr>
        <w:t>$</w:t>
      </w:r>
      <w:r w:rsidR="00373B5A">
        <w:rPr>
          <w:rFonts w:ascii="Times New Roman" w:eastAsia="Times New Roman" w:hAnsi="Times New Roman" w:cs="Times New Roman"/>
          <w:sz w:val="24"/>
          <w:szCs w:val="24"/>
        </w:rPr>
        <w:t>6</w:t>
      </w:r>
      <w:r w:rsidR="00551003" w:rsidRPr="008239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3B5A">
        <w:rPr>
          <w:rFonts w:ascii="Times New Roman" w:eastAsia="Times New Roman" w:hAnsi="Times New Roman" w:cs="Times New Roman"/>
          <w:sz w:val="24"/>
          <w:szCs w:val="24"/>
        </w:rPr>
        <w:t>986</w:t>
      </w:r>
      <w:r w:rsidR="00551003" w:rsidRPr="008239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B5A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8239E2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labilit</w:t>
      </w:r>
      <w:bookmarkStart w:id="0" w:name="_GoBack"/>
      <w:bookmarkEnd w:id="0"/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y of funds from </w:t>
      </w:r>
      <w:r w:rsidR="004733EE">
        <w:rPr>
          <w:rFonts w:ascii="Times New Roman" w:eastAsia="Times New Roman" w:hAnsi="Times New Roman" w:cs="Times New Roman"/>
          <w:sz w:val="24"/>
          <w:szCs w:val="24"/>
        </w:rPr>
        <w:t>the Water Capital fund, Bond Ordinance No. 15-2018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551003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</w:t>
      </w:r>
      <w:r w:rsidRPr="00551003">
        <w:rPr>
          <w:rFonts w:ascii="Times New Roman" w:eastAsia="Times New Roman" w:hAnsi="Times New Roman" w:cs="Times New Roman"/>
          <w:sz w:val="24"/>
          <w:szCs w:val="24"/>
        </w:rPr>
        <w:t>Bloomingdale, in the County of Passaic and State of New Jersey, as follows:</w:t>
      </w:r>
    </w:p>
    <w:p w:rsidR="002B5981" w:rsidRPr="00D336BF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51003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551003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551003" w:rsidRPr="00551003">
        <w:rPr>
          <w:rFonts w:ascii="Times New Roman" w:eastAsia="Times New Roman" w:hAnsi="Times New Roman" w:cs="Times New Roman"/>
          <w:sz w:val="24"/>
          <w:szCs w:val="24"/>
        </w:rPr>
        <w:t>a backhoe bucket</w:t>
      </w:r>
      <w:r w:rsidR="007A5107" w:rsidRPr="0055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551003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55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492" w:rsidRPr="00551003">
        <w:rPr>
          <w:rFonts w:ascii="Times New Roman" w:eastAsia="Times New Roman" w:hAnsi="Times New Roman" w:cs="Times New Roman"/>
          <w:sz w:val="24"/>
          <w:szCs w:val="24"/>
        </w:rPr>
        <w:t xml:space="preserve">JESCO Inc., </w:t>
      </w:r>
      <w:r w:rsidR="00551003" w:rsidRPr="00551003">
        <w:rPr>
          <w:rFonts w:ascii="Times New Roman" w:eastAsia="Times New Roman" w:hAnsi="Times New Roman" w:cs="Times New Roman"/>
          <w:sz w:val="24"/>
          <w:szCs w:val="24"/>
        </w:rPr>
        <w:t xml:space="preserve">1275 Bloomfield Avenue, Fairfield, NJ 07004 </w:t>
      </w:r>
      <w:r w:rsidR="005A2711" w:rsidRPr="00551003">
        <w:rPr>
          <w:rFonts w:ascii="Times New Roman" w:eastAsia="Times New Roman" w:hAnsi="Times New Roman" w:cs="Times New Roman"/>
          <w:sz w:val="24"/>
          <w:szCs w:val="24"/>
        </w:rPr>
        <w:t>under New Jersey State Contract No.</w:t>
      </w:r>
      <w:r w:rsidR="005A2711" w:rsidRPr="00551003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A5107" w:rsidRPr="00551003">
        <w:rPr>
          <w:rFonts w:ascii="Times New Roman" w:eastAsia="Times New Roman" w:hAnsi="Times New Roman" w:cs="Times New Roman"/>
          <w:caps/>
          <w:sz w:val="24"/>
          <w:szCs w:val="24"/>
        </w:rPr>
        <w:t>A8</w:t>
      </w:r>
      <w:r w:rsidR="00551003" w:rsidRPr="00551003">
        <w:rPr>
          <w:rFonts w:ascii="Times New Roman" w:eastAsia="Times New Roman" w:hAnsi="Times New Roman" w:cs="Times New Roman"/>
          <w:caps/>
          <w:sz w:val="24"/>
          <w:szCs w:val="24"/>
        </w:rPr>
        <w:t>5848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="00D53F2B" w:rsidRPr="008239E2">
        <w:rPr>
          <w:rFonts w:ascii="Times New Roman" w:eastAsia="Times New Roman" w:hAnsi="Times New Roman" w:cs="Times New Roman"/>
          <w:sz w:val="24"/>
          <w:szCs w:val="24"/>
        </w:rPr>
        <w:t xml:space="preserve">exceed </w:t>
      </w:r>
      <w:r w:rsidR="007A5107" w:rsidRPr="008239E2">
        <w:rPr>
          <w:rFonts w:ascii="Times New Roman" w:eastAsia="Times New Roman" w:hAnsi="Times New Roman" w:cs="Times New Roman"/>
          <w:sz w:val="24"/>
          <w:szCs w:val="24"/>
        </w:rPr>
        <w:t>$</w:t>
      </w:r>
      <w:r w:rsidR="00AF6E41">
        <w:rPr>
          <w:rFonts w:ascii="Times New Roman" w:eastAsia="Times New Roman" w:hAnsi="Times New Roman" w:cs="Times New Roman"/>
          <w:sz w:val="24"/>
          <w:szCs w:val="24"/>
        </w:rPr>
        <w:t>6,986.42</w:t>
      </w:r>
      <w:r w:rsidR="007A5107" w:rsidRPr="00823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9E2">
        <w:rPr>
          <w:rFonts w:ascii="Times New Roman" w:eastAsia="Times New Roman" w:hAnsi="Times New Roman" w:cs="Times New Roman"/>
          <w:sz w:val="24"/>
          <w:szCs w:val="24"/>
        </w:rPr>
        <w:t xml:space="preserve">without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8239E2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8239E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239E2" w:rsidRPr="008239E2">
        <w:rPr>
          <w:rFonts w:ascii="Times New Roman" w:eastAsia="Times New Roman" w:hAnsi="Times New Roman" w:cs="Times New Roman"/>
          <w:sz w:val="24"/>
          <w:szCs w:val="24"/>
        </w:rPr>
        <w:t>JESCO, Inc.</w:t>
      </w:r>
      <w:r w:rsidR="007A5107" w:rsidRPr="00823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9E2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9E2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BD7FEE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2</w:t>
      </w:r>
      <w:r w:rsidR="00BD7FEE">
        <w:rPr>
          <w:rFonts w:ascii="Times New Roman" w:eastAsia="Times New Roman" w:hAnsi="Times New Roman" w:cs="Times New Roman"/>
          <w:sz w:val="18"/>
          <w:szCs w:val="18"/>
        </w:rPr>
        <w:t>6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, 201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042C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160A9B"/>
    <w:rsid w:val="00250A91"/>
    <w:rsid w:val="002B5981"/>
    <w:rsid w:val="00325555"/>
    <w:rsid w:val="00373B5A"/>
    <w:rsid w:val="00396868"/>
    <w:rsid w:val="003F2D2A"/>
    <w:rsid w:val="00407108"/>
    <w:rsid w:val="00431697"/>
    <w:rsid w:val="004733EE"/>
    <w:rsid w:val="004E3C4F"/>
    <w:rsid w:val="00516864"/>
    <w:rsid w:val="00536705"/>
    <w:rsid w:val="00551003"/>
    <w:rsid w:val="005A2711"/>
    <w:rsid w:val="005D6A30"/>
    <w:rsid w:val="00633FBA"/>
    <w:rsid w:val="00652A28"/>
    <w:rsid w:val="006F7015"/>
    <w:rsid w:val="00727D24"/>
    <w:rsid w:val="00781050"/>
    <w:rsid w:val="007A5107"/>
    <w:rsid w:val="0082368D"/>
    <w:rsid w:val="008239E2"/>
    <w:rsid w:val="0083252F"/>
    <w:rsid w:val="00931A19"/>
    <w:rsid w:val="00A22492"/>
    <w:rsid w:val="00A67932"/>
    <w:rsid w:val="00AF14A4"/>
    <w:rsid w:val="00AF6E41"/>
    <w:rsid w:val="00B248D0"/>
    <w:rsid w:val="00B30F96"/>
    <w:rsid w:val="00B67144"/>
    <w:rsid w:val="00BD7FEE"/>
    <w:rsid w:val="00C20A95"/>
    <w:rsid w:val="00C234E2"/>
    <w:rsid w:val="00C9169C"/>
    <w:rsid w:val="00CC18B7"/>
    <w:rsid w:val="00CC7F49"/>
    <w:rsid w:val="00D06CC9"/>
    <w:rsid w:val="00D268C7"/>
    <w:rsid w:val="00D336BF"/>
    <w:rsid w:val="00D53F2B"/>
    <w:rsid w:val="00D6644D"/>
    <w:rsid w:val="00E15124"/>
    <w:rsid w:val="00E270D4"/>
    <w:rsid w:val="00EB2D39"/>
    <w:rsid w:val="00EC3956"/>
    <w:rsid w:val="00EE73B6"/>
    <w:rsid w:val="00EF3EE9"/>
    <w:rsid w:val="00F0789C"/>
    <w:rsid w:val="00F5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24</cp:revision>
  <cp:lastPrinted>2018-06-26T16:27:00Z</cp:lastPrinted>
  <dcterms:created xsi:type="dcterms:W3CDTF">2018-06-19T15:22:00Z</dcterms:created>
  <dcterms:modified xsi:type="dcterms:W3CDTF">2018-06-26T16:47:00Z</dcterms:modified>
</cp:coreProperties>
</file>