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E6" w:rsidRDefault="00363422" w:rsidP="00363422">
      <w:pPr>
        <w:jc w:val="center"/>
        <w:rPr>
          <w:b/>
          <w:u w:val="single"/>
        </w:rPr>
      </w:pPr>
      <w:r w:rsidRPr="00363422">
        <w:rPr>
          <w:b/>
        </w:rPr>
        <w:t>RESOLUTION NO. 2018-5.___</w:t>
      </w:r>
      <w:r w:rsidRPr="00363422">
        <w:rPr>
          <w:b/>
        </w:rPr>
        <w:br/>
        <w:t>OF THE GOVERNING BODY OF</w:t>
      </w:r>
      <w:r w:rsidRPr="00363422">
        <w:rPr>
          <w:b/>
        </w:rPr>
        <w:br/>
      </w:r>
      <w:r w:rsidRPr="00363422">
        <w:rPr>
          <w:b/>
          <w:u w:val="single"/>
        </w:rPr>
        <w:t>THE BOROUGH OF BLOOMINGDALE</w:t>
      </w:r>
    </w:p>
    <w:p w:rsidR="0010086D" w:rsidRPr="00363422" w:rsidRDefault="0010086D" w:rsidP="00363422">
      <w:pPr>
        <w:jc w:val="center"/>
        <w:rPr>
          <w:b/>
        </w:rPr>
      </w:pPr>
    </w:p>
    <w:p w:rsidR="00363422" w:rsidRPr="0010086D" w:rsidRDefault="00363422" w:rsidP="00363422">
      <w:pPr>
        <w:jc w:val="center"/>
        <w:rPr>
          <w:b/>
          <w:i/>
        </w:rPr>
      </w:pPr>
      <w:r w:rsidRPr="0010086D">
        <w:rPr>
          <w:b/>
          <w:i/>
        </w:rPr>
        <w:t>AUTHORIZING CANCELLATION OF RECEIVABLE AND RESERVE BALANCES</w:t>
      </w:r>
    </w:p>
    <w:p w:rsidR="00363422" w:rsidRDefault="00363422"/>
    <w:p w:rsidR="00363422" w:rsidRDefault="00363422">
      <w:r w:rsidRPr="0010086D">
        <w:rPr>
          <w:b/>
        </w:rPr>
        <w:t>WHEREAS</w:t>
      </w:r>
      <w:r>
        <w:t>, receivable and reserve balances exist for public and private grants which are required to be cancelled by resolution;</w:t>
      </w:r>
    </w:p>
    <w:p w:rsidR="00363422" w:rsidRDefault="00363422">
      <w:r w:rsidRPr="0010086D">
        <w:rPr>
          <w:b/>
        </w:rPr>
        <w:t>NOW, THEREFORE BE IT RESOLVED</w:t>
      </w:r>
      <w:r>
        <w:t xml:space="preserve"> by the G</w:t>
      </w:r>
      <w:bookmarkStart w:id="0" w:name="_GoBack"/>
      <w:bookmarkEnd w:id="0"/>
      <w:r>
        <w:t>overning Body of the Borough of Bloomingdale that the following grant receivable and reserve balances be cancelled:</w:t>
      </w:r>
    </w:p>
    <w:p w:rsidR="00363422" w:rsidRDefault="00363422"/>
    <w:p w:rsidR="00363422" w:rsidRDefault="00363422">
      <w:r w:rsidRPr="00363422">
        <w:rPr>
          <w:u w:val="single"/>
        </w:rPr>
        <w:t>Title</w:t>
      </w:r>
      <w:r w:rsidRPr="00363422">
        <w:t>:</w:t>
      </w:r>
      <w:r w:rsidRPr="00363422">
        <w:tab/>
      </w:r>
      <w:r w:rsidRPr="00363422">
        <w:tab/>
      </w:r>
      <w:r w:rsidRPr="00363422">
        <w:tab/>
      </w:r>
      <w:r w:rsidRPr="00363422">
        <w:tab/>
      </w:r>
      <w:r w:rsidRPr="00363422">
        <w:tab/>
      </w:r>
      <w:r w:rsidRPr="00363422">
        <w:tab/>
      </w:r>
      <w:r w:rsidRPr="00363422">
        <w:rPr>
          <w:u w:val="single"/>
        </w:rPr>
        <w:t>Grant Receivable:</w:t>
      </w:r>
      <w:r w:rsidRPr="00363422">
        <w:tab/>
      </w:r>
      <w:r w:rsidRPr="00363422">
        <w:tab/>
      </w:r>
      <w:r w:rsidRPr="00363422">
        <w:rPr>
          <w:u w:val="single"/>
        </w:rPr>
        <w:t>Reserve Balance</w:t>
      </w:r>
      <w:r>
        <w:br/>
      </w:r>
      <w:r>
        <w:br/>
        <w:t>Passaic County Open Space Trust Fund:</w:t>
      </w:r>
      <w:r>
        <w:tab/>
        <w:t>$40,000.00</w:t>
      </w:r>
      <w:r>
        <w:tab/>
      </w:r>
      <w:r>
        <w:tab/>
      </w:r>
      <w:r>
        <w:tab/>
        <w:t>$</w:t>
      </w:r>
      <w:r>
        <w:br/>
        <w:t xml:space="preserve"> Sloan Park</w:t>
      </w:r>
    </w:p>
    <w:p w:rsidR="00363422" w:rsidRDefault="00363422"/>
    <w:p w:rsidR="00363422" w:rsidRPr="00363422" w:rsidRDefault="00363422" w:rsidP="00363422">
      <w:pPr>
        <w:keepNext/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</w:rPr>
      </w:pPr>
      <w:r w:rsidRPr="00363422">
        <w:rPr>
          <w:rFonts w:eastAsia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63422" w:rsidRPr="00363422" w:rsidTr="00104A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Absent</w:t>
            </w:r>
          </w:p>
        </w:tc>
      </w:tr>
      <w:tr w:rsidR="00363422" w:rsidRPr="00363422" w:rsidTr="00104A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proofErr w:type="spellStart"/>
            <w:r w:rsidRPr="00363422">
              <w:rPr>
                <w:rFonts w:eastAsia="Times New Roman" w:cs="Times New Roman"/>
                <w:sz w:val="18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proofErr w:type="spellStart"/>
            <w:r w:rsidRPr="00363422">
              <w:rPr>
                <w:rFonts w:eastAsia="Times New Roman" w:cs="Times New Roman"/>
                <w:sz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</w:tr>
      <w:tr w:rsidR="00363422" w:rsidRPr="00363422" w:rsidTr="00104A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</w:tr>
      <w:tr w:rsidR="00363422" w:rsidRPr="00363422" w:rsidTr="00104A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proofErr w:type="spellStart"/>
            <w:r w:rsidRPr="00363422">
              <w:rPr>
                <w:rFonts w:eastAsia="Times New Roman" w:cs="Times New Roman"/>
                <w:sz w:val="18"/>
              </w:rPr>
              <w:t>Yazdi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</w:tr>
    </w:tbl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  <w:r w:rsidRPr="00363422">
        <w:rPr>
          <w:rFonts w:eastAsia="Times New Roman" w:cs="Times New Roman"/>
          <w:sz w:val="18"/>
        </w:rPr>
        <w:t>I hereby certify that the foregoing is a true copy of a Resolution adopted by the Governing Body of the</w:t>
      </w: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  <w:r w:rsidRPr="00363422">
        <w:rPr>
          <w:rFonts w:eastAsia="Times New Roman" w:cs="Times New Roman"/>
          <w:sz w:val="18"/>
        </w:rPr>
        <w:t>Borough of Bloomingdale at an Official Meeting held on Tuesday, May 1, 2018.</w:t>
      </w: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  <w:r w:rsidRPr="00363422">
        <w:rPr>
          <w:rFonts w:eastAsia="Times New Roman" w:cs="Times New Roman"/>
          <w:sz w:val="18"/>
        </w:rPr>
        <w:t>___________________________________</w:t>
      </w: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  <w:r w:rsidRPr="00363422">
        <w:rPr>
          <w:rFonts w:eastAsia="Times New Roman" w:cs="Times New Roman"/>
          <w:sz w:val="18"/>
        </w:rPr>
        <w:t>Breeanna Calabro, R.M.C.</w:t>
      </w:r>
    </w:p>
    <w:p w:rsidR="00363422" w:rsidRPr="00363422" w:rsidRDefault="00363422" w:rsidP="00363422">
      <w:pPr>
        <w:widowControl w:val="0"/>
        <w:spacing w:after="0" w:line="240" w:lineRule="auto"/>
        <w:rPr>
          <w:rFonts w:ascii="Calibri" w:eastAsia="Calibri" w:hAnsi="Calibri" w:cs="Times New Roman"/>
          <w:sz w:val="22"/>
        </w:rPr>
      </w:pPr>
      <w:r w:rsidRPr="00363422">
        <w:rPr>
          <w:rFonts w:eastAsia="Times New Roman" w:cs="Times New Roman"/>
          <w:sz w:val="18"/>
        </w:rPr>
        <w:t>Municipal Clerk, Borough of Bloomingdale</w:t>
      </w:r>
    </w:p>
    <w:p w:rsidR="00363422" w:rsidRDefault="00363422"/>
    <w:sectPr w:rsidR="00363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22"/>
    <w:rsid w:val="0010086D"/>
    <w:rsid w:val="00363422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5202-0A80-41F2-B9F6-9DDAC9D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2</cp:revision>
  <dcterms:created xsi:type="dcterms:W3CDTF">2018-04-27T15:01:00Z</dcterms:created>
  <dcterms:modified xsi:type="dcterms:W3CDTF">2018-04-27T15:07:00Z</dcterms:modified>
</cp:coreProperties>
</file>