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751" w:rsidRDefault="00044751" w:rsidP="00044751">
      <w:pPr>
        <w:ind w:left="5760" w:firstLine="720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p w:rsidR="00044751" w:rsidRDefault="00044751" w:rsidP="00044751">
      <w:pPr>
        <w:ind w:left="5760" w:firstLine="720"/>
        <w:rPr>
          <w:rFonts w:ascii="Times New Roman" w:hAnsi="Times New Roman" w:cs="Times New Roman"/>
          <w:sz w:val="24"/>
          <w:szCs w:val="24"/>
          <w:u w:val="single"/>
        </w:rPr>
      </w:pPr>
    </w:p>
    <w:p w:rsidR="002F41C3" w:rsidRDefault="002F41C3" w:rsidP="00044751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BOROUGH OF BLOOMINGDALE </w:t>
      </w:r>
      <w:r w:rsidR="00044751" w:rsidRPr="00F30C91">
        <w:rPr>
          <w:rFonts w:ascii="Times New Roman" w:hAnsi="Times New Roman" w:cs="Times New Roman"/>
          <w:b/>
          <w:bCs/>
          <w:sz w:val="24"/>
          <w:szCs w:val="24"/>
        </w:rPr>
        <w:t xml:space="preserve">RESOLUTION </w:t>
      </w:r>
    </w:p>
    <w:p w:rsidR="00985366" w:rsidRDefault="00044751" w:rsidP="00044751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0C91">
        <w:rPr>
          <w:rFonts w:ascii="Times New Roman" w:hAnsi="Times New Roman" w:cs="Times New Roman"/>
          <w:b/>
          <w:bCs/>
          <w:sz w:val="24"/>
          <w:szCs w:val="24"/>
        </w:rPr>
        <w:t>TO AUTHORIZE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EXECUTION OF</w:t>
      </w:r>
    </w:p>
    <w:p w:rsidR="00044751" w:rsidRPr="00F30C91" w:rsidRDefault="00044751" w:rsidP="00044751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THE 2015 FIVE</w:t>
      </w:r>
      <w:r w:rsidRPr="00F30C91">
        <w:rPr>
          <w:rFonts w:ascii="Times New Roman" w:hAnsi="Times New Roman" w:cs="Times New Roman"/>
          <w:b/>
          <w:bCs/>
          <w:sz w:val="24"/>
          <w:szCs w:val="24"/>
        </w:rPr>
        <w:t xml:space="preserve"> PARTY AGREEMENT FOR THE</w:t>
      </w:r>
    </w:p>
    <w:p w:rsidR="00044751" w:rsidRDefault="00044751" w:rsidP="00044751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0C91">
        <w:rPr>
          <w:rFonts w:ascii="Times New Roman" w:hAnsi="Times New Roman" w:cs="Times New Roman"/>
          <w:b/>
          <w:bCs/>
          <w:sz w:val="24"/>
          <w:szCs w:val="24"/>
        </w:rPr>
        <w:t>TRANSFER OF SEWERAGE CAPACITY</w:t>
      </w:r>
    </w:p>
    <w:p w:rsidR="00044751" w:rsidRPr="00F30C91" w:rsidRDefault="00044751" w:rsidP="00044751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4751" w:rsidRDefault="00044751" w:rsidP="00044751">
      <w:pPr>
        <w:spacing w:line="240" w:lineRule="auto"/>
        <w:contextualSpacing/>
        <w:jc w:val="center"/>
      </w:pPr>
    </w:p>
    <w:p w:rsidR="00044751" w:rsidRDefault="00044751" w:rsidP="00044751">
      <w:pPr>
        <w:spacing w:line="240" w:lineRule="auto"/>
        <w:contextualSpacing/>
        <w:jc w:val="both"/>
      </w:pPr>
    </w:p>
    <w:p w:rsidR="00044751" w:rsidRDefault="00044751" w:rsidP="00044751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WHEREAS, </w:t>
      </w:r>
      <w:r>
        <w:rPr>
          <w:rFonts w:ascii="Times New Roman" w:hAnsi="Times New Roman" w:cs="Times New Roman"/>
          <w:sz w:val="24"/>
          <w:szCs w:val="24"/>
        </w:rPr>
        <w:t xml:space="preserve">the Boroughs of Bloomingdale, Butler, </w:t>
      </w:r>
      <w:proofErr w:type="spellStart"/>
      <w:r>
        <w:rPr>
          <w:rFonts w:ascii="Times New Roman" w:hAnsi="Times New Roman" w:cs="Times New Roman"/>
          <w:sz w:val="24"/>
          <w:szCs w:val="24"/>
        </w:rPr>
        <w:t>Kinnelon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Riverdale and the Pequannock River Basin Regional Sewerage Authority (“The Authority”) have formulated a capacity transfer transaction under the terms of which 91,000 </w:t>
      </w:r>
      <w:proofErr w:type="spellStart"/>
      <w:r>
        <w:rPr>
          <w:rFonts w:ascii="Times New Roman" w:hAnsi="Times New Roman" w:cs="Times New Roman"/>
          <w:sz w:val="24"/>
          <w:szCs w:val="24"/>
        </w:rPr>
        <w:t>gpd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capacity (45,500 </w:t>
      </w:r>
      <w:proofErr w:type="spellStart"/>
      <w:r>
        <w:rPr>
          <w:rFonts w:ascii="Times New Roman" w:hAnsi="Times New Roman" w:cs="Times New Roman"/>
          <w:sz w:val="24"/>
          <w:szCs w:val="24"/>
        </w:rPr>
        <w:t>gpd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from each of </w:t>
      </w:r>
      <w:proofErr w:type="spellStart"/>
      <w:r>
        <w:rPr>
          <w:rFonts w:ascii="Times New Roman" w:hAnsi="Times New Roman" w:cs="Times New Roman"/>
          <w:sz w:val="24"/>
          <w:szCs w:val="24"/>
        </w:rPr>
        <w:t>Kinnelon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Bloomingdale) will be transferred to Riverdale upon terms mutually negotiated among the municipalities; and</w:t>
      </w:r>
    </w:p>
    <w:p w:rsidR="00044751" w:rsidRDefault="00044751" w:rsidP="00044751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WHEREAS,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2F41C3">
        <w:rPr>
          <w:rFonts w:ascii="Times New Roman" w:hAnsi="Times New Roman" w:cs="Times New Roman"/>
          <w:sz w:val="24"/>
          <w:szCs w:val="24"/>
        </w:rPr>
        <w:t>Borough of Bloomingdale</w:t>
      </w:r>
      <w:r>
        <w:rPr>
          <w:rFonts w:ascii="Times New Roman" w:hAnsi="Times New Roman" w:cs="Times New Roman"/>
          <w:sz w:val="24"/>
          <w:szCs w:val="24"/>
        </w:rPr>
        <w:t xml:space="preserve"> has considered the terms and conditions of the Five Party Agreement and is agreeable to </w:t>
      </w:r>
      <w:r w:rsidR="002F41C3">
        <w:rPr>
          <w:rFonts w:ascii="Times New Roman" w:hAnsi="Times New Roman" w:cs="Times New Roman"/>
          <w:sz w:val="24"/>
          <w:szCs w:val="24"/>
        </w:rPr>
        <w:t>the implementation of</w:t>
      </w:r>
      <w:r>
        <w:rPr>
          <w:rFonts w:ascii="Times New Roman" w:hAnsi="Times New Roman" w:cs="Times New Roman"/>
          <w:sz w:val="24"/>
          <w:szCs w:val="24"/>
        </w:rPr>
        <w:t xml:space="preserve"> a reallocation of capacity between and among the parties; and</w:t>
      </w:r>
    </w:p>
    <w:p w:rsidR="00044751" w:rsidRDefault="00044751" w:rsidP="00044751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WHEREAS,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2F41C3">
        <w:rPr>
          <w:rFonts w:ascii="Times New Roman" w:hAnsi="Times New Roman" w:cs="Times New Roman"/>
          <w:sz w:val="24"/>
          <w:szCs w:val="24"/>
        </w:rPr>
        <w:t>Borough of Bloomingdale</w:t>
      </w:r>
      <w:r>
        <w:rPr>
          <w:rFonts w:ascii="Times New Roman" w:hAnsi="Times New Roman" w:cs="Times New Roman"/>
          <w:sz w:val="24"/>
          <w:szCs w:val="24"/>
        </w:rPr>
        <w:t xml:space="preserve"> has determined to approve the execution of the Five Party Agreement subject to certain conditions;  </w:t>
      </w:r>
    </w:p>
    <w:p w:rsidR="00044751" w:rsidRDefault="00044751" w:rsidP="00044751">
      <w:pPr>
        <w:spacing w:line="48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2081">
        <w:rPr>
          <w:rFonts w:ascii="Times New Roman" w:hAnsi="Times New Roman" w:cs="Times New Roman"/>
          <w:b/>
          <w:sz w:val="24"/>
          <w:szCs w:val="24"/>
        </w:rPr>
        <w:t>NOW, THEREFORE, BE IT RESOLVED</w:t>
      </w:r>
      <w:r w:rsidRPr="003F2081">
        <w:rPr>
          <w:rFonts w:ascii="Times New Roman" w:hAnsi="Times New Roman" w:cs="Times New Roman"/>
          <w:sz w:val="24"/>
          <w:szCs w:val="24"/>
        </w:rPr>
        <w:t xml:space="preserve">, by the </w:t>
      </w:r>
      <w:r w:rsidR="002F41C3">
        <w:rPr>
          <w:rFonts w:ascii="Times New Roman" w:hAnsi="Times New Roman" w:cs="Times New Roman"/>
          <w:sz w:val="24"/>
          <w:szCs w:val="24"/>
        </w:rPr>
        <w:t>Borough of Bloomingdale</w:t>
      </w:r>
      <w:r w:rsidRPr="003F2081">
        <w:rPr>
          <w:rFonts w:ascii="Times New Roman" w:hAnsi="Times New Roman" w:cs="Times New Roman"/>
          <w:sz w:val="24"/>
          <w:szCs w:val="24"/>
        </w:rPr>
        <w:t xml:space="preserve"> in the Count</w:t>
      </w:r>
      <w:r w:rsidR="002F41C3">
        <w:rPr>
          <w:rFonts w:ascii="Times New Roman" w:hAnsi="Times New Roman" w:cs="Times New Roman"/>
          <w:sz w:val="24"/>
          <w:szCs w:val="24"/>
        </w:rPr>
        <w:t>y</w:t>
      </w:r>
      <w:r w:rsidRPr="003F2081">
        <w:rPr>
          <w:rFonts w:ascii="Times New Roman" w:hAnsi="Times New Roman" w:cs="Times New Roman"/>
          <w:sz w:val="24"/>
          <w:szCs w:val="24"/>
        </w:rPr>
        <w:t xml:space="preserve"> of Passaic and the State of New Jersey on this </w:t>
      </w:r>
      <w:r w:rsidR="002F41C3">
        <w:rPr>
          <w:rFonts w:ascii="Times New Roman" w:hAnsi="Times New Roman" w:cs="Times New Roman"/>
          <w:sz w:val="24"/>
          <w:szCs w:val="24"/>
        </w:rPr>
        <w:t>____</w:t>
      </w:r>
      <w:r w:rsidRPr="003F2081">
        <w:rPr>
          <w:rFonts w:ascii="Times New Roman" w:hAnsi="Times New Roman" w:cs="Times New Roman"/>
          <w:sz w:val="24"/>
          <w:szCs w:val="24"/>
        </w:rPr>
        <w:t xml:space="preserve"> day of </w:t>
      </w:r>
      <w:r w:rsidR="002F41C3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, 2015</w:t>
      </w:r>
      <w:r w:rsidRPr="003F2081">
        <w:rPr>
          <w:rFonts w:ascii="Times New Roman" w:hAnsi="Times New Roman" w:cs="Times New Roman"/>
          <w:sz w:val="24"/>
          <w:szCs w:val="24"/>
        </w:rPr>
        <w:t xml:space="preserve"> as follows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44751" w:rsidRDefault="00044751" w:rsidP="00044751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2F41C3">
        <w:rPr>
          <w:rFonts w:ascii="Times New Roman" w:hAnsi="Times New Roman" w:cs="Times New Roman"/>
          <w:sz w:val="24"/>
          <w:szCs w:val="24"/>
        </w:rPr>
        <w:t>Borough of Bloomingdale</w:t>
      </w:r>
      <w:r>
        <w:rPr>
          <w:rFonts w:ascii="Times New Roman" w:hAnsi="Times New Roman" w:cs="Times New Roman"/>
          <w:sz w:val="24"/>
          <w:szCs w:val="24"/>
        </w:rPr>
        <w:t xml:space="preserve"> does hereby approve and the </w:t>
      </w:r>
      <w:r w:rsidR="002F41C3">
        <w:rPr>
          <w:rFonts w:ascii="Times New Roman" w:hAnsi="Times New Roman" w:cs="Times New Roman"/>
          <w:sz w:val="24"/>
          <w:szCs w:val="24"/>
        </w:rPr>
        <w:t>Mayor</w:t>
      </w:r>
      <w:r>
        <w:rPr>
          <w:rFonts w:ascii="Times New Roman" w:hAnsi="Times New Roman" w:cs="Times New Roman"/>
          <w:sz w:val="24"/>
          <w:szCs w:val="24"/>
        </w:rPr>
        <w:t xml:space="preserve"> is authorized and directed to execute the Five Party Agreement in the form reviewed by the </w:t>
      </w:r>
      <w:r w:rsidR="002F41C3">
        <w:rPr>
          <w:rFonts w:ascii="Times New Roman" w:hAnsi="Times New Roman" w:cs="Times New Roman"/>
          <w:sz w:val="24"/>
          <w:szCs w:val="24"/>
        </w:rPr>
        <w:t>Governing Body</w:t>
      </w:r>
      <w:r>
        <w:rPr>
          <w:rFonts w:ascii="Times New Roman" w:hAnsi="Times New Roman" w:cs="Times New Roman"/>
          <w:sz w:val="24"/>
          <w:szCs w:val="24"/>
        </w:rPr>
        <w:t xml:space="preserve">, a copy of which is attached hereto as Exhibit A, with such minor corrections, modifications, additions or deletions which do not alter the substantive provisions thereof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and which may be hereafter approved by the </w:t>
      </w:r>
      <w:r w:rsidR="002F41C3">
        <w:rPr>
          <w:rFonts w:ascii="Times New Roman" w:hAnsi="Times New Roman" w:cs="Times New Roman"/>
          <w:sz w:val="24"/>
          <w:szCs w:val="24"/>
        </w:rPr>
        <w:t>Mayor</w:t>
      </w:r>
      <w:r>
        <w:rPr>
          <w:rFonts w:ascii="Times New Roman" w:hAnsi="Times New Roman" w:cs="Times New Roman"/>
          <w:sz w:val="24"/>
          <w:szCs w:val="24"/>
        </w:rPr>
        <w:t xml:space="preserve"> after consultation with the </w:t>
      </w:r>
      <w:r w:rsidR="002F41C3">
        <w:rPr>
          <w:rFonts w:ascii="Times New Roman" w:hAnsi="Times New Roman" w:cs="Times New Roman"/>
          <w:sz w:val="24"/>
          <w:szCs w:val="24"/>
        </w:rPr>
        <w:t xml:space="preserve">Borough </w:t>
      </w:r>
      <w:r>
        <w:rPr>
          <w:rFonts w:ascii="Times New Roman" w:hAnsi="Times New Roman" w:cs="Times New Roman"/>
          <w:sz w:val="24"/>
          <w:szCs w:val="24"/>
        </w:rPr>
        <w:t xml:space="preserve">Attorney.  </w:t>
      </w:r>
    </w:p>
    <w:p w:rsidR="00044751" w:rsidRDefault="00044751" w:rsidP="00044751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82D">
        <w:rPr>
          <w:rFonts w:ascii="Times New Roman" w:hAnsi="Times New Roman" w:cs="Times New Roman"/>
          <w:sz w:val="24"/>
          <w:szCs w:val="24"/>
        </w:rPr>
        <w:t xml:space="preserve">This authorization is subject to the enactment of authorization </w:t>
      </w:r>
      <w:r w:rsidR="00687D75">
        <w:rPr>
          <w:rFonts w:ascii="Times New Roman" w:hAnsi="Times New Roman" w:cs="Times New Roman"/>
          <w:sz w:val="24"/>
          <w:szCs w:val="24"/>
        </w:rPr>
        <w:t xml:space="preserve">and execution </w:t>
      </w:r>
      <w:r w:rsidRPr="0096282D">
        <w:rPr>
          <w:rFonts w:ascii="Times New Roman" w:hAnsi="Times New Roman" w:cs="Times New Roman"/>
          <w:sz w:val="24"/>
          <w:szCs w:val="24"/>
        </w:rPr>
        <w:t xml:space="preserve">of this </w:t>
      </w:r>
      <w:r>
        <w:rPr>
          <w:rFonts w:ascii="Times New Roman" w:hAnsi="Times New Roman" w:cs="Times New Roman"/>
          <w:sz w:val="24"/>
          <w:szCs w:val="24"/>
        </w:rPr>
        <w:t>Five</w:t>
      </w:r>
      <w:r w:rsidRPr="0096282D">
        <w:rPr>
          <w:rFonts w:ascii="Times New Roman" w:hAnsi="Times New Roman" w:cs="Times New Roman"/>
          <w:sz w:val="24"/>
          <w:szCs w:val="24"/>
        </w:rPr>
        <w:t xml:space="preserve"> Party Agreement </w:t>
      </w:r>
      <w:r w:rsidR="002F41C3">
        <w:rPr>
          <w:rFonts w:ascii="Times New Roman" w:hAnsi="Times New Roman" w:cs="Times New Roman"/>
          <w:sz w:val="24"/>
          <w:szCs w:val="24"/>
        </w:rPr>
        <w:t xml:space="preserve">by the Boroughs of Butler, </w:t>
      </w:r>
      <w:proofErr w:type="spellStart"/>
      <w:r w:rsidR="002F41C3">
        <w:rPr>
          <w:rFonts w:ascii="Times New Roman" w:hAnsi="Times New Roman" w:cs="Times New Roman"/>
          <w:sz w:val="24"/>
          <w:szCs w:val="24"/>
        </w:rPr>
        <w:t>Kinnelon</w:t>
      </w:r>
      <w:proofErr w:type="spellEnd"/>
      <w:r w:rsidR="002F41C3">
        <w:rPr>
          <w:rFonts w:ascii="Times New Roman" w:hAnsi="Times New Roman" w:cs="Times New Roman"/>
          <w:sz w:val="24"/>
          <w:szCs w:val="24"/>
        </w:rPr>
        <w:t xml:space="preserve">, Riverdale and the Authority, </w:t>
      </w:r>
      <w:r w:rsidR="00A60AB2">
        <w:rPr>
          <w:rFonts w:ascii="Times New Roman" w:hAnsi="Times New Roman" w:cs="Times New Roman"/>
          <w:sz w:val="24"/>
          <w:szCs w:val="24"/>
        </w:rPr>
        <w:t xml:space="preserve">and the 2015 Amendment to the 1987 Riverdale Service Contract by the Borough of Riverdale and the Authority.  </w:t>
      </w:r>
    </w:p>
    <w:p w:rsidR="00044751" w:rsidRPr="00A60AB2" w:rsidRDefault="00044751" w:rsidP="0004475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A60AB2">
        <w:rPr>
          <w:rFonts w:ascii="Times New Roman" w:hAnsi="Times New Roman" w:cs="Times New Roman"/>
          <w:sz w:val="24"/>
          <w:szCs w:val="24"/>
        </w:rPr>
        <w:t xml:space="preserve">This Resolution shall take effect as provided by law.  </w:t>
      </w:r>
    </w:p>
    <w:p w:rsidR="00044751" w:rsidRDefault="00044751" w:rsidP="00044751">
      <w:pPr>
        <w:tabs>
          <w:tab w:val="left" w:pos="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4751" w:rsidRPr="0096282D" w:rsidRDefault="00044751" w:rsidP="00044751">
      <w:pPr>
        <w:tabs>
          <w:tab w:val="left" w:pos="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6282D">
        <w:rPr>
          <w:rFonts w:ascii="Times New Roman" w:hAnsi="Times New Roman" w:cs="Times New Roman"/>
          <w:sz w:val="24"/>
          <w:szCs w:val="24"/>
        </w:rPr>
        <w:t xml:space="preserve">Certified to be a true copy of a Resolution enacted at a duly convened public meeting of the </w:t>
      </w:r>
      <w:r w:rsidR="00A60AB2">
        <w:rPr>
          <w:rFonts w:ascii="Times New Roman" w:hAnsi="Times New Roman" w:cs="Times New Roman"/>
          <w:sz w:val="24"/>
          <w:szCs w:val="24"/>
        </w:rPr>
        <w:t xml:space="preserve">Governing Body of the Borough of Bloomingdale </w:t>
      </w:r>
      <w:r w:rsidR="00A60AB2" w:rsidRPr="0096282D">
        <w:rPr>
          <w:rFonts w:ascii="Times New Roman" w:hAnsi="Times New Roman" w:cs="Times New Roman"/>
          <w:sz w:val="24"/>
          <w:szCs w:val="24"/>
        </w:rPr>
        <w:t>held</w:t>
      </w:r>
      <w:r w:rsidRPr="0096282D">
        <w:rPr>
          <w:rFonts w:ascii="Times New Roman" w:hAnsi="Times New Roman" w:cs="Times New Roman"/>
          <w:sz w:val="24"/>
          <w:szCs w:val="24"/>
        </w:rPr>
        <w:t xml:space="preserve"> on </w:t>
      </w:r>
      <w:r w:rsidR="00A60AB2">
        <w:rPr>
          <w:rFonts w:ascii="Times New Roman" w:hAnsi="Times New Roman" w:cs="Times New Roman"/>
          <w:sz w:val="24"/>
          <w:szCs w:val="24"/>
        </w:rPr>
        <w:t>___________________</w:t>
      </w:r>
      <w:r w:rsidRPr="0096282D">
        <w:rPr>
          <w:rFonts w:ascii="Times New Roman" w:hAnsi="Times New Roman" w:cs="Times New Roman"/>
          <w:sz w:val="24"/>
          <w:szCs w:val="24"/>
        </w:rPr>
        <w:t xml:space="preserve">, 2015.  </w:t>
      </w:r>
    </w:p>
    <w:p w:rsidR="00044751" w:rsidRPr="0096282D" w:rsidRDefault="00044751" w:rsidP="0004475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6282D">
        <w:rPr>
          <w:rFonts w:ascii="Times New Roman" w:hAnsi="Times New Roman" w:cs="Times New Roman"/>
          <w:sz w:val="24"/>
          <w:szCs w:val="24"/>
        </w:rPr>
        <w:tab/>
      </w:r>
      <w:r w:rsidRPr="0096282D">
        <w:rPr>
          <w:rFonts w:ascii="Times New Roman" w:hAnsi="Times New Roman" w:cs="Times New Roman"/>
          <w:sz w:val="24"/>
          <w:szCs w:val="24"/>
        </w:rPr>
        <w:tab/>
      </w:r>
      <w:r w:rsidRPr="0096282D">
        <w:rPr>
          <w:rFonts w:ascii="Times New Roman" w:hAnsi="Times New Roman" w:cs="Times New Roman"/>
          <w:sz w:val="24"/>
          <w:szCs w:val="24"/>
        </w:rPr>
        <w:tab/>
      </w:r>
      <w:r w:rsidRPr="0096282D">
        <w:rPr>
          <w:rFonts w:ascii="Times New Roman" w:hAnsi="Times New Roman" w:cs="Times New Roman"/>
          <w:sz w:val="24"/>
          <w:szCs w:val="24"/>
        </w:rPr>
        <w:tab/>
      </w:r>
      <w:r w:rsidRPr="0096282D">
        <w:rPr>
          <w:rFonts w:ascii="Times New Roman" w:hAnsi="Times New Roman" w:cs="Times New Roman"/>
          <w:sz w:val="24"/>
          <w:szCs w:val="24"/>
        </w:rPr>
        <w:tab/>
      </w:r>
      <w:r w:rsidRPr="0096282D">
        <w:rPr>
          <w:rFonts w:ascii="Times New Roman" w:hAnsi="Times New Roman" w:cs="Times New Roman"/>
          <w:sz w:val="24"/>
          <w:szCs w:val="24"/>
        </w:rPr>
        <w:tab/>
      </w:r>
      <w:r w:rsidRPr="0096282D">
        <w:rPr>
          <w:rFonts w:ascii="Times New Roman" w:hAnsi="Times New Roman" w:cs="Times New Roman"/>
          <w:sz w:val="24"/>
          <w:szCs w:val="24"/>
        </w:rPr>
        <w:tab/>
      </w:r>
      <w:r w:rsidRPr="0096282D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</w:t>
      </w:r>
    </w:p>
    <w:p w:rsidR="00044751" w:rsidRPr="0096282D" w:rsidRDefault="00044751" w:rsidP="00044751">
      <w:pPr>
        <w:tabs>
          <w:tab w:val="left" w:pos="0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96282D">
        <w:rPr>
          <w:rFonts w:ascii="Times New Roman" w:hAnsi="Times New Roman" w:cs="Times New Roman"/>
          <w:sz w:val="24"/>
          <w:szCs w:val="24"/>
        </w:rPr>
        <w:tab/>
      </w:r>
      <w:r w:rsidRPr="0096282D">
        <w:rPr>
          <w:rFonts w:ascii="Times New Roman" w:hAnsi="Times New Roman" w:cs="Times New Roman"/>
          <w:sz w:val="24"/>
          <w:szCs w:val="24"/>
        </w:rPr>
        <w:tab/>
      </w:r>
      <w:r w:rsidRPr="0096282D">
        <w:rPr>
          <w:rFonts w:ascii="Times New Roman" w:hAnsi="Times New Roman" w:cs="Times New Roman"/>
          <w:sz w:val="24"/>
          <w:szCs w:val="24"/>
        </w:rPr>
        <w:tab/>
      </w:r>
      <w:r w:rsidRPr="0096282D">
        <w:rPr>
          <w:rFonts w:ascii="Times New Roman" w:hAnsi="Times New Roman" w:cs="Times New Roman"/>
          <w:sz w:val="24"/>
          <w:szCs w:val="24"/>
        </w:rPr>
        <w:tab/>
      </w:r>
      <w:r w:rsidRPr="0096282D">
        <w:rPr>
          <w:rFonts w:ascii="Times New Roman" w:hAnsi="Times New Roman" w:cs="Times New Roman"/>
          <w:sz w:val="24"/>
          <w:szCs w:val="24"/>
        </w:rPr>
        <w:tab/>
      </w:r>
      <w:r w:rsidRPr="0096282D">
        <w:rPr>
          <w:rFonts w:ascii="Times New Roman" w:hAnsi="Times New Roman" w:cs="Times New Roman"/>
          <w:sz w:val="24"/>
          <w:szCs w:val="24"/>
        </w:rPr>
        <w:tab/>
      </w:r>
      <w:r w:rsidRPr="0096282D">
        <w:rPr>
          <w:rFonts w:ascii="Times New Roman" w:hAnsi="Times New Roman" w:cs="Times New Roman"/>
          <w:sz w:val="24"/>
          <w:szCs w:val="24"/>
        </w:rPr>
        <w:tab/>
      </w:r>
      <w:r w:rsidRPr="0096282D">
        <w:rPr>
          <w:rFonts w:ascii="Times New Roman" w:hAnsi="Times New Roman" w:cs="Times New Roman"/>
          <w:sz w:val="24"/>
          <w:szCs w:val="24"/>
        </w:rPr>
        <w:tab/>
      </w:r>
      <w:r w:rsidRPr="0096282D">
        <w:rPr>
          <w:rFonts w:ascii="Times New Roman" w:hAnsi="Times New Roman" w:cs="Times New Roman"/>
          <w:sz w:val="24"/>
          <w:szCs w:val="24"/>
        </w:rPr>
        <w:tab/>
      </w:r>
      <w:r w:rsidRPr="0096282D">
        <w:rPr>
          <w:rFonts w:ascii="Times New Roman" w:hAnsi="Times New Roman" w:cs="Times New Roman"/>
          <w:sz w:val="24"/>
          <w:szCs w:val="24"/>
        </w:rPr>
        <w:tab/>
      </w:r>
      <w:r w:rsidRPr="0096282D">
        <w:rPr>
          <w:rFonts w:ascii="Times New Roman" w:hAnsi="Times New Roman" w:cs="Times New Roman"/>
          <w:sz w:val="24"/>
          <w:szCs w:val="24"/>
        </w:rPr>
        <w:tab/>
      </w:r>
      <w:r w:rsidRPr="0096282D">
        <w:rPr>
          <w:rFonts w:ascii="Times New Roman" w:hAnsi="Times New Roman" w:cs="Times New Roman"/>
          <w:sz w:val="24"/>
          <w:szCs w:val="24"/>
        </w:rPr>
        <w:tab/>
      </w:r>
      <w:r w:rsidRPr="0096282D">
        <w:rPr>
          <w:rFonts w:ascii="Times New Roman" w:hAnsi="Times New Roman" w:cs="Times New Roman"/>
          <w:sz w:val="24"/>
          <w:szCs w:val="24"/>
        </w:rPr>
        <w:tab/>
      </w:r>
      <w:r w:rsidRPr="0096282D">
        <w:rPr>
          <w:rFonts w:ascii="Times New Roman" w:hAnsi="Times New Roman" w:cs="Times New Roman"/>
          <w:sz w:val="24"/>
          <w:szCs w:val="24"/>
        </w:rPr>
        <w:tab/>
      </w:r>
      <w:r w:rsidRPr="0096282D">
        <w:rPr>
          <w:rFonts w:ascii="Times New Roman" w:hAnsi="Times New Roman" w:cs="Times New Roman"/>
          <w:sz w:val="24"/>
          <w:szCs w:val="24"/>
        </w:rPr>
        <w:tab/>
      </w:r>
      <w:r w:rsidRPr="0096282D">
        <w:rPr>
          <w:rFonts w:ascii="Times New Roman" w:hAnsi="Times New Roman" w:cs="Times New Roman"/>
          <w:sz w:val="24"/>
          <w:szCs w:val="24"/>
        </w:rPr>
        <w:tab/>
      </w:r>
      <w:r w:rsidRPr="0096282D">
        <w:rPr>
          <w:rFonts w:ascii="Times New Roman" w:hAnsi="Times New Roman" w:cs="Times New Roman"/>
          <w:sz w:val="24"/>
          <w:szCs w:val="24"/>
        </w:rPr>
        <w:tab/>
      </w:r>
      <w:r w:rsidRPr="0096282D">
        <w:rPr>
          <w:rFonts w:ascii="Times New Roman" w:hAnsi="Times New Roman" w:cs="Times New Roman"/>
          <w:sz w:val="24"/>
          <w:szCs w:val="24"/>
        </w:rPr>
        <w:tab/>
      </w:r>
      <w:r w:rsidRPr="0096282D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:rsidR="00044751" w:rsidRPr="0096282D" w:rsidRDefault="00044751" w:rsidP="00044751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96282D">
        <w:rPr>
          <w:rFonts w:ascii="Times New Roman" w:hAnsi="Times New Roman" w:cs="Times New Roman"/>
          <w:sz w:val="24"/>
          <w:szCs w:val="24"/>
        </w:rPr>
        <w:tab/>
      </w:r>
      <w:r w:rsidRPr="0096282D">
        <w:rPr>
          <w:rFonts w:ascii="Times New Roman" w:hAnsi="Times New Roman" w:cs="Times New Roman"/>
          <w:sz w:val="24"/>
          <w:szCs w:val="24"/>
        </w:rPr>
        <w:tab/>
      </w:r>
      <w:r w:rsidRPr="0096282D">
        <w:rPr>
          <w:rFonts w:ascii="Times New Roman" w:hAnsi="Times New Roman" w:cs="Times New Roman"/>
          <w:sz w:val="24"/>
          <w:szCs w:val="24"/>
        </w:rPr>
        <w:tab/>
      </w:r>
      <w:r w:rsidRPr="0096282D">
        <w:rPr>
          <w:rFonts w:ascii="Times New Roman" w:hAnsi="Times New Roman" w:cs="Times New Roman"/>
          <w:sz w:val="24"/>
          <w:szCs w:val="24"/>
        </w:rPr>
        <w:tab/>
      </w:r>
      <w:r w:rsidRPr="0096282D">
        <w:rPr>
          <w:rFonts w:ascii="Times New Roman" w:hAnsi="Times New Roman" w:cs="Times New Roman"/>
          <w:sz w:val="24"/>
          <w:szCs w:val="24"/>
        </w:rPr>
        <w:tab/>
      </w:r>
      <w:r w:rsidRPr="0096282D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A60AB2">
        <w:rPr>
          <w:rFonts w:ascii="Times New Roman" w:hAnsi="Times New Roman" w:cs="Times New Roman"/>
          <w:sz w:val="24"/>
          <w:szCs w:val="24"/>
        </w:rPr>
        <w:t>Jane McCarthy, Clerk</w:t>
      </w:r>
    </w:p>
    <w:p w:rsidR="00044751" w:rsidRDefault="00044751" w:rsidP="00044751">
      <w:pPr>
        <w:tabs>
          <w:tab w:val="left" w:pos="0"/>
        </w:tabs>
        <w:rPr>
          <w:sz w:val="18"/>
          <w:szCs w:val="18"/>
        </w:rPr>
      </w:pPr>
    </w:p>
    <w:p w:rsidR="00044751" w:rsidRDefault="00044751" w:rsidP="00044751">
      <w:pPr>
        <w:tabs>
          <w:tab w:val="left" w:pos="0"/>
        </w:tabs>
        <w:rPr>
          <w:sz w:val="18"/>
          <w:szCs w:val="18"/>
        </w:rPr>
      </w:pPr>
    </w:p>
    <w:p w:rsidR="00044751" w:rsidRDefault="00044751" w:rsidP="00044751">
      <w:pPr>
        <w:tabs>
          <w:tab w:val="left" w:pos="0"/>
        </w:tabs>
        <w:rPr>
          <w:sz w:val="18"/>
          <w:szCs w:val="18"/>
        </w:rPr>
      </w:pPr>
    </w:p>
    <w:p w:rsidR="00044751" w:rsidRDefault="00044751" w:rsidP="00044751">
      <w:pPr>
        <w:tabs>
          <w:tab w:val="left" w:pos="0"/>
        </w:tabs>
        <w:rPr>
          <w:sz w:val="18"/>
          <w:szCs w:val="18"/>
        </w:rPr>
      </w:pPr>
    </w:p>
    <w:p w:rsidR="00044751" w:rsidRDefault="00044751" w:rsidP="00044751">
      <w:pPr>
        <w:tabs>
          <w:tab w:val="left" w:pos="0"/>
        </w:tabs>
        <w:rPr>
          <w:sz w:val="18"/>
          <w:szCs w:val="18"/>
        </w:rPr>
      </w:pPr>
    </w:p>
    <w:p w:rsidR="00044751" w:rsidRDefault="00044751" w:rsidP="00044751">
      <w:pPr>
        <w:tabs>
          <w:tab w:val="left" w:pos="0"/>
        </w:tabs>
        <w:rPr>
          <w:sz w:val="18"/>
          <w:szCs w:val="18"/>
        </w:rPr>
      </w:pPr>
    </w:p>
    <w:p w:rsidR="00044751" w:rsidRDefault="00044751" w:rsidP="00044751">
      <w:pPr>
        <w:tabs>
          <w:tab w:val="left" w:pos="0"/>
        </w:tabs>
        <w:rPr>
          <w:sz w:val="18"/>
          <w:szCs w:val="18"/>
        </w:rPr>
      </w:pPr>
    </w:p>
    <w:p w:rsidR="00044751" w:rsidRPr="00DE20B0" w:rsidRDefault="009B7133" w:rsidP="00044751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156096</w:t>
      </w:r>
    </w:p>
    <w:p w:rsidR="00B524D8" w:rsidRDefault="00B524D8"/>
    <w:sectPr w:rsidR="00B524D8" w:rsidSect="000D45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751" w:rsidRDefault="00044751" w:rsidP="00044751">
      <w:pPr>
        <w:spacing w:after="0" w:line="240" w:lineRule="auto"/>
      </w:pPr>
      <w:r>
        <w:separator/>
      </w:r>
    </w:p>
  </w:endnote>
  <w:endnote w:type="continuationSeparator" w:id="0">
    <w:p w:rsidR="00044751" w:rsidRDefault="00044751" w:rsidP="00044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133" w:rsidRDefault="009B713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52D" w:rsidRPr="00044751" w:rsidRDefault="000A1947" w:rsidP="000D452D">
    <w:pPr>
      <w:pStyle w:val="Footer"/>
      <w:jc w:val="center"/>
    </w:pPr>
    <w:sdt>
      <w:sdtPr>
        <w:id w:val="79140416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309E4" w:rsidRPr="00044751">
          <w:t>-</w:t>
        </w:r>
        <w:r w:rsidR="000309E4" w:rsidRPr="00044751">
          <w:fldChar w:fldCharType="begin"/>
        </w:r>
        <w:r w:rsidR="000309E4" w:rsidRPr="00044751">
          <w:instrText xml:space="preserve"> PAGE   \* MERGEFORMAT </w:instrText>
        </w:r>
        <w:r w:rsidR="000309E4" w:rsidRPr="00044751">
          <w:fldChar w:fldCharType="separate"/>
        </w:r>
        <w:r>
          <w:rPr>
            <w:noProof/>
          </w:rPr>
          <w:t>2</w:t>
        </w:r>
        <w:r w:rsidR="000309E4" w:rsidRPr="00044751">
          <w:rPr>
            <w:noProof/>
          </w:rPr>
          <w:fldChar w:fldCharType="end"/>
        </w:r>
        <w:r w:rsidR="000309E4" w:rsidRPr="00044751">
          <w:rPr>
            <w:noProof/>
          </w:rPr>
          <w:t>-</w:t>
        </w:r>
      </w:sdtContent>
    </w:sdt>
  </w:p>
  <w:p w:rsidR="00DE20B0" w:rsidRPr="00044751" w:rsidRDefault="000A194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133" w:rsidRDefault="009B71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751" w:rsidRDefault="00044751" w:rsidP="00044751">
      <w:pPr>
        <w:spacing w:after="0" w:line="240" w:lineRule="auto"/>
      </w:pPr>
      <w:r>
        <w:separator/>
      </w:r>
    </w:p>
  </w:footnote>
  <w:footnote w:type="continuationSeparator" w:id="0">
    <w:p w:rsidR="00044751" w:rsidRDefault="00044751" w:rsidP="00044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133" w:rsidRDefault="009B713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133" w:rsidRDefault="009B713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133" w:rsidRDefault="009B713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7E7A7E"/>
    <w:multiLevelType w:val="hybridMultilevel"/>
    <w:tmpl w:val="27EAB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751"/>
    <w:rsid w:val="00017CDC"/>
    <w:rsid w:val="000309E4"/>
    <w:rsid w:val="00033D44"/>
    <w:rsid w:val="00044751"/>
    <w:rsid w:val="00053B7C"/>
    <w:rsid w:val="00056AFE"/>
    <w:rsid w:val="000A1947"/>
    <w:rsid w:val="000C31BF"/>
    <w:rsid w:val="000C5C35"/>
    <w:rsid w:val="000D0949"/>
    <w:rsid w:val="000F7421"/>
    <w:rsid w:val="00103EC5"/>
    <w:rsid w:val="00105280"/>
    <w:rsid w:val="001E2398"/>
    <w:rsid w:val="002069DD"/>
    <w:rsid w:val="00275211"/>
    <w:rsid w:val="00296521"/>
    <w:rsid w:val="002A59D8"/>
    <w:rsid w:val="002C6A92"/>
    <w:rsid w:val="002F41C3"/>
    <w:rsid w:val="0030606A"/>
    <w:rsid w:val="00321069"/>
    <w:rsid w:val="00335F23"/>
    <w:rsid w:val="003362AC"/>
    <w:rsid w:val="00341183"/>
    <w:rsid w:val="00343903"/>
    <w:rsid w:val="00353C79"/>
    <w:rsid w:val="00357125"/>
    <w:rsid w:val="00367ADD"/>
    <w:rsid w:val="00370879"/>
    <w:rsid w:val="00373837"/>
    <w:rsid w:val="003775FC"/>
    <w:rsid w:val="00383054"/>
    <w:rsid w:val="00392FE5"/>
    <w:rsid w:val="003C07C6"/>
    <w:rsid w:val="003C45EA"/>
    <w:rsid w:val="003F58A8"/>
    <w:rsid w:val="0040639A"/>
    <w:rsid w:val="00451353"/>
    <w:rsid w:val="00457DA0"/>
    <w:rsid w:val="00462902"/>
    <w:rsid w:val="00485EFE"/>
    <w:rsid w:val="00487ADE"/>
    <w:rsid w:val="004A70E0"/>
    <w:rsid w:val="004D749D"/>
    <w:rsid w:val="005330A3"/>
    <w:rsid w:val="00541C7C"/>
    <w:rsid w:val="00541D85"/>
    <w:rsid w:val="00596E27"/>
    <w:rsid w:val="005B1292"/>
    <w:rsid w:val="005E0372"/>
    <w:rsid w:val="00605872"/>
    <w:rsid w:val="0062126D"/>
    <w:rsid w:val="0063223B"/>
    <w:rsid w:val="006804E8"/>
    <w:rsid w:val="00682EBB"/>
    <w:rsid w:val="00687D75"/>
    <w:rsid w:val="00694EFF"/>
    <w:rsid w:val="006A04A2"/>
    <w:rsid w:val="006A2035"/>
    <w:rsid w:val="006D7062"/>
    <w:rsid w:val="006E1661"/>
    <w:rsid w:val="0071692D"/>
    <w:rsid w:val="00737CB0"/>
    <w:rsid w:val="00754A6F"/>
    <w:rsid w:val="00757C91"/>
    <w:rsid w:val="00775194"/>
    <w:rsid w:val="007B3220"/>
    <w:rsid w:val="007F602F"/>
    <w:rsid w:val="00821971"/>
    <w:rsid w:val="00845A37"/>
    <w:rsid w:val="0086215D"/>
    <w:rsid w:val="00884C66"/>
    <w:rsid w:val="00885FEA"/>
    <w:rsid w:val="008F522D"/>
    <w:rsid w:val="00943ED5"/>
    <w:rsid w:val="00985366"/>
    <w:rsid w:val="00986464"/>
    <w:rsid w:val="00997E71"/>
    <w:rsid w:val="009B7133"/>
    <w:rsid w:val="00A40BE2"/>
    <w:rsid w:val="00A447C9"/>
    <w:rsid w:val="00A60AB2"/>
    <w:rsid w:val="00AA0992"/>
    <w:rsid w:val="00AA4115"/>
    <w:rsid w:val="00AA4F68"/>
    <w:rsid w:val="00AE29E5"/>
    <w:rsid w:val="00B26795"/>
    <w:rsid w:val="00B524D8"/>
    <w:rsid w:val="00B5690C"/>
    <w:rsid w:val="00B57EA3"/>
    <w:rsid w:val="00BE618B"/>
    <w:rsid w:val="00BE7B38"/>
    <w:rsid w:val="00BF7579"/>
    <w:rsid w:val="00C4706C"/>
    <w:rsid w:val="00C474CB"/>
    <w:rsid w:val="00C50FAE"/>
    <w:rsid w:val="00C67655"/>
    <w:rsid w:val="00CA0477"/>
    <w:rsid w:val="00CC1326"/>
    <w:rsid w:val="00CD2234"/>
    <w:rsid w:val="00D034D6"/>
    <w:rsid w:val="00D148D9"/>
    <w:rsid w:val="00D16C88"/>
    <w:rsid w:val="00D2215B"/>
    <w:rsid w:val="00D24322"/>
    <w:rsid w:val="00D77FDA"/>
    <w:rsid w:val="00DA0037"/>
    <w:rsid w:val="00DB66A7"/>
    <w:rsid w:val="00DE4FA2"/>
    <w:rsid w:val="00DE723C"/>
    <w:rsid w:val="00E13A80"/>
    <w:rsid w:val="00E24163"/>
    <w:rsid w:val="00E2547C"/>
    <w:rsid w:val="00E644FD"/>
    <w:rsid w:val="00EC1CD5"/>
    <w:rsid w:val="00F70A37"/>
    <w:rsid w:val="00FA0BAE"/>
    <w:rsid w:val="00FF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BFDFFA-00A0-4B5C-ADFB-022D9A6A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7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47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751"/>
  </w:style>
  <w:style w:type="paragraph" w:styleId="Footer">
    <w:name w:val="footer"/>
    <w:basedOn w:val="Normal"/>
    <w:link w:val="FooterChar"/>
    <w:uiPriority w:val="99"/>
    <w:unhideWhenUsed/>
    <w:rsid w:val="000447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751"/>
  </w:style>
  <w:style w:type="paragraph" w:styleId="ListParagraph">
    <w:name w:val="List Paragraph"/>
    <w:basedOn w:val="Normal"/>
    <w:uiPriority w:val="34"/>
    <w:qFormat/>
    <w:rsid w:val="00044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1847</Characters>
  <Application>Microsoft Office Word</Application>
  <DocSecurity>4</DocSecurity>
  <PresentationFormat/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FOR BOROUGH OF BLOOMINGDALE AUTHORIZING EXECUTION OF FIVE PARTY AGREEMENT (156096).DOCX</vt:lpstr>
    </vt:vector>
  </TitlesOfParts>
  <Company>Microsoft</Company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FOR BOROUGH OF BLOOMINGDALE AUTHORIZING EXECUTION OF FIVE PARTY AGREEMENT (156096).DOCX</dc:title>
  <dc:subject>wdNOSTAMP</dc:subject>
  <dc:creator>Cheryl Lamers</dc:creator>
  <cp:keywords/>
  <dc:description/>
  <cp:lastModifiedBy>Jane McCarthy</cp:lastModifiedBy>
  <cp:revision>2</cp:revision>
  <cp:lastPrinted>2015-10-16T14:06:00Z</cp:lastPrinted>
  <dcterms:created xsi:type="dcterms:W3CDTF">2015-10-16T14:07:00Z</dcterms:created>
  <dcterms:modified xsi:type="dcterms:W3CDTF">2015-10-16T14:07:00Z</dcterms:modified>
</cp:coreProperties>
</file>