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F32E6" w14:textId="48A292AE" w:rsidR="001B5105" w:rsidRPr="00043459" w:rsidRDefault="001B5105" w:rsidP="001B5105">
      <w:pPr>
        <w:pStyle w:val="NoSpacing"/>
        <w:jc w:val="center"/>
        <w:rPr>
          <w:rFonts w:ascii="Times New Roman" w:hAnsi="Times New Roman" w:cs="Times New Roman"/>
          <w:b/>
          <w:bCs/>
        </w:rPr>
      </w:pPr>
      <w:r w:rsidRPr="00043459">
        <w:rPr>
          <w:rFonts w:ascii="Times New Roman" w:hAnsi="Times New Roman" w:cs="Times New Roman"/>
          <w:b/>
          <w:bCs/>
        </w:rPr>
        <w:t>RESOLUTION NO. 2026-</w:t>
      </w:r>
      <w:r w:rsidR="002C5623">
        <w:rPr>
          <w:rFonts w:ascii="Times New Roman" w:hAnsi="Times New Roman" w:cs="Times New Roman"/>
          <w:b/>
          <w:bCs/>
        </w:rPr>
        <w:t>9.2</w:t>
      </w:r>
    </w:p>
    <w:p w14:paraId="58E0205A" w14:textId="2FD5E48A" w:rsidR="001B5105" w:rsidRPr="00043459" w:rsidRDefault="001B5105" w:rsidP="001B5105">
      <w:pPr>
        <w:pStyle w:val="NoSpacing"/>
        <w:jc w:val="center"/>
        <w:rPr>
          <w:rFonts w:ascii="Times New Roman" w:hAnsi="Times New Roman" w:cs="Times New Roman"/>
          <w:b/>
          <w:bCs/>
        </w:rPr>
      </w:pPr>
      <w:r w:rsidRPr="00043459">
        <w:rPr>
          <w:rFonts w:ascii="Times New Roman" w:hAnsi="Times New Roman" w:cs="Times New Roman"/>
          <w:b/>
          <w:bCs/>
        </w:rPr>
        <w:t>OF THE GOVERNING BODY OF</w:t>
      </w:r>
    </w:p>
    <w:p w14:paraId="499C83D7" w14:textId="175A40E2" w:rsidR="001B5105" w:rsidRPr="00043459" w:rsidRDefault="001B5105" w:rsidP="00043459">
      <w:pPr>
        <w:pStyle w:val="NoSpacing"/>
        <w:jc w:val="center"/>
        <w:rPr>
          <w:rFonts w:ascii="Times New Roman" w:hAnsi="Times New Roman" w:cs="Times New Roman"/>
        </w:rPr>
      </w:pPr>
      <w:r w:rsidRPr="00043459">
        <w:rPr>
          <w:rFonts w:ascii="Times New Roman" w:hAnsi="Times New Roman" w:cs="Times New Roman"/>
          <w:b/>
          <w:bCs/>
        </w:rPr>
        <w:t>THE BOROUGH OF BLOOMINGDALE</w:t>
      </w:r>
      <w:r w:rsidRPr="00043459">
        <w:rPr>
          <w:rFonts w:ascii="Times New Roman" w:hAnsi="Times New Roman" w:cs="Times New Roman"/>
        </w:rPr>
        <w:br/>
      </w:r>
    </w:p>
    <w:p w14:paraId="53C80E71" w14:textId="12BC7928" w:rsidR="001B5105" w:rsidRDefault="001B5105" w:rsidP="001B5105">
      <w:pPr>
        <w:rPr>
          <w:rFonts w:ascii="Times New Roman" w:hAnsi="Times New Roman" w:cs="Times New Roman"/>
          <w:b/>
          <w:bCs/>
        </w:rPr>
      </w:pPr>
      <w:r w:rsidRPr="00043459">
        <w:rPr>
          <w:rFonts w:ascii="Times New Roman" w:hAnsi="Times New Roman" w:cs="Times New Roman"/>
          <w:b/>
          <w:bCs/>
        </w:rPr>
        <w:t>RESOLUTION AUTHORIZING THE CLOSURE OF THE SPECIAL ASSESSMENTS FUND BANK ACCOUNT AND TRANSFER OF THE REMAINING FUNDS TO THE WATER UTILITY FUND</w:t>
      </w:r>
    </w:p>
    <w:p w14:paraId="3CDEF49F" w14:textId="29ADA3BF" w:rsidR="001B5105" w:rsidRPr="00043459" w:rsidRDefault="001B5105" w:rsidP="001B5105">
      <w:pPr>
        <w:rPr>
          <w:rFonts w:ascii="Times New Roman" w:hAnsi="Times New Roman" w:cs="Times New Roman"/>
        </w:rPr>
      </w:pPr>
      <w:proofErr w:type="gramStart"/>
      <w:r w:rsidRPr="00043459">
        <w:rPr>
          <w:rFonts w:ascii="Times New Roman" w:hAnsi="Times New Roman" w:cs="Times New Roman"/>
          <w:b/>
          <w:bCs/>
        </w:rPr>
        <w:t>WHEREAS,</w:t>
      </w:r>
      <w:proofErr w:type="gramEnd"/>
      <w:r w:rsidRPr="00043459">
        <w:rPr>
          <w:rFonts w:ascii="Times New Roman" w:hAnsi="Times New Roman" w:cs="Times New Roman"/>
          <w:b/>
          <w:bCs/>
        </w:rPr>
        <w:t xml:space="preserve"> </w:t>
      </w:r>
      <w:r w:rsidRPr="00043459">
        <w:rPr>
          <w:rFonts w:ascii="Times New Roman" w:hAnsi="Times New Roman" w:cs="Times New Roman"/>
        </w:rPr>
        <w:t>the Borough of Bloomingdale maintains a bank account designated as the Special Assessments Fund Account; and</w:t>
      </w:r>
    </w:p>
    <w:p w14:paraId="505B3CFF" w14:textId="70FF73EE" w:rsidR="001B5105" w:rsidRPr="00043459" w:rsidRDefault="001B5105" w:rsidP="001B5105">
      <w:pPr>
        <w:rPr>
          <w:rFonts w:ascii="Times New Roman" w:hAnsi="Times New Roman" w:cs="Times New Roman"/>
        </w:rPr>
      </w:pPr>
      <w:proofErr w:type="gramStart"/>
      <w:r w:rsidRPr="00043459">
        <w:rPr>
          <w:rFonts w:ascii="Times New Roman" w:hAnsi="Times New Roman" w:cs="Times New Roman"/>
          <w:b/>
          <w:bCs/>
        </w:rPr>
        <w:t>WHEREAS,</w:t>
      </w:r>
      <w:proofErr w:type="gramEnd"/>
      <w:r w:rsidRPr="00043459">
        <w:rPr>
          <w:rFonts w:ascii="Times New Roman" w:hAnsi="Times New Roman" w:cs="Times New Roman"/>
          <w:b/>
          <w:bCs/>
        </w:rPr>
        <w:t xml:space="preserve"> </w:t>
      </w:r>
      <w:r w:rsidRPr="00043459">
        <w:rPr>
          <w:rFonts w:ascii="Times New Roman" w:hAnsi="Times New Roman" w:cs="Times New Roman"/>
        </w:rPr>
        <w:t>the Special Assessments Fund Account is no longer required for the purposes for which it was established; and</w:t>
      </w:r>
    </w:p>
    <w:p w14:paraId="573FD62E" w14:textId="10D452BB" w:rsidR="001B5105" w:rsidRPr="00043459" w:rsidRDefault="001B5105" w:rsidP="001B5105">
      <w:pPr>
        <w:rPr>
          <w:rFonts w:ascii="Times New Roman" w:hAnsi="Times New Roman" w:cs="Times New Roman"/>
        </w:rPr>
      </w:pPr>
      <w:r w:rsidRPr="00043459">
        <w:rPr>
          <w:rFonts w:ascii="Times New Roman" w:hAnsi="Times New Roman" w:cs="Times New Roman"/>
          <w:b/>
          <w:bCs/>
        </w:rPr>
        <w:t>WHEREAS,</w:t>
      </w:r>
      <w:r w:rsidRPr="00043459">
        <w:rPr>
          <w:rFonts w:ascii="Times New Roman" w:hAnsi="Times New Roman" w:cs="Times New Roman"/>
        </w:rPr>
        <w:t xml:space="preserve"> pursuant to the 2026 Water Utility Budget, the remaining fund balance of the Special Assessments Fund Account is designated to be transferred to the Borough's Water Utility Fund and is recognized therein as anticipated revenue; and</w:t>
      </w:r>
    </w:p>
    <w:p w14:paraId="470890DB" w14:textId="0777A00C" w:rsidR="001B5105" w:rsidRPr="00043459" w:rsidRDefault="001B5105" w:rsidP="001B5105">
      <w:pPr>
        <w:rPr>
          <w:rFonts w:ascii="Times New Roman" w:hAnsi="Times New Roman" w:cs="Times New Roman"/>
        </w:rPr>
      </w:pPr>
      <w:proofErr w:type="gramStart"/>
      <w:r w:rsidRPr="00043459">
        <w:rPr>
          <w:rFonts w:ascii="Times New Roman" w:hAnsi="Times New Roman" w:cs="Times New Roman"/>
          <w:b/>
          <w:bCs/>
        </w:rPr>
        <w:t>WHEREAS,</w:t>
      </w:r>
      <w:proofErr w:type="gramEnd"/>
      <w:r w:rsidRPr="00043459">
        <w:rPr>
          <w:rFonts w:ascii="Times New Roman" w:hAnsi="Times New Roman" w:cs="Times New Roman"/>
        </w:rPr>
        <w:t xml:space="preserve"> the Borough Council finds it to be in the best interest of the Borough to close the Special Assessments Fund Account and transfer the remaining balance to the Water Utility Fund in accordance with the adopted 2026 Water Utility Budget;</w:t>
      </w:r>
    </w:p>
    <w:p w14:paraId="2EA9FBD9" w14:textId="230FF529" w:rsidR="001B5105" w:rsidRPr="00043459" w:rsidRDefault="001B5105" w:rsidP="001B5105">
      <w:pPr>
        <w:rPr>
          <w:rFonts w:ascii="Times New Roman" w:hAnsi="Times New Roman" w:cs="Times New Roman"/>
        </w:rPr>
      </w:pPr>
      <w:r w:rsidRPr="00043459">
        <w:rPr>
          <w:rFonts w:ascii="Times New Roman" w:hAnsi="Times New Roman" w:cs="Times New Roman"/>
          <w:b/>
          <w:bCs/>
        </w:rPr>
        <w:t>NOW, THEREFORE, BE IT RESOLVED,</w:t>
      </w:r>
      <w:r w:rsidRPr="00043459">
        <w:rPr>
          <w:rFonts w:ascii="Times New Roman" w:hAnsi="Times New Roman" w:cs="Times New Roman"/>
        </w:rPr>
        <w:t xml:space="preserve"> by the Mayor and Borough Council of the Borough of Bloomingdale, County of Passaic, State of New Jersey, that the Special Assessments Fund Account bank account be and is hereby authorized to be closed; and</w:t>
      </w:r>
    </w:p>
    <w:p w14:paraId="4A2F88F3" w14:textId="0B808CE2" w:rsidR="001B5105" w:rsidRPr="00043459" w:rsidRDefault="001B5105" w:rsidP="001B5105">
      <w:pPr>
        <w:rPr>
          <w:rFonts w:ascii="Times New Roman" w:hAnsi="Times New Roman" w:cs="Times New Roman"/>
        </w:rPr>
      </w:pPr>
      <w:r w:rsidRPr="00043459">
        <w:rPr>
          <w:rFonts w:ascii="Times New Roman" w:hAnsi="Times New Roman" w:cs="Times New Roman"/>
          <w:b/>
          <w:bCs/>
        </w:rPr>
        <w:t>BE IT FURTHER RESOLVED,</w:t>
      </w:r>
      <w:r w:rsidRPr="00043459">
        <w:rPr>
          <w:rFonts w:ascii="Times New Roman" w:hAnsi="Times New Roman" w:cs="Times New Roman"/>
        </w:rPr>
        <w:t xml:space="preserve"> that the remaining balance in the Special Assessments Fund Account, in the amount of $</w:t>
      </w:r>
      <w:r w:rsidR="00043459" w:rsidRPr="00043459">
        <w:rPr>
          <w:rFonts w:ascii="Times New Roman" w:hAnsi="Times New Roman" w:cs="Times New Roman"/>
        </w:rPr>
        <w:t>62,648.97</w:t>
      </w:r>
      <w:r w:rsidRPr="00043459">
        <w:rPr>
          <w:rFonts w:ascii="Times New Roman" w:hAnsi="Times New Roman" w:cs="Times New Roman"/>
        </w:rPr>
        <w:t>, or the balance remaining at the time of closure, be transferred to the Borough of Bloomingdale Water Utility Fund and recorded as revenue in accordance with the adopted 2026 Water Utility Budget; and</w:t>
      </w:r>
    </w:p>
    <w:p w14:paraId="1CA5B94E" w14:textId="18424ACA" w:rsidR="001B5105" w:rsidRPr="00043459" w:rsidRDefault="001B5105" w:rsidP="001B5105">
      <w:pPr>
        <w:rPr>
          <w:rFonts w:ascii="Times New Roman" w:hAnsi="Times New Roman" w:cs="Times New Roman"/>
        </w:rPr>
      </w:pPr>
      <w:proofErr w:type="gramStart"/>
      <w:r w:rsidRPr="00043459">
        <w:rPr>
          <w:rFonts w:ascii="Times New Roman" w:hAnsi="Times New Roman" w:cs="Times New Roman"/>
          <w:b/>
          <w:bCs/>
        </w:rPr>
        <w:t>BE IT</w:t>
      </w:r>
      <w:proofErr w:type="gramEnd"/>
      <w:r w:rsidRPr="00043459">
        <w:rPr>
          <w:rFonts w:ascii="Times New Roman" w:hAnsi="Times New Roman" w:cs="Times New Roman"/>
          <w:b/>
          <w:bCs/>
        </w:rPr>
        <w:t xml:space="preserve"> FURTHER RESOLVED,</w:t>
      </w:r>
      <w:r w:rsidRPr="00043459">
        <w:rPr>
          <w:rFonts w:ascii="Times New Roman" w:hAnsi="Times New Roman" w:cs="Times New Roman"/>
        </w:rPr>
        <w:t xml:space="preserve"> that the Chief Financial Officer and such other appropriate Borough officials are hereby authorized and directed to execute </w:t>
      </w:r>
      <w:proofErr w:type="gramStart"/>
      <w:r w:rsidRPr="00043459">
        <w:rPr>
          <w:rFonts w:ascii="Times New Roman" w:hAnsi="Times New Roman" w:cs="Times New Roman"/>
        </w:rPr>
        <w:t>any and all</w:t>
      </w:r>
      <w:proofErr w:type="gramEnd"/>
      <w:r w:rsidRPr="00043459">
        <w:rPr>
          <w:rFonts w:ascii="Times New Roman" w:hAnsi="Times New Roman" w:cs="Times New Roman"/>
        </w:rPr>
        <w:t xml:space="preserve"> documents necessary to effectuate the transfer of funds and closure of the Special Assessments Fund Account; and</w:t>
      </w:r>
    </w:p>
    <w:p w14:paraId="1CC2B5D0" w14:textId="77777777" w:rsidR="001B5105" w:rsidRPr="00043459" w:rsidRDefault="001B5105" w:rsidP="001B5105">
      <w:pPr>
        <w:rPr>
          <w:rFonts w:ascii="Times New Roman" w:hAnsi="Times New Roman" w:cs="Times New Roman"/>
        </w:rPr>
      </w:pPr>
      <w:r w:rsidRPr="00043459">
        <w:rPr>
          <w:rFonts w:ascii="Times New Roman" w:hAnsi="Times New Roman" w:cs="Times New Roman"/>
          <w:b/>
          <w:bCs/>
        </w:rPr>
        <w:t>BE IT FURTHER RESOLVED,</w:t>
      </w:r>
      <w:r w:rsidRPr="00043459">
        <w:rPr>
          <w:rFonts w:ascii="Times New Roman" w:hAnsi="Times New Roman" w:cs="Times New Roman"/>
        </w:rPr>
        <w:t xml:space="preserve"> that a certified copy of this Resolution shall be provided to the Borough's depository institution and any other party as may be necessary to effectuate the foregoing.</w:t>
      </w:r>
    </w:p>
    <w:p w14:paraId="66949221" w14:textId="77777777" w:rsidR="001B5105" w:rsidRDefault="001B5105"/>
    <w:sectPr w:rsidR="001B51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105"/>
    <w:rsid w:val="00043459"/>
    <w:rsid w:val="001B5105"/>
    <w:rsid w:val="002C5623"/>
    <w:rsid w:val="0041465E"/>
    <w:rsid w:val="00713BFC"/>
    <w:rsid w:val="00D300CA"/>
    <w:rsid w:val="00EF2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04FB"/>
  <w15:chartTrackingRefBased/>
  <w15:docId w15:val="{6ABB6F57-D08B-45D2-871A-F941BDBE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5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5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5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5105"/>
    <w:rPr>
      <w:rFonts w:eastAsiaTheme="majorEastAsia" w:cstheme="majorBidi"/>
      <w:color w:val="272727" w:themeColor="text1" w:themeTint="D8"/>
    </w:rPr>
  </w:style>
  <w:style w:type="paragraph" w:styleId="Title">
    <w:name w:val="Title"/>
    <w:basedOn w:val="Normal"/>
    <w:next w:val="Normal"/>
    <w:link w:val="TitleChar"/>
    <w:uiPriority w:val="10"/>
    <w:qFormat/>
    <w:rsid w:val="001B5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5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105"/>
    <w:pPr>
      <w:spacing w:before="160"/>
      <w:jc w:val="center"/>
    </w:pPr>
    <w:rPr>
      <w:i/>
      <w:iCs/>
      <w:color w:val="404040" w:themeColor="text1" w:themeTint="BF"/>
    </w:rPr>
  </w:style>
  <w:style w:type="character" w:customStyle="1" w:styleId="QuoteChar">
    <w:name w:val="Quote Char"/>
    <w:basedOn w:val="DefaultParagraphFont"/>
    <w:link w:val="Quote"/>
    <w:uiPriority w:val="29"/>
    <w:rsid w:val="001B5105"/>
    <w:rPr>
      <w:i/>
      <w:iCs/>
      <w:color w:val="404040" w:themeColor="text1" w:themeTint="BF"/>
    </w:rPr>
  </w:style>
  <w:style w:type="paragraph" w:styleId="ListParagraph">
    <w:name w:val="List Paragraph"/>
    <w:basedOn w:val="Normal"/>
    <w:uiPriority w:val="34"/>
    <w:qFormat/>
    <w:rsid w:val="001B5105"/>
    <w:pPr>
      <w:ind w:left="720"/>
      <w:contextualSpacing/>
    </w:pPr>
  </w:style>
  <w:style w:type="character" w:styleId="IntenseEmphasis">
    <w:name w:val="Intense Emphasis"/>
    <w:basedOn w:val="DefaultParagraphFont"/>
    <w:uiPriority w:val="21"/>
    <w:qFormat/>
    <w:rsid w:val="001B5105"/>
    <w:rPr>
      <w:i/>
      <w:iCs/>
      <w:color w:val="0F4761" w:themeColor="accent1" w:themeShade="BF"/>
    </w:rPr>
  </w:style>
  <w:style w:type="paragraph" w:styleId="IntenseQuote">
    <w:name w:val="Intense Quote"/>
    <w:basedOn w:val="Normal"/>
    <w:next w:val="Normal"/>
    <w:link w:val="IntenseQuoteChar"/>
    <w:uiPriority w:val="30"/>
    <w:qFormat/>
    <w:rsid w:val="001B5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105"/>
    <w:rPr>
      <w:i/>
      <w:iCs/>
      <w:color w:val="0F4761" w:themeColor="accent1" w:themeShade="BF"/>
    </w:rPr>
  </w:style>
  <w:style w:type="character" w:styleId="IntenseReference">
    <w:name w:val="Intense Reference"/>
    <w:basedOn w:val="DefaultParagraphFont"/>
    <w:uiPriority w:val="32"/>
    <w:qFormat/>
    <w:rsid w:val="001B5105"/>
    <w:rPr>
      <w:b/>
      <w:bCs/>
      <w:smallCaps/>
      <w:color w:val="0F4761" w:themeColor="accent1" w:themeShade="BF"/>
      <w:spacing w:val="5"/>
    </w:rPr>
  </w:style>
  <w:style w:type="paragraph" w:styleId="NoSpacing">
    <w:name w:val="No Spacing"/>
    <w:uiPriority w:val="1"/>
    <w:qFormat/>
    <w:rsid w:val="001B5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1675</Characters>
  <Application>Microsoft Office Word</Application>
  <DocSecurity>0</DocSecurity>
  <Lines>13</Lines>
  <Paragraphs>3</Paragraphs>
  <ScaleCrop>false</ScaleCrop>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CFO Bloomingdale</dc:creator>
  <cp:keywords/>
  <dc:description/>
  <cp:lastModifiedBy>Breeanna Smith</cp:lastModifiedBy>
  <cp:revision>4</cp:revision>
  <dcterms:created xsi:type="dcterms:W3CDTF">2026-08-20T12:21:00Z</dcterms:created>
  <dcterms:modified xsi:type="dcterms:W3CDTF">2026-08-26T18:36:00Z</dcterms:modified>
</cp:coreProperties>
</file>