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58DE" w14:textId="5BEF7F8A" w:rsidR="006B132F" w:rsidRPr="006B132F" w:rsidRDefault="006B132F" w:rsidP="006B132F">
      <w:pPr>
        <w:widowControl w:val="0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6B132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RESOLUTION NO. 2026-6.1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7</w:t>
      </w:r>
    </w:p>
    <w:p w14:paraId="7E89022E" w14:textId="77777777" w:rsidR="006B132F" w:rsidRPr="006B132F" w:rsidRDefault="006B132F" w:rsidP="006B132F">
      <w:pPr>
        <w:widowControl w:val="0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6B132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OF THE GOVERNING BODY OF</w:t>
      </w:r>
    </w:p>
    <w:p w14:paraId="69258E21" w14:textId="77777777" w:rsidR="006B132F" w:rsidRPr="006B132F" w:rsidRDefault="006B132F" w:rsidP="006B1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B132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THE BOROUGH OF BLOOMINGDALE</w:t>
      </w:r>
    </w:p>
    <w:p w14:paraId="38CDA21F" w14:textId="77777777" w:rsidR="009C6F01" w:rsidRDefault="009C6F01" w:rsidP="009C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16098" w14:textId="77777777" w:rsidR="009C6F01" w:rsidRPr="009C6F01" w:rsidRDefault="009C6F01" w:rsidP="004869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6F01">
        <w:rPr>
          <w:rFonts w:ascii="Times New Roman" w:hAnsi="Times New Roman" w:cs="Times New Roman"/>
          <w:b/>
          <w:i/>
          <w:sz w:val="24"/>
          <w:szCs w:val="24"/>
        </w:rPr>
        <w:t xml:space="preserve">Endorsing </w:t>
      </w:r>
      <w:r w:rsidR="0048696B">
        <w:rPr>
          <w:rFonts w:ascii="Times New Roman" w:hAnsi="Times New Roman" w:cs="Times New Roman"/>
          <w:b/>
          <w:i/>
          <w:sz w:val="24"/>
          <w:szCs w:val="24"/>
        </w:rPr>
        <w:t xml:space="preserve">A4860, </w:t>
      </w:r>
      <w:r w:rsidR="0048696B" w:rsidRPr="0048696B">
        <w:rPr>
          <w:rFonts w:ascii="Times New Roman" w:hAnsi="Times New Roman" w:cs="Times New Roman"/>
          <w:b/>
          <w:i/>
          <w:sz w:val="24"/>
          <w:szCs w:val="24"/>
        </w:rPr>
        <w:t>the “Fairness for School Districts in Development Restricted Areas Act”</w:t>
      </w:r>
    </w:p>
    <w:p w14:paraId="33E3115B" w14:textId="77777777" w:rsidR="009C6F01" w:rsidRDefault="009C6F01" w:rsidP="009C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D9D63" w14:textId="77777777" w:rsidR="009C6F01" w:rsidRDefault="009C6F01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Bloomingdale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 Board of Education </w:t>
      </w:r>
      <w:r>
        <w:rPr>
          <w:rFonts w:ascii="Times New Roman" w:hAnsi="Times New Roman" w:cs="Times New Roman"/>
          <w:sz w:val="24"/>
          <w:szCs w:val="24"/>
        </w:rPr>
        <w:t xml:space="preserve">(“Board”)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is committed to providing a thorough and efficient system of free public education for students in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E34AA" w:rsidRPr="009C6F01">
        <w:rPr>
          <w:rFonts w:ascii="Times New Roman" w:hAnsi="Times New Roman" w:cs="Times New Roman"/>
          <w:sz w:val="24"/>
          <w:szCs w:val="24"/>
        </w:rPr>
        <w:t>re-</w:t>
      </w:r>
      <w:r w:rsidR="00B70C09">
        <w:rPr>
          <w:rFonts w:ascii="Times New Roman" w:hAnsi="Times New Roman" w:cs="Times New Roman"/>
          <w:sz w:val="24"/>
          <w:szCs w:val="24"/>
        </w:rPr>
        <w:t>k</w:t>
      </w:r>
      <w:r w:rsidR="009E34AA" w:rsidRPr="009C6F01">
        <w:rPr>
          <w:rFonts w:ascii="Times New Roman" w:hAnsi="Times New Roman" w:cs="Times New Roman"/>
          <w:sz w:val="24"/>
          <w:szCs w:val="24"/>
        </w:rPr>
        <w:t>indergarten through eighth grade</w:t>
      </w:r>
      <w:r w:rsidR="0048696B">
        <w:rPr>
          <w:rFonts w:ascii="Times New Roman" w:hAnsi="Times New Roman" w:cs="Times New Roman"/>
          <w:sz w:val="24"/>
          <w:szCs w:val="24"/>
        </w:rPr>
        <w:t xml:space="preserve"> within the Bloomingdale School District (“District”)</w:t>
      </w:r>
      <w:r w:rsidR="009E34AA" w:rsidRPr="009C6F01">
        <w:rPr>
          <w:rFonts w:ascii="Times New Roman" w:hAnsi="Times New Roman" w:cs="Times New Roman"/>
          <w:sz w:val="24"/>
          <w:szCs w:val="24"/>
        </w:rPr>
        <w:t>; and</w:t>
      </w:r>
    </w:p>
    <w:p w14:paraId="702BA3D2" w14:textId="77777777" w:rsidR="0048696B" w:rsidRDefault="009C6F01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the Borough of Bloomingdale (“Bloomingdale”) is a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significant stakeholder in the New Jersey Highlands Region, with approximately </w:t>
      </w:r>
      <w:r w:rsidR="0048696B">
        <w:rPr>
          <w:rFonts w:ascii="Times New Roman" w:hAnsi="Times New Roman" w:cs="Times New Roman"/>
          <w:sz w:val="24"/>
          <w:szCs w:val="24"/>
        </w:rPr>
        <w:t>4,155 acres—or roughly 70% of Bloomingdale’s total land area</w:t>
      </w:r>
      <w:r w:rsidR="009E34AA" w:rsidRPr="009C6F01">
        <w:rPr>
          <w:rFonts w:ascii="Times New Roman" w:hAnsi="Times New Roman" w:cs="Times New Roman"/>
          <w:sz w:val="24"/>
          <w:szCs w:val="24"/>
        </w:rPr>
        <w:t>—designated as part of the Highlands Preservation Area; and</w:t>
      </w:r>
    </w:p>
    <w:p w14:paraId="5538ACB8" w14:textId="77777777" w:rsidR="0048696B" w:rsidRDefault="0048696B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he Highlands Water Protection and Planning Act </w:t>
      </w:r>
      <w:r>
        <w:rPr>
          <w:rFonts w:ascii="Times New Roman" w:hAnsi="Times New Roman" w:cs="Times New Roman"/>
          <w:sz w:val="24"/>
          <w:szCs w:val="24"/>
        </w:rPr>
        <w:t xml:space="preserve">(“Act”)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was enacted to protect natural resources that provide drinking water to over </w:t>
      </w:r>
      <w:r>
        <w:rPr>
          <w:rFonts w:ascii="Times New Roman" w:hAnsi="Times New Roman" w:cs="Times New Roman"/>
          <w:sz w:val="24"/>
          <w:szCs w:val="24"/>
        </w:rPr>
        <w:t>five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 million New Jersey residents, placing the </w:t>
      </w:r>
      <w:r>
        <w:rPr>
          <w:rFonts w:ascii="Times New Roman" w:hAnsi="Times New Roman" w:cs="Times New Roman"/>
          <w:sz w:val="24"/>
          <w:szCs w:val="24"/>
        </w:rPr>
        <w:t xml:space="preserve">financial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burden of preservation on municipalities like </w:t>
      </w:r>
      <w:r>
        <w:rPr>
          <w:rFonts w:ascii="Times New Roman" w:hAnsi="Times New Roman" w:cs="Times New Roman"/>
          <w:sz w:val="24"/>
          <w:szCs w:val="24"/>
        </w:rPr>
        <w:t>Bloomingdale</w:t>
      </w:r>
      <w:r w:rsidR="009E34AA" w:rsidRPr="009C6F01">
        <w:rPr>
          <w:rFonts w:ascii="Times New Roman" w:hAnsi="Times New Roman" w:cs="Times New Roman"/>
          <w:sz w:val="24"/>
          <w:szCs w:val="24"/>
        </w:rPr>
        <w:t>; and</w:t>
      </w:r>
    </w:p>
    <w:p w14:paraId="7A46EB61" w14:textId="77777777" w:rsidR="0048696B" w:rsidRDefault="0048696B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Act and its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stringent regulations </w:t>
      </w:r>
      <w:r w:rsidR="00B70C09">
        <w:rPr>
          <w:rFonts w:ascii="Times New Roman" w:hAnsi="Times New Roman" w:cs="Times New Roman"/>
          <w:sz w:val="24"/>
          <w:szCs w:val="24"/>
        </w:rPr>
        <w:t xml:space="preserve">have exacerbated this financial burden by resulting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in limited potential for development within </w:t>
      </w:r>
      <w:r>
        <w:rPr>
          <w:rFonts w:ascii="Times New Roman" w:hAnsi="Times New Roman" w:cs="Times New Roman"/>
          <w:sz w:val="24"/>
          <w:szCs w:val="24"/>
        </w:rPr>
        <w:t>Bloomingdale</w:t>
      </w:r>
      <w:r w:rsidR="009E34AA" w:rsidRPr="009C6F01">
        <w:rPr>
          <w:rFonts w:ascii="Times New Roman" w:hAnsi="Times New Roman" w:cs="Times New Roman"/>
          <w:sz w:val="24"/>
          <w:szCs w:val="24"/>
        </w:rPr>
        <w:t>; and</w:t>
      </w:r>
    </w:p>
    <w:p w14:paraId="0DC0CE98" w14:textId="77777777" w:rsidR="0048696B" w:rsidRDefault="0048696B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these state-mandated development restrictions and the prioritization of land preservation (with </w:t>
      </w:r>
      <w:r>
        <w:rPr>
          <w:rFonts w:ascii="Times New Roman" w:hAnsi="Times New Roman" w:cs="Times New Roman"/>
          <w:sz w:val="24"/>
          <w:szCs w:val="24"/>
        </w:rPr>
        <w:t xml:space="preserve">approximately 3,000 acres of Bloomingdale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already </w:t>
      </w:r>
      <w:r>
        <w:rPr>
          <w:rFonts w:ascii="Times New Roman" w:hAnsi="Times New Roman" w:cs="Times New Roman"/>
          <w:sz w:val="24"/>
          <w:szCs w:val="24"/>
        </w:rPr>
        <w:t xml:space="preserve">permanently </w:t>
      </w:r>
      <w:r w:rsidR="009E34AA" w:rsidRPr="009C6F01">
        <w:rPr>
          <w:rFonts w:ascii="Times New Roman" w:hAnsi="Times New Roman" w:cs="Times New Roman"/>
          <w:sz w:val="24"/>
          <w:szCs w:val="24"/>
        </w:rPr>
        <w:t>preserved as open space) inherently limit the growth of the local tax base, which is the primary source of funding for the District; and</w:t>
      </w:r>
    </w:p>
    <w:p w14:paraId="38C2557E" w14:textId="77777777" w:rsidR="0048696B" w:rsidRDefault="0048696B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there is currently pending in </w:t>
      </w:r>
      <w:r>
        <w:rPr>
          <w:rFonts w:ascii="Times New Roman" w:hAnsi="Times New Roman" w:cs="Times New Roman"/>
          <w:sz w:val="24"/>
          <w:szCs w:val="24"/>
        </w:rPr>
        <w:t xml:space="preserve">the New Jersey General Assembly legislation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known as A4860,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E34AA" w:rsidRPr="009C6F01">
        <w:rPr>
          <w:rFonts w:ascii="Times New Roman" w:hAnsi="Times New Roman" w:cs="Times New Roman"/>
          <w:sz w:val="24"/>
          <w:szCs w:val="24"/>
        </w:rPr>
        <w:t>Fairness for School Districts in Development Restricted Areas Act,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 which seeks to provide additional </w:t>
      </w:r>
      <w:r w:rsidR="00B70C09">
        <w:rPr>
          <w:rFonts w:ascii="Times New Roman" w:hAnsi="Times New Roman" w:cs="Times New Roman"/>
          <w:sz w:val="24"/>
          <w:szCs w:val="24"/>
        </w:rPr>
        <w:t>s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tate school aid to districts located in </w:t>
      </w:r>
      <w:r w:rsidR="00B70C09">
        <w:rPr>
          <w:rFonts w:ascii="Times New Roman" w:hAnsi="Times New Roman" w:cs="Times New Roman"/>
          <w:sz w:val="24"/>
          <w:szCs w:val="24"/>
        </w:rPr>
        <w:t xml:space="preserve">the 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Highlands </w:t>
      </w:r>
      <w:r w:rsidR="00B70C09">
        <w:rPr>
          <w:rFonts w:ascii="Times New Roman" w:hAnsi="Times New Roman" w:cs="Times New Roman"/>
          <w:sz w:val="24"/>
          <w:szCs w:val="24"/>
        </w:rPr>
        <w:t>P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reservation </w:t>
      </w:r>
      <w:r w:rsidR="00B70C09">
        <w:rPr>
          <w:rFonts w:ascii="Times New Roman" w:hAnsi="Times New Roman" w:cs="Times New Roman"/>
          <w:sz w:val="24"/>
          <w:szCs w:val="24"/>
        </w:rPr>
        <w:t>A</w:t>
      </w:r>
      <w:r w:rsidR="009E34AA" w:rsidRPr="009C6F01">
        <w:rPr>
          <w:rFonts w:ascii="Times New Roman" w:hAnsi="Times New Roman" w:cs="Times New Roman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 xml:space="preserve"> in order to </w:t>
      </w:r>
      <w:r w:rsidRPr="009C6F01">
        <w:rPr>
          <w:rFonts w:ascii="Times New Roman" w:hAnsi="Times New Roman" w:cs="Times New Roman"/>
          <w:sz w:val="24"/>
          <w:szCs w:val="24"/>
        </w:rPr>
        <w:t xml:space="preserve">provide fair and additional funding to </w:t>
      </w:r>
      <w:r>
        <w:rPr>
          <w:rFonts w:ascii="Times New Roman" w:hAnsi="Times New Roman" w:cs="Times New Roman"/>
          <w:sz w:val="24"/>
          <w:szCs w:val="24"/>
        </w:rPr>
        <w:t xml:space="preserve">Highlands Region </w:t>
      </w:r>
      <w:r w:rsidRPr="009C6F01">
        <w:rPr>
          <w:rFonts w:ascii="Times New Roman" w:hAnsi="Times New Roman" w:cs="Times New Roman"/>
          <w:sz w:val="24"/>
          <w:szCs w:val="24"/>
        </w:rPr>
        <w:t>school districts whose local revenue-generating capabilities are restricted by state-mandated environmental preservation acts;</w:t>
      </w:r>
      <w:r w:rsidR="009E34AA" w:rsidRPr="009C6F01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ECDEC0D" w14:textId="258E9E06" w:rsidR="0048696B" w:rsidRPr="006B132F" w:rsidRDefault="0048696B" w:rsidP="006B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729">
        <w:rPr>
          <w:rFonts w:ascii="Times New Roman" w:hAnsi="Times New Roman" w:cs="Times New Roman"/>
          <w:b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enactment and implementation of A4860 will enable the Board to fulfill its commitment </w:t>
      </w:r>
      <w:r w:rsidRPr="009C6F01">
        <w:rPr>
          <w:rFonts w:ascii="Times New Roman" w:hAnsi="Times New Roman" w:cs="Times New Roman"/>
          <w:sz w:val="24"/>
          <w:szCs w:val="24"/>
        </w:rPr>
        <w:t xml:space="preserve">to providing a thorough and efficient system of free public education for students in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6F01">
        <w:rPr>
          <w:rFonts w:ascii="Times New Roman" w:hAnsi="Times New Roman" w:cs="Times New Roman"/>
          <w:sz w:val="24"/>
          <w:szCs w:val="24"/>
        </w:rPr>
        <w:t>re-</w:t>
      </w:r>
      <w:r w:rsidR="00B70C09">
        <w:rPr>
          <w:rFonts w:ascii="Times New Roman" w:hAnsi="Times New Roman" w:cs="Times New Roman"/>
          <w:sz w:val="24"/>
          <w:szCs w:val="24"/>
        </w:rPr>
        <w:t>k</w:t>
      </w:r>
      <w:r w:rsidRPr="009C6F01">
        <w:rPr>
          <w:rFonts w:ascii="Times New Roman" w:hAnsi="Times New Roman" w:cs="Times New Roman"/>
          <w:sz w:val="24"/>
          <w:szCs w:val="24"/>
        </w:rPr>
        <w:t>indergarten through eighth grade</w:t>
      </w:r>
      <w:r>
        <w:rPr>
          <w:rFonts w:ascii="Times New Roman" w:hAnsi="Times New Roman" w:cs="Times New Roman"/>
          <w:sz w:val="24"/>
          <w:szCs w:val="24"/>
        </w:rPr>
        <w:t xml:space="preserve"> within the District in a manner that is fair and equitable to Bloomingdale taxpayers; and</w:t>
      </w:r>
    </w:p>
    <w:p w14:paraId="6CE5A5A2" w14:textId="2C36F904" w:rsidR="00B70C09" w:rsidRDefault="0048696B" w:rsidP="0048696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NOW, THEREFORE, BE IT RESOLVED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6B132F">
        <w:rPr>
          <w:rFonts w:ascii="Times New Roman" w:hAnsi="Times New Roman" w:cs="Times New Roman"/>
          <w:sz w:val="24"/>
          <w:szCs w:val="24"/>
        </w:rPr>
        <w:t>Governing Body of the Borough of Bloomingdale does</w:t>
      </w:r>
      <w:r>
        <w:rPr>
          <w:rFonts w:ascii="Times New Roman" w:hAnsi="Times New Roman" w:cs="Times New Roman"/>
          <w:sz w:val="24"/>
          <w:szCs w:val="24"/>
        </w:rPr>
        <w:t xml:space="preserve"> hereby endorse the enactment of A4860, </w:t>
      </w:r>
      <w:r w:rsidRPr="0048696B">
        <w:rPr>
          <w:rFonts w:ascii="Times New Roman" w:hAnsi="Times New Roman" w:cs="Times New Roman"/>
          <w:b/>
          <w:i/>
          <w:sz w:val="24"/>
          <w:szCs w:val="24"/>
        </w:rPr>
        <w:t>the “Fairness for School Districts in Development Restricted Areas Act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8696B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into law</w:t>
      </w:r>
      <w:r w:rsidR="00B70C09">
        <w:rPr>
          <w:rFonts w:ascii="Times New Roman" w:hAnsi="Times New Roman" w:cs="Times New Roman"/>
          <w:sz w:val="24"/>
          <w:szCs w:val="24"/>
        </w:rPr>
        <w:t>; and</w:t>
      </w:r>
    </w:p>
    <w:p w14:paraId="220A7376" w14:textId="77777777" w:rsidR="00B70C09" w:rsidRDefault="00B70C09" w:rsidP="0048696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FC3EDA" w14:textId="56184D98" w:rsidR="0048696B" w:rsidRDefault="00B70C09" w:rsidP="0048696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BE IT FURTHER RESOLVED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6B132F">
        <w:rPr>
          <w:rFonts w:ascii="Times New Roman" w:hAnsi="Times New Roman" w:cs="Times New Roman"/>
          <w:sz w:val="24"/>
          <w:szCs w:val="24"/>
        </w:rPr>
        <w:t>Governing Body of the Borough of Bloomingdale</w:t>
      </w:r>
      <w:r>
        <w:rPr>
          <w:rFonts w:ascii="Times New Roman" w:hAnsi="Times New Roman" w:cs="Times New Roman"/>
          <w:sz w:val="24"/>
          <w:szCs w:val="24"/>
        </w:rPr>
        <w:t xml:space="preserve"> respectfully requests that </w:t>
      </w:r>
      <w:r w:rsidR="0048696B">
        <w:rPr>
          <w:rFonts w:ascii="Times New Roman" w:hAnsi="Times New Roman" w:cs="Times New Roman"/>
          <w:sz w:val="24"/>
          <w:szCs w:val="24"/>
        </w:rPr>
        <w:t xml:space="preserve">the </w:t>
      </w:r>
      <w:r w:rsidR="006B132F">
        <w:rPr>
          <w:rFonts w:ascii="Times New Roman" w:hAnsi="Times New Roman" w:cs="Times New Roman"/>
          <w:sz w:val="24"/>
          <w:szCs w:val="24"/>
        </w:rPr>
        <w:t>Municipal Clerk</w:t>
      </w:r>
      <w:r w:rsidR="0048696B">
        <w:rPr>
          <w:rFonts w:ascii="Times New Roman" w:hAnsi="Times New Roman" w:cs="Times New Roman"/>
          <w:sz w:val="24"/>
          <w:szCs w:val="24"/>
        </w:rPr>
        <w:t xml:space="preserve"> transmit a certified copy of this Resolution to Governor Mikie Sherrill; State Senate President Nicholas Scutari; </w:t>
      </w:r>
      <w:r>
        <w:rPr>
          <w:rFonts w:ascii="Times New Roman" w:hAnsi="Times New Roman" w:cs="Times New Roman"/>
          <w:sz w:val="24"/>
          <w:szCs w:val="24"/>
        </w:rPr>
        <w:t xml:space="preserve">General </w:t>
      </w:r>
      <w:r w:rsidR="0048696B">
        <w:rPr>
          <w:rFonts w:ascii="Times New Roman" w:hAnsi="Times New Roman" w:cs="Times New Roman"/>
          <w:sz w:val="24"/>
          <w:szCs w:val="24"/>
        </w:rPr>
        <w:t>Assembly Speaker Craig Coughlin and the sponsors of A4860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48696B">
        <w:rPr>
          <w:rFonts w:ascii="Times New Roman" w:hAnsi="Times New Roman" w:cs="Times New Roman"/>
          <w:sz w:val="24"/>
          <w:szCs w:val="24"/>
        </w:rPr>
        <w:t xml:space="preserve">Assemblypersons </w:t>
      </w:r>
      <w:r>
        <w:rPr>
          <w:rFonts w:ascii="Times New Roman" w:hAnsi="Times New Roman" w:cs="Times New Roman"/>
          <w:sz w:val="24"/>
          <w:szCs w:val="24"/>
        </w:rPr>
        <w:t xml:space="preserve">Brian Bergen, Robert Clifton, </w:t>
      </w:r>
      <w:r w:rsidR="0048696B">
        <w:rPr>
          <w:rFonts w:ascii="Times New Roman" w:hAnsi="Times New Roman" w:cs="Times New Roman"/>
          <w:sz w:val="24"/>
          <w:szCs w:val="24"/>
        </w:rPr>
        <w:t xml:space="preserve">Aura </w:t>
      </w:r>
      <w:r w:rsidR="0048696B">
        <w:rPr>
          <w:rFonts w:ascii="Times New Roman" w:hAnsi="Times New Roman" w:cs="Times New Roman"/>
          <w:sz w:val="24"/>
          <w:szCs w:val="24"/>
        </w:rPr>
        <w:lastRenderedPageBreak/>
        <w:t xml:space="preserve">Dunn, Dawn Fantasia, Michael Inganamort, Brian Rumpf, </w:t>
      </w:r>
      <w:r>
        <w:rPr>
          <w:rFonts w:ascii="Times New Roman" w:hAnsi="Times New Roman" w:cs="Times New Roman"/>
          <w:sz w:val="24"/>
          <w:szCs w:val="24"/>
        </w:rPr>
        <w:t xml:space="preserve">Alex Sauickie, </w:t>
      </w:r>
      <w:r w:rsidR="0048696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Marisa Sweeney</w:t>
      </w:r>
      <w:r w:rsidR="0048696B">
        <w:rPr>
          <w:rFonts w:ascii="Times New Roman" w:hAnsi="Times New Roman" w:cs="Times New Roman"/>
          <w:sz w:val="24"/>
          <w:szCs w:val="24"/>
        </w:rPr>
        <w:t>; State Senator Joseph Pennacchio; Assembly</w:t>
      </w:r>
      <w:r>
        <w:rPr>
          <w:rFonts w:ascii="Times New Roman" w:hAnsi="Times New Roman" w:cs="Times New Roman"/>
          <w:sz w:val="24"/>
          <w:szCs w:val="24"/>
        </w:rPr>
        <w:t>man</w:t>
      </w:r>
      <w:r w:rsidR="0048696B">
        <w:rPr>
          <w:rFonts w:ascii="Times New Roman" w:hAnsi="Times New Roman" w:cs="Times New Roman"/>
          <w:sz w:val="24"/>
          <w:szCs w:val="24"/>
        </w:rPr>
        <w:t xml:space="preserve"> Jay Webber</w:t>
      </w:r>
      <w:r w:rsidR="006B132F">
        <w:rPr>
          <w:rFonts w:ascii="Times New Roman" w:hAnsi="Times New Roman" w:cs="Times New Roman"/>
          <w:sz w:val="24"/>
          <w:szCs w:val="24"/>
        </w:rPr>
        <w:t>.</w:t>
      </w:r>
    </w:p>
    <w:sectPr w:rsidR="0048696B" w:rsidSect="0048696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DE95" w14:textId="77777777" w:rsidR="00D90279" w:rsidRDefault="00D90279" w:rsidP="0048696B">
      <w:pPr>
        <w:spacing w:after="0" w:line="240" w:lineRule="auto"/>
      </w:pPr>
      <w:r>
        <w:separator/>
      </w:r>
    </w:p>
  </w:endnote>
  <w:endnote w:type="continuationSeparator" w:id="0">
    <w:p w14:paraId="76D8BEC1" w14:textId="77777777" w:rsidR="00D90279" w:rsidRDefault="00D90279" w:rsidP="0048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1D39" w14:textId="77777777" w:rsidR="0048696B" w:rsidRPr="0048696B" w:rsidRDefault="0048696B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t>-</w:t>
    </w:r>
    <w:sdt>
      <w:sdtPr>
        <w:id w:val="-1744626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4869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9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69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69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96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noProof/>
            <w:sz w:val="24"/>
            <w:szCs w:val="24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83ED" w14:textId="77777777" w:rsidR="00D90279" w:rsidRDefault="00D90279" w:rsidP="0048696B">
      <w:pPr>
        <w:spacing w:after="0" w:line="240" w:lineRule="auto"/>
      </w:pPr>
      <w:r>
        <w:separator/>
      </w:r>
    </w:p>
  </w:footnote>
  <w:footnote w:type="continuationSeparator" w:id="0">
    <w:p w14:paraId="13004276" w14:textId="77777777" w:rsidR="00D90279" w:rsidRDefault="00D90279" w:rsidP="00486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AA"/>
    <w:rsid w:val="0048696B"/>
    <w:rsid w:val="00630F44"/>
    <w:rsid w:val="00660467"/>
    <w:rsid w:val="006B132F"/>
    <w:rsid w:val="00854DD2"/>
    <w:rsid w:val="009C6F01"/>
    <w:rsid w:val="009E34AA"/>
    <w:rsid w:val="00B70C09"/>
    <w:rsid w:val="00D456DC"/>
    <w:rsid w:val="00D90279"/>
    <w:rsid w:val="00D952E7"/>
    <w:rsid w:val="00E6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A097"/>
  <w15:chartTrackingRefBased/>
  <w15:docId w15:val="{22C702BE-0DE4-4729-8F9C-7361FC7D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F01"/>
  </w:style>
  <w:style w:type="paragraph" w:styleId="Heading2">
    <w:name w:val="heading 2"/>
    <w:basedOn w:val="Normal"/>
    <w:next w:val="Normal"/>
    <w:link w:val="Heading2Char"/>
    <w:qFormat/>
    <w:rsid w:val="004869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9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96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48696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4869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6B"/>
  </w:style>
  <w:style w:type="paragraph" w:styleId="Footer">
    <w:name w:val="footer"/>
    <w:basedOn w:val="Normal"/>
    <w:link w:val="FooterChar"/>
    <w:uiPriority w:val="99"/>
    <w:unhideWhenUsed/>
    <w:rsid w:val="0048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3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Orloff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A. Ollenschleger</dc:creator>
  <cp:keywords/>
  <dc:description/>
  <cp:lastModifiedBy>Breeanna Smith</cp:lastModifiedBy>
  <cp:revision>3</cp:revision>
  <dcterms:created xsi:type="dcterms:W3CDTF">2026-05-30T23:57:00Z</dcterms:created>
  <dcterms:modified xsi:type="dcterms:W3CDTF">2026-06-18T19:09:00Z</dcterms:modified>
</cp:coreProperties>
</file>