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FE69B" w14:textId="69576A89" w:rsidR="00B32AF0" w:rsidRPr="00B32AF0" w:rsidRDefault="00B32AF0" w:rsidP="00B32AF0">
      <w:pPr>
        <w:jc w:val="center"/>
        <w:rPr>
          <w:rFonts w:ascii="Times New Roman" w:hAnsi="Times New Roman"/>
          <w:b/>
          <w:sz w:val="24"/>
        </w:rPr>
      </w:pPr>
      <w:r w:rsidRPr="00B32AF0">
        <w:rPr>
          <w:rFonts w:ascii="Times New Roman" w:hAnsi="Times New Roman"/>
          <w:b/>
          <w:sz w:val="24"/>
        </w:rPr>
        <w:t>RESOLUTION NO. 202</w:t>
      </w:r>
      <w:r w:rsidR="00675951">
        <w:rPr>
          <w:rFonts w:ascii="Times New Roman" w:hAnsi="Times New Roman"/>
          <w:b/>
          <w:sz w:val="24"/>
        </w:rPr>
        <w:t>5</w:t>
      </w:r>
      <w:r w:rsidRPr="00B32AF0">
        <w:rPr>
          <w:rFonts w:ascii="Times New Roman" w:hAnsi="Times New Roman"/>
          <w:b/>
          <w:sz w:val="24"/>
        </w:rPr>
        <w:t>-</w:t>
      </w:r>
      <w:proofErr w:type="gramStart"/>
      <w:r w:rsidR="00675951">
        <w:rPr>
          <w:rFonts w:ascii="Times New Roman" w:hAnsi="Times New Roman"/>
          <w:b/>
          <w:sz w:val="24"/>
        </w:rPr>
        <w:t>7</w:t>
      </w:r>
      <w:r w:rsidRPr="00B32AF0">
        <w:rPr>
          <w:rFonts w:ascii="Times New Roman" w:hAnsi="Times New Roman"/>
          <w:b/>
          <w:sz w:val="24"/>
        </w:rPr>
        <w:t>.</w:t>
      </w:r>
      <w:r w:rsidR="00675951">
        <w:rPr>
          <w:rFonts w:ascii="Times New Roman" w:hAnsi="Times New Roman"/>
          <w:b/>
          <w:sz w:val="24"/>
        </w:rPr>
        <w:t>xx</w:t>
      </w:r>
      <w:proofErr w:type="gramEnd"/>
    </w:p>
    <w:p w14:paraId="196E8B4C" w14:textId="77777777" w:rsidR="00B32AF0" w:rsidRPr="00B32AF0" w:rsidRDefault="00B32AF0" w:rsidP="00B32AF0">
      <w:pPr>
        <w:jc w:val="center"/>
        <w:rPr>
          <w:rFonts w:ascii="Times New Roman" w:hAnsi="Times New Roman"/>
          <w:b/>
          <w:sz w:val="24"/>
        </w:rPr>
      </w:pPr>
      <w:r w:rsidRPr="00B32AF0">
        <w:rPr>
          <w:rFonts w:ascii="Times New Roman" w:hAnsi="Times New Roman"/>
          <w:b/>
          <w:sz w:val="24"/>
        </w:rPr>
        <w:t>OF THE GOVERNING BODY OF</w:t>
      </w:r>
    </w:p>
    <w:p w14:paraId="40E2A4EC" w14:textId="77777777" w:rsidR="00B32AF0" w:rsidRPr="00B32AF0" w:rsidRDefault="00B32AF0" w:rsidP="00B32AF0">
      <w:pPr>
        <w:jc w:val="center"/>
        <w:rPr>
          <w:rFonts w:ascii="Times New Roman" w:hAnsi="Times New Roman"/>
          <w:b/>
          <w:sz w:val="24"/>
          <w:u w:val="single"/>
        </w:rPr>
      </w:pPr>
      <w:r w:rsidRPr="00B32AF0">
        <w:rPr>
          <w:rFonts w:ascii="Times New Roman" w:hAnsi="Times New Roman"/>
          <w:b/>
          <w:sz w:val="24"/>
          <w:u w:val="single"/>
        </w:rPr>
        <w:t xml:space="preserve">THE BOROUGH OF BLOOMINGDALE </w:t>
      </w:r>
    </w:p>
    <w:p w14:paraId="35E87D8B" w14:textId="77777777" w:rsidR="00FA1921" w:rsidRDefault="00FA1921"/>
    <w:p w14:paraId="436A8880" w14:textId="77777777" w:rsidR="00B32AF0" w:rsidRDefault="00B32AF0"/>
    <w:p w14:paraId="33251949" w14:textId="40E1DA15" w:rsidR="00FA1921" w:rsidRPr="00B32AF0" w:rsidRDefault="00FA1921" w:rsidP="00B32AF0">
      <w:pPr>
        <w:jc w:val="center"/>
        <w:rPr>
          <w:rFonts w:ascii="Times New Roman" w:hAnsi="Times New Roman"/>
          <w:b/>
          <w:sz w:val="24"/>
        </w:rPr>
      </w:pPr>
      <w:r w:rsidRPr="00B32AF0">
        <w:rPr>
          <w:rFonts w:ascii="Times New Roman" w:hAnsi="Times New Roman"/>
          <w:b/>
          <w:sz w:val="24"/>
        </w:rPr>
        <w:t>RESOLUTION COMPUTING 20</w:t>
      </w:r>
      <w:r w:rsidR="004B657E" w:rsidRPr="00B32AF0">
        <w:rPr>
          <w:rFonts w:ascii="Times New Roman" w:hAnsi="Times New Roman"/>
          <w:b/>
          <w:sz w:val="24"/>
        </w:rPr>
        <w:t>2</w:t>
      </w:r>
      <w:r w:rsidR="00675951">
        <w:rPr>
          <w:rFonts w:ascii="Times New Roman" w:hAnsi="Times New Roman"/>
          <w:b/>
          <w:sz w:val="24"/>
        </w:rPr>
        <w:t>5</w:t>
      </w:r>
      <w:r w:rsidRPr="00B32AF0">
        <w:rPr>
          <w:rFonts w:ascii="Times New Roman" w:hAnsi="Times New Roman"/>
          <w:b/>
          <w:sz w:val="24"/>
        </w:rPr>
        <w:t xml:space="preserve"> RESERVE FOR UNCOLLECTED TAXES</w:t>
      </w:r>
    </w:p>
    <w:p w14:paraId="3147CC8E" w14:textId="77777777" w:rsidR="00FA1921" w:rsidRPr="00B32AF0" w:rsidRDefault="00FA1921" w:rsidP="00B32AF0">
      <w:pPr>
        <w:jc w:val="center"/>
        <w:rPr>
          <w:rFonts w:ascii="Times New Roman" w:hAnsi="Times New Roman"/>
          <w:b/>
          <w:sz w:val="24"/>
        </w:rPr>
      </w:pPr>
      <w:r w:rsidRPr="00B32AF0">
        <w:rPr>
          <w:rFonts w:ascii="Times New Roman" w:hAnsi="Times New Roman"/>
          <w:b/>
          <w:sz w:val="24"/>
        </w:rPr>
        <w:t>PURSUANT TO N.J.S.</w:t>
      </w:r>
      <w:r w:rsidR="00850C57" w:rsidRPr="00B32AF0">
        <w:rPr>
          <w:rFonts w:ascii="Times New Roman" w:hAnsi="Times New Roman"/>
          <w:b/>
          <w:sz w:val="24"/>
        </w:rPr>
        <w:t>A.</w:t>
      </w:r>
      <w:r w:rsidRPr="00B32AF0">
        <w:rPr>
          <w:rFonts w:ascii="Times New Roman" w:hAnsi="Times New Roman"/>
          <w:b/>
          <w:sz w:val="24"/>
        </w:rPr>
        <w:t xml:space="preserve"> 40A:4-41</w:t>
      </w:r>
      <w:proofErr w:type="gramStart"/>
      <w:r w:rsidRPr="00B32AF0">
        <w:rPr>
          <w:rFonts w:ascii="Times New Roman" w:hAnsi="Times New Roman"/>
          <w:b/>
          <w:sz w:val="24"/>
        </w:rPr>
        <w:t>c(</w:t>
      </w:r>
      <w:proofErr w:type="gramEnd"/>
      <w:r w:rsidRPr="00B32AF0">
        <w:rPr>
          <w:rFonts w:ascii="Times New Roman" w:hAnsi="Times New Roman"/>
          <w:b/>
          <w:sz w:val="24"/>
        </w:rPr>
        <w:t>2)</w:t>
      </w:r>
    </w:p>
    <w:p w14:paraId="2A7F1E8E" w14:textId="77777777" w:rsidR="00FA1921" w:rsidRPr="00B32AF0" w:rsidRDefault="00FA1921" w:rsidP="00B32AF0">
      <w:pPr>
        <w:rPr>
          <w:rFonts w:ascii="Times New Roman" w:hAnsi="Times New Roman"/>
          <w:sz w:val="24"/>
        </w:rPr>
      </w:pPr>
    </w:p>
    <w:p w14:paraId="69C4058D" w14:textId="77777777" w:rsidR="00FA1921" w:rsidRPr="00B32AF0" w:rsidRDefault="00FA1921" w:rsidP="00B32AF0">
      <w:pPr>
        <w:rPr>
          <w:rFonts w:ascii="Times New Roman" w:hAnsi="Times New Roman"/>
          <w:sz w:val="24"/>
        </w:rPr>
      </w:pPr>
    </w:p>
    <w:p w14:paraId="7531B3A8" w14:textId="77777777" w:rsidR="00FA1921" w:rsidRPr="00B32AF0" w:rsidRDefault="00FA1921" w:rsidP="00B32AF0">
      <w:pPr>
        <w:pStyle w:val="BodyText"/>
        <w:rPr>
          <w:rFonts w:ascii="Times New Roman" w:hAnsi="Times New Roman"/>
          <w:sz w:val="24"/>
        </w:rPr>
      </w:pPr>
      <w:r w:rsidRPr="00B32AF0">
        <w:rPr>
          <w:rFonts w:ascii="Times New Roman" w:hAnsi="Times New Roman"/>
          <w:sz w:val="24"/>
        </w:rPr>
        <w:tab/>
      </w:r>
      <w:proofErr w:type="gramStart"/>
      <w:r w:rsidRPr="00C52D2B">
        <w:rPr>
          <w:rFonts w:ascii="Times New Roman" w:hAnsi="Times New Roman"/>
          <w:b/>
          <w:bCs/>
          <w:sz w:val="24"/>
        </w:rPr>
        <w:t>WHEREAS</w:t>
      </w:r>
      <w:r w:rsidRPr="00B32AF0">
        <w:rPr>
          <w:rFonts w:ascii="Times New Roman" w:hAnsi="Times New Roman"/>
          <w:sz w:val="24"/>
        </w:rPr>
        <w:t>,</w:t>
      </w:r>
      <w:proofErr w:type="gramEnd"/>
      <w:r w:rsidRPr="00B32AF0">
        <w:rPr>
          <w:rFonts w:ascii="Times New Roman" w:hAnsi="Times New Roman"/>
          <w:sz w:val="24"/>
        </w:rPr>
        <w:t xml:space="preserve"> N.J.S.A. 40A:4-41</w:t>
      </w:r>
      <w:proofErr w:type="gramStart"/>
      <w:r w:rsidRPr="00B32AF0">
        <w:rPr>
          <w:rFonts w:ascii="Times New Roman" w:hAnsi="Times New Roman"/>
          <w:sz w:val="24"/>
        </w:rPr>
        <w:t>c</w:t>
      </w:r>
      <w:r w:rsidR="008928D9" w:rsidRPr="00B32AF0">
        <w:rPr>
          <w:rFonts w:ascii="Times New Roman" w:hAnsi="Times New Roman"/>
          <w:sz w:val="24"/>
        </w:rPr>
        <w:t>(</w:t>
      </w:r>
      <w:proofErr w:type="gramEnd"/>
      <w:r w:rsidR="008928D9" w:rsidRPr="00B32AF0">
        <w:rPr>
          <w:rFonts w:ascii="Times New Roman" w:hAnsi="Times New Roman"/>
          <w:sz w:val="24"/>
        </w:rPr>
        <w:t>2)</w:t>
      </w:r>
      <w:r w:rsidRPr="00B32AF0">
        <w:rPr>
          <w:rFonts w:ascii="Times New Roman" w:hAnsi="Times New Roman"/>
          <w:sz w:val="24"/>
        </w:rPr>
        <w:t xml:space="preserve">, enacted into law (P.L. </w:t>
      </w:r>
      <w:r w:rsidR="008928D9" w:rsidRPr="00B32AF0">
        <w:rPr>
          <w:rFonts w:ascii="Times New Roman" w:hAnsi="Times New Roman"/>
          <w:sz w:val="24"/>
        </w:rPr>
        <w:t>2010</w:t>
      </w:r>
      <w:r w:rsidRPr="00B32AF0">
        <w:rPr>
          <w:rFonts w:ascii="Times New Roman" w:hAnsi="Times New Roman"/>
          <w:sz w:val="24"/>
        </w:rPr>
        <w:t xml:space="preserve">, c. </w:t>
      </w:r>
      <w:r w:rsidR="008928D9" w:rsidRPr="00B32AF0">
        <w:rPr>
          <w:rFonts w:ascii="Times New Roman" w:hAnsi="Times New Roman"/>
          <w:sz w:val="24"/>
        </w:rPr>
        <w:t>56</w:t>
      </w:r>
      <w:r w:rsidRPr="00B32AF0">
        <w:rPr>
          <w:rFonts w:ascii="Times New Roman" w:hAnsi="Times New Roman"/>
          <w:sz w:val="24"/>
        </w:rPr>
        <w:t xml:space="preserve">), provides alternate methods of calculating the </w:t>
      </w:r>
      <w:r w:rsidR="008928D9" w:rsidRPr="00B32AF0">
        <w:rPr>
          <w:rFonts w:ascii="Times New Roman" w:hAnsi="Times New Roman"/>
          <w:sz w:val="24"/>
        </w:rPr>
        <w:t>R</w:t>
      </w:r>
      <w:r w:rsidRPr="00B32AF0">
        <w:rPr>
          <w:rFonts w:ascii="Times New Roman" w:hAnsi="Times New Roman"/>
          <w:sz w:val="24"/>
        </w:rPr>
        <w:t xml:space="preserve">eserve for </w:t>
      </w:r>
      <w:r w:rsidR="008928D9" w:rsidRPr="00B32AF0">
        <w:rPr>
          <w:rFonts w:ascii="Times New Roman" w:hAnsi="Times New Roman"/>
          <w:sz w:val="24"/>
        </w:rPr>
        <w:t>U</w:t>
      </w:r>
      <w:r w:rsidRPr="00B32AF0">
        <w:rPr>
          <w:rFonts w:ascii="Times New Roman" w:hAnsi="Times New Roman"/>
          <w:sz w:val="24"/>
        </w:rPr>
        <w:t xml:space="preserve">ncollected </w:t>
      </w:r>
      <w:r w:rsidR="008928D9" w:rsidRPr="00B32AF0">
        <w:rPr>
          <w:rFonts w:ascii="Times New Roman" w:hAnsi="Times New Roman"/>
          <w:sz w:val="24"/>
        </w:rPr>
        <w:t>T</w:t>
      </w:r>
      <w:r w:rsidRPr="00B32AF0">
        <w:rPr>
          <w:rFonts w:ascii="Times New Roman" w:hAnsi="Times New Roman"/>
          <w:sz w:val="24"/>
        </w:rPr>
        <w:t>axes,</w:t>
      </w:r>
      <w:r w:rsidR="00460324" w:rsidRPr="00B32AF0">
        <w:rPr>
          <w:rFonts w:ascii="Times New Roman" w:hAnsi="Times New Roman"/>
          <w:sz w:val="24"/>
        </w:rPr>
        <w:t xml:space="preserve"> and</w:t>
      </w:r>
    </w:p>
    <w:p w14:paraId="0EC63177" w14:textId="77777777" w:rsidR="00FA1921" w:rsidRPr="00B32AF0" w:rsidRDefault="00FA1921" w:rsidP="00B32AF0">
      <w:pPr>
        <w:tabs>
          <w:tab w:val="left" w:pos="720"/>
        </w:tabs>
        <w:jc w:val="both"/>
        <w:rPr>
          <w:rFonts w:ascii="Times New Roman" w:hAnsi="Times New Roman"/>
          <w:sz w:val="24"/>
        </w:rPr>
      </w:pPr>
    </w:p>
    <w:p w14:paraId="646463CA" w14:textId="77777777" w:rsidR="008928D9" w:rsidRPr="00B32AF0" w:rsidRDefault="008928D9" w:rsidP="00B32AF0">
      <w:pPr>
        <w:tabs>
          <w:tab w:val="left" w:pos="720"/>
        </w:tabs>
        <w:jc w:val="both"/>
        <w:rPr>
          <w:rFonts w:ascii="Times New Roman" w:hAnsi="Times New Roman"/>
          <w:sz w:val="24"/>
        </w:rPr>
      </w:pPr>
      <w:r w:rsidRPr="00B32AF0">
        <w:rPr>
          <w:rFonts w:ascii="Times New Roman" w:hAnsi="Times New Roman"/>
          <w:sz w:val="24"/>
        </w:rPr>
        <w:tab/>
      </w:r>
      <w:r w:rsidRPr="00C52D2B">
        <w:rPr>
          <w:rFonts w:ascii="Times New Roman" w:hAnsi="Times New Roman"/>
          <w:b/>
          <w:bCs/>
          <w:sz w:val="24"/>
        </w:rPr>
        <w:t>WHEREAS</w:t>
      </w:r>
      <w:r w:rsidRPr="00B32AF0">
        <w:rPr>
          <w:rFonts w:ascii="Times New Roman" w:hAnsi="Times New Roman"/>
          <w:sz w:val="24"/>
        </w:rPr>
        <w:t>, one method under N.J.S.A. 40A:4-41c(2) permits the Governing Body of any municipality in which the amount of tax reductions resulting from tax appeal judgments of the County Tax Board pursuant to R.S. 54:3-21 et seq., or the State Tax Court pursuant to R.S. 54:48-1 et seq., result in tax reductions in the preceding fiscal year, may elect to calculate the current year reserve for uncollected taxes by reducing the certified tax levy of the prior year by the amount of the tax levy adjustment resulting from those judgments.  Election of this choice shall be made by resolution, approved by a majority vote of the full membership of the governing body prior to the adoption of the annual budget pursuant to N.J.S.A. 40A:4-5; and</w:t>
      </w:r>
    </w:p>
    <w:p w14:paraId="7A553A1C" w14:textId="77777777" w:rsidR="008928D9" w:rsidRPr="00B32AF0" w:rsidRDefault="008928D9" w:rsidP="00B32AF0">
      <w:pPr>
        <w:tabs>
          <w:tab w:val="left" w:pos="720"/>
        </w:tabs>
        <w:jc w:val="both"/>
        <w:rPr>
          <w:rFonts w:ascii="Times New Roman" w:hAnsi="Times New Roman"/>
          <w:sz w:val="24"/>
        </w:rPr>
      </w:pPr>
    </w:p>
    <w:p w14:paraId="32A33C6F" w14:textId="5CDC5F56" w:rsidR="008928D9" w:rsidRPr="00B32AF0" w:rsidRDefault="008928D9" w:rsidP="00B32AF0">
      <w:pPr>
        <w:tabs>
          <w:tab w:val="left" w:pos="720"/>
        </w:tabs>
        <w:jc w:val="both"/>
        <w:rPr>
          <w:rFonts w:ascii="Times New Roman" w:hAnsi="Times New Roman"/>
          <w:sz w:val="24"/>
        </w:rPr>
      </w:pPr>
      <w:r w:rsidRPr="00B32AF0">
        <w:rPr>
          <w:rFonts w:ascii="Times New Roman" w:hAnsi="Times New Roman"/>
          <w:sz w:val="24"/>
        </w:rPr>
        <w:tab/>
      </w:r>
      <w:proofErr w:type="gramStart"/>
      <w:r w:rsidRPr="00C52D2B">
        <w:rPr>
          <w:rFonts w:ascii="Times New Roman" w:hAnsi="Times New Roman"/>
          <w:b/>
          <w:bCs/>
          <w:sz w:val="24"/>
        </w:rPr>
        <w:t>WHEREAS</w:t>
      </w:r>
      <w:r w:rsidRPr="00B32AF0">
        <w:rPr>
          <w:rFonts w:ascii="Times New Roman" w:hAnsi="Times New Roman"/>
          <w:sz w:val="24"/>
        </w:rPr>
        <w:t>,</w:t>
      </w:r>
      <w:proofErr w:type="gramEnd"/>
      <w:r w:rsidRPr="00B32AF0">
        <w:rPr>
          <w:rFonts w:ascii="Times New Roman" w:hAnsi="Times New Roman"/>
          <w:sz w:val="24"/>
        </w:rPr>
        <w:t xml:space="preserve"> the </w:t>
      </w:r>
      <w:r w:rsidR="0025798C" w:rsidRPr="00B32AF0">
        <w:rPr>
          <w:rFonts w:ascii="Times New Roman" w:hAnsi="Times New Roman"/>
          <w:sz w:val="24"/>
        </w:rPr>
        <w:t xml:space="preserve">Borough of </w:t>
      </w:r>
      <w:r w:rsidR="00483D32" w:rsidRPr="00B32AF0">
        <w:rPr>
          <w:rFonts w:ascii="Times New Roman" w:hAnsi="Times New Roman"/>
          <w:sz w:val="24"/>
        </w:rPr>
        <w:t>Bloomingdale’s</w:t>
      </w:r>
      <w:r w:rsidR="0025798C" w:rsidRPr="00B32AF0">
        <w:rPr>
          <w:rFonts w:ascii="Times New Roman" w:hAnsi="Times New Roman"/>
          <w:sz w:val="24"/>
        </w:rPr>
        <w:t xml:space="preserve"> </w:t>
      </w:r>
      <w:r w:rsidRPr="00B32AF0">
        <w:rPr>
          <w:rFonts w:ascii="Times New Roman" w:hAnsi="Times New Roman"/>
          <w:sz w:val="24"/>
        </w:rPr>
        <w:t>Adjusted Tax Levy in 20</w:t>
      </w:r>
      <w:r w:rsidR="00881D17" w:rsidRPr="00B32AF0">
        <w:rPr>
          <w:rFonts w:ascii="Times New Roman" w:hAnsi="Times New Roman"/>
          <w:sz w:val="24"/>
        </w:rPr>
        <w:t>2</w:t>
      </w:r>
      <w:r w:rsidR="00675951">
        <w:rPr>
          <w:rFonts w:ascii="Times New Roman" w:hAnsi="Times New Roman"/>
          <w:sz w:val="24"/>
        </w:rPr>
        <w:t>4</w:t>
      </w:r>
      <w:r w:rsidRPr="00B32AF0">
        <w:rPr>
          <w:rFonts w:ascii="Times New Roman" w:hAnsi="Times New Roman"/>
          <w:sz w:val="24"/>
        </w:rPr>
        <w:t xml:space="preserve"> wa</w:t>
      </w:r>
      <w:r w:rsidRPr="00C52D2B">
        <w:rPr>
          <w:rFonts w:ascii="Times New Roman" w:hAnsi="Times New Roman"/>
          <w:sz w:val="24"/>
        </w:rPr>
        <w:t>s $</w:t>
      </w:r>
      <w:r w:rsidR="00483D32" w:rsidRPr="00C52D2B">
        <w:rPr>
          <w:rFonts w:ascii="Times New Roman" w:hAnsi="Times New Roman"/>
          <w:sz w:val="24"/>
        </w:rPr>
        <w:t>3</w:t>
      </w:r>
      <w:r w:rsidR="00C52D2B" w:rsidRPr="00C52D2B">
        <w:rPr>
          <w:rFonts w:ascii="Times New Roman" w:hAnsi="Times New Roman"/>
          <w:sz w:val="24"/>
        </w:rPr>
        <w:t>3</w:t>
      </w:r>
      <w:r w:rsidR="00483D32" w:rsidRPr="00C52D2B">
        <w:rPr>
          <w:rFonts w:ascii="Times New Roman" w:hAnsi="Times New Roman"/>
          <w:sz w:val="24"/>
        </w:rPr>
        <w:t>,</w:t>
      </w:r>
      <w:r w:rsidR="00C52D2B" w:rsidRPr="00C52D2B">
        <w:rPr>
          <w:rFonts w:ascii="Times New Roman" w:hAnsi="Times New Roman"/>
          <w:sz w:val="24"/>
        </w:rPr>
        <w:t>461</w:t>
      </w:r>
      <w:r w:rsidR="00483B8E" w:rsidRPr="00C52D2B">
        <w:rPr>
          <w:rFonts w:ascii="Times New Roman" w:hAnsi="Times New Roman"/>
          <w:sz w:val="24"/>
        </w:rPr>
        <w:t>,</w:t>
      </w:r>
      <w:r w:rsidR="00C52D2B" w:rsidRPr="00C52D2B">
        <w:rPr>
          <w:rFonts w:ascii="Times New Roman" w:hAnsi="Times New Roman"/>
          <w:sz w:val="24"/>
        </w:rPr>
        <w:t>252.97</w:t>
      </w:r>
      <w:r w:rsidRPr="00C52D2B">
        <w:rPr>
          <w:rFonts w:ascii="Times New Roman" w:hAnsi="Times New Roman"/>
          <w:sz w:val="24"/>
        </w:rPr>
        <w:t>; a</w:t>
      </w:r>
      <w:r w:rsidRPr="00B32AF0">
        <w:rPr>
          <w:rFonts w:ascii="Times New Roman" w:hAnsi="Times New Roman"/>
          <w:sz w:val="24"/>
        </w:rPr>
        <w:t>nd</w:t>
      </w:r>
    </w:p>
    <w:p w14:paraId="3B523655" w14:textId="77777777" w:rsidR="008928D9" w:rsidRPr="00B32AF0" w:rsidRDefault="008928D9" w:rsidP="00B32AF0">
      <w:pPr>
        <w:tabs>
          <w:tab w:val="left" w:pos="720"/>
        </w:tabs>
        <w:jc w:val="both"/>
        <w:rPr>
          <w:rFonts w:ascii="Times New Roman" w:hAnsi="Times New Roman"/>
          <w:sz w:val="24"/>
        </w:rPr>
      </w:pPr>
    </w:p>
    <w:p w14:paraId="5BFB23B5" w14:textId="02B92B59" w:rsidR="008928D9" w:rsidRPr="00B32AF0" w:rsidRDefault="008928D9" w:rsidP="00B32AF0">
      <w:pPr>
        <w:tabs>
          <w:tab w:val="left" w:pos="720"/>
        </w:tabs>
        <w:jc w:val="both"/>
        <w:rPr>
          <w:rFonts w:ascii="Times New Roman" w:hAnsi="Times New Roman"/>
          <w:sz w:val="24"/>
        </w:rPr>
      </w:pPr>
      <w:r w:rsidRPr="00B32AF0">
        <w:rPr>
          <w:rFonts w:ascii="Times New Roman" w:hAnsi="Times New Roman"/>
          <w:sz w:val="24"/>
        </w:rPr>
        <w:tab/>
      </w:r>
      <w:r w:rsidRPr="00C52D2B">
        <w:rPr>
          <w:rFonts w:ascii="Times New Roman" w:hAnsi="Times New Roman"/>
          <w:b/>
          <w:bCs/>
          <w:sz w:val="24"/>
        </w:rPr>
        <w:t>WHEREAS</w:t>
      </w:r>
      <w:r w:rsidRPr="00B32AF0">
        <w:rPr>
          <w:rFonts w:ascii="Times New Roman" w:hAnsi="Times New Roman"/>
          <w:sz w:val="24"/>
        </w:rPr>
        <w:t>, during 20</w:t>
      </w:r>
      <w:r w:rsidR="00881D17" w:rsidRPr="00B32AF0">
        <w:rPr>
          <w:rFonts w:ascii="Times New Roman" w:hAnsi="Times New Roman"/>
          <w:sz w:val="24"/>
        </w:rPr>
        <w:t>2</w:t>
      </w:r>
      <w:r w:rsidR="00675951">
        <w:rPr>
          <w:rFonts w:ascii="Times New Roman" w:hAnsi="Times New Roman"/>
          <w:sz w:val="24"/>
        </w:rPr>
        <w:t>4</w:t>
      </w:r>
      <w:r w:rsidRPr="00B32AF0">
        <w:rPr>
          <w:rFonts w:ascii="Times New Roman" w:hAnsi="Times New Roman"/>
          <w:sz w:val="24"/>
        </w:rPr>
        <w:t xml:space="preserve"> the </w:t>
      </w:r>
      <w:r w:rsidR="0025798C" w:rsidRPr="00B32AF0">
        <w:rPr>
          <w:rFonts w:ascii="Times New Roman" w:hAnsi="Times New Roman"/>
          <w:sz w:val="24"/>
        </w:rPr>
        <w:t xml:space="preserve">Borough of </w:t>
      </w:r>
      <w:r w:rsidR="00483D32" w:rsidRPr="00B32AF0">
        <w:rPr>
          <w:rFonts w:ascii="Times New Roman" w:hAnsi="Times New Roman"/>
          <w:sz w:val="24"/>
        </w:rPr>
        <w:t>Bloomingdale’s</w:t>
      </w:r>
      <w:r w:rsidR="0025798C" w:rsidRPr="00B32AF0">
        <w:rPr>
          <w:rFonts w:ascii="Times New Roman" w:hAnsi="Times New Roman"/>
          <w:sz w:val="24"/>
        </w:rPr>
        <w:t xml:space="preserve"> </w:t>
      </w:r>
      <w:r w:rsidRPr="00B32AF0">
        <w:rPr>
          <w:rFonts w:ascii="Times New Roman" w:hAnsi="Times New Roman"/>
          <w:sz w:val="24"/>
        </w:rPr>
        <w:t>Tax Levy was reduced b</w:t>
      </w:r>
      <w:r w:rsidRPr="00C52D2B">
        <w:rPr>
          <w:rFonts w:ascii="Times New Roman" w:hAnsi="Times New Roman"/>
          <w:sz w:val="24"/>
        </w:rPr>
        <w:t>y $</w:t>
      </w:r>
      <w:r w:rsidR="00C52D2B" w:rsidRPr="00C52D2B">
        <w:rPr>
          <w:rFonts w:ascii="Times New Roman" w:hAnsi="Times New Roman"/>
          <w:sz w:val="24"/>
        </w:rPr>
        <w:t>36,254.50</w:t>
      </w:r>
      <w:r w:rsidRPr="00B32AF0">
        <w:rPr>
          <w:rFonts w:ascii="Times New Roman" w:hAnsi="Times New Roman"/>
          <w:sz w:val="24"/>
        </w:rPr>
        <w:t xml:space="preserve"> </w:t>
      </w:r>
      <w:r w:rsidR="0025798C" w:rsidRPr="00B32AF0">
        <w:rPr>
          <w:rFonts w:ascii="Times New Roman" w:hAnsi="Times New Roman"/>
          <w:sz w:val="24"/>
        </w:rPr>
        <w:t xml:space="preserve">due to </w:t>
      </w:r>
      <w:r w:rsidRPr="00B32AF0">
        <w:rPr>
          <w:rFonts w:ascii="Times New Roman" w:hAnsi="Times New Roman"/>
          <w:sz w:val="24"/>
        </w:rPr>
        <w:t>tax appeals; and</w:t>
      </w:r>
    </w:p>
    <w:p w14:paraId="4C95C5DF" w14:textId="77777777" w:rsidR="008928D9" w:rsidRPr="00B32AF0" w:rsidRDefault="008928D9" w:rsidP="00B32AF0">
      <w:pPr>
        <w:tabs>
          <w:tab w:val="left" w:pos="720"/>
        </w:tabs>
        <w:jc w:val="both"/>
        <w:rPr>
          <w:rFonts w:ascii="Times New Roman" w:hAnsi="Times New Roman"/>
          <w:sz w:val="24"/>
        </w:rPr>
      </w:pPr>
    </w:p>
    <w:p w14:paraId="28D4E42A" w14:textId="77777777" w:rsidR="008928D9" w:rsidRPr="00B32AF0" w:rsidRDefault="008928D9" w:rsidP="00B32AF0">
      <w:pPr>
        <w:tabs>
          <w:tab w:val="left" w:pos="720"/>
        </w:tabs>
        <w:jc w:val="both"/>
        <w:rPr>
          <w:rFonts w:ascii="Times New Roman" w:hAnsi="Times New Roman"/>
          <w:sz w:val="24"/>
        </w:rPr>
      </w:pPr>
      <w:r w:rsidRPr="00B32AF0">
        <w:rPr>
          <w:rFonts w:ascii="Times New Roman" w:hAnsi="Times New Roman"/>
          <w:sz w:val="24"/>
        </w:rPr>
        <w:tab/>
      </w:r>
      <w:r w:rsidRPr="00C52D2B">
        <w:rPr>
          <w:rFonts w:ascii="Times New Roman" w:hAnsi="Times New Roman"/>
          <w:b/>
          <w:bCs/>
          <w:sz w:val="24"/>
        </w:rPr>
        <w:t>WHEREAS</w:t>
      </w:r>
      <w:r w:rsidRPr="00B32AF0">
        <w:rPr>
          <w:rFonts w:ascii="Times New Roman" w:hAnsi="Times New Roman"/>
          <w:sz w:val="24"/>
        </w:rPr>
        <w:t xml:space="preserve">, the </w:t>
      </w:r>
      <w:r w:rsidR="0025798C" w:rsidRPr="00B32AF0">
        <w:rPr>
          <w:rFonts w:ascii="Times New Roman" w:hAnsi="Times New Roman"/>
          <w:sz w:val="24"/>
        </w:rPr>
        <w:t xml:space="preserve">Borough of </w:t>
      </w:r>
      <w:r w:rsidR="00483D32" w:rsidRPr="00B32AF0">
        <w:rPr>
          <w:rFonts w:ascii="Times New Roman" w:hAnsi="Times New Roman"/>
          <w:sz w:val="24"/>
        </w:rPr>
        <w:t>Bloomingdale</w:t>
      </w:r>
      <w:r w:rsidR="0025798C" w:rsidRPr="00B32AF0">
        <w:rPr>
          <w:rFonts w:ascii="Times New Roman" w:hAnsi="Times New Roman"/>
          <w:sz w:val="24"/>
        </w:rPr>
        <w:t xml:space="preserve"> </w:t>
      </w:r>
      <w:r w:rsidRPr="00B32AF0">
        <w:rPr>
          <w:rFonts w:ascii="Times New Roman" w:hAnsi="Times New Roman"/>
          <w:sz w:val="24"/>
        </w:rPr>
        <w:t xml:space="preserve">has determined that it is advantageous for the </w:t>
      </w:r>
      <w:r w:rsidR="0025798C" w:rsidRPr="00B32AF0">
        <w:rPr>
          <w:rFonts w:ascii="Times New Roman" w:hAnsi="Times New Roman"/>
          <w:sz w:val="24"/>
        </w:rPr>
        <w:t>Borough</w:t>
      </w:r>
      <w:r w:rsidRPr="00B32AF0">
        <w:rPr>
          <w:rFonts w:ascii="Times New Roman" w:hAnsi="Times New Roman"/>
          <w:sz w:val="24"/>
        </w:rPr>
        <w:t xml:space="preserve"> of </w:t>
      </w:r>
      <w:r w:rsidR="00483D32" w:rsidRPr="00B32AF0">
        <w:rPr>
          <w:rFonts w:ascii="Times New Roman" w:hAnsi="Times New Roman"/>
          <w:sz w:val="24"/>
        </w:rPr>
        <w:t>Bloomingdale</w:t>
      </w:r>
      <w:r w:rsidR="0025798C" w:rsidRPr="00B32AF0">
        <w:rPr>
          <w:rFonts w:ascii="Times New Roman" w:hAnsi="Times New Roman"/>
          <w:sz w:val="24"/>
        </w:rPr>
        <w:t xml:space="preserve"> </w:t>
      </w:r>
      <w:r w:rsidRPr="00B32AF0">
        <w:rPr>
          <w:rFonts w:ascii="Times New Roman" w:hAnsi="Times New Roman"/>
          <w:sz w:val="24"/>
        </w:rPr>
        <w:t>to utilize the method under N.J.S.A. 40A:4-41(c)(2),</w:t>
      </w:r>
    </w:p>
    <w:p w14:paraId="0A41E52B" w14:textId="77777777" w:rsidR="008928D9" w:rsidRPr="00B32AF0" w:rsidRDefault="008928D9" w:rsidP="00B32AF0">
      <w:pPr>
        <w:tabs>
          <w:tab w:val="left" w:pos="720"/>
        </w:tabs>
        <w:jc w:val="both"/>
        <w:rPr>
          <w:rFonts w:ascii="Times New Roman" w:hAnsi="Times New Roman"/>
          <w:sz w:val="24"/>
        </w:rPr>
      </w:pPr>
    </w:p>
    <w:p w14:paraId="1D016828" w14:textId="7A470C51" w:rsidR="008928D9" w:rsidRPr="00B32AF0" w:rsidRDefault="008928D9" w:rsidP="00B32AF0">
      <w:pPr>
        <w:tabs>
          <w:tab w:val="left" w:pos="720"/>
        </w:tabs>
        <w:jc w:val="both"/>
        <w:rPr>
          <w:rFonts w:ascii="Times New Roman" w:hAnsi="Times New Roman"/>
          <w:sz w:val="24"/>
        </w:rPr>
      </w:pPr>
      <w:r w:rsidRPr="00B32AF0">
        <w:rPr>
          <w:rFonts w:ascii="Times New Roman" w:hAnsi="Times New Roman"/>
          <w:sz w:val="24"/>
        </w:rPr>
        <w:tab/>
      </w:r>
      <w:r w:rsidRPr="00C52D2B">
        <w:rPr>
          <w:rFonts w:ascii="Times New Roman" w:hAnsi="Times New Roman"/>
          <w:b/>
          <w:bCs/>
          <w:sz w:val="24"/>
        </w:rPr>
        <w:t>NOW, THEREFORE BE IT RESOLVED</w:t>
      </w:r>
      <w:r w:rsidR="00C52D2B">
        <w:rPr>
          <w:rFonts w:ascii="Times New Roman" w:hAnsi="Times New Roman"/>
          <w:sz w:val="24"/>
        </w:rPr>
        <w:t xml:space="preserve"> by the </w:t>
      </w:r>
      <w:r w:rsidR="00776C8F" w:rsidRPr="00B32AF0">
        <w:rPr>
          <w:rFonts w:ascii="Times New Roman" w:hAnsi="Times New Roman"/>
          <w:sz w:val="24"/>
        </w:rPr>
        <w:t xml:space="preserve">Governing Body of the </w:t>
      </w:r>
      <w:r w:rsidR="0025798C" w:rsidRPr="00B32AF0">
        <w:rPr>
          <w:rFonts w:ascii="Times New Roman" w:hAnsi="Times New Roman"/>
          <w:sz w:val="24"/>
        </w:rPr>
        <w:t xml:space="preserve">Borough of </w:t>
      </w:r>
      <w:r w:rsidR="00483D32" w:rsidRPr="00B32AF0">
        <w:rPr>
          <w:rFonts w:ascii="Times New Roman" w:hAnsi="Times New Roman"/>
          <w:sz w:val="24"/>
        </w:rPr>
        <w:t>Bloomingdale</w:t>
      </w:r>
      <w:r w:rsidR="00776C8F" w:rsidRPr="00B32AF0">
        <w:rPr>
          <w:rFonts w:ascii="Times New Roman" w:hAnsi="Times New Roman"/>
          <w:sz w:val="24"/>
        </w:rPr>
        <w:t xml:space="preserve">, New Jersey, that by a majority vote of the full membership of the Governing Body of the </w:t>
      </w:r>
      <w:r w:rsidR="0025798C" w:rsidRPr="00B32AF0">
        <w:rPr>
          <w:rFonts w:ascii="Times New Roman" w:hAnsi="Times New Roman"/>
          <w:sz w:val="24"/>
        </w:rPr>
        <w:t xml:space="preserve">Borough </w:t>
      </w:r>
      <w:r w:rsidR="00776C8F" w:rsidRPr="00B32AF0">
        <w:rPr>
          <w:rFonts w:ascii="Times New Roman" w:hAnsi="Times New Roman"/>
          <w:sz w:val="24"/>
        </w:rPr>
        <w:t xml:space="preserve">of </w:t>
      </w:r>
      <w:r w:rsidR="00483D32" w:rsidRPr="00B32AF0">
        <w:rPr>
          <w:rFonts w:ascii="Times New Roman" w:hAnsi="Times New Roman"/>
          <w:sz w:val="24"/>
        </w:rPr>
        <w:t>Bloomingdale</w:t>
      </w:r>
      <w:r w:rsidR="00776C8F" w:rsidRPr="00B32AF0">
        <w:rPr>
          <w:rFonts w:ascii="Times New Roman" w:hAnsi="Times New Roman"/>
          <w:sz w:val="24"/>
        </w:rPr>
        <w:t>, approves that the maximum percentage to be used for the reserve for uncollected taxes in the 20</w:t>
      </w:r>
      <w:r w:rsidR="00337E29" w:rsidRPr="00B32AF0">
        <w:rPr>
          <w:rFonts w:ascii="Times New Roman" w:hAnsi="Times New Roman"/>
          <w:sz w:val="24"/>
        </w:rPr>
        <w:t>2</w:t>
      </w:r>
      <w:r w:rsidR="00675951">
        <w:rPr>
          <w:rFonts w:ascii="Times New Roman" w:hAnsi="Times New Roman"/>
          <w:sz w:val="24"/>
        </w:rPr>
        <w:t>5</w:t>
      </w:r>
      <w:r w:rsidR="00776C8F" w:rsidRPr="00B32AF0">
        <w:rPr>
          <w:rFonts w:ascii="Times New Roman" w:hAnsi="Times New Roman"/>
          <w:sz w:val="24"/>
        </w:rPr>
        <w:t xml:space="preserve"> budget </w:t>
      </w:r>
      <w:r w:rsidR="00776C8F" w:rsidRPr="00C52D2B">
        <w:rPr>
          <w:rFonts w:ascii="Times New Roman" w:hAnsi="Times New Roman"/>
          <w:sz w:val="24"/>
        </w:rPr>
        <w:t>is 9</w:t>
      </w:r>
      <w:r w:rsidR="00B22A71" w:rsidRPr="00C52D2B">
        <w:rPr>
          <w:rFonts w:ascii="Times New Roman" w:hAnsi="Times New Roman"/>
          <w:sz w:val="24"/>
        </w:rPr>
        <w:t>9</w:t>
      </w:r>
      <w:r w:rsidR="00776C8F" w:rsidRPr="00C52D2B">
        <w:rPr>
          <w:rFonts w:ascii="Times New Roman" w:hAnsi="Times New Roman"/>
          <w:sz w:val="24"/>
        </w:rPr>
        <w:t>.</w:t>
      </w:r>
      <w:r w:rsidR="00C52D2B" w:rsidRPr="00C52D2B">
        <w:rPr>
          <w:rFonts w:ascii="Times New Roman" w:hAnsi="Times New Roman"/>
          <w:sz w:val="24"/>
        </w:rPr>
        <w:t>4</w:t>
      </w:r>
      <w:r w:rsidR="00483B8E" w:rsidRPr="00C52D2B">
        <w:rPr>
          <w:rFonts w:ascii="Times New Roman" w:hAnsi="Times New Roman"/>
          <w:sz w:val="24"/>
        </w:rPr>
        <w:t>7</w:t>
      </w:r>
      <w:r w:rsidR="00776C8F" w:rsidRPr="00C52D2B">
        <w:rPr>
          <w:rFonts w:ascii="Times New Roman" w:hAnsi="Times New Roman"/>
          <w:sz w:val="24"/>
        </w:rPr>
        <w:t>% b</w:t>
      </w:r>
      <w:r w:rsidR="00776C8F" w:rsidRPr="00B32AF0">
        <w:rPr>
          <w:rFonts w:ascii="Times New Roman" w:hAnsi="Times New Roman"/>
          <w:sz w:val="24"/>
        </w:rPr>
        <w:t>ased on N.J.S.A. 40A:4-41c(2); and</w:t>
      </w:r>
    </w:p>
    <w:p w14:paraId="5A058F96" w14:textId="77777777" w:rsidR="00776C8F" w:rsidRPr="00B32AF0" w:rsidRDefault="00776C8F" w:rsidP="00B32AF0">
      <w:pPr>
        <w:tabs>
          <w:tab w:val="left" w:pos="720"/>
        </w:tabs>
        <w:jc w:val="both"/>
        <w:rPr>
          <w:rFonts w:ascii="Times New Roman" w:hAnsi="Times New Roman"/>
          <w:sz w:val="24"/>
        </w:rPr>
      </w:pPr>
    </w:p>
    <w:p w14:paraId="22624B28" w14:textId="77777777" w:rsidR="00776C8F" w:rsidRPr="00B32AF0" w:rsidRDefault="00776C8F" w:rsidP="00B32AF0">
      <w:pPr>
        <w:tabs>
          <w:tab w:val="left" w:pos="720"/>
        </w:tabs>
        <w:jc w:val="both"/>
        <w:rPr>
          <w:rFonts w:ascii="Times New Roman" w:hAnsi="Times New Roman"/>
          <w:sz w:val="24"/>
        </w:rPr>
      </w:pPr>
      <w:r w:rsidRPr="00B32AF0">
        <w:rPr>
          <w:rFonts w:ascii="Times New Roman" w:hAnsi="Times New Roman"/>
          <w:sz w:val="24"/>
        </w:rPr>
        <w:tab/>
      </w:r>
      <w:r w:rsidRPr="00C52D2B">
        <w:rPr>
          <w:rFonts w:ascii="Times New Roman" w:hAnsi="Times New Roman"/>
          <w:b/>
          <w:bCs/>
          <w:sz w:val="24"/>
        </w:rPr>
        <w:t xml:space="preserve">BE IT </w:t>
      </w:r>
      <w:proofErr w:type="gramStart"/>
      <w:r w:rsidRPr="00C52D2B">
        <w:rPr>
          <w:rFonts w:ascii="Times New Roman" w:hAnsi="Times New Roman"/>
          <w:b/>
          <w:bCs/>
          <w:sz w:val="24"/>
        </w:rPr>
        <w:t>FURTHER RESOLVED</w:t>
      </w:r>
      <w:r w:rsidRPr="00B32AF0">
        <w:rPr>
          <w:rFonts w:ascii="Times New Roman" w:hAnsi="Times New Roman"/>
          <w:sz w:val="24"/>
        </w:rPr>
        <w:t>,</w:t>
      </w:r>
      <w:proofErr w:type="gramEnd"/>
      <w:r w:rsidRPr="00B32AF0">
        <w:rPr>
          <w:rFonts w:ascii="Times New Roman" w:hAnsi="Times New Roman"/>
          <w:sz w:val="24"/>
        </w:rPr>
        <w:t xml:space="preserve"> that the Director of the Division of Local Government Services in the Department of Community Affairs, be and is hereby requested to give h</w:t>
      </w:r>
      <w:r w:rsidR="00AF257D" w:rsidRPr="00B32AF0">
        <w:rPr>
          <w:rFonts w:ascii="Times New Roman" w:hAnsi="Times New Roman"/>
          <w:sz w:val="24"/>
        </w:rPr>
        <w:t>er</w:t>
      </w:r>
      <w:r w:rsidRPr="00B32AF0">
        <w:rPr>
          <w:rFonts w:ascii="Times New Roman" w:hAnsi="Times New Roman"/>
          <w:sz w:val="24"/>
        </w:rPr>
        <w:t xml:space="preserve"> written consent to allow the </w:t>
      </w:r>
      <w:r w:rsidR="0025798C" w:rsidRPr="00B32AF0">
        <w:rPr>
          <w:rFonts w:ascii="Times New Roman" w:hAnsi="Times New Roman"/>
          <w:sz w:val="24"/>
        </w:rPr>
        <w:t xml:space="preserve">Borough of </w:t>
      </w:r>
      <w:r w:rsidR="00483D32" w:rsidRPr="00B32AF0">
        <w:rPr>
          <w:rFonts w:ascii="Times New Roman" w:hAnsi="Times New Roman"/>
          <w:sz w:val="24"/>
        </w:rPr>
        <w:t>Bloomingdale</w:t>
      </w:r>
      <w:r w:rsidR="0025798C" w:rsidRPr="00B32AF0">
        <w:rPr>
          <w:rFonts w:ascii="Times New Roman" w:hAnsi="Times New Roman"/>
          <w:sz w:val="24"/>
        </w:rPr>
        <w:t xml:space="preserve"> </w:t>
      </w:r>
      <w:r w:rsidRPr="00B32AF0">
        <w:rPr>
          <w:rFonts w:ascii="Times New Roman" w:hAnsi="Times New Roman"/>
          <w:sz w:val="24"/>
        </w:rPr>
        <w:t>to compute the Reserve for Uncollected Taxes pursuant to the provisions of N.J.S.A. 40A:4-41</w:t>
      </w:r>
      <w:proofErr w:type="gramStart"/>
      <w:r w:rsidRPr="00B32AF0">
        <w:rPr>
          <w:rFonts w:ascii="Times New Roman" w:hAnsi="Times New Roman"/>
          <w:sz w:val="24"/>
        </w:rPr>
        <w:t>c(</w:t>
      </w:r>
      <w:proofErr w:type="gramEnd"/>
      <w:r w:rsidRPr="00B32AF0">
        <w:rPr>
          <w:rFonts w:ascii="Times New Roman" w:hAnsi="Times New Roman"/>
          <w:sz w:val="24"/>
        </w:rPr>
        <w:t>2).</w:t>
      </w:r>
    </w:p>
    <w:p w14:paraId="2FE9F2F5" w14:textId="77777777" w:rsidR="008928D9" w:rsidRPr="00B32AF0" w:rsidRDefault="008928D9" w:rsidP="00B32AF0">
      <w:pPr>
        <w:tabs>
          <w:tab w:val="left" w:pos="720"/>
        </w:tabs>
        <w:jc w:val="both"/>
        <w:rPr>
          <w:rFonts w:ascii="Times New Roman" w:hAnsi="Times New Roman"/>
          <w:sz w:val="24"/>
        </w:rPr>
      </w:pPr>
    </w:p>
    <w:p w14:paraId="3D1A6809" w14:textId="77777777" w:rsidR="00776C8F" w:rsidRPr="00B32AF0" w:rsidRDefault="00FA1921" w:rsidP="00B32AF0">
      <w:pPr>
        <w:pStyle w:val="BodyText"/>
        <w:rPr>
          <w:rFonts w:ascii="Times New Roman" w:hAnsi="Times New Roman"/>
          <w:sz w:val="24"/>
        </w:rPr>
      </w:pPr>
      <w:r w:rsidRPr="00B32AF0">
        <w:rPr>
          <w:rFonts w:ascii="Times New Roman" w:hAnsi="Times New Roman"/>
          <w:sz w:val="24"/>
        </w:rPr>
        <w:tab/>
      </w:r>
      <w:proofErr w:type="gramStart"/>
      <w:r w:rsidR="00776C8F" w:rsidRPr="00C52D2B">
        <w:rPr>
          <w:rFonts w:ascii="Times New Roman" w:hAnsi="Times New Roman"/>
          <w:b/>
          <w:bCs/>
          <w:sz w:val="24"/>
        </w:rPr>
        <w:t>BE IT</w:t>
      </w:r>
      <w:proofErr w:type="gramEnd"/>
      <w:r w:rsidR="00776C8F" w:rsidRPr="00C52D2B">
        <w:rPr>
          <w:rFonts w:ascii="Times New Roman" w:hAnsi="Times New Roman"/>
          <w:b/>
          <w:bCs/>
          <w:sz w:val="24"/>
        </w:rPr>
        <w:t xml:space="preserve"> </w:t>
      </w:r>
      <w:proofErr w:type="gramStart"/>
      <w:r w:rsidR="00776C8F" w:rsidRPr="00C52D2B">
        <w:rPr>
          <w:rFonts w:ascii="Times New Roman" w:hAnsi="Times New Roman"/>
          <w:b/>
          <w:bCs/>
          <w:sz w:val="24"/>
        </w:rPr>
        <w:t>FURTHER RESOLVED</w:t>
      </w:r>
      <w:r w:rsidR="00776C8F" w:rsidRPr="00B32AF0">
        <w:rPr>
          <w:rFonts w:ascii="Times New Roman" w:hAnsi="Times New Roman"/>
          <w:sz w:val="24"/>
        </w:rPr>
        <w:t>,</w:t>
      </w:r>
      <w:proofErr w:type="gramEnd"/>
      <w:r w:rsidR="00776C8F" w:rsidRPr="00B32AF0">
        <w:rPr>
          <w:rFonts w:ascii="Times New Roman" w:hAnsi="Times New Roman"/>
          <w:sz w:val="24"/>
        </w:rPr>
        <w:t xml:space="preserve"> that the </w:t>
      </w:r>
      <w:r w:rsidR="00427F7B" w:rsidRPr="00B32AF0">
        <w:rPr>
          <w:rFonts w:ascii="Times New Roman" w:hAnsi="Times New Roman"/>
          <w:sz w:val="24"/>
        </w:rPr>
        <w:t>Municipal</w:t>
      </w:r>
      <w:r w:rsidR="0025798C" w:rsidRPr="00B32AF0">
        <w:rPr>
          <w:rFonts w:ascii="Times New Roman" w:hAnsi="Times New Roman"/>
          <w:sz w:val="24"/>
        </w:rPr>
        <w:t xml:space="preserve"> </w:t>
      </w:r>
      <w:r w:rsidR="00776C8F" w:rsidRPr="00B32AF0">
        <w:rPr>
          <w:rFonts w:ascii="Times New Roman" w:hAnsi="Times New Roman"/>
          <w:sz w:val="24"/>
        </w:rPr>
        <w:t xml:space="preserve">Clerk </w:t>
      </w:r>
      <w:r w:rsidR="00881D17" w:rsidRPr="00B32AF0">
        <w:rPr>
          <w:rFonts w:ascii="Times New Roman" w:hAnsi="Times New Roman"/>
          <w:sz w:val="24"/>
        </w:rPr>
        <w:t xml:space="preserve">upload a </w:t>
      </w:r>
      <w:r w:rsidR="00776C8F" w:rsidRPr="00B32AF0">
        <w:rPr>
          <w:rFonts w:ascii="Times New Roman" w:hAnsi="Times New Roman"/>
          <w:sz w:val="24"/>
        </w:rPr>
        <w:t>certified cop</w:t>
      </w:r>
      <w:r w:rsidR="00881D17" w:rsidRPr="00B32AF0">
        <w:rPr>
          <w:rFonts w:ascii="Times New Roman" w:hAnsi="Times New Roman"/>
          <w:sz w:val="24"/>
        </w:rPr>
        <w:t>y</w:t>
      </w:r>
      <w:r w:rsidR="00776C8F" w:rsidRPr="00B32AF0">
        <w:rPr>
          <w:rFonts w:ascii="Times New Roman" w:hAnsi="Times New Roman"/>
          <w:sz w:val="24"/>
        </w:rPr>
        <w:t xml:space="preserve"> of this resolution </w:t>
      </w:r>
      <w:r w:rsidR="00881D17" w:rsidRPr="00B32AF0">
        <w:rPr>
          <w:rFonts w:ascii="Times New Roman" w:hAnsi="Times New Roman"/>
          <w:sz w:val="24"/>
        </w:rPr>
        <w:t xml:space="preserve">on the FAST System for </w:t>
      </w:r>
      <w:r w:rsidR="00776C8F" w:rsidRPr="00B32AF0">
        <w:rPr>
          <w:rFonts w:ascii="Times New Roman" w:hAnsi="Times New Roman"/>
          <w:sz w:val="24"/>
        </w:rPr>
        <w:t>the Director of the Division of Local Government Services.</w:t>
      </w:r>
    </w:p>
    <w:p w14:paraId="3916029A" w14:textId="77777777" w:rsidR="00776C8F" w:rsidRPr="00B32AF0" w:rsidRDefault="00776C8F" w:rsidP="00B32AF0">
      <w:pPr>
        <w:pStyle w:val="BodyText"/>
        <w:jc w:val="left"/>
        <w:rPr>
          <w:rFonts w:ascii="Times New Roman" w:hAnsi="Times New Roman"/>
          <w:sz w:val="24"/>
        </w:rPr>
      </w:pPr>
    </w:p>
    <w:p w14:paraId="1C6EA5EA" w14:textId="77777777" w:rsidR="00652863" w:rsidRDefault="00652863">
      <w:pPr>
        <w:tabs>
          <w:tab w:val="left" w:pos="720"/>
        </w:tabs>
        <w:jc w:val="both"/>
      </w:pPr>
    </w:p>
    <w:p w14:paraId="5BDFBEEC" w14:textId="77777777" w:rsidR="00652863" w:rsidRDefault="00652863" w:rsidP="00652863">
      <w:pPr>
        <w:tabs>
          <w:tab w:val="left" w:pos="720"/>
          <w:tab w:val="left" w:pos="1080"/>
          <w:tab w:val="left" w:pos="1800"/>
        </w:tabs>
        <w:ind w:right="432"/>
        <w:jc w:val="both"/>
        <w:rPr>
          <w:rFonts w:cs="Arial"/>
        </w:rPr>
      </w:pPr>
      <w:r>
        <w:rPr>
          <w:rFonts w:cs="Arial"/>
        </w:rPr>
        <w:tab/>
      </w:r>
      <w:r>
        <w:rPr>
          <w:rFonts w:cs="Arial"/>
        </w:rPr>
        <w:tab/>
        <w:t xml:space="preserve">I, </w:t>
      </w:r>
      <w:r w:rsidR="00483D32">
        <w:rPr>
          <w:rFonts w:cs="Arial"/>
        </w:rPr>
        <w:t>Breeanna Smith</w:t>
      </w:r>
      <w:r>
        <w:rPr>
          <w:rFonts w:cs="Arial"/>
        </w:rPr>
        <w:t xml:space="preserve">, </w:t>
      </w:r>
      <w:r w:rsidR="006069CC">
        <w:rPr>
          <w:rFonts w:cs="Arial"/>
        </w:rPr>
        <w:t xml:space="preserve">Municipal </w:t>
      </w:r>
      <w:r>
        <w:rPr>
          <w:rFonts w:cs="Arial"/>
        </w:rPr>
        <w:t xml:space="preserve">Clerk of the </w:t>
      </w:r>
      <w:r w:rsidR="0025798C">
        <w:rPr>
          <w:rFonts w:cs="Arial"/>
        </w:rPr>
        <w:t xml:space="preserve">Borough of </w:t>
      </w:r>
      <w:r w:rsidR="00483D32">
        <w:rPr>
          <w:rFonts w:cs="Arial"/>
        </w:rPr>
        <w:t>Bloomingdale</w:t>
      </w:r>
      <w:r>
        <w:rPr>
          <w:rFonts w:cs="Arial"/>
        </w:rPr>
        <w:t xml:space="preserve">, </w:t>
      </w:r>
    </w:p>
    <w:p w14:paraId="31AC576D" w14:textId="77777777" w:rsidR="00E96257" w:rsidRDefault="0025798C" w:rsidP="00A913A5">
      <w:pPr>
        <w:tabs>
          <w:tab w:val="left" w:pos="720"/>
          <w:tab w:val="left" w:pos="1080"/>
          <w:tab w:val="left" w:pos="1800"/>
        </w:tabs>
        <w:ind w:left="1080" w:right="432"/>
        <w:jc w:val="both"/>
        <w:rPr>
          <w:rFonts w:cs="Arial"/>
        </w:rPr>
      </w:pPr>
      <w:r>
        <w:rPr>
          <w:rFonts w:cs="Arial"/>
        </w:rPr>
        <w:t xml:space="preserve">in </w:t>
      </w:r>
      <w:r w:rsidR="00AF257D">
        <w:rPr>
          <w:rFonts w:cs="Arial"/>
        </w:rPr>
        <w:t xml:space="preserve">the </w:t>
      </w:r>
      <w:r w:rsidR="00E96257">
        <w:rPr>
          <w:rFonts w:cs="Arial"/>
        </w:rPr>
        <w:t xml:space="preserve">County of </w:t>
      </w:r>
      <w:r w:rsidR="00483D32">
        <w:rPr>
          <w:rFonts w:cs="Arial"/>
        </w:rPr>
        <w:t>Passaic</w:t>
      </w:r>
      <w:r w:rsidR="00E96257">
        <w:rPr>
          <w:rFonts w:cs="Arial"/>
        </w:rPr>
        <w:t>,</w:t>
      </w:r>
      <w:r w:rsidR="00652863">
        <w:rPr>
          <w:rFonts w:cs="Arial"/>
        </w:rPr>
        <w:t xml:space="preserve"> State of New J</w:t>
      </w:r>
      <w:r w:rsidR="00AF257D">
        <w:rPr>
          <w:rFonts w:cs="Arial"/>
        </w:rPr>
        <w:t>ersey do hereby certify that</w:t>
      </w:r>
      <w:r w:rsidR="007A4BAA">
        <w:rPr>
          <w:rFonts w:cs="Arial"/>
        </w:rPr>
        <w:t xml:space="preserve"> the </w:t>
      </w:r>
    </w:p>
    <w:p w14:paraId="3BA2B575" w14:textId="77777777" w:rsidR="00E96257" w:rsidRDefault="00652863" w:rsidP="00A913A5">
      <w:pPr>
        <w:tabs>
          <w:tab w:val="left" w:pos="720"/>
          <w:tab w:val="left" w:pos="1080"/>
          <w:tab w:val="left" w:pos="1800"/>
        </w:tabs>
        <w:ind w:left="1080" w:right="432"/>
        <w:jc w:val="both"/>
        <w:rPr>
          <w:rFonts w:cs="Arial"/>
        </w:rPr>
      </w:pPr>
      <w:r>
        <w:rPr>
          <w:rFonts w:cs="Arial"/>
        </w:rPr>
        <w:t>foregoing</w:t>
      </w:r>
      <w:r w:rsidR="00A913A5">
        <w:rPr>
          <w:rFonts w:cs="Arial"/>
        </w:rPr>
        <w:t xml:space="preserve"> </w:t>
      </w:r>
      <w:r w:rsidR="00E96257">
        <w:rPr>
          <w:rFonts w:cs="Arial"/>
        </w:rPr>
        <w:t xml:space="preserve">is </w:t>
      </w:r>
      <w:r>
        <w:rPr>
          <w:rFonts w:cs="Arial"/>
        </w:rPr>
        <w:t>a true and correct copy of a resolution adopted by the</w:t>
      </w:r>
    </w:p>
    <w:p w14:paraId="6C182091" w14:textId="77777777" w:rsidR="00E96257" w:rsidRPr="00C52D2B" w:rsidRDefault="00652863" w:rsidP="00A913A5">
      <w:pPr>
        <w:tabs>
          <w:tab w:val="left" w:pos="720"/>
          <w:tab w:val="left" w:pos="1080"/>
          <w:tab w:val="left" w:pos="1800"/>
        </w:tabs>
        <w:ind w:left="1080" w:right="432"/>
        <w:jc w:val="both"/>
        <w:rPr>
          <w:rFonts w:cs="Arial"/>
        </w:rPr>
      </w:pPr>
      <w:r w:rsidRPr="00C52D2B">
        <w:rPr>
          <w:rFonts w:cs="Arial"/>
        </w:rPr>
        <w:t>Governing Body</w:t>
      </w:r>
      <w:r w:rsidR="00E96257" w:rsidRPr="00C52D2B">
        <w:rPr>
          <w:rFonts w:cs="Arial"/>
        </w:rPr>
        <w:t xml:space="preserve"> </w:t>
      </w:r>
      <w:r w:rsidRPr="00C52D2B">
        <w:rPr>
          <w:rFonts w:cs="Arial"/>
        </w:rPr>
        <w:t>of</w:t>
      </w:r>
      <w:r w:rsidR="00A913A5" w:rsidRPr="00C52D2B">
        <w:rPr>
          <w:rFonts w:cs="Arial"/>
        </w:rPr>
        <w:t xml:space="preserve"> </w:t>
      </w:r>
      <w:r w:rsidRPr="00C52D2B">
        <w:rPr>
          <w:rFonts w:cs="Arial"/>
        </w:rPr>
        <w:t xml:space="preserve">the </w:t>
      </w:r>
      <w:r w:rsidR="0025798C" w:rsidRPr="00C52D2B">
        <w:rPr>
          <w:rFonts w:cs="Arial"/>
        </w:rPr>
        <w:t xml:space="preserve">Borough of </w:t>
      </w:r>
      <w:r w:rsidR="00483D32" w:rsidRPr="00C52D2B">
        <w:rPr>
          <w:rFonts w:cs="Arial"/>
        </w:rPr>
        <w:t>Bloomingdale</w:t>
      </w:r>
      <w:r w:rsidRPr="00C52D2B">
        <w:rPr>
          <w:rFonts w:cs="Arial"/>
        </w:rPr>
        <w:t xml:space="preserve">, County of </w:t>
      </w:r>
      <w:r w:rsidR="00483D32" w:rsidRPr="00C52D2B">
        <w:rPr>
          <w:rFonts w:cs="Arial"/>
        </w:rPr>
        <w:t>Passaic</w:t>
      </w:r>
      <w:r w:rsidRPr="00C52D2B">
        <w:rPr>
          <w:rFonts w:cs="Arial"/>
        </w:rPr>
        <w:t>,</w:t>
      </w:r>
    </w:p>
    <w:p w14:paraId="74A65D6C" w14:textId="77777777" w:rsidR="0025798C" w:rsidRPr="00C52D2B" w:rsidRDefault="00483D32" w:rsidP="00E96257">
      <w:pPr>
        <w:tabs>
          <w:tab w:val="left" w:pos="720"/>
          <w:tab w:val="left" w:pos="1080"/>
          <w:tab w:val="left" w:pos="1800"/>
        </w:tabs>
        <w:ind w:left="1080" w:right="432"/>
        <w:jc w:val="both"/>
        <w:rPr>
          <w:rFonts w:cs="Arial"/>
        </w:rPr>
      </w:pPr>
      <w:r w:rsidRPr="00C52D2B">
        <w:rPr>
          <w:rFonts w:cs="Arial"/>
        </w:rPr>
        <w:t xml:space="preserve">State </w:t>
      </w:r>
      <w:r w:rsidR="00652863" w:rsidRPr="00C52D2B">
        <w:rPr>
          <w:rFonts w:cs="Arial"/>
        </w:rPr>
        <w:t>of New Jersey at a</w:t>
      </w:r>
      <w:r w:rsidR="00E96257" w:rsidRPr="00C52D2B">
        <w:rPr>
          <w:rFonts w:cs="Arial"/>
        </w:rPr>
        <w:t xml:space="preserve"> </w:t>
      </w:r>
      <w:r w:rsidR="00652863" w:rsidRPr="00C52D2B">
        <w:rPr>
          <w:rFonts w:cs="Arial"/>
        </w:rPr>
        <w:t xml:space="preserve">regular meeting of said Governing Body </w:t>
      </w:r>
      <w:r w:rsidR="00881D17" w:rsidRPr="00C52D2B">
        <w:rPr>
          <w:rFonts w:cs="Arial"/>
        </w:rPr>
        <w:t>held</w:t>
      </w:r>
    </w:p>
    <w:p w14:paraId="664BBAA6" w14:textId="0BA4D8AE" w:rsidR="00E96257" w:rsidRPr="00C52D2B" w:rsidRDefault="00483D32" w:rsidP="000F404A">
      <w:pPr>
        <w:tabs>
          <w:tab w:val="left" w:pos="720"/>
          <w:tab w:val="left" w:pos="1080"/>
          <w:tab w:val="left" w:pos="1800"/>
        </w:tabs>
        <w:ind w:left="1080" w:right="432"/>
        <w:jc w:val="both"/>
        <w:rPr>
          <w:rFonts w:cs="Arial"/>
        </w:rPr>
      </w:pPr>
      <w:r w:rsidRPr="00C52D2B">
        <w:rPr>
          <w:rFonts w:cs="Arial"/>
        </w:rPr>
        <w:t xml:space="preserve">on </w:t>
      </w:r>
      <w:r w:rsidR="00675951" w:rsidRPr="00C52D2B">
        <w:rPr>
          <w:rFonts w:cs="Arial"/>
        </w:rPr>
        <w:t xml:space="preserve">July </w:t>
      </w:r>
      <w:r w:rsidR="00C52D2B" w:rsidRPr="00C52D2B">
        <w:rPr>
          <w:rFonts w:cs="Arial"/>
        </w:rPr>
        <w:t>15</w:t>
      </w:r>
      <w:r w:rsidR="00675951" w:rsidRPr="00C52D2B">
        <w:rPr>
          <w:rFonts w:cs="Arial"/>
        </w:rPr>
        <w:t>, 2025</w:t>
      </w:r>
      <w:r w:rsidR="00881D17" w:rsidRPr="00C52D2B">
        <w:rPr>
          <w:rFonts w:cs="Arial"/>
        </w:rPr>
        <w:t>.</w:t>
      </w:r>
    </w:p>
    <w:p w14:paraId="02445C08" w14:textId="77777777" w:rsidR="00437AFD" w:rsidRPr="00C52D2B" w:rsidRDefault="00437AFD" w:rsidP="00652863">
      <w:pPr>
        <w:tabs>
          <w:tab w:val="left" w:pos="720"/>
          <w:tab w:val="left" w:pos="1080"/>
          <w:tab w:val="left" w:pos="1800"/>
        </w:tabs>
        <w:jc w:val="both"/>
        <w:rPr>
          <w:rFonts w:cs="Arial"/>
        </w:rPr>
      </w:pPr>
    </w:p>
    <w:p w14:paraId="138B5DB3" w14:textId="77777777" w:rsidR="00652863" w:rsidRPr="00C52D2B" w:rsidRDefault="00652863" w:rsidP="00652863">
      <w:pPr>
        <w:tabs>
          <w:tab w:val="left" w:pos="720"/>
          <w:tab w:val="left" w:pos="1080"/>
          <w:tab w:val="left" w:pos="1800"/>
        </w:tabs>
        <w:jc w:val="both"/>
        <w:rPr>
          <w:rFonts w:cs="Arial"/>
        </w:rPr>
      </w:pPr>
    </w:p>
    <w:p w14:paraId="649657BF" w14:textId="77777777" w:rsidR="00881D17" w:rsidRPr="00C52D2B" w:rsidRDefault="00881D17" w:rsidP="0025798C">
      <w:pPr>
        <w:tabs>
          <w:tab w:val="left" w:pos="720"/>
          <w:tab w:val="left" w:pos="1080"/>
          <w:tab w:val="left" w:pos="2790"/>
        </w:tabs>
        <w:jc w:val="both"/>
        <w:rPr>
          <w:rFonts w:cs="Arial"/>
        </w:rPr>
      </w:pPr>
      <w:r w:rsidRPr="00C52D2B">
        <w:rPr>
          <w:rFonts w:cs="Arial"/>
        </w:rPr>
        <w:tab/>
      </w:r>
      <w:r w:rsidRPr="00C52D2B">
        <w:rPr>
          <w:rFonts w:cs="Arial"/>
        </w:rPr>
        <w:tab/>
      </w:r>
      <w:r w:rsidRPr="00C52D2B">
        <w:rPr>
          <w:rFonts w:cs="Arial"/>
        </w:rPr>
        <w:tab/>
        <w:t>___________________</w:t>
      </w:r>
      <w:r w:rsidR="0025798C" w:rsidRPr="00C52D2B">
        <w:rPr>
          <w:rFonts w:cs="Arial"/>
        </w:rPr>
        <w:t>___</w:t>
      </w:r>
      <w:r w:rsidRPr="00C52D2B">
        <w:rPr>
          <w:rFonts w:cs="Arial"/>
        </w:rPr>
        <w:t>_________</w:t>
      </w:r>
    </w:p>
    <w:p w14:paraId="76B1224F" w14:textId="77777777" w:rsidR="00652863" w:rsidRDefault="00483D32" w:rsidP="00437AFD">
      <w:pPr>
        <w:tabs>
          <w:tab w:val="left" w:pos="720"/>
          <w:tab w:val="left" w:pos="1080"/>
          <w:tab w:val="left" w:pos="1800"/>
        </w:tabs>
        <w:jc w:val="center"/>
        <w:rPr>
          <w:rFonts w:cs="Arial"/>
        </w:rPr>
      </w:pPr>
      <w:r w:rsidRPr="00C52D2B">
        <w:rPr>
          <w:rFonts w:cs="Arial"/>
        </w:rPr>
        <w:t>Breeanna Smith</w:t>
      </w:r>
      <w:r w:rsidR="00E96257" w:rsidRPr="00C52D2B">
        <w:rPr>
          <w:rFonts w:cs="Arial"/>
        </w:rPr>
        <w:t xml:space="preserve">, </w:t>
      </w:r>
      <w:r w:rsidR="006069CC" w:rsidRPr="00C52D2B">
        <w:rPr>
          <w:rFonts w:cs="Arial"/>
        </w:rPr>
        <w:t>Municipal</w:t>
      </w:r>
      <w:r w:rsidR="00E96257" w:rsidRPr="00C52D2B">
        <w:rPr>
          <w:rFonts w:cs="Arial"/>
        </w:rPr>
        <w:t xml:space="preserve"> </w:t>
      </w:r>
      <w:r w:rsidR="00652863" w:rsidRPr="00C52D2B">
        <w:rPr>
          <w:rFonts w:cs="Arial"/>
        </w:rPr>
        <w:t>Clerk</w:t>
      </w:r>
    </w:p>
    <w:p w14:paraId="047E2E6F" w14:textId="77777777" w:rsidR="00652863" w:rsidRDefault="00652863">
      <w:pPr>
        <w:tabs>
          <w:tab w:val="left" w:pos="720"/>
        </w:tabs>
        <w:jc w:val="both"/>
      </w:pPr>
    </w:p>
    <w:p w14:paraId="77C80401" w14:textId="77777777" w:rsidR="00652863" w:rsidRDefault="00652863">
      <w:pPr>
        <w:tabs>
          <w:tab w:val="left" w:pos="720"/>
        </w:tabs>
        <w:jc w:val="both"/>
      </w:pPr>
    </w:p>
    <w:p w14:paraId="64A226AC" w14:textId="77777777" w:rsidR="00FA2F54" w:rsidRPr="00A434C0" w:rsidRDefault="00FA2F54" w:rsidP="00FA2F54">
      <w:pPr>
        <w:keepNext/>
        <w:overflowPunct w:val="0"/>
        <w:jc w:val="center"/>
        <w:textAlignment w:val="baseline"/>
        <w:outlineLvl w:val="1"/>
        <w:rPr>
          <w:rFonts w:ascii="Times New Roman" w:hAnsi="Times New Roman"/>
          <w:b/>
          <w:i/>
          <w:szCs w:val="20"/>
        </w:rPr>
      </w:pPr>
      <w:r>
        <w:tab/>
      </w:r>
      <w:r w:rsidRPr="00A434C0">
        <w:rPr>
          <w:rFonts w:ascii="Times New Roman" w:hAnsi="Times New Roman"/>
          <w:b/>
          <w:i/>
          <w:color w:val="000000"/>
          <w:spacing w:val="-3"/>
          <w:sz w:val="24"/>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FA2F54" w:rsidRPr="00A434C0" w14:paraId="7F469279" w14:textId="77777777" w:rsidTr="00647A63">
        <w:tc>
          <w:tcPr>
            <w:tcW w:w="1890" w:type="dxa"/>
            <w:tcBorders>
              <w:top w:val="single" w:sz="6" w:space="0" w:color="auto"/>
              <w:left w:val="single" w:sz="6" w:space="0" w:color="auto"/>
              <w:bottom w:val="single" w:sz="6" w:space="0" w:color="auto"/>
              <w:right w:val="single" w:sz="6" w:space="0" w:color="auto"/>
            </w:tcBorders>
            <w:hideMark/>
          </w:tcPr>
          <w:p w14:paraId="3BB279DD" w14:textId="77777777" w:rsidR="00FA2F54" w:rsidRPr="00A434C0" w:rsidRDefault="00FA2F54" w:rsidP="00647A63">
            <w:pPr>
              <w:overflowPunct w:val="0"/>
              <w:spacing w:line="276" w:lineRule="auto"/>
              <w:textAlignment w:val="baseline"/>
              <w:rPr>
                <w:rFonts w:ascii="Times New Roman" w:hAnsi="Times New Roman"/>
                <w:caps/>
                <w:color w:val="000000"/>
                <w:spacing w:val="-3"/>
                <w:sz w:val="18"/>
                <w:szCs w:val="18"/>
              </w:rPr>
            </w:pPr>
            <w:r w:rsidRPr="00A434C0">
              <w:rPr>
                <w:rFonts w:ascii="Times New Roman" w:hAnsi="Times New Roman"/>
                <w:caps/>
                <w:color w:val="000000"/>
                <w:spacing w:val="-3"/>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48F9E3E8" w14:textId="77777777" w:rsidR="00FA2F54" w:rsidRPr="00A434C0" w:rsidRDefault="00FA2F54" w:rsidP="00647A63">
            <w:pPr>
              <w:overflowPunct w:val="0"/>
              <w:spacing w:line="276" w:lineRule="auto"/>
              <w:textAlignment w:val="baseline"/>
              <w:rPr>
                <w:rFonts w:ascii="Times New Roman" w:hAnsi="Times New Roman"/>
                <w:caps/>
                <w:color w:val="000000"/>
                <w:spacing w:val="-3"/>
                <w:sz w:val="18"/>
                <w:szCs w:val="18"/>
              </w:rPr>
            </w:pPr>
            <w:r w:rsidRPr="00A434C0">
              <w:rPr>
                <w:rFonts w:ascii="Times New Roman" w:hAnsi="Times New Roman"/>
                <w:caps/>
                <w:color w:val="000000"/>
                <w:spacing w:val="-3"/>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35A92634" w14:textId="77777777" w:rsidR="00FA2F54" w:rsidRPr="00A434C0" w:rsidRDefault="00FA2F54" w:rsidP="00647A63">
            <w:pPr>
              <w:overflowPunct w:val="0"/>
              <w:spacing w:line="276" w:lineRule="auto"/>
              <w:textAlignment w:val="baseline"/>
              <w:rPr>
                <w:rFonts w:ascii="Times New Roman" w:hAnsi="Times New Roman"/>
                <w:caps/>
                <w:color w:val="000000"/>
                <w:spacing w:val="-3"/>
                <w:sz w:val="18"/>
                <w:szCs w:val="18"/>
              </w:rPr>
            </w:pPr>
            <w:r w:rsidRPr="00A434C0">
              <w:rPr>
                <w:rFonts w:ascii="Times New Roman" w:hAnsi="Times New Roman"/>
                <w:caps/>
                <w:color w:val="000000"/>
                <w:spacing w:val="-3"/>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352B7A73" w14:textId="77777777"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r w:rsidRPr="00A434C0">
              <w:rPr>
                <w:rFonts w:ascii="Times New Roman" w:hAnsi="Times New Roman"/>
                <w:color w:val="000000"/>
                <w:spacing w:val="-3"/>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60055449" w14:textId="77777777"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r w:rsidRPr="00A434C0">
              <w:rPr>
                <w:rFonts w:ascii="Times New Roman" w:hAnsi="Times New Roman"/>
                <w:color w:val="000000"/>
                <w:spacing w:val="-3"/>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477F4B70" w14:textId="77777777"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r w:rsidRPr="00A434C0">
              <w:rPr>
                <w:rFonts w:ascii="Times New Roman" w:hAnsi="Times New Roman"/>
                <w:caps/>
                <w:color w:val="000000"/>
                <w:spacing w:val="-3"/>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797DD622" w14:textId="77777777" w:rsidR="00FA2F54" w:rsidRPr="00A434C0" w:rsidRDefault="00FA2F54" w:rsidP="00647A63">
            <w:pPr>
              <w:overflowPunct w:val="0"/>
              <w:spacing w:line="276" w:lineRule="auto"/>
              <w:textAlignment w:val="baseline"/>
              <w:rPr>
                <w:rFonts w:ascii="Times New Roman" w:hAnsi="Times New Roman"/>
                <w:caps/>
                <w:color w:val="000000"/>
                <w:spacing w:val="-3"/>
                <w:sz w:val="18"/>
                <w:szCs w:val="18"/>
              </w:rPr>
            </w:pPr>
            <w:r w:rsidRPr="00A434C0">
              <w:rPr>
                <w:rFonts w:ascii="Times New Roman" w:hAnsi="Times New Roman"/>
                <w:caps/>
                <w:color w:val="000000"/>
                <w:spacing w:val="-3"/>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6B8CDD5F" w14:textId="77777777" w:rsidR="00FA2F54" w:rsidRPr="00A434C0" w:rsidRDefault="00FA2F54" w:rsidP="00647A63">
            <w:pPr>
              <w:overflowPunct w:val="0"/>
              <w:spacing w:line="276" w:lineRule="auto"/>
              <w:textAlignment w:val="baseline"/>
              <w:rPr>
                <w:rFonts w:ascii="Times New Roman" w:hAnsi="Times New Roman"/>
                <w:caps/>
                <w:color w:val="000000"/>
                <w:spacing w:val="-3"/>
                <w:sz w:val="18"/>
                <w:szCs w:val="18"/>
              </w:rPr>
            </w:pPr>
            <w:r w:rsidRPr="00A434C0">
              <w:rPr>
                <w:rFonts w:ascii="Times New Roman" w:hAnsi="Times New Roman"/>
                <w:caps/>
                <w:color w:val="000000"/>
                <w:spacing w:val="-3"/>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16156BA4" w14:textId="77777777"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r w:rsidRPr="00A434C0">
              <w:rPr>
                <w:rFonts w:ascii="Times New Roman" w:hAnsi="Times New Roman"/>
                <w:color w:val="000000"/>
                <w:spacing w:val="-3"/>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4ECF3C3B" w14:textId="77777777"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r w:rsidRPr="00A434C0">
              <w:rPr>
                <w:rFonts w:ascii="Times New Roman" w:hAnsi="Times New Roman"/>
                <w:color w:val="000000"/>
                <w:spacing w:val="-3"/>
                <w:sz w:val="18"/>
                <w:szCs w:val="18"/>
              </w:rPr>
              <w:t>Absent</w:t>
            </w:r>
          </w:p>
        </w:tc>
      </w:tr>
      <w:tr w:rsidR="00FA2F54" w:rsidRPr="00A434C0" w14:paraId="767C7802" w14:textId="77777777" w:rsidTr="00675951">
        <w:tc>
          <w:tcPr>
            <w:tcW w:w="1890" w:type="dxa"/>
            <w:tcBorders>
              <w:top w:val="single" w:sz="6" w:space="0" w:color="auto"/>
              <w:left w:val="single" w:sz="6" w:space="0" w:color="auto"/>
              <w:bottom w:val="single" w:sz="6" w:space="0" w:color="auto"/>
              <w:right w:val="single" w:sz="6" w:space="0" w:color="auto"/>
            </w:tcBorders>
            <w:hideMark/>
          </w:tcPr>
          <w:p w14:paraId="516E3380" w14:textId="158D5429" w:rsidR="00FA2F54" w:rsidRPr="00A434C0" w:rsidRDefault="00675951" w:rsidP="00647A63">
            <w:pPr>
              <w:overflowPunct w:val="0"/>
              <w:spacing w:line="276" w:lineRule="auto"/>
              <w:textAlignment w:val="baseline"/>
              <w:rPr>
                <w:rFonts w:ascii="Times New Roman" w:hAnsi="Times New Roman"/>
                <w:color w:val="000000"/>
                <w:spacing w:val="-3"/>
                <w:sz w:val="18"/>
                <w:szCs w:val="18"/>
              </w:rPr>
            </w:pPr>
            <w:r>
              <w:rPr>
                <w:rFonts w:ascii="Times New Roman" w:hAnsi="Times New Roman"/>
                <w:color w:val="000000"/>
                <w:spacing w:val="-3"/>
                <w:sz w:val="18"/>
                <w:szCs w:val="18"/>
              </w:rPr>
              <w:t>Bronkhurst</w:t>
            </w:r>
          </w:p>
        </w:tc>
        <w:tc>
          <w:tcPr>
            <w:tcW w:w="720" w:type="dxa"/>
            <w:tcBorders>
              <w:top w:val="single" w:sz="6" w:space="0" w:color="auto"/>
              <w:left w:val="single" w:sz="6" w:space="0" w:color="auto"/>
              <w:bottom w:val="single" w:sz="6" w:space="0" w:color="auto"/>
              <w:right w:val="single" w:sz="6" w:space="0" w:color="auto"/>
            </w:tcBorders>
          </w:tcPr>
          <w:p w14:paraId="0BBAA5F9" w14:textId="121679AA"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p>
        </w:tc>
        <w:tc>
          <w:tcPr>
            <w:tcW w:w="720" w:type="dxa"/>
            <w:tcBorders>
              <w:top w:val="single" w:sz="6" w:space="0" w:color="auto"/>
              <w:left w:val="single" w:sz="6" w:space="0" w:color="auto"/>
              <w:bottom w:val="single" w:sz="6" w:space="0" w:color="auto"/>
              <w:right w:val="single" w:sz="6" w:space="0" w:color="auto"/>
            </w:tcBorders>
          </w:tcPr>
          <w:p w14:paraId="127DE739" w14:textId="77777777"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031C3E2B" w14:textId="77777777"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6D899D88" w14:textId="77777777"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536D672A" w14:textId="50EE91BA" w:rsidR="00FA2F54" w:rsidRPr="00A434C0" w:rsidRDefault="00675951" w:rsidP="00647A63">
            <w:pPr>
              <w:overflowPunct w:val="0"/>
              <w:spacing w:line="276" w:lineRule="auto"/>
              <w:textAlignment w:val="baseline"/>
              <w:rPr>
                <w:rFonts w:ascii="Times New Roman" w:hAnsi="Times New Roman"/>
                <w:color w:val="000000"/>
                <w:spacing w:val="-3"/>
                <w:sz w:val="18"/>
                <w:szCs w:val="18"/>
              </w:rPr>
            </w:pPr>
            <w:r>
              <w:rPr>
                <w:rFonts w:ascii="Times New Roman" w:hAnsi="Times New Roman"/>
                <w:color w:val="000000"/>
                <w:spacing w:val="-3"/>
                <w:sz w:val="18"/>
                <w:szCs w:val="18"/>
              </w:rPr>
              <w:t>Hudson</w:t>
            </w:r>
          </w:p>
        </w:tc>
        <w:tc>
          <w:tcPr>
            <w:tcW w:w="665" w:type="dxa"/>
            <w:tcBorders>
              <w:top w:val="single" w:sz="6" w:space="0" w:color="auto"/>
              <w:left w:val="single" w:sz="6" w:space="0" w:color="auto"/>
              <w:bottom w:val="single" w:sz="6" w:space="0" w:color="auto"/>
              <w:right w:val="single" w:sz="6" w:space="0" w:color="auto"/>
            </w:tcBorders>
          </w:tcPr>
          <w:p w14:paraId="271B914C" w14:textId="5DB89832"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p>
        </w:tc>
        <w:tc>
          <w:tcPr>
            <w:tcW w:w="685" w:type="dxa"/>
            <w:tcBorders>
              <w:top w:val="single" w:sz="6" w:space="0" w:color="auto"/>
              <w:left w:val="single" w:sz="6" w:space="0" w:color="auto"/>
              <w:bottom w:val="single" w:sz="6" w:space="0" w:color="auto"/>
              <w:right w:val="single" w:sz="6" w:space="0" w:color="auto"/>
            </w:tcBorders>
          </w:tcPr>
          <w:p w14:paraId="67A1DEAF" w14:textId="77777777"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47E8C3C1" w14:textId="77777777"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47AA9755" w14:textId="77777777" w:rsidR="00FA2F54" w:rsidRPr="00A434C0" w:rsidRDefault="00FA2F54" w:rsidP="00647A63">
            <w:pPr>
              <w:overflowPunct w:val="0"/>
              <w:spacing w:line="276" w:lineRule="auto"/>
              <w:textAlignment w:val="baseline"/>
              <w:rPr>
                <w:rFonts w:ascii="Times New Roman" w:hAnsi="Times New Roman"/>
                <w:color w:val="000000"/>
                <w:spacing w:val="-3"/>
                <w:sz w:val="18"/>
                <w:szCs w:val="18"/>
              </w:rPr>
            </w:pPr>
          </w:p>
        </w:tc>
      </w:tr>
      <w:tr w:rsidR="00675951" w:rsidRPr="00A434C0" w14:paraId="2C06BCFE" w14:textId="77777777" w:rsidTr="00675951">
        <w:tc>
          <w:tcPr>
            <w:tcW w:w="1890" w:type="dxa"/>
            <w:tcBorders>
              <w:top w:val="single" w:sz="6" w:space="0" w:color="auto"/>
              <w:left w:val="single" w:sz="6" w:space="0" w:color="auto"/>
              <w:bottom w:val="single" w:sz="6" w:space="0" w:color="auto"/>
              <w:right w:val="single" w:sz="6" w:space="0" w:color="auto"/>
            </w:tcBorders>
            <w:hideMark/>
          </w:tcPr>
          <w:p w14:paraId="2014E6A8" w14:textId="01C4127B"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r w:rsidRPr="00A434C0">
              <w:rPr>
                <w:rFonts w:ascii="Times New Roman" w:hAnsi="Times New Roman"/>
                <w:color w:val="000000"/>
                <w:spacing w:val="-3"/>
                <w:sz w:val="18"/>
                <w:szCs w:val="18"/>
              </w:rPr>
              <w:t>Catalano</w:t>
            </w:r>
          </w:p>
        </w:tc>
        <w:tc>
          <w:tcPr>
            <w:tcW w:w="720" w:type="dxa"/>
            <w:tcBorders>
              <w:top w:val="single" w:sz="6" w:space="0" w:color="auto"/>
              <w:left w:val="single" w:sz="6" w:space="0" w:color="auto"/>
              <w:bottom w:val="single" w:sz="6" w:space="0" w:color="auto"/>
              <w:right w:val="single" w:sz="6" w:space="0" w:color="auto"/>
            </w:tcBorders>
          </w:tcPr>
          <w:p w14:paraId="5CE16D4F" w14:textId="03462FCD"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c>
          <w:tcPr>
            <w:tcW w:w="720" w:type="dxa"/>
            <w:tcBorders>
              <w:top w:val="single" w:sz="6" w:space="0" w:color="auto"/>
              <w:left w:val="single" w:sz="6" w:space="0" w:color="auto"/>
              <w:bottom w:val="single" w:sz="6" w:space="0" w:color="auto"/>
              <w:right w:val="single" w:sz="6" w:space="0" w:color="auto"/>
            </w:tcBorders>
          </w:tcPr>
          <w:p w14:paraId="4F2B44F8"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4A01ACB1"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3D4AF0E5"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7F085EEC"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r w:rsidRPr="00A434C0">
              <w:rPr>
                <w:rFonts w:ascii="Times New Roman" w:hAnsi="Times New Roman"/>
                <w:color w:val="000000"/>
                <w:spacing w:val="-3"/>
                <w:sz w:val="18"/>
                <w:szCs w:val="18"/>
              </w:rPr>
              <w:t>Schubert</w:t>
            </w:r>
          </w:p>
        </w:tc>
        <w:tc>
          <w:tcPr>
            <w:tcW w:w="665" w:type="dxa"/>
            <w:tcBorders>
              <w:top w:val="single" w:sz="6" w:space="0" w:color="auto"/>
              <w:left w:val="single" w:sz="6" w:space="0" w:color="auto"/>
              <w:bottom w:val="single" w:sz="6" w:space="0" w:color="auto"/>
              <w:right w:val="single" w:sz="6" w:space="0" w:color="auto"/>
            </w:tcBorders>
          </w:tcPr>
          <w:p w14:paraId="7F2E8CDA" w14:textId="0DB3927B" w:rsidR="00675951" w:rsidRPr="00A434C0" w:rsidRDefault="00675951" w:rsidP="00675951">
            <w:pPr>
              <w:rPr>
                <w:rFonts w:ascii="Times New Roman" w:hAnsi="Times New Roman"/>
                <w:color w:val="000000"/>
                <w:spacing w:val="-3"/>
                <w:sz w:val="18"/>
                <w:szCs w:val="18"/>
              </w:rPr>
            </w:pPr>
          </w:p>
        </w:tc>
        <w:tc>
          <w:tcPr>
            <w:tcW w:w="685" w:type="dxa"/>
            <w:tcBorders>
              <w:top w:val="single" w:sz="6" w:space="0" w:color="auto"/>
              <w:left w:val="single" w:sz="6" w:space="0" w:color="auto"/>
              <w:bottom w:val="single" w:sz="6" w:space="0" w:color="auto"/>
              <w:right w:val="single" w:sz="6" w:space="0" w:color="auto"/>
            </w:tcBorders>
          </w:tcPr>
          <w:p w14:paraId="37DE709F"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6B934D1D"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0D024B13" w14:textId="77777777" w:rsidR="00675951" w:rsidRPr="00A434C0" w:rsidRDefault="00675951" w:rsidP="00675951">
            <w:pPr>
              <w:rPr>
                <w:rFonts w:ascii="Times New Roman" w:hAnsi="Times New Roman"/>
                <w:color w:val="000000"/>
                <w:spacing w:val="-3"/>
                <w:sz w:val="18"/>
                <w:szCs w:val="18"/>
              </w:rPr>
            </w:pPr>
          </w:p>
        </w:tc>
      </w:tr>
      <w:tr w:rsidR="00675951" w:rsidRPr="00A434C0" w14:paraId="4863C858" w14:textId="77777777" w:rsidTr="00675951">
        <w:tc>
          <w:tcPr>
            <w:tcW w:w="1890" w:type="dxa"/>
            <w:tcBorders>
              <w:top w:val="single" w:sz="6" w:space="0" w:color="auto"/>
              <w:left w:val="single" w:sz="6" w:space="0" w:color="auto"/>
              <w:bottom w:val="single" w:sz="6" w:space="0" w:color="auto"/>
              <w:right w:val="single" w:sz="6" w:space="0" w:color="auto"/>
            </w:tcBorders>
            <w:hideMark/>
          </w:tcPr>
          <w:p w14:paraId="198D32BE" w14:textId="284E1FB0"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r w:rsidRPr="00A434C0">
              <w:rPr>
                <w:rFonts w:ascii="Times New Roman" w:hAnsi="Times New Roman"/>
                <w:color w:val="000000"/>
                <w:spacing w:val="-3"/>
                <w:sz w:val="18"/>
                <w:szCs w:val="18"/>
              </w:rPr>
              <w:t>Graziano</w:t>
            </w:r>
          </w:p>
        </w:tc>
        <w:tc>
          <w:tcPr>
            <w:tcW w:w="720" w:type="dxa"/>
            <w:tcBorders>
              <w:top w:val="single" w:sz="6" w:space="0" w:color="auto"/>
              <w:left w:val="single" w:sz="6" w:space="0" w:color="auto"/>
              <w:bottom w:val="single" w:sz="6" w:space="0" w:color="auto"/>
              <w:right w:val="single" w:sz="6" w:space="0" w:color="auto"/>
            </w:tcBorders>
          </w:tcPr>
          <w:p w14:paraId="58E06E07" w14:textId="36A47210" w:rsidR="00675951" w:rsidRPr="00A434C0" w:rsidRDefault="00675951" w:rsidP="00675951">
            <w:pPr>
              <w:overflowPunct w:val="0"/>
              <w:textAlignment w:val="baseline"/>
              <w:rPr>
                <w:rFonts w:ascii="Times New Roman" w:hAnsi="Times New Roman"/>
                <w:color w:val="000000"/>
                <w:spacing w:val="-3"/>
                <w:sz w:val="18"/>
                <w:szCs w:val="18"/>
              </w:rPr>
            </w:pPr>
          </w:p>
        </w:tc>
        <w:tc>
          <w:tcPr>
            <w:tcW w:w="720" w:type="dxa"/>
            <w:tcBorders>
              <w:top w:val="single" w:sz="6" w:space="0" w:color="auto"/>
              <w:left w:val="single" w:sz="6" w:space="0" w:color="auto"/>
              <w:bottom w:val="single" w:sz="6" w:space="0" w:color="auto"/>
              <w:right w:val="single" w:sz="6" w:space="0" w:color="auto"/>
            </w:tcBorders>
          </w:tcPr>
          <w:p w14:paraId="34E9D591"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09B2D90C"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2D3D4BC5" w14:textId="77777777" w:rsidR="00675951" w:rsidRPr="00A434C0" w:rsidRDefault="00675951" w:rsidP="00675951">
            <w:pPr>
              <w:rPr>
                <w:rFonts w:ascii="Times New Roman" w:hAnsi="Times New Roman"/>
                <w:color w:val="000000"/>
                <w:spacing w:val="-3"/>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23909711"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r w:rsidRPr="00A434C0">
              <w:rPr>
                <w:rFonts w:ascii="Times New Roman" w:hAnsi="Times New Roman"/>
                <w:color w:val="000000"/>
                <w:spacing w:val="-3"/>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7D001A20" w14:textId="3D0723C5"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c>
          <w:tcPr>
            <w:tcW w:w="685" w:type="dxa"/>
            <w:tcBorders>
              <w:top w:val="single" w:sz="6" w:space="0" w:color="auto"/>
              <w:left w:val="single" w:sz="6" w:space="0" w:color="auto"/>
              <w:bottom w:val="single" w:sz="6" w:space="0" w:color="auto"/>
              <w:right w:val="single" w:sz="6" w:space="0" w:color="auto"/>
            </w:tcBorders>
          </w:tcPr>
          <w:p w14:paraId="07F72B40"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3042DFD6"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1091E751" w14:textId="77777777" w:rsidR="00675951" w:rsidRPr="00A434C0" w:rsidRDefault="00675951" w:rsidP="00675951">
            <w:pPr>
              <w:overflowPunct w:val="0"/>
              <w:spacing w:line="276" w:lineRule="auto"/>
              <w:textAlignment w:val="baseline"/>
              <w:rPr>
                <w:rFonts w:ascii="Times New Roman" w:hAnsi="Times New Roman"/>
                <w:color w:val="000000"/>
                <w:spacing w:val="-3"/>
                <w:sz w:val="18"/>
                <w:szCs w:val="18"/>
              </w:rPr>
            </w:pPr>
          </w:p>
        </w:tc>
      </w:tr>
    </w:tbl>
    <w:p w14:paraId="3709C178" w14:textId="77777777" w:rsidR="00FA2F54" w:rsidRPr="00A434C0" w:rsidRDefault="00FA2F54" w:rsidP="00FA2F54">
      <w:pPr>
        <w:overflowPunct w:val="0"/>
        <w:textAlignment w:val="baseline"/>
        <w:rPr>
          <w:rFonts w:ascii="Times New Roman" w:hAnsi="Times New Roman"/>
          <w:color w:val="000000"/>
          <w:spacing w:val="-3"/>
          <w:sz w:val="18"/>
          <w:szCs w:val="18"/>
        </w:rPr>
      </w:pPr>
    </w:p>
    <w:p w14:paraId="0C4FE8D8" w14:textId="1D3FC6F9" w:rsidR="00FA2F54" w:rsidRPr="00A434C0" w:rsidRDefault="00FA2F54" w:rsidP="00FA2F54">
      <w:pPr>
        <w:overflowPunct w:val="0"/>
        <w:textAlignment w:val="baseline"/>
        <w:rPr>
          <w:rFonts w:ascii="Times New Roman" w:hAnsi="Times New Roman"/>
          <w:color w:val="000000"/>
          <w:spacing w:val="-3"/>
          <w:sz w:val="18"/>
          <w:szCs w:val="18"/>
        </w:rPr>
      </w:pPr>
      <w:r w:rsidRPr="00A434C0">
        <w:rPr>
          <w:rFonts w:ascii="Times New Roman" w:hAnsi="Times New Roman"/>
          <w:color w:val="000000"/>
          <w:spacing w:val="-3"/>
          <w:sz w:val="18"/>
          <w:szCs w:val="18"/>
        </w:rPr>
        <w:t xml:space="preserve">I hereby </w:t>
      </w:r>
      <w:r w:rsidRPr="00675951">
        <w:rPr>
          <w:rFonts w:ascii="Times New Roman" w:hAnsi="Times New Roman"/>
          <w:color w:val="000000"/>
          <w:spacing w:val="-3"/>
          <w:sz w:val="18"/>
          <w:szCs w:val="18"/>
        </w:rPr>
        <w:t xml:space="preserve">certify that the foregoing is a true copy of a Resolution adopted by the Governing Body of the Borough of Bloomingdale at an Official Meeting held on </w:t>
      </w:r>
      <w:r w:rsidR="00675951" w:rsidRPr="00675951">
        <w:rPr>
          <w:rFonts w:ascii="Times New Roman" w:hAnsi="Times New Roman"/>
          <w:color w:val="000000"/>
          <w:spacing w:val="-3"/>
          <w:sz w:val="18"/>
          <w:szCs w:val="18"/>
        </w:rPr>
        <w:t>July 15, 2025</w:t>
      </w:r>
      <w:r w:rsidRPr="00675951">
        <w:rPr>
          <w:rFonts w:ascii="Times New Roman" w:hAnsi="Times New Roman"/>
          <w:color w:val="000000"/>
          <w:spacing w:val="-3"/>
          <w:sz w:val="18"/>
          <w:szCs w:val="18"/>
        </w:rPr>
        <w:t>.</w:t>
      </w:r>
    </w:p>
    <w:p w14:paraId="70A46E8C" w14:textId="77777777" w:rsidR="00FA2F54" w:rsidRPr="00A434C0" w:rsidRDefault="00FA2F54" w:rsidP="00FA2F54">
      <w:pPr>
        <w:overflowPunct w:val="0"/>
        <w:textAlignment w:val="baseline"/>
        <w:rPr>
          <w:rFonts w:ascii="Times New Roman" w:hAnsi="Times New Roman"/>
          <w:color w:val="000000"/>
          <w:spacing w:val="-3"/>
          <w:sz w:val="18"/>
          <w:szCs w:val="18"/>
        </w:rPr>
      </w:pPr>
    </w:p>
    <w:p w14:paraId="6F31E705" w14:textId="77777777" w:rsidR="00FA2F54" w:rsidRPr="00A434C0" w:rsidRDefault="00FA2F54" w:rsidP="00FA2F54">
      <w:pPr>
        <w:overflowPunct w:val="0"/>
        <w:textAlignment w:val="baseline"/>
        <w:rPr>
          <w:rFonts w:ascii="Times New Roman" w:hAnsi="Times New Roman"/>
          <w:color w:val="000000"/>
          <w:spacing w:val="-3"/>
          <w:sz w:val="18"/>
          <w:szCs w:val="18"/>
        </w:rPr>
      </w:pPr>
    </w:p>
    <w:p w14:paraId="687895E3" w14:textId="77777777" w:rsidR="00FA2F54" w:rsidRPr="00A434C0" w:rsidRDefault="00FA2F54" w:rsidP="00FA2F54">
      <w:pPr>
        <w:overflowPunct w:val="0"/>
        <w:textAlignment w:val="baseline"/>
        <w:rPr>
          <w:rFonts w:ascii="Times New Roman" w:hAnsi="Times New Roman"/>
          <w:color w:val="000000"/>
          <w:spacing w:val="-3"/>
          <w:sz w:val="18"/>
          <w:szCs w:val="18"/>
        </w:rPr>
      </w:pPr>
    </w:p>
    <w:p w14:paraId="751B1508" w14:textId="77777777" w:rsidR="00FA2F54" w:rsidRPr="00A434C0" w:rsidRDefault="00FA2F54" w:rsidP="00FA2F54">
      <w:pPr>
        <w:overflowPunct w:val="0"/>
        <w:textAlignment w:val="baseline"/>
        <w:rPr>
          <w:rFonts w:ascii="Times New Roman" w:hAnsi="Times New Roman"/>
          <w:color w:val="000000"/>
          <w:spacing w:val="-3"/>
          <w:sz w:val="18"/>
          <w:szCs w:val="18"/>
        </w:rPr>
      </w:pPr>
      <w:r w:rsidRPr="00A434C0">
        <w:rPr>
          <w:rFonts w:ascii="Times New Roman" w:hAnsi="Times New Roman"/>
          <w:color w:val="000000"/>
          <w:spacing w:val="-3"/>
          <w:sz w:val="18"/>
          <w:szCs w:val="18"/>
        </w:rPr>
        <w:t>___________________________________</w:t>
      </w:r>
    </w:p>
    <w:p w14:paraId="2B02BF81" w14:textId="77777777" w:rsidR="00FA2F54" w:rsidRPr="00A434C0" w:rsidRDefault="00FA2F54" w:rsidP="00FA2F54">
      <w:pPr>
        <w:overflowPunct w:val="0"/>
        <w:textAlignment w:val="baseline"/>
        <w:rPr>
          <w:rFonts w:ascii="Times New Roman" w:hAnsi="Times New Roman"/>
          <w:color w:val="000000"/>
          <w:spacing w:val="-3"/>
          <w:sz w:val="18"/>
          <w:szCs w:val="18"/>
        </w:rPr>
      </w:pPr>
      <w:r w:rsidRPr="00A434C0">
        <w:rPr>
          <w:rFonts w:ascii="Times New Roman" w:hAnsi="Times New Roman"/>
          <w:color w:val="000000"/>
          <w:spacing w:val="-3"/>
          <w:sz w:val="18"/>
          <w:szCs w:val="18"/>
        </w:rPr>
        <w:t>Breeanna Smith, RMC</w:t>
      </w:r>
    </w:p>
    <w:p w14:paraId="23798B69" w14:textId="77777777" w:rsidR="00FA2F54" w:rsidRPr="00A434C0" w:rsidRDefault="00FA2F54" w:rsidP="00FA2F54">
      <w:pPr>
        <w:tabs>
          <w:tab w:val="left" w:pos="1080"/>
        </w:tabs>
        <w:overflowPunct w:val="0"/>
        <w:adjustRightInd w:val="0"/>
        <w:jc w:val="both"/>
        <w:textAlignment w:val="baseline"/>
        <w:rPr>
          <w:color w:val="000000"/>
          <w:spacing w:val="-3"/>
          <w:sz w:val="24"/>
        </w:rPr>
      </w:pPr>
      <w:r w:rsidRPr="00A434C0">
        <w:rPr>
          <w:rFonts w:ascii="Times New Roman" w:hAnsi="Times New Roman"/>
          <w:color w:val="000000"/>
          <w:spacing w:val="-3"/>
          <w:sz w:val="18"/>
          <w:szCs w:val="18"/>
        </w:rPr>
        <w:t>Municipal Clerk, Borough of Bloomingdale</w:t>
      </w:r>
    </w:p>
    <w:p w14:paraId="3908AF0D" w14:textId="77777777" w:rsidR="00E96257" w:rsidRDefault="00E96257">
      <w:pPr>
        <w:tabs>
          <w:tab w:val="left" w:pos="720"/>
        </w:tabs>
        <w:jc w:val="both"/>
      </w:pPr>
    </w:p>
    <w:sectPr w:rsidR="00E96257" w:rsidSect="000F404A">
      <w:pgSz w:w="12240" w:h="15840" w:code="1"/>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99"/>
    <w:rsid w:val="00007847"/>
    <w:rsid w:val="0002397A"/>
    <w:rsid w:val="00054F2B"/>
    <w:rsid w:val="0008687D"/>
    <w:rsid w:val="000F404A"/>
    <w:rsid w:val="0025798C"/>
    <w:rsid w:val="002B706A"/>
    <w:rsid w:val="002F2887"/>
    <w:rsid w:val="00337E29"/>
    <w:rsid w:val="00414352"/>
    <w:rsid w:val="00427F7B"/>
    <w:rsid w:val="00437AFD"/>
    <w:rsid w:val="00460324"/>
    <w:rsid w:val="00483B8E"/>
    <w:rsid w:val="00483D32"/>
    <w:rsid w:val="004B657E"/>
    <w:rsid w:val="00531451"/>
    <w:rsid w:val="005417AF"/>
    <w:rsid w:val="00583E09"/>
    <w:rsid w:val="00585897"/>
    <w:rsid w:val="006069CC"/>
    <w:rsid w:val="006527B0"/>
    <w:rsid w:val="00652863"/>
    <w:rsid w:val="006671F1"/>
    <w:rsid w:val="00675951"/>
    <w:rsid w:val="00722368"/>
    <w:rsid w:val="00776C8F"/>
    <w:rsid w:val="007A4BAA"/>
    <w:rsid w:val="007B2488"/>
    <w:rsid w:val="007B7FD8"/>
    <w:rsid w:val="007D6579"/>
    <w:rsid w:val="007F7B63"/>
    <w:rsid w:val="007F7BCF"/>
    <w:rsid w:val="00850C57"/>
    <w:rsid w:val="008609D0"/>
    <w:rsid w:val="00881D17"/>
    <w:rsid w:val="008928D9"/>
    <w:rsid w:val="00954711"/>
    <w:rsid w:val="00985BAD"/>
    <w:rsid w:val="009F3BC1"/>
    <w:rsid w:val="00A87CFE"/>
    <w:rsid w:val="00A913A5"/>
    <w:rsid w:val="00AF257D"/>
    <w:rsid w:val="00B22A71"/>
    <w:rsid w:val="00B32AF0"/>
    <w:rsid w:val="00B61FD2"/>
    <w:rsid w:val="00B85009"/>
    <w:rsid w:val="00BF7376"/>
    <w:rsid w:val="00C244BD"/>
    <w:rsid w:val="00C52D2B"/>
    <w:rsid w:val="00C72606"/>
    <w:rsid w:val="00CA1AAF"/>
    <w:rsid w:val="00CA6384"/>
    <w:rsid w:val="00E96257"/>
    <w:rsid w:val="00EC6499"/>
    <w:rsid w:val="00EE1286"/>
    <w:rsid w:val="00EE2EEB"/>
    <w:rsid w:val="00F1625D"/>
    <w:rsid w:val="00F23391"/>
    <w:rsid w:val="00F74686"/>
    <w:rsid w:val="00FA1921"/>
    <w:rsid w:val="00FA2F54"/>
    <w:rsid w:val="00FC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4E99F"/>
  <w15:chartTrackingRefBased/>
  <w15:docId w15:val="{DB14ADEA-FB3C-417F-93A4-50D5BE55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s>
      <w:jc w:val="both"/>
    </w:pPr>
  </w:style>
  <w:style w:type="character" w:styleId="Hyperlink">
    <w:name w:val="Hyperlink"/>
    <w:uiPriority w:val="99"/>
    <w:unhideWhenUsed/>
    <w:rsid w:val="00437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Resolution by Newark Municipal Council Computing 2002 Reserve for Uncollected</vt:lpstr>
    </vt:vector>
  </TitlesOfParts>
  <Company>Samuel Klein and Company</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Computing Reserve for Uncollected</dc:title>
  <dc:subject/>
  <dc:creator>User</dc:creator>
  <cp:keywords/>
  <cp:lastModifiedBy>Breeanna Smith</cp:lastModifiedBy>
  <cp:revision>4</cp:revision>
  <cp:lastPrinted>2024-05-08T14:46:00Z</cp:lastPrinted>
  <dcterms:created xsi:type="dcterms:W3CDTF">2025-06-30T13:29:00Z</dcterms:created>
  <dcterms:modified xsi:type="dcterms:W3CDTF">2025-07-10T00:17:00Z</dcterms:modified>
</cp:coreProperties>
</file>