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96F1" w14:textId="77777777" w:rsidR="00FC354A" w:rsidRPr="00FC354A" w:rsidRDefault="00FC354A" w:rsidP="00FC354A">
      <w:pPr>
        <w:widowControl w:val="0"/>
        <w:tabs>
          <w:tab w:val="left" w:pos="4500"/>
        </w:tabs>
        <w:jc w:val="center"/>
        <w:rPr>
          <w:b/>
          <w:snapToGrid w:val="0"/>
          <w:sz w:val="24"/>
          <w:szCs w:val="24"/>
        </w:rPr>
      </w:pPr>
      <w:r w:rsidRPr="00FC354A">
        <w:rPr>
          <w:b/>
          <w:snapToGrid w:val="0"/>
          <w:sz w:val="24"/>
          <w:szCs w:val="24"/>
        </w:rPr>
        <w:t>RESOLUTION NO. 2025-</w:t>
      </w:r>
      <w:proofErr w:type="gramStart"/>
      <w:r w:rsidRPr="00FC354A">
        <w:rPr>
          <w:b/>
          <w:snapToGrid w:val="0"/>
          <w:sz w:val="24"/>
          <w:szCs w:val="24"/>
        </w:rPr>
        <w:t>6._</w:t>
      </w:r>
      <w:proofErr w:type="gramEnd"/>
      <w:r w:rsidRPr="00FC354A">
        <w:rPr>
          <w:b/>
          <w:snapToGrid w:val="0"/>
          <w:sz w:val="24"/>
          <w:szCs w:val="24"/>
        </w:rPr>
        <w:t>_</w:t>
      </w:r>
    </w:p>
    <w:p w14:paraId="3D999310" w14:textId="77777777" w:rsidR="00FC354A" w:rsidRPr="00FC354A" w:rsidRDefault="00FC354A" w:rsidP="00FC354A">
      <w:pPr>
        <w:widowControl w:val="0"/>
        <w:tabs>
          <w:tab w:val="left" w:pos="4500"/>
        </w:tabs>
        <w:jc w:val="center"/>
        <w:rPr>
          <w:snapToGrid w:val="0"/>
          <w:sz w:val="24"/>
          <w:szCs w:val="24"/>
        </w:rPr>
      </w:pPr>
      <w:r w:rsidRPr="00FC354A">
        <w:rPr>
          <w:b/>
          <w:snapToGrid w:val="0"/>
          <w:sz w:val="24"/>
          <w:szCs w:val="24"/>
        </w:rPr>
        <w:t>OF THE GOVERNING BODY OF</w:t>
      </w:r>
    </w:p>
    <w:p w14:paraId="47AB9BC9" w14:textId="77777777" w:rsidR="00FC354A" w:rsidRPr="00FC354A" w:rsidRDefault="00FC354A" w:rsidP="00FC354A">
      <w:pPr>
        <w:keepNext/>
        <w:jc w:val="center"/>
        <w:outlineLvl w:val="0"/>
        <w:rPr>
          <w:b/>
          <w:sz w:val="24"/>
          <w:szCs w:val="24"/>
          <w:u w:val="single"/>
        </w:rPr>
      </w:pPr>
      <w:r w:rsidRPr="00FC354A">
        <w:rPr>
          <w:b/>
          <w:sz w:val="24"/>
          <w:szCs w:val="24"/>
          <w:u w:val="single"/>
        </w:rPr>
        <w:t>THE BOROUGH OF BLOOMINGDALE</w:t>
      </w:r>
    </w:p>
    <w:p w14:paraId="47A7A047" w14:textId="77777777" w:rsidR="00C04320" w:rsidRDefault="00C04320" w:rsidP="00C04320">
      <w:pPr>
        <w:jc w:val="center"/>
        <w:rPr>
          <w:rFonts w:ascii="Arial" w:hAnsi="Arial" w:cs="Arial"/>
          <w:b/>
          <w:sz w:val="24"/>
          <w:szCs w:val="24"/>
        </w:rPr>
      </w:pPr>
    </w:p>
    <w:p w14:paraId="3842A609" w14:textId="4D1B026C" w:rsidR="002C0B2A" w:rsidRPr="00FC354A" w:rsidRDefault="009918CE" w:rsidP="009918CE">
      <w:pPr>
        <w:jc w:val="both"/>
        <w:rPr>
          <w:b/>
          <w:bCs/>
          <w:caps/>
          <w:sz w:val="24"/>
          <w:szCs w:val="24"/>
        </w:rPr>
      </w:pPr>
      <w:r w:rsidRPr="00FC354A">
        <w:rPr>
          <w:b/>
          <w:sz w:val="24"/>
          <w:szCs w:val="24"/>
        </w:rPr>
        <w:t xml:space="preserve">RESOLUTION </w:t>
      </w:r>
      <w:r w:rsidR="002C0B2A" w:rsidRPr="00FC354A">
        <w:rPr>
          <w:b/>
          <w:sz w:val="24"/>
          <w:szCs w:val="24"/>
        </w:rPr>
        <w:t xml:space="preserve">OF </w:t>
      </w:r>
      <w:r w:rsidR="00C04320" w:rsidRPr="00FC354A">
        <w:rPr>
          <w:b/>
          <w:sz w:val="24"/>
          <w:szCs w:val="24"/>
        </w:rPr>
        <w:t xml:space="preserve">THE BOROUGH OF BLOOMINGDALE, COUNTY OF PASSAIC AND STATE OF NEW JERSEY, </w:t>
      </w:r>
      <w:r w:rsidR="002C0B2A" w:rsidRPr="00FC354A">
        <w:rPr>
          <w:b/>
          <w:bCs/>
          <w:caps/>
          <w:sz w:val="24"/>
          <w:szCs w:val="24"/>
        </w:rPr>
        <w:t xml:space="preserve">ENDORSING THE 2025 </w:t>
      </w:r>
      <w:r w:rsidR="00C04320" w:rsidRPr="00FC354A">
        <w:rPr>
          <w:b/>
          <w:bCs/>
          <w:caps/>
          <w:sz w:val="24"/>
          <w:szCs w:val="24"/>
        </w:rPr>
        <w:t xml:space="preserve">FOURTH ROUND </w:t>
      </w:r>
      <w:r w:rsidR="002C0B2A" w:rsidRPr="00FC354A">
        <w:rPr>
          <w:b/>
          <w:bCs/>
          <w:caps/>
          <w:sz w:val="24"/>
          <w:szCs w:val="24"/>
        </w:rPr>
        <w:t>HOUSING ELEMENT AND FAIR</w:t>
      </w:r>
      <w:r w:rsidR="00C04320" w:rsidRPr="00FC354A">
        <w:rPr>
          <w:b/>
          <w:bCs/>
          <w:caps/>
          <w:sz w:val="24"/>
          <w:szCs w:val="24"/>
        </w:rPr>
        <w:t xml:space="preserve"> </w:t>
      </w:r>
      <w:r w:rsidR="002C0B2A" w:rsidRPr="00FC354A">
        <w:rPr>
          <w:b/>
          <w:bCs/>
          <w:caps/>
          <w:sz w:val="24"/>
          <w:szCs w:val="24"/>
        </w:rPr>
        <w:t>SHARE PLAN ADOPTED BY</w:t>
      </w:r>
      <w:r w:rsidRPr="00FC354A">
        <w:rPr>
          <w:b/>
          <w:bCs/>
          <w:caps/>
          <w:sz w:val="24"/>
          <w:szCs w:val="24"/>
        </w:rPr>
        <w:t xml:space="preserve"> </w:t>
      </w:r>
      <w:r w:rsidR="002C0B2A" w:rsidRPr="00FC354A">
        <w:rPr>
          <w:b/>
          <w:bCs/>
          <w:caps/>
          <w:sz w:val="24"/>
          <w:szCs w:val="24"/>
        </w:rPr>
        <w:t xml:space="preserve">THE </w:t>
      </w:r>
      <w:r w:rsidR="00C04320" w:rsidRPr="00FC354A">
        <w:rPr>
          <w:b/>
          <w:bCs/>
          <w:caps/>
          <w:sz w:val="24"/>
          <w:szCs w:val="24"/>
        </w:rPr>
        <w:t xml:space="preserve">BOROUGH OF BLOOMINGDALE PLANNING </w:t>
      </w:r>
      <w:r w:rsidR="002C0B2A" w:rsidRPr="00FC354A">
        <w:rPr>
          <w:b/>
          <w:bCs/>
          <w:caps/>
          <w:sz w:val="24"/>
          <w:szCs w:val="24"/>
        </w:rPr>
        <w:t xml:space="preserve">BOARD ON </w:t>
      </w:r>
      <w:r w:rsidR="00C04320" w:rsidRPr="00FC354A">
        <w:rPr>
          <w:b/>
          <w:bCs/>
          <w:caps/>
          <w:sz w:val="24"/>
          <w:szCs w:val="24"/>
        </w:rPr>
        <w:t>JUNE 4</w:t>
      </w:r>
      <w:r w:rsidR="002C0B2A" w:rsidRPr="00FC354A">
        <w:rPr>
          <w:b/>
          <w:bCs/>
          <w:caps/>
          <w:sz w:val="24"/>
          <w:szCs w:val="24"/>
        </w:rPr>
        <w:t>, 2025</w:t>
      </w:r>
      <w:r w:rsidR="009A310C" w:rsidRPr="00FC354A">
        <w:rPr>
          <w:b/>
          <w:bCs/>
          <w:caps/>
          <w:sz w:val="24"/>
          <w:szCs w:val="24"/>
        </w:rPr>
        <w:t>.</w:t>
      </w:r>
    </w:p>
    <w:p w14:paraId="5A84686B" w14:textId="77777777" w:rsidR="002C0B2A" w:rsidRPr="00FC354A" w:rsidRDefault="002C0B2A" w:rsidP="002C0B2A">
      <w:pPr>
        <w:ind w:left="576" w:right="576"/>
        <w:rPr>
          <w:b/>
          <w:bCs/>
          <w:caps/>
          <w:sz w:val="24"/>
          <w:szCs w:val="24"/>
        </w:rPr>
      </w:pPr>
    </w:p>
    <w:p w14:paraId="4B809680" w14:textId="1AF784D4" w:rsidR="002C0B2A" w:rsidRPr="00FC354A" w:rsidRDefault="002C0B2A" w:rsidP="00626BD0">
      <w:pPr>
        <w:ind w:firstLine="576"/>
        <w:jc w:val="both"/>
        <w:rPr>
          <w:sz w:val="24"/>
          <w:szCs w:val="24"/>
        </w:rPr>
      </w:pPr>
      <w:r w:rsidRPr="00FC354A">
        <w:rPr>
          <w:b/>
          <w:bCs/>
          <w:sz w:val="24"/>
          <w:szCs w:val="24"/>
        </w:rPr>
        <w:t>WHEREAS</w:t>
      </w:r>
      <w:r w:rsidRPr="00FC354A">
        <w:rPr>
          <w:sz w:val="24"/>
          <w:szCs w:val="24"/>
        </w:rPr>
        <w:t xml:space="preserve">, in 2024 the New Jersey Legislature amended the New Jersey Fair Housing Act, </w:t>
      </w:r>
      <w:r w:rsidRPr="00FC354A">
        <w:rPr>
          <w:sz w:val="24"/>
          <w:szCs w:val="24"/>
          <w:u w:val="single"/>
        </w:rPr>
        <w:t>N.J.S.A.</w:t>
      </w:r>
      <w:r w:rsidRPr="00FC354A">
        <w:rPr>
          <w:sz w:val="24"/>
          <w:szCs w:val="24"/>
        </w:rPr>
        <w:t xml:space="preserve"> 52:27D-301 et seq.</w:t>
      </w:r>
      <w:r w:rsidR="00626BD0" w:rsidRPr="00FC354A">
        <w:rPr>
          <w:sz w:val="24"/>
          <w:szCs w:val="24"/>
        </w:rPr>
        <w:t xml:space="preserve"> through the adoption of P.L. 2024, c.2 (</w:t>
      </w:r>
      <w:r w:rsidR="00AA71EB" w:rsidRPr="00FC354A">
        <w:rPr>
          <w:sz w:val="24"/>
          <w:szCs w:val="24"/>
        </w:rPr>
        <w:t>“</w:t>
      </w:r>
      <w:r w:rsidR="00626BD0" w:rsidRPr="00FC354A">
        <w:rPr>
          <w:sz w:val="24"/>
          <w:szCs w:val="24"/>
        </w:rPr>
        <w:t>FHA</w:t>
      </w:r>
      <w:r w:rsidR="00AA71EB" w:rsidRPr="00FC354A">
        <w:rPr>
          <w:sz w:val="24"/>
          <w:szCs w:val="24"/>
        </w:rPr>
        <w:t>”</w:t>
      </w:r>
      <w:r w:rsidR="00626BD0" w:rsidRPr="00FC354A">
        <w:rPr>
          <w:sz w:val="24"/>
          <w:szCs w:val="24"/>
        </w:rPr>
        <w:t>)</w:t>
      </w:r>
      <w:r w:rsidRPr="00FC354A">
        <w:rPr>
          <w:sz w:val="24"/>
          <w:szCs w:val="24"/>
        </w:rPr>
        <w:t>; and</w:t>
      </w:r>
    </w:p>
    <w:p w14:paraId="584D0184" w14:textId="77777777" w:rsidR="002C0B2A" w:rsidRPr="00FC354A" w:rsidRDefault="002C0B2A" w:rsidP="002C0B2A">
      <w:pPr>
        <w:jc w:val="both"/>
        <w:rPr>
          <w:sz w:val="24"/>
          <w:szCs w:val="24"/>
        </w:rPr>
      </w:pPr>
    </w:p>
    <w:p w14:paraId="45878F92" w14:textId="22841310" w:rsidR="00626BD0" w:rsidRPr="00FC354A" w:rsidRDefault="003406E7" w:rsidP="00F55542">
      <w:pPr>
        <w:ind w:firstLine="576"/>
        <w:jc w:val="both"/>
        <w:rPr>
          <w:sz w:val="24"/>
          <w:szCs w:val="24"/>
        </w:rPr>
      </w:pPr>
      <w:r w:rsidRPr="00FC354A">
        <w:rPr>
          <w:b/>
          <w:bCs/>
          <w:sz w:val="24"/>
          <w:szCs w:val="24"/>
        </w:rPr>
        <w:t>WHEREAS</w:t>
      </w:r>
      <w:r w:rsidRPr="00FC354A">
        <w:rPr>
          <w:sz w:val="24"/>
          <w:szCs w:val="24"/>
        </w:rPr>
        <w:t xml:space="preserve">, </w:t>
      </w:r>
      <w:r w:rsidR="00626BD0" w:rsidRPr="00FC354A">
        <w:rPr>
          <w:sz w:val="24"/>
          <w:szCs w:val="24"/>
        </w:rPr>
        <w:t xml:space="preserve">amongst other things, P.L. 2024, c. 2 abolished the Council on Affordable Housing (COAH), created the Affordable Housing Dispute Resolution Program (Program) and established new procedures and deadlines for municipalities to come into compliance with the FHA and the </w:t>
      </w:r>
      <w:r w:rsidR="00626BD0" w:rsidRPr="00FC354A">
        <w:rPr>
          <w:i/>
          <w:iCs/>
          <w:sz w:val="24"/>
          <w:szCs w:val="24"/>
        </w:rPr>
        <w:t>Mount Laurel</w:t>
      </w:r>
      <w:r w:rsidR="00626BD0" w:rsidRPr="00FC354A">
        <w:rPr>
          <w:sz w:val="24"/>
          <w:szCs w:val="24"/>
        </w:rPr>
        <w:t xml:space="preserve"> doctrine for each </w:t>
      </w:r>
      <w:r w:rsidRPr="00FC354A">
        <w:rPr>
          <w:sz w:val="24"/>
          <w:szCs w:val="24"/>
        </w:rPr>
        <w:t xml:space="preserve">future </w:t>
      </w:r>
      <w:r w:rsidR="00626BD0" w:rsidRPr="00FC354A">
        <w:rPr>
          <w:sz w:val="24"/>
          <w:szCs w:val="24"/>
        </w:rPr>
        <w:t>ten</w:t>
      </w:r>
      <w:r w:rsidRPr="00FC354A">
        <w:rPr>
          <w:sz w:val="24"/>
          <w:szCs w:val="24"/>
        </w:rPr>
        <w:t>-</w:t>
      </w:r>
      <w:r w:rsidR="00626BD0" w:rsidRPr="00FC354A">
        <w:rPr>
          <w:sz w:val="24"/>
          <w:szCs w:val="24"/>
        </w:rPr>
        <w:t xml:space="preserve">year affordable housing round beginning with the Fourth Round, which </w:t>
      </w:r>
      <w:r w:rsidRPr="00FC354A">
        <w:rPr>
          <w:sz w:val="24"/>
          <w:szCs w:val="24"/>
        </w:rPr>
        <w:t>starts o</w:t>
      </w:r>
      <w:r w:rsidR="00626BD0" w:rsidRPr="00FC354A">
        <w:rPr>
          <w:sz w:val="24"/>
          <w:szCs w:val="24"/>
        </w:rPr>
        <w:t>n July 1, 2025 and ends on June 30, 2035; and</w:t>
      </w:r>
    </w:p>
    <w:p w14:paraId="5A2762B3" w14:textId="77777777" w:rsidR="003406E7" w:rsidRPr="00FC354A" w:rsidRDefault="003406E7" w:rsidP="00626BD0">
      <w:pPr>
        <w:ind w:firstLine="720"/>
        <w:jc w:val="both"/>
        <w:rPr>
          <w:sz w:val="24"/>
          <w:szCs w:val="24"/>
        </w:rPr>
      </w:pPr>
    </w:p>
    <w:p w14:paraId="03EA8496" w14:textId="7CF5607F" w:rsidR="003406E7" w:rsidRPr="00FC354A" w:rsidRDefault="003406E7" w:rsidP="00F55542">
      <w:pPr>
        <w:ind w:firstLine="576"/>
        <w:jc w:val="both"/>
        <w:rPr>
          <w:sz w:val="24"/>
          <w:szCs w:val="24"/>
        </w:rPr>
      </w:pPr>
      <w:r w:rsidRPr="00FC354A">
        <w:rPr>
          <w:b/>
          <w:bCs/>
          <w:sz w:val="24"/>
          <w:szCs w:val="24"/>
        </w:rPr>
        <w:t>WHEREAS</w:t>
      </w:r>
      <w:r w:rsidRPr="00FC354A">
        <w:rPr>
          <w:sz w:val="24"/>
          <w:szCs w:val="24"/>
        </w:rPr>
        <w:t>,</w:t>
      </w:r>
      <w:r w:rsidR="00AA71EB" w:rsidRPr="00FC354A">
        <w:rPr>
          <w:sz w:val="24"/>
          <w:szCs w:val="24"/>
        </w:rPr>
        <w:t xml:space="preserve"> </w:t>
      </w:r>
      <w:r w:rsidRPr="00FC354A">
        <w:rPr>
          <w:sz w:val="24"/>
          <w:szCs w:val="24"/>
        </w:rPr>
        <w:t>in December 2024 the Administrative Office of the Courts issued Directive #14-24</w:t>
      </w:r>
      <w:r w:rsidR="009F5E90" w:rsidRPr="00FC354A">
        <w:rPr>
          <w:sz w:val="24"/>
          <w:szCs w:val="24"/>
        </w:rPr>
        <w:t>,</w:t>
      </w:r>
      <w:r w:rsidRPr="00FC354A">
        <w:rPr>
          <w:sz w:val="24"/>
          <w:szCs w:val="24"/>
        </w:rPr>
        <w:t xml:space="preserve"> which sets forth additional procedures </w:t>
      </w:r>
      <w:r w:rsidR="00EC1846" w:rsidRPr="00FC354A">
        <w:rPr>
          <w:sz w:val="24"/>
          <w:szCs w:val="24"/>
        </w:rPr>
        <w:t xml:space="preserve">all </w:t>
      </w:r>
      <w:r w:rsidRPr="00FC354A">
        <w:rPr>
          <w:sz w:val="24"/>
          <w:szCs w:val="24"/>
        </w:rPr>
        <w:t xml:space="preserve">municipalities must follow to </w:t>
      </w:r>
      <w:proofErr w:type="gramStart"/>
      <w:r w:rsidRPr="00FC354A">
        <w:rPr>
          <w:sz w:val="24"/>
          <w:szCs w:val="24"/>
        </w:rPr>
        <w:t>be in</w:t>
      </w:r>
      <w:r w:rsidR="004101B3" w:rsidRPr="00FC354A">
        <w:rPr>
          <w:sz w:val="24"/>
          <w:szCs w:val="24"/>
        </w:rPr>
        <w:t xml:space="preserve"> </w:t>
      </w:r>
      <w:r w:rsidRPr="00FC354A">
        <w:rPr>
          <w:sz w:val="24"/>
          <w:szCs w:val="24"/>
        </w:rPr>
        <w:t>compliance with</w:t>
      </w:r>
      <w:proofErr w:type="gramEnd"/>
      <w:r w:rsidRPr="00FC354A">
        <w:rPr>
          <w:sz w:val="24"/>
          <w:szCs w:val="24"/>
        </w:rPr>
        <w:t xml:space="preserve"> the FHA </w:t>
      </w:r>
      <w:proofErr w:type="gramStart"/>
      <w:r w:rsidR="00EC1846" w:rsidRPr="00FC354A">
        <w:rPr>
          <w:sz w:val="24"/>
          <w:szCs w:val="24"/>
        </w:rPr>
        <w:t xml:space="preserve">in order </w:t>
      </w:r>
      <w:r w:rsidRPr="00FC354A">
        <w:rPr>
          <w:sz w:val="24"/>
          <w:szCs w:val="24"/>
        </w:rPr>
        <w:t>to</w:t>
      </w:r>
      <w:proofErr w:type="gramEnd"/>
      <w:r w:rsidRPr="00FC354A">
        <w:rPr>
          <w:sz w:val="24"/>
          <w:szCs w:val="24"/>
        </w:rPr>
        <w:t xml:space="preserve"> maintain immunity from exclusionary zoning and builder’s remedy litigation through the Program process set forth in P.L. 2024, c.2; and</w:t>
      </w:r>
    </w:p>
    <w:p w14:paraId="35C1EA9E" w14:textId="77777777" w:rsidR="003406E7" w:rsidRPr="00FC354A" w:rsidRDefault="003406E7" w:rsidP="00626BD0">
      <w:pPr>
        <w:ind w:firstLine="720"/>
        <w:jc w:val="both"/>
        <w:rPr>
          <w:sz w:val="24"/>
          <w:szCs w:val="24"/>
        </w:rPr>
      </w:pPr>
    </w:p>
    <w:p w14:paraId="79289C67" w14:textId="687C23C1" w:rsidR="00626BD0" w:rsidRPr="00FC354A" w:rsidRDefault="00626BD0" w:rsidP="00626BD0">
      <w:pPr>
        <w:ind w:firstLine="720"/>
        <w:jc w:val="both"/>
        <w:rPr>
          <w:sz w:val="24"/>
          <w:szCs w:val="24"/>
        </w:rPr>
      </w:pPr>
      <w:r w:rsidRPr="00FC354A">
        <w:rPr>
          <w:b/>
          <w:bCs/>
          <w:sz w:val="24"/>
          <w:szCs w:val="24"/>
        </w:rPr>
        <w:t>WHEREAS</w:t>
      </w:r>
      <w:r w:rsidRPr="00FC354A">
        <w:rPr>
          <w:sz w:val="24"/>
          <w:szCs w:val="24"/>
        </w:rPr>
        <w:t xml:space="preserve">, </w:t>
      </w:r>
      <w:r w:rsidR="00AA71EB" w:rsidRPr="00FC354A">
        <w:rPr>
          <w:sz w:val="24"/>
          <w:szCs w:val="24"/>
        </w:rPr>
        <w:t xml:space="preserve">amongst other things, </w:t>
      </w:r>
      <w:r w:rsidR="003406E7" w:rsidRPr="00FC354A">
        <w:rPr>
          <w:sz w:val="24"/>
          <w:szCs w:val="24"/>
        </w:rPr>
        <w:t xml:space="preserve">Directive </w:t>
      </w:r>
      <w:r w:rsidR="009F5E90" w:rsidRPr="00FC354A">
        <w:rPr>
          <w:sz w:val="24"/>
          <w:szCs w:val="24"/>
        </w:rPr>
        <w:t>#</w:t>
      </w:r>
      <w:r w:rsidR="003406E7" w:rsidRPr="00FC354A">
        <w:rPr>
          <w:sz w:val="24"/>
          <w:szCs w:val="24"/>
        </w:rPr>
        <w:t xml:space="preserve">14-24 and </w:t>
      </w:r>
      <w:r w:rsidRPr="00FC354A">
        <w:rPr>
          <w:sz w:val="24"/>
          <w:szCs w:val="24"/>
        </w:rPr>
        <w:t xml:space="preserve">P.L. 2024, c. 2, </w:t>
      </w:r>
      <w:r w:rsidR="004101B3" w:rsidRPr="00FC354A">
        <w:rPr>
          <w:sz w:val="24"/>
          <w:szCs w:val="24"/>
        </w:rPr>
        <w:t xml:space="preserve">require each </w:t>
      </w:r>
      <w:r w:rsidRPr="00FC354A">
        <w:rPr>
          <w:sz w:val="24"/>
          <w:szCs w:val="24"/>
        </w:rPr>
        <w:t xml:space="preserve">municipality </w:t>
      </w:r>
      <w:r w:rsidR="009918CE" w:rsidRPr="00FC354A">
        <w:rPr>
          <w:sz w:val="24"/>
          <w:szCs w:val="24"/>
        </w:rPr>
        <w:t xml:space="preserve">to </w:t>
      </w:r>
      <w:r w:rsidRPr="00FC354A">
        <w:rPr>
          <w:sz w:val="24"/>
          <w:szCs w:val="24"/>
        </w:rPr>
        <w:t xml:space="preserve">adopt a binding resolution setting forth its </w:t>
      </w:r>
      <w:r w:rsidR="004101B3" w:rsidRPr="00FC354A">
        <w:rPr>
          <w:sz w:val="24"/>
          <w:szCs w:val="24"/>
        </w:rPr>
        <w:t>Fourth-Round</w:t>
      </w:r>
      <w:r w:rsidRPr="00FC354A">
        <w:rPr>
          <w:sz w:val="24"/>
          <w:szCs w:val="24"/>
        </w:rPr>
        <w:t xml:space="preserve"> present and prospective need obligations and fil</w:t>
      </w:r>
      <w:r w:rsidR="003406E7" w:rsidRPr="00FC354A">
        <w:rPr>
          <w:sz w:val="24"/>
          <w:szCs w:val="24"/>
        </w:rPr>
        <w:t>e</w:t>
      </w:r>
      <w:r w:rsidRPr="00FC354A">
        <w:rPr>
          <w:sz w:val="24"/>
          <w:szCs w:val="24"/>
        </w:rPr>
        <w:t xml:space="preserve"> a</w:t>
      </w:r>
      <w:r w:rsidR="009F5E90" w:rsidRPr="00FC354A">
        <w:rPr>
          <w:sz w:val="24"/>
          <w:szCs w:val="24"/>
        </w:rPr>
        <w:t xml:space="preserve"> declaratory judgment</w:t>
      </w:r>
      <w:r w:rsidRPr="00FC354A">
        <w:rPr>
          <w:sz w:val="24"/>
          <w:szCs w:val="24"/>
        </w:rPr>
        <w:t xml:space="preserve"> action with the Program </w:t>
      </w:r>
      <w:r w:rsidR="009F5E90" w:rsidRPr="00FC354A">
        <w:rPr>
          <w:sz w:val="24"/>
          <w:szCs w:val="24"/>
        </w:rPr>
        <w:t xml:space="preserve">through the New Jersey e-courts system </w:t>
      </w:r>
      <w:r w:rsidRPr="00FC354A">
        <w:rPr>
          <w:sz w:val="24"/>
          <w:szCs w:val="24"/>
        </w:rPr>
        <w:t xml:space="preserve">by no later than </w:t>
      </w:r>
      <w:r w:rsidR="003406E7" w:rsidRPr="00FC354A">
        <w:rPr>
          <w:sz w:val="24"/>
          <w:szCs w:val="24"/>
        </w:rPr>
        <w:t>February 3, 2025</w:t>
      </w:r>
      <w:r w:rsidR="004101B3" w:rsidRPr="00FC354A">
        <w:rPr>
          <w:sz w:val="24"/>
          <w:szCs w:val="24"/>
        </w:rPr>
        <w:t xml:space="preserve">, </w:t>
      </w:r>
      <w:r w:rsidR="003406E7" w:rsidRPr="00FC354A">
        <w:rPr>
          <w:sz w:val="24"/>
          <w:szCs w:val="24"/>
        </w:rPr>
        <w:t xml:space="preserve">and </w:t>
      </w:r>
      <w:r w:rsidR="009F5E90" w:rsidRPr="00FC354A">
        <w:rPr>
          <w:sz w:val="24"/>
          <w:szCs w:val="24"/>
        </w:rPr>
        <w:t xml:space="preserve">thereafter </w:t>
      </w:r>
      <w:r w:rsidR="004101B3" w:rsidRPr="00FC354A">
        <w:rPr>
          <w:sz w:val="24"/>
          <w:szCs w:val="24"/>
        </w:rPr>
        <w:t xml:space="preserve">each municipality must </w:t>
      </w:r>
      <w:r w:rsidR="003406E7" w:rsidRPr="00FC354A">
        <w:rPr>
          <w:sz w:val="24"/>
          <w:szCs w:val="24"/>
        </w:rPr>
        <w:t>adopt a Fourth Round Housing Element and Fair Share</w:t>
      </w:r>
      <w:r w:rsidRPr="00FC354A">
        <w:rPr>
          <w:sz w:val="24"/>
          <w:szCs w:val="24"/>
        </w:rPr>
        <w:t xml:space="preserve"> </w:t>
      </w:r>
      <w:r w:rsidR="003406E7" w:rsidRPr="00FC354A">
        <w:rPr>
          <w:sz w:val="24"/>
          <w:szCs w:val="24"/>
        </w:rPr>
        <w:t xml:space="preserve">Plan and file same with the Program on or before June 30, 2025; and </w:t>
      </w:r>
    </w:p>
    <w:p w14:paraId="50FB1CD0" w14:textId="77777777" w:rsidR="003406E7" w:rsidRPr="00FC354A" w:rsidRDefault="003406E7" w:rsidP="00626BD0">
      <w:pPr>
        <w:ind w:firstLine="720"/>
        <w:jc w:val="both"/>
        <w:rPr>
          <w:sz w:val="24"/>
          <w:szCs w:val="24"/>
        </w:rPr>
      </w:pPr>
    </w:p>
    <w:p w14:paraId="3B61AF19" w14:textId="202DA00D" w:rsidR="009F5E90" w:rsidRPr="00FC354A" w:rsidRDefault="003406E7" w:rsidP="00626BD0">
      <w:pPr>
        <w:ind w:firstLine="720"/>
        <w:jc w:val="both"/>
        <w:rPr>
          <w:sz w:val="24"/>
          <w:szCs w:val="24"/>
        </w:rPr>
      </w:pPr>
      <w:r w:rsidRPr="00FC354A">
        <w:rPr>
          <w:b/>
          <w:bCs/>
          <w:sz w:val="24"/>
          <w:szCs w:val="24"/>
        </w:rPr>
        <w:t>WHEREAS</w:t>
      </w:r>
      <w:r w:rsidRPr="00FC354A">
        <w:rPr>
          <w:sz w:val="24"/>
          <w:szCs w:val="24"/>
        </w:rPr>
        <w:t>,</w:t>
      </w:r>
      <w:r w:rsidR="009F5E90" w:rsidRPr="00FC354A">
        <w:rPr>
          <w:sz w:val="24"/>
          <w:szCs w:val="24"/>
        </w:rPr>
        <w:t xml:space="preserve"> in compliance with P.L. 2024, c. 2 and Directive #14-24,</w:t>
      </w:r>
      <w:r w:rsidRPr="00FC354A">
        <w:rPr>
          <w:sz w:val="24"/>
          <w:szCs w:val="24"/>
        </w:rPr>
        <w:t xml:space="preserve"> </w:t>
      </w:r>
      <w:r w:rsidR="009F5E90" w:rsidRPr="00FC354A">
        <w:rPr>
          <w:sz w:val="24"/>
          <w:szCs w:val="24"/>
        </w:rPr>
        <w:t xml:space="preserve">the </w:t>
      </w:r>
      <w:r w:rsidR="00C04320" w:rsidRPr="00FC354A">
        <w:rPr>
          <w:sz w:val="24"/>
          <w:szCs w:val="24"/>
        </w:rPr>
        <w:t>Borough of Bloomingdale</w:t>
      </w:r>
      <w:r w:rsidR="00EC1846" w:rsidRPr="00FC354A">
        <w:rPr>
          <w:sz w:val="24"/>
          <w:szCs w:val="24"/>
        </w:rPr>
        <w:t xml:space="preserve"> </w:t>
      </w:r>
      <w:r w:rsidR="009F5E90" w:rsidRPr="00FC354A">
        <w:rPr>
          <w:sz w:val="24"/>
          <w:szCs w:val="24"/>
        </w:rPr>
        <w:t xml:space="preserve">timely adopted a resolution setting forth the </w:t>
      </w:r>
      <w:r w:rsidR="009918CE" w:rsidRPr="00FC354A">
        <w:rPr>
          <w:sz w:val="24"/>
          <w:szCs w:val="24"/>
        </w:rPr>
        <w:t xml:space="preserve">Borough’s </w:t>
      </w:r>
      <w:r w:rsidR="009F5E90" w:rsidRPr="00FC354A">
        <w:rPr>
          <w:sz w:val="24"/>
          <w:szCs w:val="24"/>
        </w:rPr>
        <w:t>pre-credited/unadjusted Fourth Round affordable housing obligations on January 2</w:t>
      </w:r>
      <w:r w:rsidR="009918CE" w:rsidRPr="00FC354A">
        <w:rPr>
          <w:sz w:val="24"/>
          <w:szCs w:val="24"/>
        </w:rPr>
        <w:t>1</w:t>
      </w:r>
      <w:r w:rsidR="009F5E90" w:rsidRPr="00FC354A">
        <w:rPr>
          <w:sz w:val="24"/>
          <w:szCs w:val="24"/>
        </w:rPr>
        <w:t>, 2025 and on January 2</w:t>
      </w:r>
      <w:r w:rsidR="009918CE" w:rsidRPr="00FC354A">
        <w:rPr>
          <w:sz w:val="24"/>
          <w:szCs w:val="24"/>
        </w:rPr>
        <w:t>3</w:t>
      </w:r>
      <w:r w:rsidR="009F5E90" w:rsidRPr="00FC354A">
        <w:rPr>
          <w:sz w:val="24"/>
          <w:szCs w:val="24"/>
        </w:rPr>
        <w:t xml:space="preserve">, 2025 the </w:t>
      </w:r>
      <w:r w:rsidR="009918CE" w:rsidRPr="00FC354A">
        <w:rPr>
          <w:sz w:val="24"/>
          <w:szCs w:val="24"/>
        </w:rPr>
        <w:t xml:space="preserve">Borough uploaded same to the Program and </w:t>
      </w:r>
      <w:r w:rsidR="009F5E90" w:rsidRPr="00FC354A">
        <w:rPr>
          <w:sz w:val="24"/>
          <w:szCs w:val="24"/>
        </w:rPr>
        <w:t>filed a declaratory judgment action with the Program</w:t>
      </w:r>
      <w:r w:rsidR="004101B3" w:rsidRPr="00FC354A">
        <w:rPr>
          <w:sz w:val="24"/>
          <w:szCs w:val="24"/>
        </w:rPr>
        <w:t>,</w:t>
      </w:r>
      <w:r w:rsidR="009F5E90" w:rsidRPr="00FC354A">
        <w:rPr>
          <w:sz w:val="24"/>
          <w:szCs w:val="24"/>
        </w:rPr>
        <w:t xml:space="preserve"> which is entitled </w:t>
      </w:r>
      <w:r w:rsidR="009F5E90" w:rsidRPr="00FC354A">
        <w:rPr>
          <w:sz w:val="24"/>
          <w:szCs w:val="24"/>
          <w:u w:val="single"/>
        </w:rPr>
        <w:t xml:space="preserve">In re </w:t>
      </w:r>
      <w:r w:rsidR="00EC1846" w:rsidRPr="00FC354A">
        <w:rPr>
          <w:sz w:val="24"/>
          <w:szCs w:val="24"/>
          <w:u w:val="single"/>
        </w:rPr>
        <w:t>Borough of Bloomingdale</w:t>
      </w:r>
      <w:r w:rsidR="009F5E90" w:rsidRPr="00FC354A">
        <w:rPr>
          <w:sz w:val="24"/>
          <w:szCs w:val="24"/>
        </w:rPr>
        <w:t xml:space="preserve">, Docket No.: </w:t>
      </w:r>
      <w:r w:rsidR="00EC1846" w:rsidRPr="00FC354A">
        <w:rPr>
          <w:sz w:val="24"/>
          <w:szCs w:val="24"/>
        </w:rPr>
        <w:t>PAS-L</w:t>
      </w:r>
      <w:r w:rsidR="009F5E90" w:rsidRPr="00FC354A">
        <w:rPr>
          <w:sz w:val="24"/>
          <w:szCs w:val="24"/>
        </w:rPr>
        <w:t>- 000</w:t>
      </w:r>
      <w:r w:rsidR="00EC1846" w:rsidRPr="00FC354A">
        <w:rPr>
          <w:sz w:val="24"/>
          <w:szCs w:val="24"/>
        </w:rPr>
        <w:t>283</w:t>
      </w:r>
      <w:r w:rsidR="009F5E90" w:rsidRPr="00FC354A">
        <w:rPr>
          <w:sz w:val="24"/>
          <w:szCs w:val="24"/>
        </w:rPr>
        <w:t>-25</w:t>
      </w:r>
      <w:r w:rsidR="004101B3" w:rsidRPr="00FC354A">
        <w:rPr>
          <w:sz w:val="24"/>
          <w:szCs w:val="24"/>
        </w:rPr>
        <w:t xml:space="preserve"> (</w:t>
      </w:r>
      <w:r w:rsidR="00EC1846" w:rsidRPr="00FC354A">
        <w:rPr>
          <w:sz w:val="24"/>
          <w:szCs w:val="24"/>
        </w:rPr>
        <w:t xml:space="preserve">Borough’s “2025 </w:t>
      </w:r>
      <w:r w:rsidR="004101B3" w:rsidRPr="00FC354A">
        <w:rPr>
          <w:sz w:val="24"/>
          <w:szCs w:val="24"/>
        </w:rPr>
        <w:t>Action</w:t>
      </w:r>
      <w:r w:rsidR="00EC1846" w:rsidRPr="00FC354A">
        <w:rPr>
          <w:sz w:val="24"/>
          <w:szCs w:val="24"/>
        </w:rPr>
        <w:t>”</w:t>
      </w:r>
      <w:r w:rsidR="004101B3" w:rsidRPr="00FC354A">
        <w:rPr>
          <w:sz w:val="24"/>
          <w:szCs w:val="24"/>
        </w:rPr>
        <w:t>)</w:t>
      </w:r>
      <w:r w:rsidR="009F5E90" w:rsidRPr="00FC354A">
        <w:rPr>
          <w:sz w:val="24"/>
          <w:szCs w:val="24"/>
        </w:rPr>
        <w:t xml:space="preserve">; </w:t>
      </w:r>
      <w:r w:rsidR="004101B3" w:rsidRPr="00FC354A">
        <w:rPr>
          <w:sz w:val="24"/>
          <w:szCs w:val="24"/>
        </w:rPr>
        <w:t>and</w:t>
      </w:r>
    </w:p>
    <w:p w14:paraId="69E7B749" w14:textId="77777777" w:rsidR="004101B3" w:rsidRPr="00FC354A" w:rsidRDefault="004101B3" w:rsidP="00626BD0">
      <w:pPr>
        <w:ind w:firstLine="720"/>
        <w:jc w:val="both"/>
        <w:rPr>
          <w:sz w:val="24"/>
          <w:szCs w:val="24"/>
        </w:rPr>
      </w:pPr>
    </w:p>
    <w:p w14:paraId="3F3D0FA4" w14:textId="13A873CE" w:rsidR="004101B3" w:rsidRPr="00FC354A" w:rsidRDefault="004101B3" w:rsidP="00EC1846">
      <w:pPr>
        <w:ind w:firstLine="720"/>
        <w:jc w:val="both"/>
        <w:rPr>
          <w:sz w:val="24"/>
          <w:szCs w:val="24"/>
        </w:rPr>
      </w:pPr>
      <w:r w:rsidRPr="00FC354A">
        <w:rPr>
          <w:b/>
          <w:bCs/>
          <w:sz w:val="24"/>
          <w:szCs w:val="24"/>
        </w:rPr>
        <w:t>WHEREAS</w:t>
      </w:r>
      <w:r w:rsidRPr="00FC354A">
        <w:rPr>
          <w:sz w:val="24"/>
          <w:szCs w:val="24"/>
        </w:rPr>
        <w:t xml:space="preserve">, on </w:t>
      </w:r>
      <w:r w:rsidR="00EC1846" w:rsidRPr="00FC354A">
        <w:rPr>
          <w:sz w:val="24"/>
          <w:szCs w:val="24"/>
        </w:rPr>
        <w:t>May 1, 2025 Passaic</w:t>
      </w:r>
      <w:r w:rsidRPr="00FC354A">
        <w:rPr>
          <w:sz w:val="24"/>
          <w:szCs w:val="24"/>
        </w:rPr>
        <w:t xml:space="preserve"> County Mount Laurel Judge, the Honorable </w:t>
      </w:r>
      <w:r w:rsidR="00EC1846" w:rsidRPr="00FC354A">
        <w:rPr>
          <w:sz w:val="24"/>
          <w:szCs w:val="24"/>
        </w:rPr>
        <w:t xml:space="preserve">Darren J. Del Sardo, </w:t>
      </w:r>
      <w:proofErr w:type="spellStart"/>
      <w:r w:rsidR="00EC1846" w:rsidRPr="00FC354A">
        <w:rPr>
          <w:sz w:val="24"/>
          <w:szCs w:val="24"/>
        </w:rPr>
        <w:t>P.J.Civ</w:t>
      </w:r>
      <w:proofErr w:type="spellEnd"/>
      <w:r w:rsidR="00EC1846" w:rsidRPr="00FC354A">
        <w:rPr>
          <w:sz w:val="24"/>
          <w:szCs w:val="24"/>
        </w:rPr>
        <w:t>., i</w:t>
      </w:r>
      <w:r w:rsidRPr="00FC354A">
        <w:rPr>
          <w:sz w:val="24"/>
          <w:szCs w:val="24"/>
        </w:rPr>
        <w:t>ssued</w:t>
      </w:r>
      <w:r w:rsidR="00EC1846" w:rsidRPr="00FC354A">
        <w:rPr>
          <w:sz w:val="24"/>
          <w:szCs w:val="24"/>
        </w:rPr>
        <w:t xml:space="preserve"> </w:t>
      </w:r>
      <w:r w:rsidRPr="00FC354A">
        <w:rPr>
          <w:sz w:val="24"/>
          <w:szCs w:val="24"/>
        </w:rPr>
        <w:t xml:space="preserve">an Order in the </w:t>
      </w:r>
      <w:r w:rsidR="00EC1846" w:rsidRPr="00FC354A">
        <w:rPr>
          <w:sz w:val="24"/>
          <w:szCs w:val="24"/>
        </w:rPr>
        <w:t xml:space="preserve">Borough’s 2025 </w:t>
      </w:r>
      <w:r w:rsidRPr="00FC354A">
        <w:rPr>
          <w:sz w:val="24"/>
          <w:szCs w:val="24"/>
        </w:rPr>
        <w:t xml:space="preserve">Action fixing the </w:t>
      </w:r>
      <w:r w:rsidR="00EC1846" w:rsidRPr="00FC354A">
        <w:rPr>
          <w:sz w:val="24"/>
          <w:szCs w:val="24"/>
        </w:rPr>
        <w:t>Borough</w:t>
      </w:r>
      <w:r w:rsidRPr="00FC354A">
        <w:rPr>
          <w:sz w:val="24"/>
          <w:szCs w:val="24"/>
        </w:rPr>
        <w:t>’s Fourth Round pre-credited/unadjusted Present Need Obligation at “</w:t>
      </w:r>
      <w:r w:rsidR="00EC1846" w:rsidRPr="00FC354A">
        <w:rPr>
          <w:sz w:val="24"/>
          <w:szCs w:val="24"/>
        </w:rPr>
        <w:t>0</w:t>
      </w:r>
      <w:r w:rsidRPr="00FC354A">
        <w:rPr>
          <w:sz w:val="24"/>
          <w:szCs w:val="24"/>
        </w:rPr>
        <w:t>” and gross Prospective Need Obligation at “</w:t>
      </w:r>
      <w:r w:rsidR="00EC1846" w:rsidRPr="00FC354A">
        <w:rPr>
          <w:sz w:val="24"/>
          <w:szCs w:val="24"/>
        </w:rPr>
        <w:t>310</w:t>
      </w:r>
      <w:r w:rsidRPr="00FC354A">
        <w:rPr>
          <w:sz w:val="24"/>
          <w:szCs w:val="24"/>
        </w:rPr>
        <w:t xml:space="preserve">” and </w:t>
      </w:r>
      <w:r w:rsidR="00EC1846" w:rsidRPr="00FC354A">
        <w:rPr>
          <w:sz w:val="24"/>
          <w:szCs w:val="24"/>
        </w:rPr>
        <w:t xml:space="preserve">which </w:t>
      </w:r>
      <w:r w:rsidR="00AA71EB" w:rsidRPr="00FC354A">
        <w:rPr>
          <w:sz w:val="24"/>
          <w:szCs w:val="24"/>
        </w:rPr>
        <w:t xml:space="preserve">Order </w:t>
      </w:r>
      <w:r w:rsidR="00EC1846" w:rsidRPr="00FC354A">
        <w:rPr>
          <w:sz w:val="24"/>
          <w:szCs w:val="24"/>
        </w:rPr>
        <w:t>directs</w:t>
      </w:r>
      <w:r w:rsidRPr="00FC354A">
        <w:rPr>
          <w:sz w:val="24"/>
          <w:szCs w:val="24"/>
        </w:rPr>
        <w:t xml:space="preserve"> the </w:t>
      </w:r>
      <w:r w:rsidR="00EC1846" w:rsidRPr="00FC354A">
        <w:rPr>
          <w:sz w:val="24"/>
          <w:szCs w:val="24"/>
        </w:rPr>
        <w:t xml:space="preserve">Borough </w:t>
      </w:r>
      <w:r w:rsidRPr="00FC354A">
        <w:rPr>
          <w:sz w:val="24"/>
          <w:szCs w:val="24"/>
        </w:rPr>
        <w:t xml:space="preserve">to adopt is </w:t>
      </w:r>
      <w:r w:rsidR="00EC1846" w:rsidRPr="00FC354A">
        <w:rPr>
          <w:sz w:val="24"/>
          <w:szCs w:val="24"/>
        </w:rPr>
        <w:t xml:space="preserve">Fourth Round </w:t>
      </w:r>
      <w:r w:rsidRPr="00FC354A">
        <w:rPr>
          <w:sz w:val="24"/>
          <w:szCs w:val="24"/>
        </w:rPr>
        <w:t xml:space="preserve">Housing Element and Fair Share Plan </w:t>
      </w:r>
      <w:r w:rsidR="009918CE" w:rsidRPr="00FC354A">
        <w:rPr>
          <w:sz w:val="24"/>
          <w:szCs w:val="24"/>
        </w:rPr>
        <w:t xml:space="preserve">and upload same to the Program </w:t>
      </w:r>
      <w:r w:rsidRPr="00FC354A">
        <w:rPr>
          <w:sz w:val="24"/>
          <w:szCs w:val="24"/>
        </w:rPr>
        <w:t>on or before June 30, 2025; and</w:t>
      </w:r>
    </w:p>
    <w:p w14:paraId="065CBFB7" w14:textId="77777777" w:rsidR="00992CDF" w:rsidRPr="00FC354A" w:rsidRDefault="00992CDF" w:rsidP="00EC1846">
      <w:pPr>
        <w:ind w:firstLine="720"/>
        <w:jc w:val="both"/>
        <w:rPr>
          <w:sz w:val="24"/>
          <w:szCs w:val="24"/>
        </w:rPr>
      </w:pPr>
    </w:p>
    <w:p w14:paraId="3DB694E7" w14:textId="29BAC9B5" w:rsidR="000C1476" w:rsidRPr="00FC354A" w:rsidRDefault="004101B3" w:rsidP="00F55542">
      <w:pPr>
        <w:ind w:firstLine="720"/>
        <w:jc w:val="both"/>
        <w:rPr>
          <w:sz w:val="24"/>
          <w:szCs w:val="24"/>
        </w:rPr>
      </w:pPr>
      <w:r w:rsidRPr="00FC354A">
        <w:rPr>
          <w:b/>
          <w:bCs/>
          <w:sz w:val="24"/>
          <w:szCs w:val="24"/>
        </w:rPr>
        <w:t>WHEREAS</w:t>
      </w:r>
      <w:r w:rsidRPr="00FC354A">
        <w:rPr>
          <w:sz w:val="24"/>
          <w:szCs w:val="24"/>
        </w:rPr>
        <w:t xml:space="preserve">, in accordance with the requirements of Directive #14-24 and P.L. 2024, c.2, </w:t>
      </w:r>
      <w:r w:rsidR="00AA71EB" w:rsidRPr="00FC354A">
        <w:rPr>
          <w:sz w:val="24"/>
          <w:szCs w:val="24"/>
        </w:rPr>
        <w:t xml:space="preserve">and the Order issued by Judge Del Sardo, </w:t>
      </w:r>
      <w:r w:rsidRPr="00FC354A">
        <w:rPr>
          <w:sz w:val="24"/>
          <w:szCs w:val="24"/>
        </w:rPr>
        <w:t xml:space="preserve">the </w:t>
      </w:r>
      <w:r w:rsidR="00EC1846" w:rsidRPr="00FC354A">
        <w:rPr>
          <w:sz w:val="24"/>
          <w:szCs w:val="24"/>
        </w:rPr>
        <w:t xml:space="preserve">Borough’s </w:t>
      </w:r>
      <w:r w:rsidRPr="00FC354A">
        <w:rPr>
          <w:sz w:val="24"/>
          <w:szCs w:val="24"/>
        </w:rPr>
        <w:t xml:space="preserve">Municipal Planner has since prepared the </w:t>
      </w:r>
      <w:r w:rsidR="00EC1846" w:rsidRPr="00FC354A">
        <w:rPr>
          <w:sz w:val="24"/>
          <w:szCs w:val="24"/>
        </w:rPr>
        <w:t xml:space="preserve">Borough’s 2025 </w:t>
      </w:r>
      <w:r w:rsidRPr="00FC354A">
        <w:rPr>
          <w:sz w:val="24"/>
          <w:szCs w:val="24"/>
        </w:rPr>
        <w:t>Fourth Round Housing Element and Fair Share Plan</w:t>
      </w:r>
      <w:r w:rsidR="000C1476" w:rsidRPr="00FC354A">
        <w:rPr>
          <w:sz w:val="24"/>
          <w:szCs w:val="24"/>
        </w:rPr>
        <w:t>; and</w:t>
      </w:r>
    </w:p>
    <w:p w14:paraId="5A031434" w14:textId="77777777" w:rsidR="00EC1846" w:rsidRPr="00FC354A" w:rsidRDefault="00EC1846" w:rsidP="00F55542">
      <w:pPr>
        <w:ind w:firstLine="720"/>
        <w:jc w:val="both"/>
        <w:rPr>
          <w:sz w:val="24"/>
          <w:szCs w:val="24"/>
        </w:rPr>
      </w:pPr>
    </w:p>
    <w:p w14:paraId="30AD31A4" w14:textId="06E2AD9E" w:rsidR="002C0B2A" w:rsidRPr="00FC354A" w:rsidRDefault="000C1476" w:rsidP="00F55542">
      <w:pPr>
        <w:ind w:firstLine="720"/>
        <w:jc w:val="both"/>
        <w:rPr>
          <w:sz w:val="24"/>
          <w:szCs w:val="24"/>
        </w:rPr>
      </w:pPr>
      <w:r w:rsidRPr="00FC354A">
        <w:rPr>
          <w:b/>
          <w:bCs/>
          <w:sz w:val="24"/>
          <w:szCs w:val="24"/>
        </w:rPr>
        <w:t>WHEREAS</w:t>
      </w:r>
      <w:r w:rsidRPr="00FC354A">
        <w:rPr>
          <w:sz w:val="24"/>
          <w:szCs w:val="24"/>
        </w:rPr>
        <w:t xml:space="preserve">, on </w:t>
      </w:r>
      <w:r w:rsidR="00EC7685" w:rsidRPr="00FC354A">
        <w:rPr>
          <w:sz w:val="24"/>
          <w:szCs w:val="24"/>
        </w:rPr>
        <w:t xml:space="preserve">timely </w:t>
      </w:r>
      <w:r w:rsidRPr="00FC354A">
        <w:rPr>
          <w:sz w:val="24"/>
          <w:szCs w:val="24"/>
        </w:rPr>
        <w:t xml:space="preserve">prior notice to the public </w:t>
      </w:r>
      <w:r w:rsidR="00F55542" w:rsidRPr="00FC354A">
        <w:rPr>
          <w:sz w:val="24"/>
          <w:szCs w:val="24"/>
        </w:rPr>
        <w:t xml:space="preserve">on </w:t>
      </w:r>
      <w:r w:rsidR="00EC1846" w:rsidRPr="00FC354A">
        <w:rPr>
          <w:sz w:val="24"/>
          <w:szCs w:val="24"/>
        </w:rPr>
        <w:t>June 4, 202</w:t>
      </w:r>
      <w:r w:rsidR="00F55542" w:rsidRPr="00FC354A">
        <w:rPr>
          <w:sz w:val="24"/>
          <w:szCs w:val="24"/>
        </w:rPr>
        <w:t xml:space="preserve">5, the </w:t>
      </w:r>
      <w:r w:rsidR="00EC1846" w:rsidRPr="00FC354A">
        <w:rPr>
          <w:sz w:val="24"/>
          <w:szCs w:val="24"/>
        </w:rPr>
        <w:t xml:space="preserve">Borough of Bloomingdale </w:t>
      </w:r>
      <w:r w:rsidR="00F55542" w:rsidRPr="00FC354A">
        <w:rPr>
          <w:sz w:val="24"/>
          <w:szCs w:val="24"/>
        </w:rPr>
        <w:t xml:space="preserve">Planning Board adopted the </w:t>
      </w:r>
      <w:r w:rsidR="00EC1846" w:rsidRPr="00FC354A">
        <w:rPr>
          <w:sz w:val="24"/>
          <w:szCs w:val="24"/>
        </w:rPr>
        <w:t xml:space="preserve">Borough’s </w:t>
      </w:r>
      <w:r w:rsidR="00F55542" w:rsidRPr="00FC354A">
        <w:rPr>
          <w:sz w:val="24"/>
          <w:szCs w:val="24"/>
        </w:rPr>
        <w:t xml:space="preserve">2025 </w:t>
      </w:r>
      <w:r w:rsidR="00EC1846" w:rsidRPr="00FC354A">
        <w:rPr>
          <w:sz w:val="24"/>
          <w:szCs w:val="24"/>
        </w:rPr>
        <w:t xml:space="preserve">Fourth Round </w:t>
      </w:r>
      <w:r w:rsidR="00F55542" w:rsidRPr="00FC354A">
        <w:rPr>
          <w:sz w:val="24"/>
          <w:szCs w:val="24"/>
        </w:rPr>
        <w:t>Housing Element and Fair Share Plan following a public hearing thereon</w:t>
      </w:r>
      <w:r w:rsidR="009918CE" w:rsidRPr="00FC354A">
        <w:rPr>
          <w:sz w:val="24"/>
          <w:szCs w:val="24"/>
        </w:rPr>
        <w:t>,</w:t>
      </w:r>
      <w:r w:rsidR="00F55542" w:rsidRPr="00FC354A">
        <w:rPr>
          <w:sz w:val="24"/>
          <w:szCs w:val="24"/>
        </w:rPr>
        <w:t xml:space="preserve"> all </w:t>
      </w:r>
      <w:r w:rsidRPr="00FC354A">
        <w:rPr>
          <w:sz w:val="24"/>
          <w:szCs w:val="24"/>
        </w:rPr>
        <w:t xml:space="preserve">in accordance with the requirements of the New Jersey Open Public Meetings Act, </w:t>
      </w:r>
      <w:r w:rsidRPr="00FC354A">
        <w:rPr>
          <w:sz w:val="24"/>
          <w:szCs w:val="24"/>
          <w:u w:val="single"/>
        </w:rPr>
        <w:t>N.J.S.A.</w:t>
      </w:r>
      <w:r w:rsidR="00F55542" w:rsidRPr="00FC354A">
        <w:rPr>
          <w:sz w:val="24"/>
          <w:szCs w:val="24"/>
        </w:rPr>
        <w:t xml:space="preserve"> 10:4-6 et seq.,</w:t>
      </w:r>
      <w:r w:rsidR="00EC1846" w:rsidRPr="00FC354A">
        <w:rPr>
          <w:sz w:val="24"/>
          <w:szCs w:val="24"/>
        </w:rPr>
        <w:t xml:space="preserve"> </w:t>
      </w:r>
      <w:r w:rsidR="00EC1846" w:rsidRPr="00FC354A">
        <w:rPr>
          <w:sz w:val="24"/>
          <w:szCs w:val="24"/>
          <w:u w:val="single"/>
        </w:rPr>
        <w:t>N.J.S.A.</w:t>
      </w:r>
      <w:r w:rsidR="00EC1846" w:rsidRPr="00FC354A">
        <w:rPr>
          <w:sz w:val="24"/>
          <w:szCs w:val="24"/>
        </w:rPr>
        <w:t xml:space="preserve"> 40:49-2.1 of the Home Rule Act</w:t>
      </w:r>
      <w:r w:rsidRPr="00FC354A">
        <w:rPr>
          <w:sz w:val="24"/>
          <w:szCs w:val="24"/>
        </w:rPr>
        <w:t xml:space="preserve"> an</w:t>
      </w:r>
      <w:r w:rsidR="009918CE" w:rsidRPr="00FC354A">
        <w:rPr>
          <w:sz w:val="24"/>
          <w:szCs w:val="24"/>
        </w:rPr>
        <w:t>d the applicable provisions of the</w:t>
      </w:r>
      <w:r w:rsidRPr="00FC354A">
        <w:rPr>
          <w:sz w:val="24"/>
          <w:szCs w:val="24"/>
        </w:rPr>
        <w:t xml:space="preserve"> Municipal Land Use Law, </w:t>
      </w:r>
      <w:r w:rsidR="00F55542" w:rsidRPr="00FC354A">
        <w:rPr>
          <w:sz w:val="24"/>
          <w:szCs w:val="24"/>
          <w:u w:val="single"/>
        </w:rPr>
        <w:t>N.J.S.A.</w:t>
      </w:r>
      <w:r w:rsidR="00F55542" w:rsidRPr="00FC354A">
        <w:rPr>
          <w:sz w:val="24"/>
          <w:szCs w:val="24"/>
        </w:rPr>
        <w:t xml:space="preserve"> 40:55D-1 et seq</w:t>
      </w:r>
      <w:r w:rsidR="009918CE" w:rsidRPr="00FC354A">
        <w:rPr>
          <w:sz w:val="24"/>
          <w:szCs w:val="24"/>
        </w:rPr>
        <w:t xml:space="preserve">., and the Fair Housing Act, </w:t>
      </w:r>
      <w:r w:rsidR="009918CE" w:rsidRPr="00FC354A">
        <w:rPr>
          <w:sz w:val="24"/>
          <w:szCs w:val="24"/>
          <w:u w:val="single"/>
        </w:rPr>
        <w:t>N.J.S.A.</w:t>
      </w:r>
      <w:r w:rsidR="009918CE" w:rsidRPr="00FC354A">
        <w:rPr>
          <w:sz w:val="24"/>
          <w:szCs w:val="24"/>
        </w:rPr>
        <w:t xml:space="preserve"> 52:27D-301 et seq.; </w:t>
      </w:r>
      <w:r w:rsidR="00F55542" w:rsidRPr="00FC354A">
        <w:rPr>
          <w:sz w:val="24"/>
          <w:szCs w:val="24"/>
        </w:rPr>
        <w:t>and</w:t>
      </w:r>
    </w:p>
    <w:p w14:paraId="3903FDCB" w14:textId="77777777" w:rsidR="00F55542" w:rsidRPr="00FC354A" w:rsidRDefault="00F55542" w:rsidP="00F55542">
      <w:pPr>
        <w:ind w:firstLine="720"/>
        <w:jc w:val="both"/>
        <w:rPr>
          <w:sz w:val="24"/>
          <w:szCs w:val="24"/>
        </w:rPr>
      </w:pPr>
    </w:p>
    <w:p w14:paraId="5B638BEF" w14:textId="6AC91C9C" w:rsidR="00F55542" w:rsidRPr="00FC354A" w:rsidRDefault="00F55542" w:rsidP="00F55542">
      <w:pPr>
        <w:ind w:firstLine="720"/>
        <w:jc w:val="both"/>
        <w:rPr>
          <w:sz w:val="24"/>
          <w:szCs w:val="24"/>
        </w:rPr>
      </w:pPr>
      <w:r w:rsidRPr="00FC354A">
        <w:rPr>
          <w:b/>
          <w:bCs/>
          <w:sz w:val="24"/>
          <w:szCs w:val="24"/>
        </w:rPr>
        <w:t>WHEREAS</w:t>
      </w:r>
      <w:r w:rsidRPr="00FC354A">
        <w:rPr>
          <w:sz w:val="24"/>
          <w:szCs w:val="24"/>
        </w:rPr>
        <w:t xml:space="preserve">, the </w:t>
      </w:r>
      <w:r w:rsidR="00EC7685" w:rsidRPr="00FC354A">
        <w:rPr>
          <w:sz w:val="24"/>
          <w:szCs w:val="24"/>
        </w:rPr>
        <w:t xml:space="preserve">Borough Council of the Borough of Bloomingdale </w:t>
      </w:r>
      <w:r w:rsidR="00AA71EB" w:rsidRPr="00FC354A">
        <w:rPr>
          <w:sz w:val="24"/>
          <w:szCs w:val="24"/>
        </w:rPr>
        <w:t xml:space="preserve">has since reviewed the 2025 Fourth Round Housing Element and Fair Share </w:t>
      </w:r>
      <w:proofErr w:type="gramStart"/>
      <w:r w:rsidR="00AA71EB" w:rsidRPr="00FC354A">
        <w:rPr>
          <w:sz w:val="24"/>
          <w:szCs w:val="24"/>
        </w:rPr>
        <w:t>Plan, and</w:t>
      </w:r>
      <w:proofErr w:type="gramEnd"/>
      <w:r w:rsidR="00AA71EB" w:rsidRPr="00FC354A">
        <w:rPr>
          <w:sz w:val="24"/>
          <w:szCs w:val="24"/>
        </w:rPr>
        <w:t xml:space="preserve"> </w:t>
      </w:r>
      <w:r w:rsidR="00EC7685" w:rsidRPr="00FC354A">
        <w:rPr>
          <w:sz w:val="24"/>
          <w:szCs w:val="24"/>
        </w:rPr>
        <w:t xml:space="preserve">now </w:t>
      </w:r>
      <w:r w:rsidRPr="00FC354A">
        <w:rPr>
          <w:sz w:val="24"/>
          <w:szCs w:val="24"/>
        </w:rPr>
        <w:t xml:space="preserve">desires to endorse the 2025 </w:t>
      </w:r>
      <w:r w:rsidR="00EC7685" w:rsidRPr="00FC354A">
        <w:rPr>
          <w:sz w:val="24"/>
          <w:szCs w:val="24"/>
        </w:rPr>
        <w:t xml:space="preserve">Fourth Round </w:t>
      </w:r>
      <w:r w:rsidRPr="00FC354A">
        <w:rPr>
          <w:sz w:val="24"/>
          <w:szCs w:val="24"/>
        </w:rPr>
        <w:t xml:space="preserve">Housing Element and Fair Share Plan </w:t>
      </w:r>
      <w:r w:rsidR="00AA71EB" w:rsidRPr="00FC354A">
        <w:rPr>
          <w:sz w:val="24"/>
          <w:szCs w:val="24"/>
        </w:rPr>
        <w:t xml:space="preserve">previously </w:t>
      </w:r>
      <w:r w:rsidRPr="00FC354A">
        <w:rPr>
          <w:sz w:val="24"/>
          <w:szCs w:val="24"/>
        </w:rPr>
        <w:t xml:space="preserve">adopted by the </w:t>
      </w:r>
      <w:r w:rsidR="00EC7685" w:rsidRPr="00FC354A">
        <w:rPr>
          <w:sz w:val="24"/>
          <w:szCs w:val="24"/>
        </w:rPr>
        <w:t xml:space="preserve">Borough </w:t>
      </w:r>
      <w:r w:rsidR="00AA71EB" w:rsidRPr="00FC354A">
        <w:rPr>
          <w:sz w:val="24"/>
          <w:szCs w:val="24"/>
        </w:rPr>
        <w:t xml:space="preserve">of Bloomingdale </w:t>
      </w:r>
      <w:r w:rsidRPr="00FC354A">
        <w:rPr>
          <w:sz w:val="24"/>
          <w:szCs w:val="24"/>
        </w:rPr>
        <w:t xml:space="preserve">Planning Board on </w:t>
      </w:r>
      <w:r w:rsidR="00EC7685" w:rsidRPr="00FC354A">
        <w:rPr>
          <w:sz w:val="24"/>
          <w:szCs w:val="24"/>
        </w:rPr>
        <w:t>June 4</w:t>
      </w:r>
      <w:r w:rsidRPr="00FC354A">
        <w:rPr>
          <w:sz w:val="24"/>
          <w:szCs w:val="24"/>
        </w:rPr>
        <w:t>, 2025.</w:t>
      </w:r>
    </w:p>
    <w:p w14:paraId="4082D727" w14:textId="77777777" w:rsidR="00F55542" w:rsidRPr="00FC354A" w:rsidRDefault="00F55542" w:rsidP="00F55542">
      <w:pPr>
        <w:ind w:firstLine="720"/>
        <w:jc w:val="both"/>
        <w:rPr>
          <w:sz w:val="24"/>
          <w:szCs w:val="24"/>
        </w:rPr>
      </w:pPr>
    </w:p>
    <w:p w14:paraId="4285FBC0" w14:textId="2BDF7757" w:rsidR="002C0B2A" w:rsidRPr="00FC354A" w:rsidRDefault="002C0B2A" w:rsidP="00F55542">
      <w:pPr>
        <w:ind w:firstLine="360"/>
        <w:jc w:val="both"/>
        <w:rPr>
          <w:sz w:val="24"/>
          <w:szCs w:val="24"/>
        </w:rPr>
      </w:pPr>
      <w:r w:rsidRPr="00FC354A">
        <w:rPr>
          <w:b/>
          <w:bCs/>
          <w:sz w:val="24"/>
          <w:szCs w:val="24"/>
        </w:rPr>
        <w:t xml:space="preserve">NOW, THEREFORE, </w:t>
      </w:r>
      <w:proofErr w:type="gramStart"/>
      <w:r w:rsidRPr="00FC354A">
        <w:rPr>
          <w:b/>
          <w:bCs/>
          <w:sz w:val="24"/>
          <w:szCs w:val="24"/>
        </w:rPr>
        <w:t>BE IT</w:t>
      </w:r>
      <w:proofErr w:type="gramEnd"/>
      <w:r w:rsidRPr="00FC354A">
        <w:rPr>
          <w:b/>
          <w:bCs/>
          <w:sz w:val="24"/>
          <w:szCs w:val="24"/>
        </w:rPr>
        <w:t xml:space="preserve"> RESOLVED</w:t>
      </w:r>
      <w:r w:rsidRPr="00FC354A">
        <w:rPr>
          <w:sz w:val="24"/>
          <w:szCs w:val="24"/>
        </w:rPr>
        <w:t xml:space="preserve">, by the </w:t>
      </w:r>
      <w:r w:rsidR="00EC1846" w:rsidRPr="00FC354A">
        <w:rPr>
          <w:sz w:val="24"/>
          <w:szCs w:val="24"/>
        </w:rPr>
        <w:t xml:space="preserve">Borough Council </w:t>
      </w:r>
      <w:r w:rsidRPr="00FC354A">
        <w:rPr>
          <w:sz w:val="24"/>
          <w:szCs w:val="24"/>
        </w:rPr>
        <w:t xml:space="preserve">of the </w:t>
      </w:r>
      <w:r w:rsidR="00EC1846" w:rsidRPr="00FC354A">
        <w:rPr>
          <w:sz w:val="24"/>
          <w:szCs w:val="24"/>
        </w:rPr>
        <w:t xml:space="preserve">Borough of Bloomingdale, </w:t>
      </w:r>
      <w:r w:rsidRPr="00FC354A">
        <w:rPr>
          <w:sz w:val="24"/>
          <w:szCs w:val="24"/>
        </w:rPr>
        <w:t xml:space="preserve">in the County of </w:t>
      </w:r>
      <w:r w:rsidR="00EC1846" w:rsidRPr="00FC354A">
        <w:rPr>
          <w:sz w:val="24"/>
          <w:szCs w:val="24"/>
        </w:rPr>
        <w:t>Passaic</w:t>
      </w:r>
      <w:r w:rsidRPr="00FC354A">
        <w:rPr>
          <w:sz w:val="24"/>
          <w:szCs w:val="24"/>
        </w:rPr>
        <w:t>, and State of New Jersey, as follows:</w:t>
      </w:r>
    </w:p>
    <w:p w14:paraId="567BCA99" w14:textId="77777777" w:rsidR="002C0B2A" w:rsidRPr="00FC354A" w:rsidRDefault="002C0B2A">
      <w:pPr>
        <w:rPr>
          <w:b/>
          <w:bCs/>
          <w:sz w:val="24"/>
          <w:szCs w:val="24"/>
        </w:rPr>
      </w:pPr>
    </w:p>
    <w:p w14:paraId="4EF6E5EC" w14:textId="138BCF0E" w:rsidR="002C0B2A" w:rsidRPr="00FC354A" w:rsidRDefault="00F55542" w:rsidP="002C0B2A">
      <w:pPr>
        <w:pStyle w:val="ListParagraph"/>
        <w:numPr>
          <w:ilvl w:val="0"/>
          <w:numId w:val="1"/>
        </w:numPr>
        <w:jc w:val="both"/>
        <w:rPr>
          <w:sz w:val="24"/>
          <w:szCs w:val="24"/>
        </w:rPr>
      </w:pPr>
      <w:r w:rsidRPr="00FC354A">
        <w:rPr>
          <w:sz w:val="24"/>
          <w:szCs w:val="24"/>
        </w:rPr>
        <w:t xml:space="preserve">The </w:t>
      </w:r>
      <w:r w:rsidR="00EC7685" w:rsidRPr="00FC354A">
        <w:rPr>
          <w:sz w:val="24"/>
          <w:szCs w:val="24"/>
        </w:rPr>
        <w:t xml:space="preserve">Borough does </w:t>
      </w:r>
      <w:r w:rsidRPr="00FC354A">
        <w:rPr>
          <w:sz w:val="24"/>
          <w:szCs w:val="24"/>
        </w:rPr>
        <w:t xml:space="preserve">hereby endorse the 2025 </w:t>
      </w:r>
      <w:r w:rsidR="00EC7685" w:rsidRPr="00FC354A">
        <w:rPr>
          <w:sz w:val="24"/>
          <w:szCs w:val="24"/>
        </w:rPr>
        <w:t xml:space="preserve">Fourth Round </w:t>
      </w:r>
      <w:r w:rsidRPr="00FC354A">
        <w:rPr>
          <w:sz w:val="24"/>
          <w:szCs w:val="24"/>
        </w:rPr>
        <w:t>Housing Element and Fair Share Plan adopted by the Bo</w:t>
      </w:r>
      <w:r w:rsidR="00EC7685" w:rsidRPr="00FC354A">
        <w:rPr>
          <w:sz w:val="24"/>
          <w:szCs w:val="24"/>
        </w:rPr>
        <w:t xml:space="preserve">rough of Bloomingdale </w:t>
      </w:r>
      <w:r w:rsidRPr="00FC354A">
        <w:rPr>
          <w:sz w:val="24"/>
          <w:szCs w:val="24"/>
        </w:rPr>
        <w:t xml:space="preserve">Planning Board on </w:t>
      </w:r>
      <w:r w:rsidR="00EC7685" w:rsidRPr="00FC354A">
        <w:rPr>
          <w:sz w:val="24"/>
          <w:szCs w:val="24"/>
        </w:rPr>
        <w:t>June 4</w:t>
      </w:r>
      <w:r w:rsidRPr="00FC354A">
        <w:rPr>
          <w:sz w:val="24"/>
          <w:szCs w:val="24"/>
        </w:rPr>
        <w:t>, 2025.</w:t>
      </w:r>
    </w:p>
    <w:p w14:paraId="3A8B36BD" w14:textId="77777777" w:rsidR="00F55542" w:rsidRPr="00FC354A" w:rsidRDefault="00F55542" w:rsidP="00F55542">
      <w:pPr>
        <w:pStyle w:val="ListParagraph"/>
        <w:jc w:val="both"/>
        <w:rPr>
          <w:sz w:val="24"/>
          <w:szCs w:val="24"/>
        </w:rPr>
      </w:pPr>
    </w:p>
    <w:p w14:paraId="3AD1EAFC" w14:textId="425492EE" w:rsidR="00F55542" w:rsidRPr="00FC354A" w:rsidRDefault="00F55542" w:rsidP="00EC7685">
      <w:pPr>
        <w:pStyle w:val="ListParagraph"/>
        <w:numPr>
          <w:ilvl w:val="0"/>
          <w:numId w:val="1"/>
        </w:numPr>
        <w:jc w:val="both"/>
        <w:rPr>
          <w:sz w:val="24"/>
          <w:szCs w:val="24"/>
        </w:rPr>
      </w:pPr>
      <w:r w:rsidRPr="00FC354A">
        <w:rPr>
          <w:sz w:val="24"/>
          <w:szCs w:val="24"/>
        </w:rPr>
        <w:t xml:space="preserve">The </w:t>
      </w:r>
      <w:r w:rsidR="00EC7685" w:rsidRPr="00FC354A">
        <w:rPr>
          <w:sz w:val="24"/>
          <w:szCs w:val="24"/>
        </w:rPr>
        <w:t xml:space="preserve">Borough </w:t>
      </w:r>
      <w:r w:rsidRPr="00FC354A">
        <w:rPr>
          <w:sz w:val="24"/>
          <w:szCs w:val="24"/>
        </w:rPr>
        <w:t xml:space="preserve">Municipal Attorney is hereby directed to file the </w:t>
      </w:r>
      <w:r w:rsidR="009918CE" w:rsidRPr="00FC354A">
        <w:rPr>
          <w:sz w:val="24"/>
          <w:szCs w:val="24"/>
        </w:rPr>
        <w:t>Borough</w:t>
      </w:r>
      <w:r w:rsidRPr="00FC354A">
        <w:rPr>
          <w:sz w:val="24"/>
          <w:szCs w:val="24"/>
        </w:rPr>
        <w:t xml:space="preserve">’s 2025 </w:t>
      </w:r>
      <w:r w:rsidR="00EC7685" w:rsidRPr="00FC354A">
        <w:rPr>
          <w:sz w:val="24"/>
          <w:szCs w:val="24"/>
        </w:rPr>
        <w:t xml:space="preserve">Fourth Round </w:t>
      </w:r>
      <w:r w:rsidRPr="00FC354A">
        <w:rPr>
          <w:sz w:val="24"/>
          <w:szCs w:val="24"/>
        </w:rPr>
        <w:t>Housing Element and Fair Share Plan</w:t>
      </w:r>
      <w:r w:rsidR="00AA71EB" w:rsidRPr="00FC354A">
        <w:rPr>
          <w:sz w:val="24"/>
          <w:szCs w:val="24"/>
        </w:rPr>
        <w:t>, this resolution</w:t>
      </w:r>
      <w:r w:rsidRPr="00FC354A">
        <w:rPr>
          <w:sz w:val="24"/>
          <w:szCs w:val="24"/>
        </w:rPr>
        <w:t xml:space="preserve"> and all relevant supporting documentation and exhibits with the Program in the </w:t>
      </w:r>
      <w:r w:rsidR="00EC7685" w:rsidRPr="00FC354A">
        <w:rPr>
          <w:sz w:val="24"/>
          <w:szCs w:val="24"/>
        </w:rPr>
        <w:t>Borough’</w:t>
      </w:r>
      <w:r w:rsidRPr="00FC354A">
        <w:rPr>
          <w:sz w:val="24"/>
          <w:szCs w:val="24"/>
        </w:rPr>
        <w:t>s 2025 Action in accordance with the requirements of Directive #14-24 and P.L. 2024, c. 2.</w:t>
      </w:r>
    </w:p>
    <w:p w14:paraId="2FCABEDD" w14:textId="77777777" w:rsidR="00685856" w:rsidRPr="00FC354A" w:rsidRDefault="00685856" w:rsidP="00685856">
      <w:pPr>
        <w:pStyle w:val="ListParagraph"/>
        <w:rPr>
          <w:sz w:val="24"/>
          <w:szCs w:val="24"/>
        </w:rPr>
      </w:pPr>
    </w:p>
    <w:p w14:paraId="46509535" w14:textId="648A304F" w:rsidR="00685856" w:rsidRPr="00FC354A" w:rsidRDefault="00685856" w:rsidP="002C0B2A">
      <w:pPr>
        <w:pStyle w:val="ListParagraph"/>
        <w:numPr>
          <w:ilvl w:val="0"/>
          <w:numId w:val="1"/>
        </w:numPr>
        <w:jc w:val="both"/>
        <w:rPr>
          <w:sz w:val="24"/>
          <w:szCs w:val="24"/>
        </w:rPr>
      </w:pPr>
      <w:r w:rsidRPr="00FC354A">
        <w:rPr>
          <w:sz w:val="24"/>
          <w:szCs w:val="24"/>
        </w:rPr>
        <w:t xml:space="preserve">Should any challenge to the </w:t>
      </w:r>
      <w:r w:rsidR="00EC1846" w:rsidRPr="00FC354A">
        <w:rPr>
          <w:sz w:val="24"/>
          <w:szCs w:val="24"/>
        </w:rPr>
        <w:t xml:space="preserve">Borough’s </w:t>
      </w:r>
      <w:r w:rsidRPr="00FC354A">
        <w:rPr>
          <w:sz w:val="24"/>
          <w:szCs w:val="24"/>
        </w:rPr>
        <w:t>2025</w:t>
      </w:r>
      <w:r w:rsidR="00EC1846" w:rsidRPr="00FC354A">
        <w:rPr>
          <w:sz w:val="24"/>
          <w:szCs w:val="24"/>
        </w:rPr>
        <w:t xml:space="preserve"> Fourth Round</w:t>
      </w:r>
      <w:r w:rsidRPr="00FC354A">
        <w:rPr>
          <w:sz w:val="24"/>
          <w:szCs w:val="24"/>
        </w:rPr>
        <w:t xml:space="preserve"> Housing Element and Fair Share Plan be filed, the</w:t>
      </w:r>
      <w:r w:rsidR="00EC1846" w:rsidRPr="00FC354A">
        <w:rPr>
          <w:sz w:val="24"/>
          <w:szCs w:val="24"/>
        </w:rPr>
        <w:t xml:space="preserve"> Borough</w:t>
      </w:r>
      <w:r w:rsidRPr="00FC354A">
        <w:rPr>
          <w:sz w:val="24"/>
          <w:szCs w:val="24"/>
        </w:rPr>
        <w:t xml:space="preserve"> Municipal Attorney and Municipal Planner are hereby directed to defend the </w:t>
      </w:r>
      <w:r w:rsidR="00EC1846" w:rsidRPr="00FC354A">
        <w:rPr>
          <w:sz w:val="24"/>
          <w:szCs w:val="24"/>
        </w:rPr>
        <w:t>Borough</w:t>
      </w:r>
      <w:r w:rsidRPr="00FC354A">
        <w:rPr>
          <w:sz w:val="24"/>
          <w:szCs w:val="24"/>
        </w:rPr>
        <w:t xml:space="preserve"> against such challenge</w:t>
      </w:r>
      <w:r w:rsidR="00EC1846" w:rsidRPr="00FC354A">
        <w:rPr>
          <w:sz w:val="24"/>
          <w:szCs w:val="24"/>
        </w:rPr>
        <w:t>(s) and take all necessary steps in furtherance thereof</w:t>
      </w:r>
      <w:r w:rsidRPr="00FC354A">
        <w:rPr>
          <w:sz w:val="24"/>
          <w:szCs w:val="24"/>
        </w:rPr>
        <w:t>.</w:t>
      </w:r>
    </w:p>
    <w:p w14:paraId="2D9DD327" w14:textId="77777777" w:rsidR="00685856" w:rsidRPr="00FC354A" w:rsidRDefault="00685856" w:rsidP="00685856">
      <w:pPr>
        <w:pStyle w:val="ListParagraph"/>
        <w:rPr>
          <w:sz w:val="24"/>
          <w:szCs w:val="24"/>
        </w:rPr>
      </w:pPr>
    </w:p>
    <w:p w14:paraId="4B2399A9" w14:textId="27BED166" w:rsidR="00685856" w:rsidRPr="00FC354A" w:rsidRDefault="00685856" w:rsidP="002C0B2A">
      <w:pPr>
        <w:pStyle w:val="ListParagraph"/>
        <w:numPr>
          <w:ilvl w:val="0"/>
          <w:numId w:val="1"/>
        </w:numPr>
        <w:jc w:val="both"/>
        <w:rPr>
          <w:sz w:val="24"/>
          <w:szCs w:val="24"/>
        </w:rPr>
      </w:pPr>
      <w:r w:rsidRPr="00FC354A">
        <w:rPr>
          <w:sz w:val="24"/>
          <w:szCs w:val="24"/>
        </w:rPr>
        <w:t xml:space="preserve">The </w:t>
      </w:r>
      <w:r w:rsidR="00EC1846" w:rsidRPr="00FC354A">
        <w:rPr>
          <w:sz w:val="24"/>
          <w:szCs w:val="24"/>
        </w:rPr>
        <w:t xml:space="preserve">Borough </w:t>
      </w:r>
      <w:r w:rsidRPr="00FC354A">
        <w:rPr>
          <w:sz w:val="24"/>
          <w:szCs w:val="24"/>
        </w:rPr>
        <w:t xml:space="preserve">Municipal Attorney, Municipal Planner and all other appropriate officials, employees and other professionals of the </w:t>
      </w:r>
      <w:r w:rsidR="00EC1846" w:rsidRPr="00FC354A">
        <w:rPr>
          <w:sz w:val="24"/>
          <w:szCs w:val="24"/>
        </w:rPr>
        <w:t xml:space="preserve">Borough </w:t>
      </w:r>
      <w:r w:rsidRPr="00FC354A">
        <w:rPr>
          <w:sz w:val="24"/>
          <w:szCs w:val="24"/>
        </w:rPr>
        <w:t xml:space="preserve">are hereby authorized and directed to take </w:t>
      </w:r>
      <w:proofErr w:type="gramStart"/>
      <w:r w:rsidRPr="00FC354A">
        <w:rPr>
          <w:sz w:val="24"/>
          <w:szCs w:val="24"/>
        </w:rPr>
        <w:t>any and all</w:t>
      </w:r>
      <w:proofErr w:type="gramEnd"/>
      <w:r w:rsidRPr="00FC354A">
        <w:rPr>
          <w:sz w:val="24"/>
          <w:szCs w:val="24"/>
        </w:rPr>
        <w:t xml:space="preserve"> steps necessary to effectuate the purposes of this Resolution such that the </w:t>
      </w:r>
      <w:r w:rsidR="00EC1846" w:rsidRPr="00FC354A">
        <w:rPr>
          <w:sz w:val="24"/>
          <w:szCs w:val="24"/>
        </w:rPr>
        <w:t>Borough</w:t>
      </w:r>
      <w:r w:rsidRPr="00FC354A">
        <w:rPr>
          <w:sz w:val="24"/>
          <w:szCs w:val="24"/>
        </w:rPr>
        <w:t xml:space="preserve"> maintains its immunity from exclusionary zoning and builder’s remedy.</w:t>
      </w:r>
    </w:p>
    <w:p w14:paraId="70DF7AEE" w14:textId="77777777" w:rsidR="002C0B2A" w:rsidRPr="00FC354A" w:rsidRDefault="002C0B2A" w:rsidP="002C0B2A">
      <w:pPr>
        <w:pStyle w:val="ListParagraph"/>
        <w:jc w:val="both"/>
        <w:rPr>
          <w:sz w:val="24"/>
          <w:szCs w:val="24"/>
        </w:rPr>
      </w:pPr>
    </w:p>
    <w:p w14:paraId="68A5884A" w14:textId="6D898F9D" w:rsidR="00685856" w:rsidRPr="00FC354A" w:rsidRDefault="002C0B2A" w:rsidP="00685856">
      <w:pPr>
        <w:pStyle w:val="ListParagraph"/>
        <w:numPr>
          <w:ilvl w:val="0"/>
          <w:numId w:val="1"/>
        </w:numPr>
        <w:jc w:val="both"/>
        <w:rPr>
          <w:sz w:val="24"/>
          <w:szCs w:val="24"/>
        </w:rPr>
      </w:pPr>
      <w:r w:rsidRPr="00FC354A">
        <w:rPr>
          <w:sz w:val="24"/>
          <w:szCs w:val="24"/>
        </w:rPr>
        <w:t xml:space="preserve">A certified copy of this resolution </w:t>
      </w:r>
      <w:r w:rsidR="00685856" w:rsidRPr="00FC354A">
        <w:rPr>
          <w:sz w:val="24"/>
          <w:szCs w:val="24"/>
        </w:rPr>
        <w:t xml:space="preserve">and the </w:t>
      </w:r>
      <w:r w:rsidR="00EC1846" w:rsidRPr="00FC354A">
        <w:rPr>
          <w:sz w:val="24"/>
          <w:szCs w:val="24"/>
        </w:rPr>
        <w:t xml:space="preserve">Borough’s </w:t>
      </w:r>
      <w:r w:rsidR="00685856" w:rsidRPr="00FC354A">
        <w:rPr>
          <w:sz w:val="24"/>
          <w:szCs w:val="24"/>
        </w:rPr>
        <w:t xml:space="preserve">2025 </w:t>
      </w:r>
      <w:r w:rsidR="00EC1846" w:rsidRPr="00FC354A">
        <w:rPr>
          <w:sz w:val="24"/>
          <w:szCs w:val="24"/>
        </w:rPr>
        <w:t xml:space="preserve">Fourth Round </w:t>
      </w:r>
      <w:r w:rsidR="00685856" w:rsidRPr="00FC354A">
        <w:rPr>
          <w:sz w:val="24"/>
          <w:szCs w:val="24"/>
        </w:rPr>
        <w:t xml:space="preserve">Housing Element and Fair Share Plan shall remain on file with the </w:t>
      </w:r>
      <w:r w:rsidR="00EC1846" w:rsidRPr="00FC354A">
        <w:rPr>
          <w:sz w:val="24"/>
          <w:szCs w:val="24"/>
        </w:rPr>
        <w:t xml:space="preserve">Borough </w:t>
      </w:r>
      <w:r w:rsidR="00685856" w:rsidRPr="00FC354A">
        <w:rPr>
          <w:sz w:val="24"/>
          <w:szCs w:val="24"/>
        </w:rPr>
        <w:t xml:space="preserve">for the purpose of public </w:t>
      </w:r>
      <w:proofErr w:type="gramStart"/>
      <w:r w:rsidR="00685856" w:rsidRPr="00FC354A">
        <w:rPr>
          <w:sz w:val="24"/>
          <w:szCs w:val="24"/>
        </w:rPr>
        <w:t>inspection</w:t>
      </w:r>
      <w:r w:rsidR="00AA71EB" w:rsidRPr="00FC354A">
        <w:rPr>
          <w:sz w:val="24"/>
          <w:szCs w:val="24"/>
        </w:rPr>
        <w:t>,</w:t>
      </w:r>
      <w:r w:rsidR="00685856" w:rsidRPr="00FC354A">
        <w:rPr>
          <w:sz w:val="24"/>
          <w:szCs w:val="24"/>
        </w:rPr>
        <w:t xml:space="preserve"> and</w:t>
      </w:r>
      <w:proofErr w:type="gramEnd"/>
      <w:r w:rsidR="00685856" w:rsidRPr="00FC354A">
        <w:rPr>
          <w:sz w:val="24"/>
          <w:szCs w:val="24"/>
        </w:rPr>
        <w:t xml:space="preserve"> shall be uploaded to the </w:t>
      </w:r>
      <w:r w:rsidR="00EC1846" w:rsidRPr="00FC354A">
        <w:rPr>
          <w:sz w:val="24"/>
          <w:szCs w:val="24"/>
        </w:rPr>
        <w:t xml:space="preserve">Borough’s </w:t>
      </w:r>
      <w:r w:rsidR="00685856" w:rsidRPr="00FC354A">
        <w:rPr>
          <w:sz w:val="24"/>
          <w:szCs w:val="24"/>
        </w:rPr>
        <w:t>website</w:t>
      </w:r>
      <w:r w:rsidR="00EC1846" w:rsidRPr="00FC354A">
        <w:rPr>
          <w:sz w:val="24"/>
          <w:szCs w:val="24"/>
        </w:rPr>
        <w:t xml:space="preserve"> in accordance with the requirements of the FHA and Directive #14-24</w:t>
      </w:r>
      <w:r w:rsidR="00685856" w:rsidRPr="00FC354A">
        <w:rPr>
          <w:sz w:val="24"/>
          <w:szCs w:val="24"/>
        </w:rPr>
        <w:t xml:space="preserve">. </w:t>
      </w:r>
    </w:p>
    <w:p w14:paraId="13E05B02" w14:textId="74909228" w:rsidR="002C0B2A" w:rsidRPr="00FC354A" w:rsidRDefault="002C0B2A" w:rsidP="00EC7685">
      <w:pPr>
        <w:pStyle w:val="ListParagraph"/>
        <w:numPr>
          <w:ilvl w:val="0"/>
          <w:numId w:val="1"/>
        </w:numPr>
        <w:jc w:val="both"/>
        <w:rPr>
          <w:sz w:val="24"/>
          <w:szCs w:val="24"/>
        </w:rPr>
      </w:pPr>
      <w:r w:rsidRPr="00FC354A">
        <w:rPr>
          <w:sz w:val="24"/>
          <w:szCs w:val="24"/>
        </w:rPr>
        <w:t xml:space="preserve">Notice </w:t>
      </w:r>
      <w:proofErr w:type="gramStart"/>
      <w:r w:rsidRPr="00FC354A">
        <w:rPr>
          <w:sz w:val="24"/>
          <w:szCs w:val="24"/>
        </w:rPr>
        <w:t>of</w:t>
      </w:r>
      <w:proofErr w:type="gramEnd"/>
      <w:r w:rsidRPr="00FC354A">
        <w:rPr>
          <w:sz w:val="24"/>
          <w:szCs w:val="24"/>
        </w:rPr>
        <w:t xml:space="preserve"> this action shall be published in the official newspapers for the </w:t>
      </w:r>
      <w:r w:rsidR="00EC1846" w:rsidRPr="00FC354A">
        <w:rPr>
          <w:sz w:val="24"/>
          <w:szCs w:val="24"/>
        </w:rPr>
        <w:t>Borough of Bloomingdale</w:t>
      </w:r>
      <w:r w:rsidRPr="00FC354A">
        <w:rPr>
          <w:sz w:val="24"/>
          <w:szCs w:val="24"/>
        </w:rPr>
        <w:t xml:space="preserve">. </w:t>
      </w:r>
    </w:p>
    <w:p w14:paraId="1FA3C71D" w14:textId="77777777" w:rsidR="00AA71EB" w:rsidRPr="00FC354A" w:rsidRDefault="00AA71EB" w:rsidP="00AA71EB">
      <w:pPr>
        <w:jc w:val="both"/>
        <w:rPr>
          <w:sz w:val="24"/>
          <w:szCs w:val="24"/>
        </w:rPr>
      </w:pPr>
    </w:p>
    <w:p w14:paraId="21101161" w14:textId="77777777" w:rsidR="002C0B2A" w:rsidRPr="00FC354A" w:rsidRDefault="002C0B2A" w:rsidP="002C0B2A">
      <w:pPr>
        <w:pStyle w:val="ListParagraph"/>
        <w:numPr>
          <w:ilvl w:val="0"/>
          <w:numId w:val="1"/>
        </w:numPr>
        <w:jc w:val="both"/>
        <w:rPr>
          <w:sz w:val="24"/>
          <w:szCs w:val="24"/>
        </w:rPr>
      </w:pPr>
      <w:r w:rsidRPr="00FC354A">
        <w:rPr>
          <w:sz w:val="24"/>
          <w:szCs w:val="24"/>
        </w:rPr>
        <w:t>This Resolution shall take effect immediately</w:t>
      </w:r>
    </w:p>
    <w:p w14:paraId="12C92536" w14:textId="77777777" w:rsidR="009918CE" w:rsidRPr="00FC354A" w:rsidRDefault="009918CE" w:rsidP="009918CE">
      <w:pPr>
        <w:tabs>
          <w:tab w:val="left" w:pos="-720"/>
        </w:tabs>
        <w:suppressAutoHyphens/>
        <w:jc w:val="both"/>
        <w:rPr>
          <w:sz w:val="24"/>
          <w:szCs w:val="24"/>
        </w:rPr>
      </w:pPr>
    </w:p>
    <w:p w14:paraId="49A5337A" w14:textId="42439BFA" w:rsidR="009918CE" w:rsidRPr="00FC354A" w:rsidRDefault="009918CE" w:rsidP="009918CE">
      <w:pPr>
        <w:tabs>
          <w:tab w:val="left" w:pos="-720"/>
        </w:tabs>
        <w:suppressAutoHyphens/>
        <w:jc w:val="both"/>
        <w:rPr>
          <w:sz w:val="24"/>
          <w:szCs w:val="24"/>
        </w:rPr>
      </w:pPr>
      <w:r w:rsidRPr="00FC354A">
        <w:rPr>
          <w:sz w:val="24"/>
          <w:szCs w:val="24"/>
        </w:rPr>
        <w:t>Adopted</w:t>
      </w:r>
      <w:proofErr w:type="gramStart"/>
      <w:r w:rsidRPr="00FC354A">
        <w:rPr>
          <w:sz w:val="24"/>
          <w:szCs w:val="24"/>
        </w:rPr>
        <w:t>:  June</w:t>
      </w:r>
      <w:proofErr w:type="gramEnd"/>
      <w:r w:rsidRPr="00FC354A">
        <w:rPr>
          <w:sz w:val="24"/>
          <w:szCs w:val="24"/>
        </w:rPr>
        <w:t xml:space="preserve"> </w:t>
      </w:r>
      <w:r w:rsidR="004D1053" w:rsidRPr="00FC354A">
        <w:rPr>
          <w:sz w:val="24"/>
          <w:szCs w:val="24"/>
        </w:rPr>
        <w:t>17</w:t>
      </w:r>
      <w:r w:rsidRPr="00FC354A">
        <w:rPr>
          <w:sz w:val="24"/>
          <w:szCs w:val="24"/>
        </w:rPr>
        <w:t>, 2025</w:t>
      </w:r>
    </w:p>
    <w:p w14:paraId="61B4A543" w14:textId="77777777" w:rsidR="009918CE" w:rsidRPr="00FC354A" w:rsidRDefault="009918CE" w:rsidP="009918CE">
      <w:pPr>
        <w:tabs>
          <w:tab w:val="left" w:pos="-720"/>
        </w:tabs>
        <w:suppressAutoHyphens/>
        <w:jc w:val="both"/>
        <w:rPr>
          <w:sz w:val="24"/>
          <w:szCs w:val="24"/>
          <w:u w:val="single"/>
        </w:rPr>
      </w:pPr>
    </w:p>
    <w:p w14:paraId="6A34E24A" w14:textId="77777777" w:rsidR="009918CE" w:rsidRPr="00FC354A" w:rsidRDefault="009918CE" w:rsidP="009918CE">
      <w:pPr>
        <w:tabs>
          <w:tab w:val="left" w:pos="-720"/>
        </w:tabs>
        <w:suppressAutoHyphens/>
        <w:jc w:val="both"/>
        <w:rPr>
          <w:sz w:val="24"/>
          <w:szCs w:val="24"/>
          <w:u w:val="single"/>
        </w:rPr>
      </w:pPr>
    </w:p>
    <w:p w14:paraId="09DA20C1" w14:textId="77777777" w:rsidR="009918CE" w:rsidRPr="00FC354A" w:rsidRDefault="009918CE" w:rsidP="009918CE">
      <w:pPr>
        <w:tabs>
          <w:tab w:val="left" w:pos="-720"/>
        </w:tabs>
        <w:suppressAutoHyphens/>
        <w:jc w:val="both"/>
        <w:rPr>
          <w:sz w:val="24"/>
          <w:szCs w:val="24"/>
        </w:rPr>
      </w:pPr>
      <w:r w:rsidRPr="00FC354A">
        <w:rPr>
          <w:sz w:val="24"/>
          <w:szCs w:val="24"/>
          <w:u w:val="single"/>
        </w:rPr>
        <w:lastRenderedPageBreak/>
        <w:tab/>
      </w:r>
      <w:r w:rsidRPr="00FC354A">
        <w:rPr>
          <w:sz w:val="24"/>
          <w:szCs w:val="24"/>
          <w:u w:val="single"/>
        </w:rPr>
        <w:tab/>
      </w:r>
      <w:r w:rsidRPr="00FC354A">
        <w:rPr>
          <w:sz w:val="24"/>
          <w:szCs w:val="24"/>
          <w:u w:val="single"/>
        </w:rPr>
        <w:tab/>
        <w:t xml:space="preserve">   </w:t>
      </w:r>
      <w:r w:rsidRPr="00FC354A">
        <w:rPr>
          <w:sz w:val="24"/>
          <w:szCs w:val="24"/>
          <w:u w:val="single"/>
        </w:rPr>
        <w:tab/>
      </w:r>
      <w:r w:rsidRPr="00FC354A">
        <w:rPr>
          <w:sz w:val="24"/>
          <w:szCs w:val="24"/>
          <w:u w:val="single"/>
        </w:rPr>
        <w:tab/>
      </w:r>
      <w:r w:rsidRPr="00FC354A">
        <w:rPr>
          <w:sz w:val="24"/>
          <w:szCs w:val="24"/>
          <w:u w:val="single"/>
        </w:rPr>
        <w:tab/>
      </w:r>
      <w:r w:rsidRPr="00FC354A">
        <w:rPr>
          <w:sz w:val="24"/>
          <w:szCs w:val="24"/>
        </w:rPr>
        <w:tab/>
      </w:r>
      <w:r w:rsidRPr="00FC354A">
        <w:rPr>
          <w:sz w:val="24"/>
          <w:szCs w:val="24"/>
        </w:rPr>
        <w:tab/>
      </w:r>
      <w:r w:rsidRPr="00FC354A">
        <w:rPr>
          <w:sz w:val="24"/>
          <w:szCs w:val="24"/>
          <w:u w:val="single"/>
        </w:rPr>
        <w:t xml:space="preserve"> </w:t>
      </w:r>
      <w:r w:rsidRPr="00FC354A">
        <w:rPr>
          <w:sz w:val="24"/>
          <w:szCs w:val="24"/>
          <w:u w:val="single"/>
        </w:rPr>
        <w:tab/>
      </w:r>
      <w:r w:rsidRPr="00FC354A">
        <w:rPr>
          <w:sz w:val="24"/>
          <w:szCs w:val="24"/>
          <w:u w:val="single"/>
        </w:rPr>
        <w:tab/>
      </w:r>
      <w:r w:rsidRPr="00FC354A">
        <w:rPr>
          <w:sz w:val="24"/>
          <w:szCs w:val="24"/>
          <w:u w:val="single"/>
        </w:rPr>
        <w:tab/>
      </w:r>
      <w:r w:rsidRPr="00FC354A">
        <w:rPr>
          <w:sz w:val="24"/>
          <w:szCs w:val="24"/>
          <w:u w:val="single"/>
        </w:rPr>
        <w:tab/>
      </w:r>
      <w:r w:rsidRPr="00FC354A">
        <w:rPr>
          <w:sz w:val="24"/>
          <w:szCs w:val="24"/>
          <w:u w:val="single"/>
        </w:rPr>
        <w:tab/>
      </w:r>
    </w:p>
    <w:p w14:paraId="56F6386F" w14:textId="77777777" w:rsidR="00992CDF" w:rsidRPr="00FC354A" w:rsidRDefault="009918CE" w:rsidP="00992CDF">
      <w:pPr>
        <w:tabs>
          <w:tab w:val="left" w:pos="-720"/>
        </w:tabs>
        <w:suppressAutoHyphens/>
        <w:jc w:val="both"/>
        <w:rPr>
          <w:sz w:val="24"/>
          <w:szCs w:val="24"/>
        </w:rPr>
      </w:pPr>
      <w:r w:rsidRPr="00FC354A">
        <w:rPr>
          <w:sz w:val="24"/>
          <w:szCs w:val="24"/>
        </w:rPr>
        <w:t xml:space="preserve">Breeanna Smith, </w:t>
      </w:r>
      <w:r w:rsidR="00992CDF" w:rsidRPr="00FC354A">
        <w:rPr>
          <w:sz w:val="24"/>
          <w:szCs w:val="24"/>
        </w:rPr>
        <w:t>RMC</w:t>
      </w:r>
      <w:r w:rsidR="00992CDF" w:rsidRPr="00FC354A">
        <w:rPr>
          <w:sz w:val="24"/>
          <w:szCs w:val="24"/>
        </w:rPr>
        <w:tab/>
      </w:r>
      <w:r w:rsidR="00992CDF" w:rsidRPr="00FC354A">
        <w:rPr>
          <w:sz w:val="24"/>
          <w:szCs w:val="24"/>
        </w:rPr>
        <w:tab/>
      </w:r>
      <w:r w:rsidR="00992CDF" w:rsidRPr="00FC354A">
        <w:rPr>
          <w:sz w:val="24"/>
          <w:szCs w:val="24"/>
        </w:rPr>
        <w:tab/>
      </w:r>
      <w:r w:rsidR="00992CDF" w:rsidRPr="00FC354A">
        <w:rPr>
          <w:sz w:val="24"/>
          <w:szCs w:val="24"/>
        </w:rPr>
        <w:tab/>
      </w:r>
      <w:r w:rsidR="00992CDF" w:rsidRPr="00FC354A">
        <w:rPr>
          <w:sz w:val="24"/>
          <w:szCs w:val="24"/>
        </w:rPr>
        <w:tab/>
        <w:t>John D’Amato, Mayor</w:t>
      </w:r>
    </w:p>
    <w:p w14:paraId="3E113EEA" w14:textId="77777777" w:rsidR="00992CDF" w:rsidRPr="00FC354A" w:rsidRDefault="00992CDF" w:rsidP="00992CDF">
      <w:pPr>
        <w:rPr>
          <w:sz w:val="24"/>
          <w:szCs w:val="24"/>
        </w:rPr>
      </w:pPr>
      <w:r w:rsidRPr="00FC354A">
        <w:rPr>
          <w:sz w:val="24"/>
          <w:szCs w:val="24"/>
        </w:rPr>
        <w:t>Municipal Clerk, Borough of Bloomingdale</w:t>
      </w:r>
    </w:p>
    <w:p w14:paraId="36A77711" w14:textId="77777777" w:rsidR="00992CDF" w:rsidRPr="00FC354A" w:rsidRDefault="00992CDF" w:rsidP="00992CDF">
      <w:pPr>
        <w:rPr>
          <w:sz w:val="24"/>
          <w:szCs w:val="24"/>
        </w:rPr>
      </w:pPr>
    </w:p>
    <w:p w14:paraId="006FDF89" w14:textId="77777777" w:rsidR="002C0B2A" w:rsidRPr="00FC354A" w:rsidRDefault="002C0B2A" w:rsidP="002C0B2A">
      <w:pPr>
        <w:rPr>
          <w:b/>
          <w:bCs/>
          <w:sz w:val="24"/>
          <w:szCs w:val="24"/>
        </w:rPr>
      </w:pPr>
    </w:p>
    <w:p w14:paraId="49ECA78A" w14:textId="77777777" w:rsidR="00992CDF" w:rsidRPr="00FC354A" w:rsidRDefault="00992CDF" w:rsidP="002C0B2A">
      <w:pPr>
        <w:pStyle w:val="BodyText"/>
        <w:ind w:firstLine="720"/>
        <w:jc w:val="both"/>
        <w:rPr>
          <w:szCs w:val="24"/>
        </w:rPr>
      </w:pPr>
    </w:p>
    <w:p w14:paraId="5EDF3D7F" w14:textId="31D1F467" w:rsidR="002C0B2A" w:rsidRPr="00FC354A" w:rsidRDefault="002C0B2A" w:rsidP="002C0B2A">
      <w:pPr>
        <w:pStyle w:val="BodyText"/>
        <w:ind w:firstLine="720"/>
        <w:jc w:val="both"/>
        <w:rPr>
          <w:szCs w:val="24"/>
        </w:rPr>
      </w:pPr>
      <w:r w:rsidRPr="00FC354A">
        <w:rPr>
          <w:szCs w:val="24"/>
        </w:rPr>
        <w:t xml:space="preserve">I hereby certify the foregoing to be a true copy of a </w:t>
      </w:r>
      <w:r w:rsidR="00992CDF" w:rsidRPr="00FC354A">
        <w:rPr>
          <w:szCs w:val="24"/>
        </w:rPr>
        <w:t>R</w:t>
      </w:r>
      <w:r w:rsidRPr="00FC354A">
        <w:rPr>
          <w:szCs w:val="24"/>
        </w:rPr>
        <w:t xml:space="preserve">esolution adopted by the </w:t>
      </w:r>
      <w:r w:rsidR="00992CDF" w:rsidRPr="00FC354A">
        <w:rPr>
          <w:szCs w:val="24"/>
        </w:rPr>
        <w:t xml:space="preserve">Governing Body of the </w:t>
      </w:r>
      <w:r w:rsidR="00EC1846" w:rsidRPr="00FC354A">
        <w:rPr>
          <w:szCs w:val="24"/>
        </w:rPr>
        <w:t>Borough of Bloomingdale</w:t>
      </w:r>
      <w:r w:rsidRPr="00FC354A">
        <w:rPr>
          <w:szCs w:val="24"/>
        </w:rPr>
        <w:t xml:space="preserve"> at </w:t>
      </w:r>
      <w:r w:rsidR="00992CDF" w:rsidRPr="00FC354A">
        <w:rPr>
          <w:szCs w:val="24"/>
        </w:rPr>
        <w:t>and Official M</w:t>
      </w:r>
      <w:r w:rsidRPr="00FC354A">
        <w:rPr>
          <w:szCs w:val="24"/>
        </w:rPr>
        <w:t xml:space="preserve">eeting held on </w:t>
      </w:r>
      <w:r w:rsidR="00EC1846" w:rsidRPr="00FC354A">
        <w:rPr>
          <w:szCs w:val="24"/>
        </w:rPr>
        <w:t xml:space="preserve">                     June </w:t>
      </w:r>
      <w:r w:rsidR="004D1053" w:rsidRPr="00FC354A">
        <w:rPr>
          <w:szCs w:val="24"/>
        </w:rPr>
        <w:t>17</w:t>
      </w:r>
      <w:r w:rsidRPr="00FC354A">
        <w:rPr>
          <w:szCs w:val="24"/>
        </w:rPr>
        <w:t>, 2025.</w:t>
      </w:r>
    </w:p>
    <w:p w14:paraId="3547155A" w14:textId="77777777" w:rsidR="002C0B2A" w:rsidRPr="00FC354A" w:rsidRDefault="002C0B2A" w:rsidP="002C0B2A">
      <w:pPr>
        <w:pStyle w:val="BodyText"/>
        <w:jc w:val="both"/>
        <w:rPr>
          <w:szCs w:val="24"/>
        </w:rPr>
      </w:pPr>
    </w:p>
    <w:p w14:paraId="030AF19E" w14:textId="77777777" w:rsidR="002C0B2A" w:rsidRPr="00FC354A" w:rsidRDefault="002C0B2A" w:rsidP="002C0B2A">
      <w:pPr>
        <w:pStyle w:val="BodyText"/>
        <w:jc w:val="both"/>
        <w:rPr>
          <w:szCs w:val="24"/>
        </w:rPr>
      </w:pPr>
    </w:p>
    <w:p w14:paraId="48DFDB8F" w14:textId="3DB3A940" w:rsidR="002C0B2A" w:rsidRPr="00FC354A" w:rsidRDefault="002C0B2A">
      <w:pPr>
        <w:rPr>
          <w:sz w:val="24"/>
          <w:szCs w:val="24"/>
          <w:u w:val="single"/>
        </w:rPr>
      </w:pPr>
      <w:r w:rsidRPr="00FC354A">
        <w:rPr>
          <w:sz w:val="24"/>
          <w:szCs w:val="24"/>
          <w:u w:val="single"/>
        </w:rPr>
        <w:tab/>
      </w:r>
      <w:r w:rsidRPr="00FC354A">
        <w:rPr>
          <w:sz w:val="24"/>
          <w:szCs w:val="24"/>
          <w:u w:val="single"/>
        </w:rPr>
        <w:tab/>
      </w:r>
      <w:r w:rsidRPr="00FC354A">
        <w:rPr>
          <w:sz w:val="24"/>
          <w:szCs w:val="24"/>
          <w:u w:val="single"/>
        </w:rPr>
        <w:tab/>
      </w:r>
      <w:r w:rsidRPr="00FC354A">
        <w:rPr>
          <w:sz w:val="24"/>
          <w:szCs w:val="24"/>
          <w:u w:val="single"/>
        </w:rPr>
        <w:tab/>
      </w:r>
      <w:r w:rsidRPr="00FC354A">
        <w:rPr>
          <w:sz w:val="24"/>
          <w:szCs w:val="24"/>
          <w:u w:val="single"/>
        </w:rPr>
        <w:tab/>
      </w:r>
      <w:r w:rsidRPr="00FC354A">
        <w:rPr>
          <w:sz w:val="24"/>
          <w:szCs w:val="24"/>
          <w:u w:val="single"/>
        </w:rPr>
        <w:tab/>
      </w:r>
    </w:p>
    <w:p w14:paraId="737BC5E7" w14:textId="25536025" w:rsidR="002C0B2A" w:rsidRPr="00FC354A" w:rsidRDefault="00EC1846">
      <w:pPr>
        <w:rPr>
          <w:sz w:val="24"/>
          <w:szCs w:val="24"/>
        </w:rPr>
      </w:pPr>
      <w:r w:rsidRPr="00FC354A">
        <w:rPr>
          <w:sz w:val="24"/>
          <w:szCs w:val="24"/>
        </w:rPr>
        <w:t>Breanna Smith, RMC</w:t>
      </w:r>
    </w:p>
    <w:p w14:paraId="25D8E6D3" w14:textId="081E54F1" w:rsidR="00EC1846" w:rsidRPr="00FC354A" w:rsidRDefault="00EC1846">
      <w:pPr>
        <w:rPr>
          <w:sz w:val="24"/>
          <w:szCs w:val="24"/>
        </w:rPr>
      </w:pPr>
      <w:r w:rsidRPr="00FC354A">
        <w:rPr>
          <w:sz w:val="24"/>
          <w:szCs w:val="24"/>
        </w:rPr>
        <w:t>Municipal Clerk, Borough of Bloomingdale</w:t>
      </w:r>
    </w:p>
    <w:p w14:paraId="414617AB" w14:textId="5243183F" w:rsidR="002C0B2A" w:rsidRPr="00FC354A" w:rsidRDefault="002C0B2A">
      <w:pPr>
        <w:rPr>
          <w:sz w:val="24"/>
          <w:szCs w:val="24"/>
        </w:rPr>
      </w:pPr>
    </w:p>
    <w:sectPr w:rsidR="002C0B2A" w:rsidRPr="00FC3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33C"/>
    <w:multiLevelType w:val="hybridMultilevel"/>
    <w:tmpl w:val="0E9E0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12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A"/>
    <w:rsid w:val="000C1476"/>
    <w:rsid w:val="001249A7"/>
    <w:rsid w:val="002C0B2A"/>
    <w:rsid w:val="0032491B"/>
    <w:rsid w:val="003406E7"/>
    <w:rsid w:val="00372BF6"/>
    <w:rsid w:val="004101B3"/>
    <w:rsid w:val="0041644D"/>
    <w:rsid w:val="004D1053"/>
    <w:rsid w:val="00626BD0"/>
    <w:rsid w:val="00685856"/>
    <w:rsid w:val="009918CE"/>
    <w:rsid w:val="00992CDF"/>
    <w:rsid w:val="009A310C"/>
    <w:rsid w:val="009F5E90"/>
    <w:rsid w:val="00A21039"/>
    <w:rsid w:val="00A91E56"/>
    <w:rsid w:val="00AA71EB"/>
    <w:rsid w:val="00C02579"/>
    <w:rsid w:val="00C04320"/>
    <w:rsid w:val="00CA3844"/>
    <w:rsid w:val="00EC1846"/>
    <w:rsid w:val="00EC7685"/>
    <w:rsid w:val="00F55542"/>
    <w:rsid w:val="00FC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668D"/>
  <w15:chartTrackingRefBased/>
  <w15:docId w15:val="{CEA5A588-26F4-442B-BA7C-C2E37A82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CD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C0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C0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B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C0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2A"/>
    <w:rPr>
      <w:rFonts w:eastAsiaTheme="majorEastAsia" w:cstheme="majorBidi"/>
      <w:color w:val="272727" w:themeColor="text1" w:themeTint="D8"/>
    </w:rPr>
  </w:style>
  <w:style w:type="paragraph" w:styleId="Title">
    <w:name w:val="Title"/>
    <w:basedOn w:val="Normal"/>
    <w:next w:val="Normal"/>
    <w:link w:val="TitleChar"/>
    <w:uiPriority w:val="10"/>
    <w:qFormat/>
    <w:rsid w:val="002C0B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2A"/>
    <w:pPr>
      <w:spacing w:before="160"/>
      <w:jc w:val="center"/>
    </w:pPr>
    <w:rPr>
      <w:i/>
      <w:iCs/>
      <w:color w:val="404040" w:themeColor="text1" w:themeTint="BF"/>
    </w:rPr>
  </w:style>
  <w:style w:type="character" w:customStyle="1" w:styleId="QuoteChar">
    <w:name w:val="Quote Char"/>
    <w:basedOn w:val="DefaultParagraphFont"/>
    <w:link w:val="Quote"/>
    <w:uiPriority w:val="29"/>
    <w:rsid w:val="002C0B2A"/>
    <w:rPr>
      <w:i/>
      <w:iCs/>
      <w:color w:val="404040" w:themeColor="text1" w:themeTint="BF"/>
    </w:rPr>
  </w:style>
  <w:style w:type="paragraph" w:styleId="ListParagraph">
    <w:name w:val="List Paragraph"/>
    <w:basedOn w:val="Normal"/>
    <w:uiPriority w:val="34"/>
    <w:qFormat/>
    <w:rsid w:val="002C0B2A"/>
    <w:pPr>
      <w:ind w:left="720"/>
      <w:contextualSpacing/>
    </w:pPr>
  </w:style>
  <w:style w:type="character" w:styleId="IntenseEmphasis">
    <w:name w:val="Intense Emphasis"/>
    <w:basedOn w:val="DefaultParagraphFont"/>
    <w:uiPriority w:val="21"/>
    <w:qFormat/>
    <w:rsid w:val="002C0B2A"/>
    <w:rPr>
      <w:i/>
      <w:iCs/>
      <w:color w:val="2F5496" w:themeColor="accent1" w:themeShade="BF"/>
    </w:rPr>
  </w:style>
  <w:style w:type="paragraph" w:styleId="IntenseQuote">
    <w:name w:val="Intense Quote"/>
    <w:basedOn w:val="Normal"/>
    <w:next w:val="Normal"/>
    <w:link w:val="IntenseQuoteChar"/>
    <w:uiPriority w:val="30"/>
    <w:qFormat/>
    <w:rsid w:val="002C0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B2A"/>
    <w:rPr>
      <w:i/>
      <w:iCs/>
      <w:color w:val="2F5496" w:themeColor="accent1" w:themeShade="BF"/>
    </w:rPr>
  </w:style>
  <w:style w:type="character" w:styleId="IntenseReference">
    <w:name w:val="Intense Reference"/>
    <w:basedOn w:val="DefaultParagraphFont"/>
    <w:uiPriority w:val="32"/>
    <w:qFormat/>
    <w:rsid w:val="002C0B2A"/>
    <w:rPr>
      <w:b/>
      <w:bCs/>
      <w:smallCaps/>
      <w:color w:val="2F5496" w:themeColor="accent1" w:themeShade="BF"/>
      <w:spacing w:val="5"/>
    </w:rPr>
  </w:style>
  <w:style w:type="paragraph" w:styleId="BodyText">
    <w:name w:val="Body Text"/>
    <w:basedOn w:val="Normal"/>
    <w:link w:val="BodyTextChar"/>
    <w:semiHidden/>
    <w:rsid w:val="002C0B2A"/>
    <w:pPr>
      <w:jc w:val="center"/>
    </w:pPr>
    <w:rPr>
      <w:sz w:val="24"/>
    </w:rPr>
  </w:style>
  <w:style w:type="character" w:customStyle="1" w:styleId="BodyTextChar">
    <w:name w:val="Body Text Char"/>
    <w:basedOn w:val="DefaultParagraphFont"/>
    <w:link w:val="BodyText"/>
    <w:semiHidden/>
    <w:rsid w:val="002C0B2A"/>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Testa</dc:creator>
  <cp:keywords/>
  <dc:description/>
  <cp:lastModifiedBy>Aimee Greenspan</cp:lastModifiedBy>
  <cp:revision>2</cp:revision>
  <dcterms:created xsi:type="dcterms:W3CDTF">2025-06-02T17:18:00Z</dcterms:created>
  <dcterms:modified xsi:type="dcterms:W3CDTF">2025-06-02T17:18:00Z</dcterms:modified>
</cp:coreProperties>
</file>