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ACA8" w14:textId="08905B8E" w:rsidR="003E2A89" w:rsidRPr="00B01231" w:rsidRDefault="003E2A89" w:rsidP="00990A34">
      <w:pPr>
        <w:contextualSpacing/>
        <w:jc w:val="center"/>
        <w:rPr>
          <w:b/>
          <w:sz w:val="24"/>
          <w:szCs w:val="24"/>
        </w:rPr>
      </w:pPr>
      <w:r w:rsidRPr="00B01231">
        <w:rPr>
          <w:b/>
          <w:sz w:val="24"/>
          <w:szCs w:val="24"/>
        </w:rPr>
        <w:t>RESOLUTION</w:t>
      </w:r>
      <w:r w:rsidR="00E30DE4" w:rsidRPr="00B01231">
        <w:rPr>
          <w:b/>
          <w:sz w:val="24"/>
          <w:szCs w:val="24"/>
        </w:rPr>
        <w:t xml:space="preserve"> NO. 20</w:t>
      </w:r>
      <w:r w:rsidR="00CC62C1" w:rsidRPr="00B01231">
        <w:rPr>
          <w:b/>
          <w:sz w:val="24"/>
          <w:szCs w:val="24"/>
        </w:rPr>
        <w:t>2</w:t>
      </w:r>
      <w:r w:rsidR="007F3C5F">
        <w:rPr>
          <w:b/>
          <w:sz w:val="24"/>
          <w:szCs w:val="24"/>
        </w:rPr>
        <w:t>5</w:t>
      </w:r>
      <w:r w:rsidR="00D64E48">
        <w:rPr>
          <w:b/>
          <w:sz w:val="24"/>
          <w:szCs w:val="24"/>
        </w:rPr>
        <w:t>-</w:t>
      </w:r>
      <w:proofErr w:type="gramStart"/>
      <w:r w:rsidR="00A31886">
        <w:rPr>
          <w:b/>
          <w:sz w:val="24"/>
          <w:szCs w:val="24"/>
        </w:rPr>
        <w:t>10.---</w:t>
      </w:r>
      <w:proofErr w:type="gramEnd"/>
    </w:p>
    <w:p w14:paraId="45DD8F15" w14:textId="77777777" w:rsidR="009774F2" w:rsidRPr="00B01231" w:rsidRDefault="009774F2" w:rsidP="00990A34">
      <w:pPr>
        <w:contextualSpacing/>
        <w:jc w:val="center"/>
        <w:rPr>
          <w:b/>
          <w:sz w:val="24"/>
          <w:szCs w:val="24"/>
        </w:rPr>
      </w:pPr>
      <w:r w:rsidRPr="00B01231">
        <w:rPr>
          <w:b/>
          <w:sz w:val="24"/>
          <w:szCs w:val="24"/>
        </w:rPr>
        <w:t xml:space="preserve">OF THE GOVERNING BODY OF </w:t>
      </w:r>
    </w:p>
    <w:p w14:paraId="70955D24" w14:textId="7CAC1F47" w:rsidR="00691FBD" w:rsidRPr="00B11F29" w:rsidRDefault="009774F2" w:rsidP="00B11F29">
      <w:pPr>
        <w:contextualSpacing/>
        <w:jc w:val="center"/>
        <w:rPr>
          <w:b/>
          <w:sz w:val="24"/>
          <w:szCs w:val="24"/>
        </w:rPr>
      </w:pPr>
      <w:r w:rsidRPr="00B01231">
        <w:rPr>
          <w:b/>
          <w:sz w:val="24"/>
          <w:szCs w:val="24"/>
          <w:u w:val="single"/>
        </w:rPr>
        <w:t>THE BOROUGH OF BLOOMINGDALE</w:t>
      </w:r>
    </w:p>
    <w:p w14:paraId="2D231302" w14:textId="77777777" w:rsidR="00D13FA9" w:rsidRPr="00B01231" w:rsidRDefault="00D13FA9" w:rsidP="00990A34">
      <w:pPr>
        <w:contextualSpacing/>
        <w:jc w:val="center"/>
        <w:rPr>
          <w:sz w:val="24"/>
          <w:szCs w:val="24"/>
        </w:rPr>
      </w:pPr>
    </w:p>
    <w:p w14:paraId="359D00FB" w14:textId="5DA11B4E" w:rsidR="005F19AC" w:rsidRPr="00B01231" w:rsidRDefault="00380F9B" w:rsidP="00990A34">
      <w:pPr>
        <w:ind w:left="288" w:right="288"/>
        <w:contextualSpacing/>
        <w:jc w:val="both"/>
        <w:rPr>
          <w:b/>
          <w:bCs/>
          <w:caps/>
          <w:sz w:val="24"/>
          <w:szCs w:val="24"/>
        </w:rPr>
      </w:pPr>
      <w:r w:rsidRPr="00B01231">
        <w:rPr>
          <w:b/>
          <w:bCs/>
          <w:caps/>
          <w:sz w:val="24"/>
          <w:szCs w:val="24"/>
        </w:rPr>
        <w:t>RESOLUTION OF THE BOROUGH OF BLOOMINGDALE, COUNTY OF PASSAIC</w:t>
      </w:r>
      <w:r w:rsidR="00CC62C1" w:rsidRPr="00B01231">
        <w:rPr>
          <w:b/>
          <w:bCs/>
          <w:caps/>
          <w:sz w:val="24"/>
          <w:szCs w:val="24"/>
        </w:rPr>
        <w:t xml:space="preserve">, </w:t>
      </w:r>
      <w:r w:rsidRPr="00B01231">
        <w:rPr>
          <w:b/>
          <w:bCs/>
          <w:caps/>
          <w:sz w:val="24"/>
          <w:szCs w:val="24"/>
        </w:rPr>
        <w:t xml:space="preserve">STATE OF NEW JERSEY </w:t>
      </w:r>
      <w:r w:rsidR="007D0EF2" w:rsidRPr="00B01231">
        <w:rPr>
          <w:b/>
          <w:bCs/>
          <w:caps/>
          <w:sz w:val="24"/>
          <w:szCs w:val="24"/>
        </w:rPr>
        <w:t xml:space="preserve">approving and </w:t>
      </w:r>
      <w:r w:rsidR="00836363" w:rsidRPr="00B01231">
        <w:rPr>
          <w:b/>
          <w:bCs/>
          <w:caps/>
          <w:sz w:val="24"/>
          <w:szCs w:val="24"/>
        </w:rPr>
        <w:t xml:space="preserve">AUTHORIZING </w:t>
      </w:r>
      <w:r w:rsidR="00CC62C1" w:rsidRPr="00B01231">
        <w:rPr>
          <w:b/>
          <w:bCs/>
          <w:caps/>
          <w:sz w:val="24"/>
          <w:szCs w:val="24"/>
        </w:rPr>
        <w:t>a</w:t>
      </w:r>
      <w:r w:rsidR="007D0EF2" w:rsidRPr="00B01231">
        <w:rPr>
          <w:b/>
          <w:bCs/>
          <w:caps/>
          <w:sz w:val="24"/>
          <w:szCs w:val="24"/>
        </w:rPr>
        <w:t xml:space="preserve"> </w:t>
      </w:r>
      <w:r w:rsidR="006D35F8" w:rsidRPr="00B01231">
        <w:rPr>
          <w:b/>
          <w:bCs/>
          <w:caps/>
          <w:sz w:val="24"/>
          <w:szCs w:val="24"/>
        </w:rPr>
        <w:t>SHARED SERVICES</w:t>
      </w:r>
      <w:r w:rsidR="007D0EF2" w:rsidRPr="00B01231">
        <w:rPr>
          <w:b/>
          <w:bCs/>
          <w:caps/>
          <w:sz w:val="24"/>
          <w:szCs w:val="24"/>
        </w:rPr>
        <w:t xml:space="preserve"> agreement between the </w:t>
      </w:r>
      <w:r w:rsidR="005F19AC" w:rsidRPr="00B01231">
        <w:rPr>
          <w:b/>
          <w:bCs/>
          <w:caps/>
          <w:sz w:val="24"/>
          <w:szCs w:val="24"/>
        </w:rPr>
        <w:t>BOROUGH OF BLOOMINGDALE</w:t>
      </w:r>
      <w:r w:rsidR="007D0EF2" w:rsidRPr="00B01231">
        <w:rPr>
          <w:b/>
          <w:bCs/>
          <w:caps/>
          <w:sz w:val="24"/>
          <w:szCs w:val="24"/>
        </w:rPr>
        <w:t xml:space="preserve"> </w:t>
      </w:r>
      <w:r w:rsidR="00D767D7" w:rsidRPr="00B01231">
        <w:rPr>
          <w:b/>
          <w:bCs/>
          <w:caps/>
          <w:sz w:val="24"/>
          <w:szCs w:val="24"/>
        </w:rPr>
        <w:t xml:space="preserve">AND </w:t>
      </w:r>
      <w:r w:rsidR="00A31886">
        <w:rPr>
          <w:b/>
          <w:bCs/>
          <w:caps/>
          <w:sz w:val="24"/>
          <w:szCs w:val="24"/>
        </w:rPr>
        <w:t>THE COUTY OF PASSAIC</w:t>
      </w:r>
      <w:r w:rsidR="00CC62C1" w:rsidRPr="00B01231">
        <w:rPr>
          <w:b/>
          <w:bCs/>
          <w:caps/>
          <w:sz w:val="24"/>
          <w:szCs w:val="24"/>
        </w:rPr>
        <w:t xml:space="preserve"> FOR </w:t>
      </w:r>
      <w:r w:rsidR="00A31886">
        <w:rPr>
          <w:b/>
          <w:bCs/>
          <w:caps/>
          <w:sz w:val="24"/>
          <w:szCs w:val="24"/>
        </w:rPr>
        <w:t>HI-SPEED INTERNET</w:t>
      </w:r>
      <w:r w:rsidR="00CC62C1" w:rsidRPr="00B01231">
        <w:rPr>
          <w:b/>
          <w:bCs/>
          <w:caps/>
          <w:sz w:val="24"/>
          <w:szCs w:val="24"/>
        </w:rPr>
        <w:t xml:space="preserve"> </w:t>
      </w:r>
      <w:r w:rsidR="00385664" w:rsidRPr="00B01231">
        <w:rPr>
          <w:b/>
          <w:bCs/>
          <w:caps/>
          <w:sz w:val="24"/>
          <w:szCs w:val="24"/>
        </w:rPr>
        <w:t>SERVICES</w:t>
      </w:r>
    </w:p>
    <w:p w14:paraId="7721C316" w14:textId="77777777" w:rsidR="00D13FA9" w:rsidRPr="00B01231" w:rsidRDefault="00D13FA9" w:rsidP="00B11F29">
      <w:pPr>
        <w:ind w:right="720"/>
        <w:contextualSpacing/>
        <w:jc w:val="both"/>
        <w:rPr>
          <w:b/>
          <w:caps/>
          <w:sz w:val="24"/>
          <w:szCs w:val="24"/>
        </w:rPr>
      </w:pPr>
    </w:p>
    <w:p w14:paraId="205C5852" w14:textId="77777777" w:rsidR="00A31886" w:rsidRPr="00A31886" w:rsidRDefault="00A31886" w:rsidP="00A31886">
      <w:pPr>
        <w:contextualSpacing/>
        <w:jc w:val="both"/>
        <w:rPr>
          <w:bCs/>
          <w:sz w:val="24"/>
          <w:szCs w:val="24"/>
        </w:rPr>
      </w:pPr>
      <w:r w:rsidRPr="00A31886">
        <w:rPr>
          <w:b/>
          <w:sz w:val="24"/>
          <w:szCs w:val="24"/>
        </w:rPr>
        <w:t>WHEREAS</w:t>
      </w:r>
      <w:r w:rsidRPr="00A31886">
        <w:rPr>
          <w:bCs/>
          <w:sz w:val="24"/>
          <w:szCs w:val="24"/>
        </w:rPr>
        <w:t xml:space="preserve">, the Uniform Shared Services and Consolidation Act, </w:t>
      </w:r>
      <w:proofErr w:type="spellStart"/>
      <w:r w:rsidRPr="00A31886">
        <w:rPr>
          <w:bCs/>
          <w:sz w:val="24"/>
          <w:szCs w:val="24"/>
          <w:u w:val="single"/>
        </w:rPr>
        <w:t>N.J.S.A</w:t>
      </w:r>
      <w:proofErr w:type="spellEnd"/>
      <w:r w:rsidRPr="00A31886">
        <w:rPr>
          <w:bCs/>
          <w:sz w:val="24"/>
          <w:szCs w:val="24"/>
          <w:u w:val="single"/>
        </w:rPr>
        <w:t>.</w:t>
      </w:r>
      <w:r w:rsidRPr="00A31886">
        <w:rPr>
          <w:bCs/>
          <w:sz w:val="24"/>
          <w:szCs w:val="24"/>
        </w:rPr>
        <w:t xml:space="preserve"> 40A:65-1, et seq., allows for any local unit to enter into an agreement with any other local unit(s) to provide or receive any services that each local unit participating in the Agreement is empowered to provide or receive within its own jurisdiction, as set forth in </w:t>
      </w:r>
      <w:proofErr w:type="spellStart"/>
      <w:r w:rsidRPr="00A31886">
        <w:rPr>
          <w:bCs/>
          <w:sz w:val="24"/>
          <w:szCs w:val="24"/>
          <w:u w:val="single"/>
        </w:rPr>
        <w:t>N.J.S.A</w:t>
      </w:r>
      <w:proofErr w:type="spellEnd"/>
      <w:r w:rsidRPr="00A31886">
        <w:rPr>
          <w:bCs/>
          <w:sz w:val="24"/>
          <w:szCs w:val="24"/>
          <w:u w:val="single"/>
        </w:rPr>
        <w:t>.</w:t>
      </w:r>
      <w:r w:rsidRPr="00A31886">
        <w:rPr>
          <w:bCs/>
          <w:sz w:val="24"/>
          <w:szCs w:val="24"/>
        </w:rPr>
        <w:t xml:space="preserve"> 40A:65-4; and </w:t>
      </w:r>
    </w:p>
    <w:p w14:paraId="11B50767" w14:textId="77777777" w:rsidR="00A31886" w:rsidRPr="00A31886" w:rsidRDefault="00A31886" w:rsidP="00A31886">
      <w:pPr>
        <w:contextualSpacing/>
        <w:jc w:val="both"/>
        <w:rPr>
          <w:bCs/>
          <w:sz w:val="24"/>
          <w:szCs w:val="24"/>
        </w:rPr>
      </w:pPr>
    </w:p>
    <w:p w14:paraId="68E9A413" w14:textId="77777777" w:rsidR="00A31886" w:rsidRPr="00A31886" w:rsidRDefault="00A31886" w:rsidP="00A31886">
      <w:pPr>
        <w:contextualSpacing/>
        <w:jc w:val="both"/>
        <w:rPr>
          <w:bCs/>
          <w:sz w:val="24"/>
          <w:szCs w:val="24"/>
        </w:rPr>
      </w:pPr>
      <w:r w:rsidRPr="00A31886">
        <w:rPr>
          <w:b/>
          <w:sz w:val="24"/>
          <w:szCs w:val="24"/>
        </w:rPr>
        <w:t>WHEREAS</w:t>
      </w:r>
      <w:r w:rsidRPr="00A31886">
        <w:rPr>
          <w:bCs/>
          <w:sz w:val="24"/>
          <w:szCs w:val="24"/>
        </w:rPr>
        <w:t xml:space="preserve">, the County constructed a private fiber-optic network, offering technology services that converges voice data and radio communications onto a single infrastructure reducing the overall cost of information technology, allowing the County to offer, among other services, hi-speed internet, wireless hot spots, and community web portals at a greatly reduced cost than private providers, saving money for interested municipalities and boards of education in Passaic County; and </w:t>
      </w:r>
    </w:p>
    <w:p w14:paraId="66486CCE" w14:textId="77777777" w:rsidR="00A31886" w:rsidRPr="00A31886" w:rsidRDefault="00A31886" w:rsidP="00A31886">
      <w:pPr>
        <w:contextualSpacing/>
        <w:jc w:val="both"/>
        <w:rPr>
          <w:bCs/>
          <w:sz w:val="24"/>
          <w:szCs w:val="24"/>
        </w:rPr>
      </w:pPr>
    </w:p>
    <w:p w14:paraId="0382F700" w14:textId="77777777" w:rsidR="00A31886" w:rsidRPr="00A31886" w:rsidRDefault="00A31886" w:rsidP="00A31886">
      <w:pPr>
        <w:contextualSpacing/>
        <w:jc w:val="both"/>
        <w:rPr>
          <w:bCs/>
          <w:sz w:val="24"/>
          <w:szCs w:val="24"/>
        </w:rPr>
      </w:pPr>
      <w:r w:rsidRPr="00A31886">
        <w:rPr>
          <w:b/>
          <w:sz w:val="24"/>
          <w:szCs w:val="24"/>
        </w:rPr>
        <w:t>WHEREAS</w:t>
      </w:r>
      <w:r w:rsidRPr="00A31886">
        <w:rPr>
          <w:bCs/>
          <w:sz w:val="24"/>
          <w:szCs w:val="24"/>
        </w:rPr>
        <w:t>, the County has been awarded a Local Efficiency Achievement Program Implementation Grant by the New Jersey Department of Community Affairs, Division of Local Government Services, in the amount of two hundred thousand dollars ($200,000.00), to support shared services agreements for the provision of fiber-optic internet service at municipal facilities within participating municipalities; and</w:t>
      </w:r>
    </w:p>
    <w:p w14:paraId="524A7E82" w14:textId="77777777" w:rsidR="00A31886" w:rsidRPr="00A31886" w:rsidRDefault="00A31886" w:rsidP="00A31886">
      <w:pPr>
        <w:contextualSpacing/>
        <w:jc w:val="both"/>
        <w:rPr>
          <w:bCs/>
          <w:sz w:val="24"/>
          <w:szCs w:val="24"/>
        </w:rPr>
      </w:pPr>
    </w:p>
    <w:p w14:paraId="0EE43452" w14:textId="07173B90" w:rsidR="00A31886" w:rsidRPr="00A31886" w:rsidRDefault="00A31886" w:rsidP="00A31886">
      <w:pPr>
        <w:contextualSpacing/>
        <w:jc w:val="both"/>
        <w:rPr>
          <w:bCs/>
          <w:sz w:val="24"/>
          <w:szCs w:val="24"/>
        </w:rPr>
      </w:pPr>
      <w:proofErr w:type="gramStart"/>
      <w:r w:rsidRPr="00A31886">
        <w:rPr>
          <w:b/>
          <w:sz w:val="24"/>
          <w:szCs w:val="24"/>
        </w:rPr>
        <w:t>WHEREAS</w:t>
      </w:r>
      <w:r w:rsidRPr="00A31886">
        <w:rPr>
          <w:bCs/>
          <w:sz w:val="24"/>
          <w:szCs w:val="24"/>
        </w:rPr>
        <w:t>,</w:t>
      </w:r>
      <w:proofErr w:type="gramEnd"/>
      <w:r w:rsidRPr="00A31886">
        <w:rPr>
          <w:bCs/>
          <w:sz w:val="24"/>
          <w:szCs w:val="24"/>
        </w:rPr>
        <w:t xml:space="preserve"> the County and Borough </w:t>
      </w:r>
      <w:r>
        <w:rPr>
          <w:bCs/>
          <w:sz w:val="24"/>
          <w:szCs w:val="24"/>
        </w:rPr>
        <w:t xml:space="preserve">of Bloomingdale </w:t>
      </w:r>
      <w:r w:rsidRPr="00A31886">
        <w:rPr>
          <w:bCs/>
          <w:sz w:val="24"/>
          <w:szCs w:val="24"/>
        </w:rPr>
        <w:t>wish to enter into a shared services agreement for the Borough to purchase hi-speed internet from the County, saving money for the municipality and providing a more secure hi-speed internet service for its municipal operations; and</w:t>
      </w:r>
    </w:p>
    <w:p w14:paraId="63B7E143" w14:textId="77777777" w:rsidR="00A31886" w:rsidRPr="00A31886" w:rsidRDefault="00A31886" w:rsidP="00A31886">
      <w:pPr>
        <w:contextualSpacing/>
        <w:jc w:val="both"/>
        <w:rPr>
          <w:bCs/>
          <w:sz w:val="24"/>
          <w:szCs w:val="24"/>
        </w:rPr>
      </w:pPr>
    </w:p>
    <w:p w14:paraId="2049BF61" w14:textId="0F9A7DB4" w:rsidR="00A31886" w:rsidRPr="00A31886" w:rsidRDefault="00A31886" w:rsidP="00A31886">
      <w:pPr>
        <w:contextualSpacing/>
        <w:jc w:val="both"/>
        <w:rPr>
          <w:bCs/>
          <w:sz w:val="24"/>
          <w:szCs w:val="24"/>
        </w:rPr>
      </w:pPr>
      <w:r w:rsidRPr="00A31886">
        <w:rPr>
          <w:b/>
          <w:sz w:val="24"/>
          <w:szCs w:val="24"/>
        </w:rPr>
        <w:t>WHEREAS</w:t>
      </w:r>
      <w:r w:rsidRPr="00A31886">
        <w:rPr>
          <w:bCs/>
          <w:sz w:val="24"/>
          <w:szCs w:val="24"/>
        </w:rPr>
        <w:t xml:space="preserve">, pursuant to </w:t>
      </w:r>
      <w:proofErr w:type="spellStart"/>
      <w:r w:rsidRPr="00A31886">
        <w:rPr>
          <w:bCs/>
          <w:sz w:val="24"/>
          <w:szCs w:val="24"/>
          <w:u w:val="single"/>
        </w:rPr>
        <w:t>N.J.S.A</w:t>
      </w:r>
      <w:proofErr w:type="spellEnd"/>
      <w:r w:rsidRPr="00A31886">
        <w:rPr>
          <w:bCs/>
          <w:sz w:val="24"/>
          <w:szCs w:val="24"/>
          <w:u w:val="single"/>
        </w:rPr>
        <w:t>.</w:t>
      </w:r>
      <w:r w:rsidRPr="00A31886">
        <w:rPr>
          <w:bCs/>
          <w:sz w:val="24"/>
          <w:szCs w:val="24"/>
        </w:rPr>
        <w:t xml:space="preserve"> 40A:65-5, the County and the Borough each adopted resolutions authorizing entry into this Agreement</w:t>
      </w:r>
      <w:r>
        <w:rPr>
          <w:bCs/>
          <w:sz w:val="24"/>
          <w:szCs w:val="24"/>
        </w:rPr>
        <w:t>; and</w:t>
      </w:r>
    </w:p>
    <w:p w14:paraId="6956F539" w14:textId="77777777" w:rsidR="006D35F8" w:rsidRPr="00B01231" w:rsidRDefault="006D35F8" w:rsidP="00990A34">
      <w:pPr>
        <w:contextualSpacing/>
        <w:jc w:val="both"/>
        <w:rPr>
          <w:sz w:val="24"/>
          <w:szCs w:val="24"/>
        </w:rPr>
      </w:pPr>
    </w:p>
    <w:p w14:paraId="480A68C5" w14:textId="77777777" w:rsidR="00DA7365" w:rsidRPr="00B01231" w:rsidRDefault="006D35F8" w:rsidP="00990A34">
      <w:pPr>
        <w:ind w:firstLine="720"/>
        <w:contextualSpacing/>
        <w:jc w:val="both"/>
        <w:rPr>
          <w:sz w:val="24"/>
          <w:szCs w:val="24"/>
        </w:rPr>
      </w:pPr>
      <w:r w:rsidRPr="00B01231">
        <w:rPr>
          <w:b/>
          <w:sz w:val="24"/>
          <w:szCs w:val="24"/>
        </w:rPr>
        <w:t xml:space="preserve">NOW, THEREFORE, BE IT RESOLVED </w:t>
      </w:r>
      <w:r w:rsidRPr="00B01231">
        <w:rPr>
          <w:sz w:val="24"/>
          <w:szCs w:val="24"/>
        </w:rPr>
        <w:t xml:space="preserve">that the </w:t>
      </w:r>
      <w:r w:rsidR="006E50C6" w:rsidRPr="00B01231">
        <w:rPr>
          <w:sz w:val="24"/>
          <w:szCs w:val="24"/>
        </w:rPr>
        <w:t>Borough Council</w:t>
      </w:r>
      <w:r w:rsidRPr="00B01231">
        <w:rPr>
          <w:sz w:val="24"/>
          <w:szCs w:val="24"/>
        </w:rPr>
        <w:t xml:space="preserve"> of the </w:t>
      </w:r>
      <w:r w:rsidR="006E50C6" w:rsidRPr="00B01231">
        <w:rPr>
          <w:sz w:val="24"/>
          <w:szCs w:val="24"/>
        </w:rPr>
        <w:t>Borough of Bloomingdale</w:t>
      </w:r>
      <w:r w:rsidRPr="00B01231">
        <w:rPr>
          <w:sz w:val="24"/>
          <w:szCs w:val="24"/>
        </w:rPr>
        <w:t xml:space="preserve">, in the County of </w:t>
      </w:r>
      <w:r w:rsidR="006E50C6" w:rsidRPr="00B01231">
        <w:rPr>
          <w:sz w:val="24"/>
          <w:szCs w:val="24"/>
        </w:rPr>
        <w:t>Passaic</w:t>
      </w:r>
      <w:r w:rsidRPr="00B01231">
        <w:rPr>
          <w:sz w:val="24"/>
          <w:szCs w:val="24"/>
        </w:rPr>
        <w:t xml:space="preserve">, and State of New Jersey </w:t>
      </w:r>
      <w:proofErr w:type="gramStart"/>
      <w:r w:rsidR="00DA7365" w:rsidRPr="00B01231">
        <w:rPr>
          <w:sz w:val="24"/>
          <w:szCs w:val="24"/>
        </w:rPr>
        <w:t>as</w:t>
      </w:r>
      <w:proofErr w:type="gramEnd"/>
      <w:r w:rsidR="00DA7365" w:rsidRPr="00B01231">
        <w:rPr>
          <w:sz w:val="24"/>
          <w:szCs w:val="24"/>
        </w:rPr>
        <w:t xml:space="preserve"> follows:</w:t>
      </w:r>
    </w:p>
    <w:p w14:paraId="526217F8" w14:textId="77777777" w:rsidR="00DA7365" w:rsidRPr="00B01231" w:rsidRDefault="00DA7365" w:rsidP="00990A34">
      <w:pPr>
        <w:ind w:firstLine="720"/>
        <w:contextualSpacing/>
        <w:jc w:val="both"/>
        <w:rPr>
          <w:sz w:val="24"/>
          <w:szCs w:val="24"/>
        </w:rPr>
      </w:pPr>
    </w:p>
    <w:p w14:paraId="183E6D19" w14:textId="3A229017" w:rsidR="006D35F8"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Mayor and </w:t>
      </w:r>
      <w:r w:rsidR="006E50C6" w:rsidRPr="00B01231">
        <w:rPr>
          <w:sz w:val="24"/>
          <w:szCs w:val="24"/>
        </w:rPr>
        <w:t xml:space="preserve">Borough </w:t>
      </w:r>
      <w:r w:rsidR="006D35F8" w:rsidRPr="00B01231">
        <w:rPr>
          <w:sz w:val="24"/>
          <w:szCs w:val="24"/>
        </w:rPr>
        <w:t>Clerk are hereby authorized to execute a</w:t>
      </w:r>
      <w:r w:rsidRPr="00B01231">
        <w:rPr>
          <w:sz w:val="24"/>
          <w:szCs w:val="24"/>
        </w:rPr>
        <w:t xml:space="preserve"> </w:t>
      </w:r>
      <w:r w:rsidR="006E50C6" w:rsidRPr="00B01231">
        <w:rPr>
          <w:sz w:val="24"/>
          <w:szCs w:val="24"/>
        </w:rPr>
        <w:t xml:space="preserve">Shared Services </w:t>
      </w:r>
      <w:r w:rsidR="006D35F8" w:rsidRPr="00B01231">
        <w:rPr>
          <w:sz w:val="24"/>
          <w:szCs w:val="24"/>
        </w:rPr>
        <w:t xml:space="preserve">Agreement with the </w:t>
      </w:r>
      <w:r w:rsidR="00A31886">
        <w:rPr>
          <w:sz w:val="24"/>
          <w:szCs w:val="24"/>
        </w:rPr>
        <w:t xml:space="preserve">County of Passaic for Hi-Speed Internet Services </w:t>
      </w:r>
      <w:r w:rsidRPr="00B01231">
        <w:rPr>
          <w:sz w:val="24"/>
          <w:szCs w:val="24"/>
        </w:rPr>
        <w:t xml:space="preserve">for a term of </w:t>
      </w:r>
      <w:r w:rsidR="00A31886">
        <w:rPr>
          <w:sz w:val="24"/>
          <w:szCs w:val="24"/>
        </w:rPr>
        <w:t>January</w:t>
      </w:r>
      <w:r w:rsidRPr="008B0A90">
        <w:rPr>
          <w:sz w:val="24"/>
          <w:szCs w:val="24"/>
        </w:rPr>
        <w:t xml:space="preserve"> 1, </w:t>
      </w:r>
      <w:proofErr w:type="gramStart"/>
      <w:r w:rsidRPr="008B0A90">
        <w:rPr>
          <w:sz w:val="24"/>
          <w:szCs w:val="24"/>
        </w:rPr>
        <w:t>202</w:t>
      </w:r>
      <w:r w:rsidR="00A31886">
        <w:rPr>
          <w:sz w:val="24"/>
          <w:szCs w:val="24"/>
        </w:rPr>
        <w:t>6</w:t>
      </w:r>
      <w:proofErr w:type="gramEnd"/>
      <w:r w:rsidRPr="008B0A90">
        <w:rPr>
          <w:sz w:val="24"/>
          <w:szCs w:val="24"/>
        </w:rPr>
        <w:t xml:space="preserve"> through</w:t>
      </w:r>
      <w:r w:rsidR="00D64E48">
        <w:rPr>
          <w:sz w:val="24"/>
          <w:szCs w:val="24"/>
        </w:rPr>
        <w:t xml:space="preserve"> </w:t>
      </w:r>
      <w:r w:rsidR="00A31886">
        <w:rPr>
          <w:sz w:val="24"/>
          <w:szCs w:val="24"/>
        </w:rPr>
        <w:t>December</w:t>
      </w:r>
      <w:r w:rsidR="00D64E48">
        <w:rPr>
          <w:sz w:val="24"/>
          <w:szCs w:val="24"/>
        </w:rPr>
        <w:t xml:space="preserve"> </w:t>
      </w:r>
      <w:r w:rsidR="008B0A90" w:rsidRPr="008B0A90">
        <w:rPr>
          <w:sz w:val="24"/>
          <w:szCs w:val="24"/>
        </w:rPr>
        <w:t>3</w:t>
      </w:r>
      <w:r w:rsidR="00A31886">
        <w:rPr>
          <w:sz w:val="24"/>
          <w:szCs w:val="24"/>
        </w:rPr>
        <w:t>1</w:t>
      </w:r>
      <w:r w:rsidR="00D64E48">
        <w:rPr>
          <w:sz w:val="24"/>
          <w:szCs w:val="24"/>
        </w:rPr>
        <w:t>,</w:t>
      </w:r>
      <w:r w:rsidRPr="008B0A90">
        <w:rPr>
          <w:sz w:val="24"/>
          <w:szCs w:val="24"/>
        </w:rPr>
        <w:t xml:space="preserve"> 20</w:t>
      </w:r>
      <w:r w:rsidR="00A31886">
        <w:rPr>
          <w:sz w:val="24"/>
          <w:szCs w:val="24"/>
        </w:rPr>
        <w:t>30</w:t>
      </w:r>
      <w:r w:rsidRPr="008B0A90">
        <w:rPr>
          <w:sz w:val="24"/>
          <w:szCs w:val="24"/>
        </w:rPr>
        <w:t>.</w:t>
      </w:r>
    </w:p>
    <w:p w14:paraId="2DEC100E" w14:textId="77777777" w:rsidR="00990A34" w:rsidRPr="00B01231" w:rsidRDefault="00990A34" w:rsidP="00990A34">
      <w:pPr>
        <w:ind w:left="1080"/>
        <w:contextualSpacing/>
        <w:jc w:val="both"/>
        <w:rPr>
          <w:sz w:val="24"/>
          <w:szCs w:val="24"/>
        </w:rPr>
      </w:pPr>
    </w:p>
    <w:p w14:paraId="5430B6DC" w14:textId="77777777" w:rsidR="00990A34" w:rsidRDefault="00DA7365" w:rsidP="00990A34">
      <w:pPr>
        <w:numPr>
          <w:ilvl w:val="0"/>
          <w:numId w:val="2"/>
        </w:numPr>
        <w:contextualSpacing/>
        <w:jc w:val="both"/>
        <w:rPr>
          <w:sz w:val="24"/>
          <w:szCs w:val="24"/>
        </w:rPr>
      </w:pPr>
      <w:r w:rsidRPr="00B01231">
        <w:rPr>
          <w:sz w:val="24"/>
          <w:szCs w:val="24"/>
        </w:rPr>
        <w:t>T</w:t>
      </w:r>
      <w:r w:rsidR="006D35F8" w:rsidRPr="00B01231">
        <w:rPr>
          <w:sz w:val="24"/>
          <w:szCs w:val="24"/>
        </w:rPr>
        <w:t xml:space="preserve">he </w:t>
      </w:r>
      <w:r w:rsidR="006E50C6" w:rsidRPr="00B01231">
        <w:rPr>
          <w:sz w:val="24"/>
          <w:szCs w:val="24"/>
        </w:rPr>
        <w:t xml:space="preserve">Shared Services </w:t>
      </w:r>
      <w:r w:rsidR="006D35F8" w:rsidRPr="00B01231">
        <w:rPr>
          <w:sz w:val="24"/>
          <w:szCs w:val="24"/>
        </w:rPr>
        <w:t xml:space="preserve">Agreement shall take effect upon the adoption of appropriate resolutions by all the parties thereto, and execution of agreements authorized thereunder as set forth in the </w:t>
      </w:r>
      <w:r w:rsidR="00496560" w:rsidRPr="00B01231">
        <w:rPr>
          <w:sz w:val="24"/>
          <w:szCs w:val="24"/>
        </w:rPr>
        <w:t>A</w:t>
      </w:r>
      <w:r w:rsidR="006D35F8" w:rsidRPr="00B01231">
        <w:rPr>
          <w:sz w:val="24"/>
          <w:szCs w:val="24"/>
        </w:rPr>
        <w:t>greement.</w:t>
      </w:r>
    </w:p>
    <w:p w14:paraId="6BE40497" w14:textId="77777777" w:rsidR="006D35F8" w:rsidRPr="00B01231" w:rsidRDefault="006D35F8" w:rsidP="00990A34">
      <w:pPr>
        <w:contextualSpacing/>
        <w:jc w:val="both"/>
        <w:rPr>
          <w:sz w:val="24"/>
          <w:szCs w:val="24"/>
        </w:rPr>
      </w:pPr>
      <w:r w:rsidRPr="00B01231">
        <w:rPr>
          <w:sz w:val="24"/>
          <w:szCs w:val="24"/>
        </w:rPr>
        <w:lastRenderedPageBreak/>
        <w:t xml:space="preserve">  </w:t>
      </w:r>
    </w:p>
    <w:p w14:paraId="2590F990" w14:textId="77777777" w:rsidR="00990A34" w:rsidRDefault="00C06A7D" w:rsidP="00990A34">
      <w:pPr>
        <w:numPr>
          <w:ilvl w:val="0"/>
          <w:numId w:val="2"/>
        </w:numPr>
        <w:contextualSpacing/>
        <w:jc w:val="both"/>
        <w:rPr>
          <w:sz w:val="24"/>
          <w:szCs w:val="24"/>
        </w:rPr>
      </w:pPr>
      <w:r w:rsidRPr="00B01231">
        <w:rPr>
          <w:sz w:val="24"/>
          <w:szCs w:val="24"/>
        </w:rPr>
        <w:t>A</w:t>
      </w:r>
      <w:r w:rsidR="00DA7365" w:rsidRPr="00B01231">
        <w:rPr>
          <w:sz w:val="24"/>
          <w:szCs w:val="24"/>
        </w:rPr>
        <w:t xml:space="preserve"> copy of this Agreement shall be maintained on file in the office of the Borough Clerk</w:t>
      </w:r>
      <w:r w:rsidR="00990A34">
        <w:rPr>
          <w:sz w:val="24"/>
          <w:szCs w:val="24"/>
        </w:rPr>
        <w:t>.</w:t>
      </w:r>
    </w:p>
    <w:p w14:paraId="45C2C195" w14:textId="77777777" w:rsidR="00990A34" w:rsidRDefault="00990A34" w:rsidP="00990A34">
      <w:pPr>
        <w:pStyle w:val="ListParagraph"/>
        <w:rPr>
          <w:sz w:val="24"/>
          <w:szCs w:val="24"/>
        </w:rPr>
      </w:pPr>
    </w:p>
    <w:p w14:paraId="5B895AC7" w14:textId="77777777" w:rsidR="004452F1" w:rsidRPr="00990A34" w:rsidRDefault="00C06A7D" w:rsidP="00990A34">
      <w:pPr>
        <w:numPr>
          <w:ilvl w:val="0"/>
          <w:numId w:val="2"/>
        </w:numPr>
        <w:contextualSpacing/>
        <w:jc w:val="both"/>
        <w:rPr>
          <w:sz w:val="24"/>
          <w:szCs w:val="24"/>
        </w:rPr>
      </w:pPr>
      <w:r w:rsidRPr="00990A34">
        <w:rPr>
          <w:sz w:val="24"/>
          <w:szCs w:val="24"/>
        </w:rPr>
        <w:t>A copy of this Agreement shall be filed, for informational purposes, with the Department of Community Affairs, Division of Local Government Services, pursuant to the rules and regulations promulgated by the Division.</w:t>
      </w:r>
    </w:p>
    <w:p w14:paraId="3F6C627A" w14:textId="77777777" w:rsidR="00990A34" w:rsidRDefault="00990A34" w:rsidP="00990A34">
      <w:pPr>
        <w:ind w:left="720"/>
        <w:contextualSpacing/>
        <w:jc w:val="both"/>
        <w:rPr>
          <w:sz w:val="24"/>
          <w:szCs w:val="24"/>
        </w:rPr>
      </w:pPr>
    </w:p>
    <w:sectPr w:rsidR="00990A34" w:rsidSect="00A31886">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8920" w14:textId="77777777" w:rsidR="00B76165" w:rsidRDefault="00B76165">
      <w:r>
        <w:separator/>
      </w:r>
    </w:p>
  </w:endnote>
  <w:endnote w:type="continuationSeparator" w:id="0">
    <w:p w14:paraId="66DDFD55" w14:textId="77777777" w:rsidR="00B76165" w:rsidRDefault="00B7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B619" w14:textId="77777777" w:rsidR="00B76165" w:rsidRDefault="00B76165">
      <w:r>
        <w:separator/>
      </w:r>
    </w:p>
  </w:footnote>
  <w:footnote w:type="continuationSeparator" w:id="0">
    <w:p w14:paraId="72CB1377" w14:textId="77777777" w:rsidR="00B76165" w:rsidRDefault="00B7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 w15:restartNumberingAfterBreak="0">
    <w:nsid w:val="37ED503E"/>
    <w:multiLevelType w:val="hybridMultilevel"/>
    <w:tmpl w:val="4E30DDF2"/>
    <w:lvl w:ilvl="0" w:tplc="786C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259398">
    <w:abstractNumId w:val="0"/>
  </w:num>
  <w:num w:numId="2" w16cid:durableId="14466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B7"/>
    <w:rsid w:val="00047F15"/>
    <w:rsid w:val="00073A56"/>
    <w:rsid w:val="000C5AED"/>
    <w:rsid w:val="000C6FD9"/>
    <w:rsid w:val="000D3B8B"/>
    <w:rsid w:val="000E5091"/>
    <w:rsid w:val="00141D01"/>
    <w:rsid w:val="00174D96"/>
    <w:rsid w:val="001A4078"/>
    <w:rsid w:val="00205651"/>
    <w:rsid w:val="00210F7A"/>
    <w:rsid w:val="00257167"/>
    <w:rsid w:val="002706EE"/>
    <w:rsid w:val="0028372E"/>
    <w:rsid w:val="00286AF3"/>
    <w:rsid w:val="00293863"/>
    <w:rsid w:val="00296141"/>
    <w:rsid w:val="00297058"/>
    <w:rsid w:val="002A67E3"/>
    <w:rsid w:val="002B22D9"/>
    <w:rsid w:val="002C7873"/>
    <w:rsid w:val="002D1717"/>
    <w:rsid w:val="002D7326"/>
    <w:rsid w:val="002E04FB"/>
    <w:rsid w:val="003051C8"/>
    <w:rsid w:val="00332A85"/>
    <w:rsid w:val="00337E64"/>
    <w:rsid w:val="00362156"/>
    <w:rsid w:val="003673D9"/>
    <w:rsid w:val="00380563"/>
    <w:rsid w:val="00380F9B"/>
    <w:rsid w:val="00385664"/>
    <w:rsid w:val="00390323"/>
    <w:rsid w:val="003C1F55"/>
    <w:rsid w:val="003C52BA"/>
    <w:rsid w:val="003D6DBC"/>
    <w:rsid w:val="003E1532"/>
    <w:rsid w:val="003E2A89"/>
    <w:rsid w:val="00423EC8"/>
    <w:rsid w:val="004452F1"/>
    <w:rsid w:val="00447624"/>
    <w:rsid w:val="00470093"/>
    <w:rsid w:val="004934D7"/>
    <w:rsid w:val="004941F2"/>
    <w:rsid w:val="00496560"/>
    <w:rsid w:val="004B1999"/>
    <w:rsid w:val="00580F4A"/>
    <w:rsid w:val="005D5B74"/>
    <w:rsid w:val="005F19AC"/>
    <w:rsid w:val="006147B5"/>
    <w:rsid w:val="006509C0"/>
    <w:rsid w:val="0068263A"/>
    <w:rsid w:val="00691FBD"/>
    <w:rsid w:val="00694773"/>
    <w:rsid w:val="00697F68"/>
    <w:rsid w:val="006D35F8"/>
    <w:rsid w:val="006E50C6"/>
    <w:rsid w:val="007228CC"/>
    <w:rsid w:val="00727689"/>
    <w:rsid w:val="00741488"/>
    <w:rsid w:val="0074151E"/>
    <w:rsid w:val="00741A4A"/>
    <w:rsid w:val="00770CA0"/>
    <w:rsid w:val="00773BC6"/>
    <w:rsid w:val="007A21CD"/>
    <w:rsid w:val="007A3418"/>
    <w:rsid w:val="007A396C"/>
    <w:rsid w:val="007B245C"/>
    <w:rsid w:val="007B2D2F"/>
    <w:rsid w:val="007C302B"/>
    <w:rsid w:val="007D0EF2"/>
    <w:rsid w:val="007D575C"/>
    <w:rsid w:val="007F3C5F"/>
    <w:rsid w:val="00800929"/>
    <w:rsid w:val="00807D86"/>
    <w:rsid w:val="0082156D"/>
    <w:rsid w:val="00836363"/>
    <w:rsid w:val="00872C97"/>
    <w:rsid w:val="00882CEA"/>
    <w:rsid w:val="008A1728"/>
    <w:rsid w:val="008B0A90"/>
    <w:rsid w:val="00900374"/>
    <w:rsid w:val="00935558"/>
    <w:rsid w:val="0097034C"/>
    <w:rsid w:val="009774F2"/>
    <w:rsid w:val="00990A34"/>
    <w:rsid w:val="009A7420"/>
    <w:rsid w:val="009C307A"/>
    <w:rsid w:val="009D3A88"/>
    <w:rsid w:val="009D504E"/>
    <w:rsid w:val="009D6A82"/>
    <w:rsid w:val="009E789C"/>
    <w:rsid w:val="00A31886"/>
    <w:rsid w:val="00AD045D"/>
    <w:rsid w:val="00AD1F6C"/>
    <w:rsid w:val="00B01231"/>
    <w:rsid w:val="00B02BBE"/>
    <w:rsid w:val="00B11F29"/>
    <w:rsid w:val="00B66F39"/>
    <w:rsid w:val="00B76165"/>
    <w:rsid w:val="00BB4F2A"/>
    <w:rsid w:val="00BE0610"/>
    <w:rsid w:val="00C06A7D"/>
    <w:rsid w:val="00C14302"/>
    <w:rsid w:val="00C44B26"/>
    <w:rsid w:val="00C466D8"/>
    <w:rsid w:val="00C46F3E"/>
    <w:rsid w:val="00C62D41"/>
    <w:rsid w:val="00C66D27"/>
    <w:rsid w:val="00C70CC1"/>
    <w:rsid w:val="00C81600"/>
    <w:rsid w:val="00CB13E9"/>
    <w:rsid w:val="00CC3DA3"/>
    <w:rsid w:val="00CC62C1"/>
    <w:rsid w:val="00CF008A"/>
    <w:rsid w:val="00CF4015"/>
    <w:rsid w:val="00D00B6D"/>
    <w:rsid w:val="00D13FA9"/>
    <w:rsid w:val="00D1731D"/>
    <w:rsid w:val="00D20FC9"/>
    <w:rsid w:val="00D42A7E"/>
    <w:rsid w:val="00D46B38"/>
    <w:rsid w:val="00D64E48"/>
    <w:rsid w:val="00D767D7"/>
    <w:rsid w:val="00DA7365"/>
    <w:rsid w:val="00DD29EF"/>
    <w:rsid w:val="00DE0EB8"/>
    <w:rsid w:val="00DE6010"/>
    <w:rsid w:val="00E179CB"/>
    <w:rsid w:val="00E20C1C"/>
    <w:rsid w:val="00E235D7"/>
    <w:rsid w:val="00E24634"/>
    <w:rsid w:val="00E30DE4"/>
    <w:rsid w:val="00E50A28"/>
    <w:rsid w:val="00E50FD4"/>
    <w:rsid w:val="00E61492"/>
    <w:rsid w:val="00E656B0"/>
    <w:rsid w:val="00E66341"/>
    <w:rsid w:val="00E73354"/>
    <w:rsid w:val="00E81E6A"/>
    <w:rsid w:val="00EC4BB7"/>
    <w:rsid w:val="00ED1668"/>
    <w:rsid w:val="00F02559"/>
    <w:rsid w:val="00F746C1"/>
    <w:rsid w:val="00FA3A91"/>
    <w:rsid w:val="00FA6A6C"/>
    <w:rsid w:val="00FC766A"/>
    <w:rsid w:val="00FD55C2"/>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5DB1"/>
  <w15:chartTrackingRefBased/>
  <w15:docId w15:val="{CCFC4BAC-381C-49FE-80A0-635F6ACA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link w:val="Heading2Char"/>
    <w:semiHidden/>
    <w:unhideWhenUsed/>
    <w:qFormat/>
    <w:rsid w:val="009D504E"/>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79CB"/>
    <w:rPr>
      <w:rFonts w:ascii="Tahoma" w:hAnsi="Tahoma" w:cs="Tahoma"/>
      <w:sz w:val="16"/>
      <w:szCs w:val="16"/>
    </w:rPr>
  </w:style>
  <w:style w:type="character" w:customStyle="1" w:styleId="Heading2Char">
    <w:name w:val="Heading 2 Char"/>
    <w:link w:val="Heading2"/>
    <w:semiHidden/>
    <w:rsid w:val="009D504E"/>
    <w:rPr>
      <w:rFonts w:ascii="Cambria" w:eastAsia="Times New Roman" w:hAnsi="Cambria" w:cs="Times New Roman"/>
      <w:b/>
      <w:bCs/>
      <w:i/>
      <w:iCs/>
      <w:sz w:val="28"/>
      <w:szCs w:val="28"/>
    </w:rPr>
  </w:style>
  <w:style w:type="paragraph" w:styleId="ListParagraph">
    <w:name w:val="List Paragraph"/>
    <w:basedOn w:val="Normal"/>
    <w:uiPriority w:val="34"/>
    <w:qFormat/>
    <w:rsid w:val="00990A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727">
      <w:bodyDiv w:val="1"/>
      <w:marLeft w:val="0"/>
      <w:marRight w:val="0"/>
      <w:marTop w:val="0"/>
      <w:marBottom w:val="0"/>
      <w:divBdr>
        <w:top w:val="none" w:sz="0" w:space="0" w:color="auto"/>
        <w:left w:val="none" w:sz="0" w:space="0" w:color="auto"/>
        <w:bottom w:val="none" w:sz="0" w:space="0" w:color="auto"/>
        <w:right w:val="none" w:sz="0" w:space="0" w:color="auto"/>
      </w:divBdr>
    </w:div>
    <w:div w:id="672874915">
      <w:bodyDiv w:val="1"/>
      <w:marLeft w:val="0"/>
      <w:marRight w:val="0"/>
      <w:marTop w:val="0"/>
      <w:marBottom w:val="0"/>
      <w:divBdr>
        <w:top w:val="none" w:sz="0" w:space="0" w:color="auto"/>
        <w:left w:val="none" w:sz="0" w:space="0" w:color="auto"/>
        <w:bottom w:val="none" w:sz="0" w:space="0" w:color="auto"/>
        <w:right w:val="none" w:sz="0" w:space="0" w:color="auto"/>
      </w:divBdr>
    </w:div>
    <w:div w:id="1242330016">
      <w:bodyDiv w:val="1"/>
      <w:marLeft w:val="0"/>
      <w:marRight w:val="0"/>
      <w:marTop w:val="0"/>
      <w:marBottom w:val="0"/>
      <w:divBdr>
        <w:top w:val="none" w:sz="0" w:space="0" w:color="auto"/>
        <w:left w:val="none" w:sz="0" w:space="0" w:color="auto"/>
        <w:bottom w:val="none" w:sz="0" w:space="0" w:color="auto"/>
        <w:right w:val="none" w:sz="0" w:space="0" w:color="auto"/>
      </w:divBdr>
    </w:div>
    <w:div w:id="1858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SS BOE</vt:lpstr>
    </vt:vector>
  </TitlesOfParts>
  <Company>Jansen, Bucco. &amp; DeBona</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 County (internet)</dc:title>
  <dc:subject/>
  <dc:creator>Sue DeJessa</dc:creator>
  <cp:keywords/>
  <cp:lastModifiedBy>Breeanna Smith</cp:lastModifiedBy>
  <cp:revision>3</cp:revision>
  <cp:lastPrinted>2023-06-14T18:57:00Z</cp:lastPrinted>
  <dcterms:created xsi:type="dcterms:W3CDTF">2025-09-13T13:10:00Z</dcterms:created>
  <dcterms:modified xsi:type="dcterms:W3CDTF">2025-09-13T13:15:00Z</dcterms:modified>
</cp:coreProperties>
</file>