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4FF7" w14:textId="681A627F" w:rsidR="00900F30" w:rsidRPr="00900F30" w:rsidRDefault="00900F30" w:rsidP="00900F30">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RESOLUTION NO. 202</w:t>
      </w:r>
      <w:r w:rsidR="00A0692F">
        <w:rPr>
          <w:rFonts w:eastAsia="Calibri" w:cs="Times New Roman"/>
          <w:b/>
          <w:bCs/>
          <w:kern w:val="0"/>
          <w:szCs w:val="24"/>
          <w14:ligatures w14:val="none"/>
        </w:rPr>
        <w:t>5</w:t>
      </w:r>
      <w:r w:rsidR="003F5568">
        <w:rPr>
          <w:rFonts w:eastAsia="Calibri" w:cs="Times New Roman"/>
          <w:b/>
          <w:bCs/>
          <w:kern w:val="0"/>
          <w:szCs w:val="24"/>
          <w14:ligatures w14:val="none"/>
        </w:rPr>
        <w:t>-1.</w:t>
      </w:r>
      <w:r w:rsidR="00A0692F">
        <w:rPr>
          <w:rFonts w:eastAsia="Calibri" w:cs="Times New Roman"/>
          <w:b/>
          <w:bCs/>
          <w:kern w:val="0"/>
          <w:szCs w:val="24"/>
          <w14:ligatures w14:val="none"/>
        </w:rPr>
        <w:t>4</w:t>
      </w:r>
      <w:r w:rsidR="00906137">
        <w:rPr>
          <w:rFonts w:eastAsia="Calibri" w:cs="Times New Roman"/>
          <w:b/>
          <w:bCs/>
          <w:kern w:val="0"/>
          <w:szCs w:val="24"/>
          <w14:ligatures w14:val="none"/>
        </w:rPr>
        <w:t>9</w:t>
      </w:r>
    </w:p>
    <w:p w14:paraId="44219943" w14:textId="77777777" w:rsidR="00900F30" w:rsidRPr="00900F30" w:rsidRDefault="00900F30" w:rsidP="00900F30">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OF THE GOVERNING BODY OF</w:t>
      </w:r>
    </w:p>
    <w:p w14:paraId="580173C8" w14:textId="77777777" w:rsidR="00900F30" w:rsidRPr="00900F30" w:rsidRDefault="00900F30" w:rsidP="00900F30">
      <w:pPr>
        <w:ind w:left="720" w:right="720"/>
        <w:jc w:val="center"/>
        <w:rPr>
          <w:rFonts w:eastAsia="Calibri" w:cs="Times New Roman"/>
          <w:b/>
          <w:bCs/>
          <w:kern w:val="0"/>
          <w:szCs w:val="24"/>
          <w:u w:val="single"/>
          <w14:ligatures w14:val="none"/>
        </w:rPr>
      </w:pPr>
      <w:r w:rsidRPr="00900F30">
        <w:rPr>
          <w:rFonts w:eastAsia="Calibri" w:cs="Times New Roman"/>
          <w:b/>
          <w:bCs/>
          <w:kern w:val="0"/>
          <w:szCs w:val="24"/>
          <w:u w:val="single"/>
          <w14:ligatures w14:val="none"/>
        </w:rPr>
        <w:t xml:space="preserve">THE BOROUGH OF BLOOMINGDALE </w:t>
      </w:r>
    </w:p>
    <w:p w14:paraId="2F87F277" w14:textId="77777777" w:rsidR="00AB452B" w:rsidRDefault="00AB452B"/>
    <w:p w14:paraId="2AAA7DD2" w14:textId="77777777" w:rsidR="00832999" w:rsidRPr="00832999" w:rsidRDefault="00832999">
      <w:pPr>
        <w:rPr>
          <w:b/>
          <w:bCs/>
        </w:rPr>
      </w:pPr>
    </w:p>
    <w:p w14:paraId="2BD0BCF4" w14:textId="46A72FAA" w:rsidR="00832999" w:rsidRDefault="00832999">
      <w:pPr>
        <w:rPr>
          <w:b/>
          <w:bCs/>
        </w:rPr>
      </w:pPr>
      <w:r w:rsidRPr="00832999">
        <w:rPr>
          <w:b/>
          <w:bCs/>
        </w:rPr>
        <w:t xml:space="preserve">RESOLUTION AUTHORIZING THE </w:t>
      </w:r>
      <w:r w:rsidR="004B6D64">
        <w:rPr>
          <w:b/>
          <w:bCs/>
        </w:rPr>
        <w:t xml:space="preserve">CFO &amp; </w:t>
      </w:r>
      <w:r w:rsidRPr="00832999">
        <w:rPr>
          <w:b/>
          <w:bCs/>
        </w:rPr>
        <w:t xml:space="preserve">BOROUGH TREASURER TO CERTIFY THE AVAILABILITY OF FUNDS AS PER </w:t>
      </w:r>
      <w:r w:rsidR="00BA5CC0">
        <w:rPr>
          <w:b/>
          <w:bCs/>
        </w:rPr>
        <w:t>N</w:t>
      </w:r>
      <w:r w:rsidR="00070BDA">
        <w:rPr>
          <w:b/>
          <w:bCs/>
        </w:rPr>
        <w:t>.</w:t>
      </w:r>
      <w:r w:rsidR="00BA5CC0">
        <w:rPr>
          <w:b/>
          <w:bCs/>
        </w:rPr>
        <w:t>J</w:t>
      </w:r>
      <w:r w:rsidR="00070BDA">
        <w:rPr>
          <w:b/>
          <w:bCs/>
        </w:rPr>
        <w:t>.</w:t>
      </w:r>
      <w:r w:rsidR="00BA5CC0">
        <w:rPr>
          <w:b/>
          <w:bCs/>
        </w:rPr>
        <w:t>C</w:t>
      </w:r>
      <w:r w:rsidR="00070BDA">
        <w:rPr>
          <w:b/>
          <w:bCs/>
        </w:rPr>
        <w:t>.</w:t>
      </w:r>
      <w:r w:rsidR="00BA5CC0">
        <w:rPr>
          <w:b/>
          <w:bCs/>
        </w:rPr>
        <w:t>A</w:t>
      </w:r>
      <w:r w:rsidR="00070BDA">
        <w:rPr>
          <w:b/>
          <w:bCs/>
        </w:rPr>
        <w:t>.</w:t>
      </w:r>
      <w:r w:rsidR="00BA5CC0">
        <w:rPr>
          <w:b/>
          <w:bCs/>
        </w:rPr>
        <w:t xml:space="preserve"> 5:30-5</w:t>
      </w:r>
    </w:p>
    <w:p w14:paraId="714CDD0D" w14:textId="77777777" w:rsidR="00832999" w:rsidRDefault="00832999">
      <w:pPr>
        <w:rPr>
          <w:b/>
          <w:bCs/>
        </w:rPr>
      </w:pPr>
    </w:p>
    <w:p w14:paraId="67C21633" w14:textId="1D6FDC66" w:rsidR="0095746B" w:rsidRDefault="00832999" w:rsidP="0095746B">
      <w:pPr>
        <w:jc w:val="both"/>
      </w:pPr>
      <w:r>
        <w:rPr>
          <w:b/>
          <w:bCs/>
        </w:rPr>
        <w:t xml:space="preserve">WHEREAS, </w:t>
      </w:r>
      <w:r w:rsidR="0095746B" w:rsidRPr="0095746B">
        <w:t>per N.J.C.A. 5:30-5</w:t>
      </w:r>
      <w:r w:rsidR="00BA5CC0">
        <w:t xml:space="preserve">.3 </w:t>
      </w:r>
      <w:r w:rsidR="0095746B">
        <w:t>the chief financial officer of a local unit, appointed pursuant to N.J.S.A. 40A:9-140.1 et seq. or N.J.S.A. 40A:9-28.1 et seq., shall be responsible for determining the availability of sufficient funds for all contracts and amendments thereto; and</w:t>
      </w:r>
    </w:p>
    <w:p w14:paraId="40172217" w14:textId="77777777" w:rsidR="007B49DC" w:rsidRDefault="007B49DC" w:rsidP="00242109">
      <w:pPr>
        <w:jc w:val="both"/>
      </w:pPr>
    </w:p>
    <w:p w14:paraId="09B99651" w14:textId="7E9A6D51" w:rsidR="00BA5CC0" w:rsidRDefault="007B49DC" w:rsidP="00242109">
      <w:pPr>
        <w:jc w:val="both"/>
      </w:pPr>
      <w:r w:rsidRPr="007B49DC">
        <w:rPr>
          <w:b/>
          <w:bCs/>
        </w:rPr>
        <w:t>WHEREAS</w:t>
      </w:r>
      <w:r>
        <w:t>,</w:t>
      </w:r>
      <w:r w:rsidR="00BA5CC0">
        <w:t xml:space="preserve"> Governing Bodies of all local units shall designate by resolution an individual to serve as the certifying finance officer to be responsible for determining the availability of sufficient funds for all contract and amendments thereto; and</w:t>
      </w:r>
    </w:p>
    <w:p w14:paraId="043A66A2" w14:textId="77777777" w:rsidR="007B49DC" w:rsidRDefault="007B49DC" w:rsidP="00242109">
      <w:pPr>
        <w:jc w:val="both"/>
      </w:pPr>
    </w:p>
    <w:p w14:paraId="7B5C8C3F" w14:textId="3C0EC29E" w:rsidR="007B49DC" w:rsidRDefault="007B49DC" w:rsidP="00242109">
      <w:pPr>
        <w:jc w:val="both"/>
      </w:pPr>
      <w:r w:rsidRPr="00242109">
        <w:rPr>
          <w:b/>
          <w:bCs/>
        </w:rPr>
        <w:t xml:space="preserve">NOW THEREFORE BE IT </w:t>
      </w:r>
      <w:r w:rsidR="00662154" w:rsidRPr="00242109">
        <w:rPr>
          <w:b/>
          <w:bCs/>
        </w:rPr>
        <w:t>RESOLVED</w:t>
      </w:r>
      <w:r>
        <w:t xml:space="preserve"> </w:t>
      </w:r>
      <w:r w:rsidR="00662154">
        <w:t>that</w:t>
      </w:r>
      <w:r>
        <w:t xml:space="preserve"> the Governing Body of the Borough of Bloomingdale</w:t>
      </w:r>
      <w:r w:rsidR="00662154">
        <w:t>, county of Passaic, state of New Jersey</w:t>
      </w:r>
      <w:r>
        <w:t xml:space="preserve"> does hereby authorize the following:</w:t>
      </w:r>
    </w:p>
    <w:p w14:paraId="621D7C07" w14:textId="77777777" w:rsidR="007B49DC" w:rsidRDefault="007B49DC" w:rsidP="00242109">
      <w:pPr>
        <w:jc w:val="both"/>
      </w:pPr>
    </w:p>
    <w:p w14:paraId="534E90A2" w14:textId="03E27A6D" w:rsidR="007B49DC" w:rsidRPr="00242109" w:rsidRDefault="007B49DC" w:rsidP="00242109">
      <w:pPr>
        <w:pStyle w:val="ListParagraph"/>
        <w:numPr>
          <w:ilvl w:val="0"/>
          <w:numId w:val="1"/>
        </w:numPr>
        <w:jc w:val="both"/>
      </w:pPr>
      <w:r w:rsidRPr="00242109">
        <w:t>The Chief Financial Officer</w:t>
      </w:r>
      <w:r w:rsidR="004B6D64">
        <w:t>, Heather Barkenbush,</w:t>
      </w:r>
      <w:r w:rsidRPr="00242109">
        <w:t xml:space="preserve"> and Borough Treasurer</w:t>
      </w:r>
      <w:r w:rsidR="004B6D64">
        <w:t>, Jasmin Azcona,</w:t>
      </w:r>
      <w:r w:rsidRPr="00242109">
        <w:t xml:space="preserve"> are </w:t>
      </w:r>
      <w:r w:rsidR="00242109" w:rsidRPr="00242109">
        <w:t>permitted</w:t>
      </w:r>
      <w:r w:rsidRPr="00242109">
        <w:t xml:space="preserve"> to </w:t>
      </w:r>
      <w:r w:rsidR="00242109" w:rsidRPr="00242109">
        <w:t>certify the availability of funds for the purposes of awarding or authorizing a contract.</w:t>
      </w:r>
    </w:p>
    <w:p w14:paraId="72426FD6" w14:textId="77777777" w:rsidR="00242109" w:rsidRPr="00242109" w:rsidRDefault="00242109" w:rsidP="00242109">
      <w:pPr>
        <w:pStyle w:val="ListParagraph"/>
        <w:jc w:val="both"/>
      </w:pPr>
    </w:p>
    <w:p w14:paraId="7C6A4802" w14:textId="5A3A9DA6" w:rsidR="00242109" w:rsidRDefault="00242109" w:rsidP="00242109">
      <w:pPr>
        <w:pStyle w:val="ListParagraph"/>
        <w:numPr>
          <w:ilvl w:val="0"/>
          <w:numId w:val="1"/>
        </w:numPr>
        <w:jc w:val="both"/>
      </w:pPr>
      <w:r w:rsidRPr="00242109">
        <w:t xml:space="preserve">The Municipal Clerk shall ensure the </w:t>
      </w:r>
      <w:r w:rsidR="00900F30">
        <w:t xml:space="preserve">written </w:t>
      </w:r>
      <w:r w:rsidRPr="00242109">
        <w:t xml:space="preserve">certification of available funds is provided to the Governing Body and </w:t>
      </w:r>
      <w:r w:rsidR="0059771B">
        <w:t xml:space="preserve">shall be </w:t>
      </w:r>
      <w:r w:rsidRPr="00242109">
        <w:t xml:space="preserve">affixed to the approving resolution. </w:t>
      </w:r>
    </w:p>
    <w:p w14:paraId="056F97EC" w14:textId="77777777" w:rsidR="00AC43F1" w:rsidRDefault="00AC43F1" w:rsidP="00AC43F1">
      <w:pPr>
        <w:pStyle w:val="ListParagraph"/>
      </w:pPr>
    </w:p>
    <w:p w14:paraId="6A2AC25F" w14:textId="77777777" w:rsidR="00AC43F1" w:rsidRPr="00242109" w:rsidRDefault="00AC43F1" w:rsidP="00AC43F1">
      <w:pPr>
        <w:jc w:val="both"/>
      </w:pPr>
    </w:p>
    <w:sectPr w:rsidR="00AC43F1" w:rsidRPr="0024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56F3"/>
    <w:multiLevelType w:val="hybridMultilevel"/>
    <w:tmpl w:val="F604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09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99"/>
    <w:rsid w:val="00070BDA"/>
    <w:rsid w:val="00161E7D"/>
    <w:rsid w:val="00242109"/>
    <w:rsid w:val="00355B93"/>
    <w:rsid w:val="003F5568"/>
    <w:rsid w:val="004B6D64"/>
    <w:rsid w:val="0059771B"/>
    <w:rsid w:val="00662154"/>
    <w:rsid w:val="00692326"/>
    <w:rsid w:val="007B49DC"/>
    <w:rsid w:val="00832999"/>
    <w:rsid w:val="00900F30"/>
    <w:rsid w:val="00906137"/>
    <w:rsid w:val="0095746B"/>
    <w:rsid w:val="00A0692F"/>
    <w:rsid w:val="00AB452B"/>
    <w:rsid w:val="00AC43F1"/>
    <w:rsid w:val="00BA5CC0"/>
    <w:rsid w:val="00D43021"/>
    <w:rsid w:val="00D8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E86A"/>
  <w15:chartTrackingRefBased/>
  <w15:docId w15:val="{3CD800E0-7ADE-47B0-828B-37406548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6</cp:revision>
  <dcterms:created xsi:type="dcterms:W3CDTF">2023-12-21T14:53:00Z</dcterms:created>
  <dcterms:modified xsi:type="dcterms:W3CDTF">2025-01-03T14:51:00Z</dcterms:modified>
</cp:coreProperties>
</file>