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E4D7" w14:textId="5A2EAC5C" w:rsidR="001E59F5" w:rsidRP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14:ligatures w14:val="none"/>
        </w:rPr>
        <w:t>RESOLUTION NO. 2023-</w:t>
      </w:r>
      <w:proofErr w:type="gramStart"/>
      <w:r>
        <w:rPr>
          <w:rFonts w:eastAsia="Calibri" w:cs="Times New Roman"/>
          <w:b/>
          <w:bCs/>
          <w:kern w:val="0"/>
          <w:szCs w:val="24"/>
          <w14:ligatures w14:val="none"/>
        </w:rPr>
        <w:t>9._</w:t>
      </w:r>
      <w:proofErr w:type="gramEnd"/>
      <w:r>
        <w:rPr>
          <w:rFonts w:eastAsia="Calibri" w:cs="Times New Roman"/>
          <w:b/>
          <w:bCs/>
          <w:kern w:val="0"/>
          <w:szCs w:val="24"/>
          <w14:ligatures w14:val="none"/>
        </w:rPr>
        <w:t>_</w:t>
      </w:r>
    </w:p>
    <w:p w14:paraId="5A86C31A" w14:textId="77777777" w:rsidR="001E59F5" w:rsidRP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14:ligatures w14:val="none"/>
        </w:rPr>
        <w:t>OF THE GOVERNING BODY OF</w:t>
      </w:r>
    </w:p>
    <w:p w14:paraId="7EF7A2B8" w14:textId="77777777" w:rsid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:u w:val="single"/>
          <w14:ligatures w14:val="none"/>
        </w:rPr>
        <w:t xml:space="preserve">THE BOROUGH OF BLOOMINGDALE </w:t>
      </w:r>
    </w:p>
    <w:p w14:paraId="02ECD89B" w14:textId="77777777" w:rsid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</w:p>
    <w:p w14:paraId="1C4F3C23" w14:textId="7E3A4286" w:rsidR="001E59F5" w:rsidRP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14:ligatures w14:val="none"/>
        </w:rPr>
        <w:t xml:space="preserve">CASH BOND WAIVER FOR ROAD PERMIT APPLICATION </w:t>
      </w:r>
    </w:p>
    <w:p w14:paraId="31053F12" w14:textId="77777777" w:rsidR="001E59F5" w:rsidRDefault="001E59F5" w:rsidP="00A10A50">
      <w:pPr>
        <w:jc w:val="both"/>
        <w:rPr>
          <w:b/>
          <w:bCs/>
        </w:rPr>
      </w:pPr>
    </w:p>
    <w:p w14:paraId="1F98486A" w14:textId="3B197432" w:rsidR="00AB452B" w:rsidRDefault="00874912" w:rsidP="00A10A50">
      <w:pPr>
        <w:jc w:val="both"/>
      </w:pPr>
      <w:r w:rsidRPr="00874912">
        <w:rPr>
          <w:b/>
          <w:bCs/>
        </w:rPr>
        <w:t>WHEREAS</w:t>
      </w:r>
      <w:r>
        <w:t xml:space="preserve"> the Municipal Clerk is in receipt of an application for a road opening permit, indexed as permit #</w:t>
      </w:r>
      <w:r w:rsidR="0073771B">
        <w:t>7</w:t>
      </w:r>
      <w:r>
        <w:t xml:space="preserve">-2023, for </w:t>
      </w:r>
      <w:r w:rsidR="0073771B">
        <w:t>Nick DiPierro</w:t>
      </w:r>
      <w:r>
        <w:t xml:space="preserve"> of </w:t>
      </w:r>
      <w:r w:rsidR="0073771B">
        <w:t>44 Roy Avenue</w:t>
      </w:r>
      <w:r>
        <w:t>; and</w:t>
      </w:r>
    </w:p>
    <w:p w14:paraId="6181E7DC" w14:textId="77777777" w:rsidR="00874912" w:rsidRDefault="00874912" w:rsidP="00A10A50">
      <w:pPr>
        <w:jc w:val="both"/>
      </w:pPr>
    </w:p>
    <w:p w14:paraId="199A5CC7" w14:textId="4F3B4BBA" w:rsidR="00874912" w:rsidRDefault="00874912" w:rsidP="00A10A50">
      <w:pPr>
        <w:jc w:val="both"/>
      </w:pPr>
      <w:r w:rsidRPr="00874912">
        <w:rPr>
          <w:b/>
          <w:bCs/>
        </w:rPr>
        <w:t>WHEREAS</w:t>
      </w:r>
      <w:r>
        <w:t xml:space="preserve"> the Borough Engineer has reviewed the application and recommends the cash bond requirement</w:t>
      </w:r>
      <w:r w:rsidR="00763055">
        <w:t>, per Chapter 20 section 11.5</w:t>
      </w:r>
      <w:r w:rsidR="00A10A50">
        <w:t xml:space="preserve">, </w:t>
      </w:r>
      <w:r>
        <w:t>be waived; and</w:t>
      </w:r>
    </w:p>
    <w:p w14:paraId="20049A16" w14:textId="77777777" w:rsidR="00874912" w:rsidRDefault="00874912" w:rsidP="00A10A50">
      <w:pPr>
        <w:jc w:val="both"/>
      </w:pPr>
    </w:p>
    <w:p w14:paraId="421117FF" w14:textId="5B343E74" w:rsidR="00874912" w:rsidRDefault="00874912" w:rsidP="00A10A50">
      <w:pPr>
        <w:jc w:val="both"/>
      </w:pPr>
      <w:r w:rsidRPr="00874912">
        <w:rPr>
          <w:b/>
          <w:bCs/>
        </w:rPr>
        <w:t>NOW THEREFORE BE IT RESOLVED</w:t>
      </w:r>
      <w:r>
        <w:t xml:space="preserve"> by the Governing Body of the Borough of Bloomingdale:</w:t>
      </w:r>
    </w:p>
    <w:p w14:paraId="630BBDD4" w14:textId="77777777" w:rsidR="00874912" w:rsidRDefault="00874912"/>
    <w:p w14:paraId="65C27D6D" w14:textId="584AD518" w:rsidR="00874912" w:rsidRDefault="00874912" w:rsidP="00874912">
      <w:pPr>
        <w:pStyle w:val="ListParagraph"/>
        <w:numPr>
          <w:ilvl w:val="0"/>
          <w:numId w:val="1"/>
        </w:numPr>
      </w:pPr>
      <w:r>
        <w:t>The Municipal Clerk is hereby authorized to waive the collection of the $200 cash bond for road opening application #</w:t>
      </w:r>
      <w:r w:rsidR="0073771B">
        <w:t>7</w:t>
      </w:r>
      <w:r>
        <w:t xml:space="preserve">-2023 for </w:t>
      </w:r>
      <w:r w:rsidR="0073771B">
        <w:t>44 Roy</w:t>
      </w:r>
      <w:r>
        <w:t xml:space="preserve"> Avenue. </w:t>
      </w:r>
    </w:p>
    <w:sectPr w:rsidR="0087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61A"/>
    <w:multiLevelType w:val="hybridMultilevel"/>
    <w:tmpl w:val="634C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1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2"/>
    <w:rsid w:val="001E59F5"/>
    <w:rsid w:val="00355B93"/>
    <w:rsid w:val="0073771B"/>
    <w:rsid w:val="00763055"/>
    <w:rsid w:val="00874912"/>
    <w:rsid w:val="00A10A50"/>
    <w:rsid w:val="00A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EB86"/>
  <w15:chartTrackingRefBased/>
  <w15:docId w15:val="{64E3DFA4-650F-4F25-947A-50C4944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3</cp:revision>
  <dcterms:created xsi:type="dcterms:W3CDTF">2023-09-13T15:39:00Z</dcterms:created>
  <dcterms:modified xsi:type="dcterms:W3CDTF">2023-09-13T15:41:00Z</dcterms:modified>
</cp:coreProperties>
</file>