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84FE" w14:textId="77777777" w:rsidR="00DE5B6D" w:rsidRPr="00DE5B6D" w:rsidRDefault="00DE5B6D" w:rsidP="00DE5B6D">
      <w:pPr>
        <w:ind w:left="720" w:right="720"/>
        <w:contextualSpacing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DE5B6D">
        <w:rPr>
          <w:rFonts w:eastAsia="Times New Roman" w:cs="Times New Roman"/>
          <w:b/>
          <w:kern w:val="0"/>
          <w:szCs w:val="24"/>
          <w14:ligatures w14:val="none"/>
        </w:rPr>
        <w:t>RESOLUTION 2023-9.__</w:t>
      </w:r>
    </w:p>
    <w:p w14:paraId="4112AAF0" w14:textId="77777777" w:rsidR="00DE5B6D" w:rsidRPr="00DE5B6D" w:rsidRDefault="00DE5B6D" w:rsidP="00DE5B6D">
      <w:pPr>
        <w:ind w:left="720" w:right="720"/>
        <w:contextualSpacing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DE5B6D">
        <w:rPr>
          <w:rFonts w:eastAsia="Times New Roman" w:cs="Times New Roman"/>
          <w:b/>
          <w:kern w:val="0"/>
          <w:szCs w:val="24"/>
          <w14:ligatures w14:val="none"/>
        </w:rPr>
        <w:t>OF THE GOVERNING BODY</w:t>
      </w:r>
    </w:p>
    <w:p w14:paraId="0434888A" w14:textId="77777777" w:rsidR="00DE5B6D" w:rsidRDefault="00DE5B6D" w:rsidP="00DE5B6D">
      <w:pPr>
        <w:ind w:left="720" w:right="720"/>
        <w:contextualSpacing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DE5B6D">
        <w:rPr>
          <w:rFonts w:eastAsia="Times New Roman" w:cs="Times New Roman"/>
          <w:b/>
          <w:kern w:val="0"/>
          <w:szCs w:val="24"/>
          <w:u w:val="single"/>
          <w14:ligatures w14:val="none"/>
        </w:rPr>
        <w:t>OF THE BOROUGH OF BLOOMINGDALE</w:t>
      </w:r>
    </w:p>
    <w:p w14:paraId="1DC65E3C" w14:textId="77777777" w:rsidR="00DE5B6D" w:rsidRDefault="00DE5B6D" w:rsidP="00DE5B6D">
      <w:pPr>
        <w:ind w:left="720" w:right="720"/>
        <w:contextualSpacing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210842BB" w14:textId="66EB8640" w:rsidR="00DE5B6D" w:rsidRDefault="00DE5B6D" w:rsidP="00DE5B6D">
      <w:pPr>
        <w:ind w:left="720" w:right="720"/>
        <w:contextualSpacing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>
        <w:rPr>
          <w:rFonts w:eastAsia="Times New Roman" w:cs="Times New Roman"/>
          <w:b/>
          <w:kern w:val="0"/>
          <w:szCs w:val="24"/>
          <w14:ligatures w14:val="none"/>
        </w:rPr>
        <w:t xml:space="preserve">APPOINTMENT OF ACTING SUPERINTENDENT FOR THE DEPARTMENT OF PUBLIC WORKS </w:t>
      </w:r>
    </w:p>
    <w:p w14:paraId="61D19268" w14:textId="01588C3D" w:rsidR="00DE5B6D" w:rsidRPr="00DE5B6D" w:rsidRDefault="00DE5B6D" w:rsidP="00DE5B6D">
      <w:pPr>
        <w:ind w:left="720" w:right="720"/>
        <w:contextualSpacing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>
        <w:rPr>
          <w:rFonts w:eastAsia="Times New Roman" w:cs="Times New Roman"/>
          <w:b/>
          <w:kern w:val="0"/>
          <w:szCs w:val="24"/>
          <w14:ligatures w14:val="none"/>
        </w:rPr>
        <w:t>FRANK NEUBERGER</w:t>
      </w:r>
    </w:p>
    <w:p w14:paraId="20FAFDED" w14:textId="77777777" w:rsidR="00DE5B6D" w:rsidRDefault="00DE5B6D">
      <w:pPr>
        <w:rPr>
          <w:b/>
          <w:bCs/>
        </w:rPr>
      </w:pPr>
    </w:p>
    <w:p w14:paraId="66BBF13E" w14:textId="110B490B" w:rsidR="00C21EA7" w:rsidRDefault="00DE5B6D" w:rsidP="00AC06EC">
      <w:pPr>
        <w:jc w:val="both"/>
      </w:pPr>
      <w:r w:rsidRPr="00DE5B6D">
        <w:rPr>
          <w:b/>
          <w:bCs/>
        </w:rPr>
        <w:t>WHEREAS</w:t>
      </w:r>
      <w:r>
        <w:t xml:space="preserve">, </w:t>
      </w:r>
      <w:r w:rsidR="00C21EA7">
        <w:t xml:space="preserve">in accordance with N.J.S.A. 40A:9-154.5 et seq. and Borough Code Chapter 2-34.2, </w:t>
      </w:r>
      <w:r>
        <w:t>the</w:t>
      </w:r>
      <w:r w:rsidR="00C21EA7">
        <w:t xml:space="preserve"> Borough established the position of Superintendent of Public Works to manage and supervise the Department of Public Works; and </w:t>
      </w:r>
    </w:p>
    <w:p w14:paraId="7A44F18B" w14:textId="77777777" w:rsidR="00C21EA7" w:rsidRDefault="00C21EA7" w:rsidP="00AC06EC">
      <w:pPr>
        <w:jc w:val="both"/>
      </w:pPr>
    </w:p>
    <w:p w14:paraId="5656DD82" w14:textId="172F688F" w:rsidR="00AB452B" w:rsidRDefault="00C21EA7" w:rsidP="00AC06EC">
      <w:pPr>
        <w:jc w:val="both"/>
      </w:pPr>
      <w:r w:rsidRPr="00C21EA7">
        <w:rPr>
          <w:b/>
          <w:bCs/>
        </w:rPr>
        <w:t>WHEREAS</w:t>
      </w:r>
      <w:r>
        <w:t>, the</w:t>
      </w:r>
      <w:r w:rsidR="00DE5B6D">
        <w:t xml:space="preserve">re is a need to appoint an </w:t>
      </w:r>
      <w:r>
        <w:t>A</w:t>
      </w:r>
      <w:r w:rsidR="00DE5B6D">
        <w:t xml:space="preserve">cting Superintendent for the Department of Public Works; and </w:t>
      </w:r>
    </w:p>
    <w:p w14:paraId="551894EF" w14:textId="77777777" w:rsidR="00DE5B6D" w:rsidRDefault="00DE5B6D" w:rsidP="00AC06EC">
      <w:pPr>
        <w:jc w:val="both"/>
      </w:pPr>
    </w:p>
    <w:p w14:paraId="19270456" w14:textId="3E6C4930" w:rsidR="00DE5B6D" w:rsidRDefault="00DE5B6D" w:rsidP="00AC06EC">
      <w:pPr>
        <w:jc w:val="both"/>
      </w:pPr>
      <w:r w:rsidRPr="00DE5B6D">
        <w:rPr>
          <w:b/>
          <w:bCs/>
        </w:rPr>
        <w:t>WHEREAS</w:t>
      </w:r>
      <w:r>
        <w:t xml:space="preserve">, </w:t>
      </w:r>
      <w:r w:rsidR="00C21EA7">
        <w:t xml:space="preserve">the Borough has determined that </w:t>
      </w:r>
      <w:r>
        <w:t>Frank Neuberger holds the designation of Certified Public Works Manager</w:t>
      </w:r>
      <w:r w:rsidR="00C21EA7">
        <w:t xml:space="preserve"> and is the most qualified candidate</w:t>
      </w:r>
      <w:r>
        <w:t xml:space="preserve"> to act in the </w:t>
      </w:r>
      <w:r w:rsidR="00C21EA7">
        <w:t>position</w:t>
      </w:r>
      <w:r>
        <w:t xml:space="preserve"> of </w:t>
      </w:r>
      <w:r w:rsidR="005B0C32">
        <w:t xml:space="preserve">Acting </w:t>
      </w:r>
      <w:r>
        <w:t xml:space="preserve">Superintendent </w:t>
      </w:r>
      <w:r w:rsidR="00C21EA7">
        <w:t>of Public Works</w:t>
      </w:r>
      <w:r>
        <w:t>; and</w:t>
      </w:r>
    </w:p>
    <w:p w14:paraId="599EC1BD" w14:textId="77777777" w:rsidR="00DE5B6D" w:rsidRDefault="00DE5B6D" w:rsidP="00AC06EC">
      <w:pPr>
        <w:jc w:val="both"/>
      </w:pPr>
    </w:p>
    <w:p w14:paraId="16CF0F1B" w14:textId="31628C60" w:rsidR="00DE5B6D" w:rsidRPr="00DE5B6D" w:rsidRDefault="00DE5B6D" w:rsidP="00AC06EC">
      <w:pPr>
        <w:contextualSpacing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DE5B6D">
        <w:rPr>
          <w:rFonts w:eastAsia="Times New Roman" w:cs="Times New Roman"/>
          <w:b/>
          <w:kern w:val="0"/>
          <w:szCs w:val="24"/>
          <w14:ligatures w14:val="none"/>
        </w:rPr>
        <w:t>NOW THEREFORE, BE IT RESOLVED</w:t>
      </w:r>
      <w:r w:rsidRPr="00DE5B6D">
        <w:rPr>
          <w:rFonts w:eastAsia="Times New Roman" w:cs="Times New Roman"/>
          <w:kern w:val="0"/>
          <w:szCs w:val="24"/>
          <w14:ligatures w14:val="none"/>
        </w:rPr>
        <w:t xml:space="preserve"> by the Mayor and Council of the Borough of Bloomingdale, in the County of Passaic and State of New Jersey, that:</w:t>
      </w:r>
      <w:r w:rsidRPr="00DE5B6D">
        <w:rPr>
          <w:rFonts w:eastAsia="Times New Roman" w:cs="Times New Roman"/>
          <w:kern w:val="0"/>
          <w:szCs w:val="24"/>
          <w14:ligatures w14:val="none"/>
        </w:rPr>
        <w:br/>
      </w:r>
    </w:p>
    <w:p w14:paraId="20834B76" w14:textId="71EA1F67" w:rsidR="00DE5B6D" w:rsidRDefault="00DE5B6D" w:rsidP="00AC06EC">
      <w:pPr>
        <w:numPr>
          <w:ilvl w:val="0"/>
          <w:numId w:val="1"/>
        </w:numPr>
        <w:contextualSpacing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>Effective September 9, 2023, Frank Neuberger shall be appointed Acting Superintendent for the Department of Public Works at a base salary of $135,000.</w:t>
      </w:r>
    </w:p>
    <w:p w14:paraId="5614B943" w14:textId="77777777" w:rsidR="00AC06EC" w:rsidRDefault="00AC06EC" w:rsidP="00AC06EC">
      <w:pPr>
        <w:ind w:left="780"/>
        <w:contextualSpacing/>
        <w:jc w:val="both"/>
        <w:rPr>
          <w:rFonts w:eastAsia="Times New Roman" w:cs="Times New Roman"/>
          <w:kern w:val="0"/>
          <w:szCs w:val="24"/>
          <w14:ligatures w14:val="none"/>
        </w:rPr>
      </w:pPr>
    </w:p>
    <w:p w14:paraId="55AB0AA8" w14:textId="4C0E38F5" w:rsidR="00AC06EC" w:rsidRDefault="00AC06EC" w:rsidP="00AC06EC">
      <w:pPr>
        <w:numPr>
          <w:ilvl w:val="0"/>
          <w:numId w:val="1"/>
        </w:numPr>
        <w:contextualSpacing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Upon a vacancy, due to </w:t>
      </w:r>
      <w:r w:rsidR="00262951">
        <w:rPr>
          <w:rFonts w:eastAsia="Times New Roman" w:cs="Times New Roman"/>
          <w:kern w:val="0"/>
          <w:szCs w:val="24"/>
          <w14:ligatures w14:val="none"/>
        </w:rPr>
        <w:t>retirement</w:t>
      </w:r>
      <w:r w:rsidR="005B0C32">
        <w:rPr>
          <w:rFonts w:eastAsia="Times New Roman" w:cs="Times New Roman"/>
          <w:kern w:val="0"/>
          <w:szCs w:val="24"/>
          <w14:ligatures w14:val="none"/>
        </w:rPr>
        <w:t xml:space="preserve"> of the current Superintendent</w:t>
      </w:r>
      <w:r>
        <w:rPr>
          <w:rFonts w:eastAsia="Times New Roman" w:cs="Times New Roman"/>
          <w:kern w:val="0"/>
          <w:szCs w:val="24"/>
          <w14:ligatures w14:val="none"/>
        </w:rPr>
        <w:t xml:space="preserve">, Frank Neuberger shall be appointed to serve as Superintendent </w:t>
      </w:r>
      <w:r w:rsidR="005B0C32">
        <w:rPr>
          <w:rFonts w:eastAsia="Times New Roman" w:cs="Times New Roman"/>
          <w:kern w:val="0"/>
          <w:szCs w:val="24"/>
          <w14:ligatures w14:val="none"/>
        </w:rPr>
        <w:t>of</w:t>
      </w:r>
      <w:r>
        <w:rPr>
          <w:rFonts w:eastAsia="Times New Roman" w:cs="Times New Roman"/>
          <w:kern w:val="0"/>
          <w:szCs w:val="24"/>
          <w14:ligatures w14:val="none"/>
        </w:rPr>
        <w:t xml:space="preserve"> the Department of Public Works effective January 1, 2024. </w:t>
      </w:r>
    </w:p>
    <w:p w14:paraId="42E2E233" w14:textId="77777777" w:rsidR="00AC06EC" w:rsidRDefault="00AC06EC" w:rsidP="00AC06EC">
      <w:pPr>
        <w:ind w:left="780"/>
        <w:contextualSpacing/>
        <w:jc w:val="both"/>
        <w:rPr>
          <w:rFonts w:eastAsia="Times New Roman" w:cs="Times New Roman"/>
          <w:kern w:val="0"/>
          <w:szCs w:val="24"/>
          <w14:ligatures w14:val="none"/>
        </w:rPr>
      </w:pPr>
    </w:p>
    <w:p w14:paraId="00C720E0" w14:textId="6400F307" w:rsidR="00AC06EC" w:rsidRDefault="00AC06EC" w:rsidP="00AC06EC">
      <w:pPr>
        <w:numPr>
          <w:ilvl w:val="0"/>
          <w:numId w:val="1"/>
        </w:numPr>
        <w:contextualSpacing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The personnel actions herein be and are hereby authorized on the effective dates included. </w:t>
      </w:r>
    </w:p>
    <w:p w14:paraId="03E26813" w14:textId="77777777" w:rsidR="00DE5B6D" w:rsidRDefault="00DE5B6D"/>
    <w:p w14:paraId="08E14CC0" w14:textId="77777777" w:rsidR="00DE5B6D" w:rsidRDefault="00DE5B6D"/>
    <w:sectPr w:rsidR="00DE5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3828"/>
    <w:multiLevelType w:val="hybridMultilevel"/>
    <w:tmpl w:val="77DE0F54"/>
    <w:lvl w:ilvl="0" w:tplc="7B921C96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1056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6D"/>
    <w:rsid w:val="00262951"/>
    <w:rsid w:val="00355B93"/>
    <w:rsid w:val="005B0C32"/>
    <w:rsid w:val="00AB452B"/>
    <w:rsid w:val="00AC06EC"/>
    <w:rsid w:val="00C21EA7"/>
    <w:rsid w:val="00DE5B6D"/>
    <w:rsid w:val="00E82937"/>
    <w:rsid w:val="00F3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CA0F"/>
  <w15:chartTrackingRefBased/>
  <w15:docId w15:val="{A8308E3F-5A27-4470-B0F1-0591C670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4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2</cp:revision>
  <cp:lastPrinted>2023-08-31T15:12:00Z</cp:lastPrinted>
  <dcterms:created xsi:type="dcterms:W3CDTF">2023-08-31T22:02:00Z</dcterms:created>
  <dcterms:modified xsi:type="dcterms:W3CDTF">2023-08-31T22:02:00Z</dcterms:modified>
</cp:coreProperties>
</file>