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F1234D">
        <w:rPr>
          <w:b/>
        </w:rPr>
        <w:t>7.__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0B3159">
        <w:rPr>
          <w:b/>
          <w:bCs/>
          <w:i/>
        </w:rPr>
        <w:t xml:space="preserve">Pompton Lakes – Accounts Payable Services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0B3159">
        <w:t>10,000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0B3159" w:rsidRPr="000B3159">
        <w:rPr>
          <w:bCs/>
        </w:rPr>
        <w:t>Pompton Lak</w:t>
      </w:r>
      <w:r w:rsidR="000B3159">
        <w:rPr>
          <w:bCs/>
        </w:rPr>
        <w:t>es – Accounts Payable Services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0B3159">
        <w:rPr>
          <w:spacing w:val="1"/>
        </w:rPr>
        <w:t>10,000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0B3159" w:rsidRPr="000B3159">
        <w:rPr>
          <w:bCs/>
          <w:i/>
        </w:rPr>
        <w:t xml:space="preserve">Pompton Lakes – Accounts Payable Services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0B3159">
        <w:rPr>
          <w:rFonts w:ascii="Times New Roman" w:eastAsia="Times New Roman" w:hAnsi="Times New Roman" w:cs="Times New Roman"/>
          <w:sz w:val="18"/>
        </w:rPr>
        <w:t>July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0B3159">
        <w:rPr>
          <w:rFonts w:ascii="Times New Roman" w:eastAsia="Times New Roman" w:hAnsi="Times New Roman" w:cs="Times New Roman"/>
          <w:sz w:val="18"/>
        </w:rPr>
        <w:t>23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B3159"/>
    <w:rsid w:val="001323BC"/>
    <w:rsid w:val="00193385"/>
    <w:rsid w:val="001C3315"/>
    <w:rsid w:val="0023274B"/>
    <w:rsid w:val="00433EED"/>
    <w:rsid w:val="0048144E"/>
    <w:rsid w:val="004E527A"/>
    <w:rsid w:val="005D307B"/>
    <w:rsid w:val="007147F8"/>
    <w:rsid w:val="007B30CC"/>
    <w:rsid w:val="007C5DED"/>
    <w:rsid w:val="00855AC4"/>
    <w:rsid w:val="00857063"/>
    <w:rsid w:val="00890657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1234D"/>
    <w:rsid w:val="00F35478"/>
    <w:rsid w:val="00F45B3F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4</cp:revision>
  <cp:lastPrinted>2017-06-14T12:58:00Z</cp:lastPrinted>
  <dcterms:created xsi:type="dcterms:W3CDTF">2019-07-18T14:14:00Z</dcterms:created>
  <dcterms:modified xsi:type="dcterms:W3CDTF">2019-07-18T15:43:00Z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