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C0E" w:rsidRPr="008A08BC" w:rsidRDefault="001E1C0E" w:rsidP="00CB1B45">
      <w:pPr>
        <w:spacing w:after="0" w:line="240" w:lineRule="auto"/>
        <w:jc w:val="center"/>
        <w:rPr>
          <w:rFonts w:ascii="Arial" w:hAnsi="Arial" w:cs="Arial"/>
          <w:b/>
          <w:bCs/>
        </w:rPr>
      </w:pPr>
      <w:r>
        <w:rPr>
          <w:rFonts w:ascii="Arial" w:hAnsi="Arial" w:cs="Arial"/>
          <w:b/>
          <w:bCs/>
        </w:rPr>
        <w:t>ORDINANCE ____-2013</w:t>
      </w:r>
    </w:p>
    <w:p w:rsidR="001E1C0E" w:rsidRPr="008A08BC" w:rsidRDefault="001E1C0E" w:rsidP="00CB1B45">
      <w:pPr>
        <w:spacing w:after="0" w:line="240" w:lineRule="auto"/>
        <w:jc w:val="center"/>
        <w:rPr>
          <w:rFonts w:ascii="Arial" w:hAnsi="Arial" w:cs="Arial"/>
          <w:b/>
          <w:bCs/>
        </w:rPr>
      </w:pPr>
      <w:r w:rsidRPr="008A08BC">
        <w:rPr>
          <w:rFonts w:ascii="Arial" w:hAnsi="Arial" w:cs="Arial"/>
          <w:b/>
          <w:bCs/>
        </w:rPr>
        <w:t>OF THE GOVERNING BODY</w:t>
      </w:r>
    </w:p>
    <w:p w:rsidR="001E1C0E" w:rsidRPr="008A08BC" w:rsidRDefault="001E1C0E" w:rsidP="00CB1B45">
      <w:pPr>
        <w:spacing w:after="0" w:line="240" w:lineRule="auto"/>
        <w:jc w:val="center"/>
        <w:rPr>
          <w:rFonts w:ascii="Arial" w:hAnsi="Arial" w:cs="Arial"/>
          <w:b/>
          <w:bCs/>
        </w:rPr>
      </w:pPr>
      <w:r w:rsidRPr="008A08BC">
        <w:rPr>
          <w:rFonts w:ascii="Arial" w:hAnsi="Arial" w:cs="Arial"/>
          <w:b/>
          <w:bCs/>
        </w:rPr>
        <w:t>OF THE BOROUGH OF BLOOMINGALE</w:t>
      </w:r>
    </w:p>
    <w:p w:rsidR="001E1C0E" w:rsidRPr="008A08BC" w:rsidRDefault="001E1C0E" w:rsidP="00CB1B45">
      <w:pPr>
        <w:spacing w:after="0" w:line="240" w:lineRule="auto"/>
        <w:rPr>
          <w:rFonts w:ascii="Arial" w:hAnsi="Arial" w:cs="Arial"/>
          <w:b/>
          <w:bCs/>
        </w:rPr>
      </w:pPr>
    </w:p>
    <w:p w:rsidR="001E1C0E" w:rsidRPr="008A08BC" w:rsidRDefault="001E1C0E" w:rsidP="00CD1726">
      <w:pPr>
        <w:spacing w:after="0" w:line="240" w:lineRule="auto"/>
        <w:ind w:left="720" w:right="720"/>
        <w:jc w:val="center"/>
        <w:rPr>
          <w:rFonts w:ascii="Arial" w:hAnsi="Arial" w:cs="Arial"/>
          <w:b/>
          <w:bCs/>
          <w:caps/>
          <w:color w:val="000002"/>
        </w:rPr>
      </w:pPr>
      <w:r w:rsidRPr="008A08BC">
        <w:rPr>
          <w:rFonts w:ascii="Arial" w:hAnsi="Arial" w:cs="Arial"/>
          <w:b/>
          <w:bCs/>
          <w:caps/>
          <w:color w:val="000002"/>
        </w:rPr>
        <w:t xml:space="preserve">AN ORDINANCE OF THE BOROUGH OF BLOOMINGDALE, IN THE COUNTY OF PASSAIC AND STATE OF NEW JERSEY, the code of the borough of bloomingdale BY </w:t>
      </w:r>
      <w:r>
        <w:rPr>
          <w:rFonts w:ascii="Arial" w:hAnsi="Arial" w:cs="Arial"/>
          <w:b/>
          <w:bCs/>
          <w:caps/>
          <w:color w:val="000002"/>
        </w:rPr>
        <w:t xml:space="preserve">amending </w:t>
      </w:r>
      <w:r w:rsidRPr="009B350F">
        <w:rPr>
          <w:rFonts w:ascii="Arial" w:hAnsi="Arial" w:cs="Arial"/>
          <w:b/>
          <w:bCs/>
          <w:caps/>
          <w:color w:val="000002"/>
        </w:rPr>
        <w:t>Chapter IV, “General Licensing,” Chapter 4-2, “Peddlers and Hawkers,” Section 4-2.5, “Fees,”</w:t>
      </w:r>
      <w:r>
        <w:rPr>
          <w:rFonts w:ascii="Arial" w:hAnsi="Arial" w:cs="Arial"/>
          <w:b/>
          <w:bCs/>
          <w:caps/>
          <w:color w:val="000002"/>
        </w:rPr>
        <w:t xml:space="preserve"> </w:t>
      </w:r>
      <w:r w:rsidRPr="009B350F">
        <w:rPr>
          <w:rFonts w:ascii="Arial" w:hAnsi="Arial" w:cs="Arial"/>
          <w:b/>
          <w:bCs/>
          <w:caps/>
          <w:color w:val="000002"/>
        </w:rPr>
        <w:t xml:space="preserve">Chapter IV, “General Licensing,” </w:t>
      </w:r>
      <w:r>
        <w:rPr>
          <w:rFonts w:ascii="Arial" w:hAnsi="Arial" w:cs="Arial"/>
          <w:b/>
          <w:bCs/>
          <w:caps/>
          <w:color w:val="000002"/>
        </w:rPr>
        <w:t xml:space="preserve">chapter 4-3, “Solicitors and canvassers,” section 4-3.6, “License fee” </w:t>
      </w:r>
      <w:r w:rsidRPr="008A08BC">
        <w:rPr>
          <w:rFonts w:ascii="Arial" w:hAnsi="Arial" w:cs="Arial"/>
          <w:b/>
          <w:bCs/>
          <w:caps/>
          <w:color w:val="000002"/>
        </w:rPr>
        <w:t xml:space="preserve">to </w:t>
      </w:r>
      <w:r>
        <w:rPr>
          <w:rFonts w:ascii="Arial" w:hAnsi="Arial" w:cs="Arial"/>
          <w:b/>
          <w:bCs/>
          <w:caps/>
          <w:color w:val="000002"/>
        </w:rPr>
        <w:t>amend license fees charged by the borough for peddlers and solicitors and canvassers</w:t>
      </w:r>
    </w:p>
    <w:p w:rsidR="001E1C0E" w:rsidRPr="002077F3" w:rsidRDefault="001E1C0E" w:rsidP="00D008DB">
      <w:pPr>
        <w:spacing w:after="0" w:line="240" w:lineRule="auto"/>
        <w:jc w:val="both"/>
        <w:rPr>
          <w:rFonts w:ascii="Arial" w:hAnsi="Arial" w:cs="Arial"/>
        </w:rPr>
      </w:pPr>
    </w:p>
    <w:p w:rsidR="001E1C0E" w:rsidRDefault="001E1C0E" w:rsidP="00CB15B1">
      <w:pPr>
        <w:spacing w:after="0" w:line="240" w:lineRule="auto"/>
        <w:ind w:firstLine="720"/>
        <w:jc w:val="both"/>
        <w:rPr>
          <w:rFonts w:ascii="Arial" w:hAnsi="Arial" w:cs="Arial"/>
        </w:rPr>
      </w:pPr>
      <w:r w:rsidRPr="00CB1B45">
        <w:rPr>
          <w:rFonts w:ascii="Arial" w:hAnsi="Arial" w:cs="Arial"/>
          <w:b/>
          <w:bCs/>
        </w:rPr>
        <w:t>BE IT ORDAINED</w:t>
      </w:r>
      <w:r w:rsidRPr="00CB1B45">
        <w:rPr>
          <w:rFonts w:ascii="Arial" w:hAnsi="Arial" w:cs="Arial"/>
        </w:rPr>
        <w:t>, by the Mayor and Borough Council of the Borough of Bloomingdale, in the County of Passaic and State of New Jersey, as follows:</w:t>
      </w:r>
    </w:p>
    <w:p w:rsidR="001E1C0E" w:rsidRDefault="001E1C0E" w:rsidP="00CB15B1">
      <w:pPr>
        <w:spacing w:after="0" w:line="240" w:lineRule="auto"/>
        <w:jc w:val="both"/>
        <w:rPr>
          <w:rFonts w:ascii="Arial" w:hAnsi="Arial" w:cs="Arial"/>
        </w:rPr>
      </w:pPr>
    </w:p>
    <w:p w:rsidR="001E1C0E" w:rsidRDefault="001E1C0E" w:rsidP="00CB15B1">
      <w:pPr>
        <w:spacing w:after="0" w:line="240" w:lineRule="auto"/>
        <w:ind w:firstLine="720"/>
        <w:jc w:val="both"/>
        <w:rPr>
          <w:rFonts w:ascii="Arial" w:hAnsi="Arial" w:cs="Arial"/>
        </w:rPr>
      </w:pPr>
      <w:r w:rsidRPr="00CB1B45">
        <w:rPr>
          <w:rFonts w:ascii="Arial Bold" w:hAnsi="Arial Bold" w:cs="Arial Bold"/>
          <w:b/>
          <w:bCs/>
          <w:caps/>
        </w:rPr>
        <w:t>Section 1</w:t>
      </w:r>
      <w:r w:rsidRPr="00CB1B45">
        <w:rPr>
          <w:rFonts w:ascii="Arial" w:hAnsi="Arial" w:cs="Arial"/>
        </w:rPr>
        <w:t>.</w:t>
      </w:r>
      <w:r>
        <w:rPr>
          <w:rFonts w:ascii="Arial" w:hAnsi="Arial" w:cs="Arial"/>
        </w:rPr>
        <w:t xml:space="preserve"> </w:t>
      </w:r>
      <w:r w:rsidRPr="00CB1B45">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IV</w:t>
      </w:r>
      <w:r w:rsidRPr="007C31C1">
        <w:rPr>
          <w:rFonts w:ascii="Arial" w:hAnsi="Arial" w:cs="Arial"/>
        </w:rPr>
        <w:t>, “</w:t>
      </w:r>
      <w:r>
        <w:rPr>
          <w:rFonts w:ascii="Arial" w:hAnsi="Arial" w:cs="Arial"/>
        </w:rPr>
        <w:t>General Licensing,” Chapter 4-2, “Peddlers and Hawkers,” Section</w:t>
      </w:r>
      <w:r w:rsidRPr="007C31C1">
        <w:rPr>
          <w:rFonts w:ascii="Arial" w:hAnsi="Arial" w:cs="Arial"/>
        </w:rPr>
        <w:t xml:space="preserve"> </w:t>
      </w:r>
      <w:r>
        <w:rPr>
          <w:rFonts w:ascii="Arial" w:hAnsi="Arial" w:cs="Arial"/>
        </w:rPr>
        <w:t>4-2.5</w:t>
      </w:r>
      <w:r w:rsidRPr="007C31C1">
        <w:rPr>
          <w:rFonts w:ascii="Arial" w:hAnsi="Arial" w:cs="Arial"/>
        </w:rPr>
        <w:t>, “</w:t>
      </w:r>
      <w:r>
        <w:rPr>
          <w:rFonts w:ascii="Arial" w:hAnsi="Arial" w:cs="Arial"/>
        </w:rPr>
        <w:t>Fees</w:t>
      </w:r>
      <w:r w:rsidRPr="007C31C1">
        <w:rPr>
          <w:rFonts w:ascii="Arial" w:hAnsi="Arial" w:cs="Arial"/>
        </w:rPr>
        <w:t>,”</w:t>
      </w:r>
      <w:r>
        <w:rPr>
          <w:rFonts w:ascii="Arial" w:hAnsi="Arial" w:cs="Arial"/>
        </w:rPr>
        <w:t xml:space="preserve"> of the Code of the Borough of Bloomingdale is hereby amended to read as follows:</w:t>
      </w:r>
    </w:p>
    <w:p w:rsidR="001E1C0E" w:rsidRDefault="001E1C0E" w:rsidP="00CB1B45">
      <w:pPr>
        <w:spacing w:after="0" w:line="240" w:lineRule="auto"/>
        <w:ind w:firstLine="720"/>
        <w:jc w:val="both"/>
        <w:rPr>
          <w:rFonts w:ascii="Arial" w:hAnsi="Arial" w:cs="Arial"/>
        </w:rPr>
      </w:pPr>
    </w:p>
    <w:p w:rsidR="001E1C0E" w:rsidRPr="000A3C5B" w:rsidRDefault="001E1C0E" w:rsidP="004E2613">
      <w:pPr>
        <w:spacing w:after="0" w:line="240" w:lineRule="auto"/>
        <w:ind w:firstLine="720"/>
        <w:jc w:val="both"/>
        <w:rPr>
          <w:rFonts w:ascii="Arial" w:hAnsi="Arial" w:cs="Arial"/>
          <w:b/>
          <w:bCs/>
        </w:rPr>
      </w:pPr>
      <w:r w:rsidRPr="000A3C5B">
        <w:rPr>
          <w:rFonts w:ascii="Arial" w:hAnsi="Arial" w:cs="Arial"/>
          <w:b/>
          <w:bCs/>
        </w:rPr>
        <w:t>4-2.5    Fees.</w:t>
      </w:r>
    </w:p>
    <w:p w:rsidR="001E1C0E" w:rsidRPr="004E2613" w:rsidRDefault="001E1C0E" w:rsidP="004E2613">
      <w:pPr>
        <w:spacing w:after="0" w:line="240" w:lineRule="auto"/>
        <w:ind w:firstLine="720"/>
        <w:jc w:val="both"/>
        <w:rPr>
          <w:rFonts w:ascii="Arial" w:hAnsi="Arial" w:cs="Arial"/>
        </w:rPr>
      </w:pPr>
    </w:p>
    <w:p w:rsidR="001E1C0E" w:rsidRDefault="001E1C0E" w:rsidP="004E2613">
      <w:pPr>
        <w:spacing w:after="0" w:line="240" w:lineRule="auto"/>
        <w:ind w:left="1440" w:hanging="720"/>
        <w:jc w:val="both"/>
        <w:rPr>
          <w:rFonts w:ascii="Arial" w:hAnsi="Arial" w:cs="Arial"/>
        </w:rPr>
      </w:pPr>
      <w:r w:rsidRPr="004E2613">
        <w:rPr>
          <w:rFonts w:ascii="Arial" w:hAnsi="Arial" w:cs="Arial"/>
        </w:rPr>
        <w:t xml:space="preserve">a.     </w:t>
      </w:r>
      <w:r>
        <w:rPr>
          <w:rFonts w:ascii="Arial" w:hAnsi="Arial" w:cs="Arial"/>
        </w:rPr>
        <w:tab/>
      </w:r>
      <w:r w:rsidRPr="004E2613">
        <w:rPr>
          <w:rFonts w:ascii="Arial" w:hAnsi="Arial" w:cs="Arial"/>
        </w:rPr>
        <w:t xml:space="preserve">The fee for a </w:t>
      </w:r>
      <w:r>
        <w:rPr>
          <w:rFonts w:ascii="Arial" w:hAnsi="Arial" w:cs="Arial"/>
        </w:rPr>
        <w:t>limited peddler’s license, one hundred ($100.00) dollars per day, with an annual cap of two hundred ($200.00) dollars</w:t>
      </w:r>
      <w:r w:rsidRPr="004E2613">
        <w:rPr>
          <w:rFonts w:ascii="Arial" w:hAnsi="Arial" w:cs="Arial"/>
        </w:rPr>
        <w:t>. Each peddler's license shall terminate on the 31st day of December of the year for which it was issued, and limited peddler's licenses shall be good only for the day or days specified thereon.</w:t>
      </w:r>
    </w:p>
    <w:p w:rsidR="001E1C0E" w:rsidRDefault="001E1C0E" w:rsidP="004E2613">
      <w:pPr>
        <w:spacing w:after="0" w:line="240" w:lineRule="auto"/>
        <w:ind w:left="1440" w:hanging="720"/>
        <w:jc w:val="both"/>
        <w:rPr>
          <w:rFonts w:ascii="Arial" w:hAnsi="Arial" w:cs="Arial"/>
        </w:rPr>
      </w:pPr>
    </w:p>
    <w:p w:rsidR="001E1C0E" w:rsidRDefault="001E1C0E" w:rsidP="004E2613">
      <w:pPr>
        <w:spacing w:after="0" w:line="240" w:lineRule="auto"/>
        <w:ind w:left="1440" w:hanging="720"/>
        <w:jc w:val="both"/>
        <w:rPr>
          <w:rFonts w:ascii="Arial" w:hAnsi="Arial" w:cs="Arial"/>
        </w:rPr>
      </w:pPr>
      <w:r w:rsidRPr="004E2613">
        <w:rPr>
          <w:rFonts w:ascii="Arial" w:hAnsi="Arial" w:cs="Arial"/>
        </w:rPr>
        <w:t xml:space="preserve">b.     </w:t>
      </w:r>
      <w:r>
        <w:rPr>
          <w:rFonts w:ascii="Arial" w:hAnsi="Arial" w:cs="Arial"/>
        </w:rPr>
        <w:tab/>
      </w:r>
      <w:r w:rsidRPr="004E2613">
        <w:rPr>
          <w:rFonts w:ascii="Arial" w:hAnsi="Arial" w:cs="Arial"/>
        </w:rPr>
        <w:t xml:space="preserve">The licensing fee for the sale of flowers, Christmas trees and wreaths shall be five hundred ($500.00) dollars for each separate holiday or occasion of sale (i.e.: Christmas, Mother's Day, Easter, etc.) The license shall terminate after the specific sale set forth in the application and shall not </w:t>
      </w:r>
      <w:r>
        <w:rPr>
          <w:rFonts w:ascii="Arial" w:hAnsi="Arial" w:cs="Arial"/>
        </w:rPr>
        <w:t>be an annual license.</w:t>
      </w:r>
    </w:p>
    <w:p w:rsidR="001E1C0E" w:rsidRDefault="001E1C0E" w:rsidP="004E2613">
      <w:pPr>
        <w:spacing w:after="0" w:line="240" w:lineRule="auto"/>
        <w:ind w:left="1440" w:hanging="720"/>
        <w:jc w:val="both"/>
        <w:rPr>
          <w:rFonts w:ascii="Arial" w:hAnsi="Arial" w:cs="Arial"/>
        </w:rPr>
      </w:pPr>
    </w:p>
    <w:p w:rsidR="001E1C0E" w:rsidRPr="004E2613" w:rsidRDefault="001E1C0E" w:rsidP="004E2613">
      <w:pPr>
        <w:spacing w:after="0" w:line="240" w:lineRule="auto"/>
        <w:ind w:left="1440" w:hanging="720"/>
        <w:jc w:val="both"/>
        <w:rPr>
          <w:rFonts w:ascii="Arial" w:hAnsi="Arial" w:cs="Arial"/>
        </w:rPr>
      </w:pPr>
      <w:r w:rsidRPr="004E2613">
        <w:rPr>
          <w:rFonts w:ascii="Arial" w:hAnsi="Arial" w:cs="Arial"/>
        </w:rPr>
        <w:t xml:space="preserve">c.     </w:t>
      </w:r>
      <w:r>
        <w:rPr>
          <w:rFonts w:ascii="Arial" w:hAnsi="Arial" w:cs="Arial"/>
        </w:rPr>
        <w:tab/>
      </w:r>
      <w:r w:rsidRPr="004E2613">
        <w:rPr>
          <w:rFonts w:ascii="Arial" w:hAnsi="Arial" w:cs="Arial"/>
        </w:rPr>
        <w:t>The fees as above set forth are for the purpose of raising revenues for the general protection of the public health, welfare and safety and to enforce the terms of this ordinance.</w:t>
      </w:r>
    </w:p>
    <w:p w:rsidR="001E1C0E" w:rsidRDefault="001E1C0E" w:rsidP="004E2613">
      <w:pPr>
        <w:spacing w:after="0" w:line="240" w:lineRule="auto"/>
        <w:ind w:firstLine="720"/>
        <w:jc w:val="both"/>
        <w:rPr>
          <w:rFonts w:ascii="Arial" w:hAnsi="Arial" w:cs="Arial"/>
          <w:b/>
          <w:bCs/>
        </w:rPr>
      </w:pPr>
    </w:p>
    <w:p w:rsidR="001E1C0E" w:rsidRDefault="001E1C0E" w:rsidP="00245F99">
      <w:pPr>
        <w:spacing w:after="0" w:line="240" w:lineRule="auto"/>
        <w:ind w:firstLine="720"/>
        <w:jc w:val="both"/>
        <w:rPr>
          <w:rFonts w:ascii="Arial" w:hAnsi="Arial" w:cs="Arial"/>
        </w:rPr>
      </w:pPr>
      <w:r>
        <w:rPr>
          <w:rFonts w:ascii="Arial" w:hAnsi="Arial" w:cs="Arial"/>
          <w:b/>
          <w:bCs/>
        </w:rPr>
        <w:t>SECTION 2</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IV</w:t>
      </w:r>
      <w:r w:rsidRPr="007C31C1">
        <w:rPr>
          <w:rFonts w:ascii="Arial" w:hAnsi="Arial" w:cs="Arial"/>
        </w:rPr>
        <w:t>, “</w:t>
      </w:r>
      <w:r>
        <w:rPr>
          <w:rFonts w:ascii="Arial" w:hAnsi="Arial" w:cs="Arial"/>
        </w:rPr>
        <w:t>General Licensing,” Chapter 4-3, “Solicitors and Canvassers,” Section 4-3.6, “License Fee,” of the Code of the Borough of Bloomingdale is hereby amended to read as follows:</w:t>
      </w:r>
    </w:p>
    <w:p w:rsidR="001E1C0E" w:rsidRDefault="001E1C0E" w:rsidP="00245F99">
      <w:pPr>
        <w:spacing w:after="0" w:line="240" w:lineRule="auto"/>
        <w:ind w:firstLine="720"/>
        <w:jc w:val="both"/>
        <w:rPr>
          <w:rFonts w:ascii="Arial" w:hAnsi="Arial" w:cs="Arial"/>
        </w:rPr>
      </w:pPr>
    </w:p>
    <w:p w:rsidR="001E1C0E" w:rsidRPr="00287B98" w:rsidRDefault="001E1C0E" w:rsidP="00287B98">
      <w:pPr>
        <w:spacing w:after="0" w:line="240" w:lineRule="auto"/>
        <w:ind w:firstLine="720"/>
        <w:jc w:val="both"/>
        <w:rPr>
          <w:rFonts w:ascii="Arial" w:hAnsi="Arial" w:cs="Arial"/>
          <w:b/>
          <w:bCs/>
        </w:rPr>
      </w:pPr>
      <w:r w:rsidRPr="00287B98">
        <w:rPr>
          <w:rFonts w:ascii="Arial" w:hAnsi="Arial" w:cs="Arial"/>
          <w:b/>
          <w:bCs/>
        </w:rPr>
        <w:t>4-3.6    License Fee.</w:t>
      </w:r>
    </w:p>
    <w:p w:rsidR="001E1C0E" w:rsidRPr="00287B98" w:rsidRDefault="001E1C0E" w:rsidP="00287B98">
      <w:pPr>
        <w:spacing w:after="0" w:line="240" w:lineRule="auto"/>
        <w:ind w:firstLine="720"/>
        <w:jc w:val="both"/>
        <w:rPr>
          <w:rFonts w:ascii="Arial" w:hAnsi="Arial" w:cs="Arial"/>
        </w:rPr>
      </w:pPr>
    </w:p>
    <w:p w:rsidR="001E1C0E" w:rsidRDefault="001E1C0E" w:rsidP="00287B98">
      <w:pPr>
        <w:spacing w:after="0" w:line="240" w:lineRule="auto"/>
        <w:ind w:left="720"/>
        <w:jc w:val="both"/>
        <w:rPr>
          <w:rFonts w:ascii="Arial" w:hAnsi="Arial" w:cs="Arial"/>
        </w:rPr>
      </w:pPr>
      <w:r w:rsidRPr="00287B98">
        <w:rPr>
          <w:rFonts w:ascii="Arial" w:hAnsi="Arial" w:cs="Arial"/>
        </w:rPr>
        <w:t xml:space="preserve">The license fee, which shall be charged by the Municipal Clerk for such license, shall be </w:t>
      </w:r>
      <w:bookmarkStart w:id="0" w:name="_GoBack"/>
      <w:r>
        <w:rPr>
          <w:rFonts w:ascii="Arial" w:hAnsi="Arial" w:cs="Arial"/>
        </w:rPr>
        <w:t>tw</w:t>
      </w:r>
      <w:bookmarkEnd w:id="0"/>
      <w:r>
        <w:rPr>
          <w:rFonts w:ascii="Arial" w:hAnsi="Arial" w:cs="Arial"/>
        </w:rPr>
        <w:t xml:space="preserve">o hundred </w:t>
      </w:r>
      <w:r w:rsidRPr="00287B98">
        <w:rPr>
          <w:rFonts w:ascii="Arial" w:hAnsi="Arial" w:cs="Arial"/>
        </w:rPr>
        <w:t>($</w:t>
      </w:r>
      <w:r>
        <w:rPr>
          <w:rFonts w:ascii="Arial" w:hAnsi="Arial" w:cs="Arial"/>
        </w:rPr>
        <w:t>200</w:t>
      </w:r>
      <w:r w:rsidRPr="00287B98">
        <w:rPr>
          <w:rFonts w:ascii="Arial" w:hAnsi="Arial" w:cs="Arial"/>
        </w:rPr>
        <w:t>.00) dollars</w:t>
      </w:r>
      <w:r>
        <w:rPr>
          <w:rFonts w:ascii="Arial" w:hAnsi="Arial" w:cs="Arial"/>
        </w:rPr>
        <w:t xml:space="preserve"> per annum</w:t>
      </w:r>
      <w:r w:rsidRPr="00287B98">
        <w:rPr>
          <w:rFonts w:ascii="Arial" w:hAnsi="Arial" w:cs="Arial"/>
        </w:rPr>
        <w:t xml:space="preserve">. </w:t>
      </w:r>
    </w:p>
    <w:p w:rsidR="001E1C0E" w:rsidRDefault="001E1C0E" w:rsidP="00287B98">
      <w:pPr>
        <w:keepNext/>
        <w:spacing w:after="0" w:line="280" w:lineRule="atLeast"/>
        <w:ind w:left="720"/>
        <w:jc w:val="both"/>
        <w:outlineLvl w:val="2"/>
        <w:rPr>
          <w:rFonts w:ascii="Arial" w:hAnsi="Arial" w:cs="Arial"/>
          <w:b/>
          <w:bCs/>
        </w:rPr>
      </w:pPr>
      <w:bookmarkStart w:id="1" w:name="_CPA300"/>
    </w:p>
    <w:bookmarkEnd w:id="1"/>
    <w:p w:rsidR="001E1C0E" w:rsidRPr="00CB1B45" w:rsidRDefault="001E1C0E" w:rsidP="004E2613">
      <w:pPr>
        <w:spacing w:after="0" w:line="240" w:lineRule="auto"/>
        <w:ind w:firstLine="720"/>
        <w:jc w:val="both"/>
        <w:rPr>
          <w:rFonts w:ascii="Arial" w:hAnsi="Arial" w:cs="Arial"/>
        </w:rPr>
      </w:pPr>
      <w:r>
        <w:rPr>
          <w:rFonts w:ascii="Arial" w:hAnsi="Arial" w:cs="Arial"/>
          <w:b/>
          <w:bCs/>
        </w:rPr>
        <w:t xml:space="preserve">SECTION 3. </w:t>
      </w:r>
      <w:r w:rsidRPr="00CB1B45">
        <w:rPr>
          <w:rFonts w:ascii="Arial" w:hAnsi="Arial" w:cs="Arial"/>
        </w:rPr>
        <w:t>All ordinances or parts of ordinances of the Borough of Bloomingdale inconsistent herewith are repealed to the extent of such inconsistency.</w:t>
      </w:r>
    </w:p>
    <w:p w:rsidR="001E1C0E" w:rsidRDefault="001E1C0E" w:rsidP="00CB1B45">
      <w:pPr>
        <w:spacing w:after="0" w:line="240" w:lineRule="auto"/>
        <w:jc w:val="both"/>
        <w:rPr>
          <w:rFonts w:ascii="Arial" w:hAnsi="Arial" w:cs="Arial"/>
        </w:rPr>
      </w:pPr>
    </w:p>
    <w:p w:rsidR="001E1C0E" w:rsidRPr="00CB1B45" w:rsidRDefault="001E1C0E" w:rsidP="00CB1B45">
      <w:pPr>
        <w:spacing w:after="0" w:line="240" w:lineRule="auto"/>
        <w:ind w:firstLine="720"/>
        <w:jc w:val="both"/>
        <w:rPr>
          <w:rFonts w:ascii="Arial" w:hAnsi="Arial" w:cs="Arial"/>
        </w:rPr>
      </w:pPr>
      <w:r w:rsidRPr="00CB1B45">
        <w:rPr>
          <w:rFonts w:ascii="Arial" w:hAnsi="Arial" w:cs="Arial"/>
          <w:b/>
          <w:bCs/>
        </w:rPr>
        <w:t xml:space="preserve">SECTION </w:t>
      </w:r>
      <w:r>
        <w:rPr>
          <w:rFonts w:ascii="Arial" w:hAnsi="Arial" w:cs="Arial"/>
          <w:b/>
          <w:bCs/>
        </w:rPr>
        <w:t>4</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1E1C0E" w:rsidRDefault="001E1C0E" w:rsidP="00CB1B45">
      <w:pPr>
        <w:spacing w:after="0" w:line="240" w:lineRule="auto"/>
        <w:ind w:firstLine="720"/>
        <w:jc w:val="both"/>
        <w:rPr>
          <w:rFonts w:ascii="Arial" w:hAnsi="Arial" w:cs="Arial"/>
        </w:rPr>
      </w:pPr>
    </w:p>
    <w:p w:rsidR="001E1C0E" w:rsidRDefault="001E1C0E" w:rsidP="00CB1B45">
      <w:pPr>
        <w:spacing w:after="0" w:line="240" w:lineRule="auto"/>
        <w:ind w:firstLine="720"/>
        <w:jc w:val="both"/>
        <w:rPr>
          <w:rFonts w:ascii="Arial" w:hAnsi="Arial" w:cs="Arial"/>
        </w:rPr>
      </w:pPr>
      <w:r>
        <w:rPr>
          <w:rFonts w:ascii="Arial" w:hAnsi="Arial" w:cs="Arial"/>
          <w:b/>
          <w:bCs/>
        </w:rPr>
        <w:t>SECTION 5</w:t>
      </w:r>
      <w:r w:rsidRPr="00CB1B45">
        <w:rPr>
          <w:rFonts w:ascii="Arial" w:hAnsi="Arial" w:cs="Arial"/>
        </w:rPr>
        <w:t>.</w:t>
      </w:r>
      <w:r w:rsidRPr="00CB1B45">
        <w:rPr>
          <w:rFonts w:ascii="Arial" w:hAnsi="Arial" w:cs="Arial"/>
        </w:rPr>
        <w:tab/>
        <w:t>This law shall take effect immediately upon final passage, approval and publication as required by law.</w:t>
      </w:r>
    </w:p>
    <w:p w:rsidR="001E1C0E" w:rsidRPr="00CB1B45" w:rsidRDefault="001E1C0E" w:rsidP="00CB1B45">
      <w:pPr>
        <w:spacing w:after="0" w:line="240" w:lineRule="auto"/>
        <w:ind w:firstLine="720"/>
        <w:jc w:val="both"/>
        <w:rPr>
          <w:rFonts w:ascii="Arial" w:hAnsi="Arial" w:cs="Arial"/>
        </w:rPr>
      </w:pPr>
    </w:p>
    <w:p w:rsidR="001E1C0E" w:rsidRPr="00CB1B45" w:rsidRDefault="001E1C0E" w:rsidP="00CB1B45">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t>BOROUGH OF BLOOMINGDALE</w:t>
      </w:r>
    </w:p>
    <w:p w:rsidR="001E1C0E" w:rsidRPr="00CB1B45" w:rsidRDefault="001E1C0E" w:rsidP="00CB1B45">
      <w:pPr>
        <w:spacing w:after="0" w:line="240" w:lineRule="auto"/>
        <w:ind w:firstLine="720"/>
        <w:jc w:val="both"/>
        <w:rPr>
          <w:rFonts w:ascii="Arial" w:hAnsi="Arial" w:cs="Arial"/>
        </w:rPr>
      </w:pPr>
      <w:r w:rsidRPr="00CB1B45">
        <w:rPr>
          <w:rFonts w:ascii="Arial" w:hAnsi="Arial" w:cs="Arial"/>
        </w:rPr>
        <w:t xml:space="preserve">                                         </w:t>
      </w:r>
      <w:r>
        <w:rPr>
          <w:rFonts w:ascii="Arial" w:hAnsi="Arial" w:cs="Arial"/>
        </w:rPr>
        <w:t xml:space="preserve">                              </w:t>
      </w:r>
      <w:r>
        <w:rPr>
          <w:rFonts w:ascii="Arial" w:hAnsi="Arial" w:cs="Arial"/>
        </w:rPr>
        <w:tab/>
      </w:r>
      <w:r w:rsidRPr="00CB1B45">
        <w:rPr>
          <w:rFonts w:ascii="Arial" w:hAnsi="Arial" w:cs="Arial"/>
        </w:rPr>
        <w:t>COUNTY OF PASSAIC</w:t>
      </w:r>
    </w:p>
    <w:p w:rsidR="001E1C0E" w:rsidRPr="00CB1B45" w:rsidRDefault="001E1C0E" w:rsidP="00CB1B45">
      <w:pPr>
        <w:spacing w:after="0" w:line="240" w:lineRule="auto"/>
        <w:jc w:val="both"/>
        <w:rPr>
          <w:rFonts w:ascii="Arial" w:hAnsi="Arial" w:cs="Arial"/>
        </w:rPr>
      </w:pPr>
      <w:r w:rsidRPr="00CB1B45">
        <w:rPr>
          <w:rFonts w:ascii="Arial" w:hAnsi="Arial" w:cs="Arial"/>
        </w:rPr>
        <w:t xml:space="preserve">ATTEST:                                                                  </w:t>
      </w:r>
      <w:r>
        <w:rPr>
          <w:rFonts w:ascii="Arial" w:hAnsi="Arial" w:cs="Arial"/>
        </w:rPr>
        <w:tab/>
      </w:r>
      <w:r w:rsidRPr="00CB1B45">
        <w:rPr>
          <w:rFonts w:ascii="Arial" w:hAnsi="Arial" w:cs="Arial"/>
        </w:rPr>
        <w:tab/>
        <w:t>STATE OF NEW JERSEY</w:t>
      </w:r>
    </w:p>
    <w:p w:rsidR="001E1C0E" w:rsidRPr="00CB1B45" w:rsidRDefault="001E1C0E" w:rsidP="00CB1B45">
      <w:pPr>
        <w:spacing w:after="0" w:line="240" w:lineRule="auto"/>
        <w:ind w:firstLine="720"/>
        <w:jc w:val="both"/>
        <w:rPr>
          <w:rFonts w:ascii="Arial" w:hAnsi="Arial" w:cs="Arial"/>
        </w:rPr>
      </w:pPr>
      <w:r w:rsidRPr="00CB1B45">
        <w:rPr>
          <w:rFonts w:ascii="Arial" w:hAnsi="Arial" w:cs="Arial"/>
        </w:rPr>
        <w:t xml:space="preserve"> </w:t>
      </w:r>
    </w:p>
    <w:p w:rsidR="001E1C0E" w:rsidRPr="00CB1B45" w:rsidRDefault="001E1C0E" w:rsidP="00CB1B45">
      <w:pPr>
        <w:spacing w:after="0" w:line="240" w:lineRule="auto"/>
        <w:ind w:firstLine="720"/>
        <w:jc w:val="both"/>
        <w:rPr>
          <w:rFonts w:ascii="Arial" w:hAnsi="Arial" w:cs="Arial"/>
        </w:rPr>
      </w:pPr>
    </w:p>
    <w:p w:rsidR="001E1C0E" w:rsidRPr="00CB1B45" w:rsidRDefault="001E1C0E" w:rsidP="00CB1B45">
      <w:pPr>
        <w:spacing w:after="0" w:line="240" w:lineRule="auto"/>
        <w:ind w:firstLine="720"/>
        <w:jc w:val="both"/>
        <w:rPr>
          <w:rFonts w:ascii="Arial" w:hAnsi="Arial" w:cs="Arial"/>
        </w:rPr>
      </w:pPr>
      <w:r w:rsidRPr="00CB1B45">
        <w:rPr>
          <w:rFonts w:ascii="Arial" w:hAnsi="Arial" w:cs="Arial"/>
        </w:rPr>
        <w:t xml:space="preserve"> </w:t>
      </w:r>
    </w:p>
    <w:p w:rsidR="001E1C0E" w:rsidRDefault="001E1C0E" w:rsidP="00CB1B45">
      <w:pPr>
        <w:spacing w:after="0" w:line="240" w:lineRule="auto"/>
        <w:jc w:val="both"/>
        <w:rPr>
          <w:rFonts w:ascii="Arial" w:hAnsi="Arial" w:cs="Arial"/>
        </w:rPr>
      </w:pPr>
      <w:r>
        <w:rPr>
          <w:rFonts w:ascii="Arial" w:hAnsi="Arial" w:cs="Arial"/>
        </w:rPr>
        <w:t>_____________________________</w:t>
      </w:r>
      <w:r w:rsidRPr="00CB1B45">
        <w:rPr>
          <w:rFonts w:ascii="Arial" w:hAnsi="Arial" w:cs="Arial"/>
        </w:rPr>
        <w:tab/>
      </w:r>
      <w:r>
        <w:rPr>
          <w:rFonts w:ascii="Arial" w:hAnsi="Arial" w:cs="Arial"/>
        </w:rPr>
        <w:tab/>
      </w:r>
      <w:r w:rsidRPr="00CB1B45">
        <w:rPr>
          <w:rFonts w:ascii="Arial" w:hAnsi="Arial" w:cs="Arial"/>
        </w:rPr>
        <w:tab/>
      </w:r>
      <w:r>
        <w:rPr>
          <w:rFonts w:ascii="Arial" w:hAnsi="Arial" w:cs="Arial"/>
        </w:rPr>
        <w:t xml:space="preserve">      </w:t>
      </w:r>
      <w:r w:rsidRPr="00CB1B45">
        <w:rPr>
          <w:rFonts w:ascii="Arial" w:hAnsi="Arial" w:cs="Arial"/>
        </w:rPr>
        <w:t xml:space="preserve">By: </w:t>
      </w:r>
      <w:r>
        <w:rPr>
          <w:rFonts w:ascii="Arial" w:hAnsi="Arial" w:cs="Arial"/>
        </w:rPr>
        <w:t>_____________________________</w:t>
      </w:r>
    </w:p>
    <w:p w:rsidR="001E1C0E" w:rsidRPr="00CB1B45" w:rsidRDefault="001E1C0E" w:rsidP="000A3C5B">
      <w:pPr>
        <w:spacing w:after="0" w:line="240" w:lineRule="auto"/>
        <w:jc w:val="both"/>
        <w:rPr>
          <w:rFonts w:ascii="Arial" w:hAnsi="Arial" w:cs="Arial"/>
        </w:rPr>
      </w:pPr>
      <w:r w:rsidRPr="00CB1B45">
        <w:rPr>
          <w:rFonts w:ascii="Arial" w:hAnsi="Arial" w:cs="Arial"/>
        </w:rPr>
        <w:t xml:space="preserve">Jane McCarthy, Clerk                                                       </w:t>
      </w:r>
      <w:r>
        <w:rPr>
          <w:rFonts w:ascii="Arial" w:hAnsi="Arial" w:cs="Arial"/>
        </w:rPr>
        <w:tab/>
      </w:r>
      <w:r w:rsidRPr="00CB1B45">
        <w:rPr>
          <w:rFonts w:ascii="Arial" w:hAnsi="Arial" w:cs="Arial"/>
        </w:rPr>
        <w:t>Jonathan Dunleavy, Mayor</w:t>
      </w:r>
    </w:p>
    <w:sectPr w:rsidR="001E1C0E" w:rsidRPr="00CB1B45" w:rsidSect="00287B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Gothi">
    <w:altName w:val="~??eg"/>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B45"/>
    <w:rsid w:val="000209F4"/>
    <w:rsid w:val="000411E2"/>
    <w:rsid w:val="000A3C5B"/>
    <w:rsid w:val="0016251B"/>
    <w:rsid w:val="001E1C0E"/>
    <w:rsid w:val="002077F3"/>
    <w:rsid w:val="00245F99"/>
    <w:rsid w:val="00287B98"/>
    <w:rsid w:val="00293228"/>
    <w:rsid w:val="002B1416"/>
    <w:rsid w:val="002E3CF9"/>
    <w:rsid w:val="00336E30"/>
    <w:rsid w:val="00355CF7"/>
    <w:rsid w:val="004B1C9F"/>
    <w:rsid w:val="004E2613"/>
    <w:rsid w:val="0060612B"/>
    <w:rsid w:val="006B1413"/>
    <w:rsid w:val="007C31C1"/>
    <w:rsid w:val="00874061"/>
    <w:rsid w:val="008A08BC"/>
    <w:rsid w:val="008E0FE1"/>
    <w:rsid w:val="0095690B"/>
    <w:rsid w:val="009B2CD6"/>
    <w:rsid w:val="009B350F"/>
    <w:rsid w:val="009D1C38"/>
    <w:rsid w:val="00A86FE0"/>
    <w:rsid w:val="00AD57B5"/>
    <w:rsid w:val="00B1161F"/>
    <w:rsid w:val="00C67A72"/>
    <w:rsid w:val="00C77EFC"/>
    <w:rsid w:val="00CB15B1"/>
    <w:rsid w:val="00CB1B45"/>
    <w:rsid w:val="00CD1726"/>
    <w:rsid w:val="00D008DB"/>
    <w:rsid w:val="00F44E8B"/>
    <w:rsid w:val="00FA34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E1"/>
    <w:pPr>
      <w:spacing w:after="200" w:line="276" w:lineRule="auto"/>
    </w:pPr>
    <w:rPr>
      <w:rFonts w:cs="Calibri"/>
    </w:rPr>
  </w:style>
  <w:style w:type="paragraph" w:styleId="Heading3">
    <w:name w:val="heading 3"/>
    <w:basedOn w:val="Normal"/>
    <w:link w:val="Heading3Char"/>
    <w:uiPriority w:val="9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9"/>
    <w:qFormat/>
    <w:rsid w:val="000A3C5B"/>
    <w:pPr>
      <w:keepNext/>
      <w:keepLines/>
      <w:spacing w:before="200" w:after="0"/>
      <w:outlineLvl w:val="3"/>
    </w:pPr>
    <w:rPr>
      <w:rFonts w:ascii="Cambria" w:eastAsia="MS Gothi"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45F99"/>
    <w:rPr>
      <w:rFonts w:ascii="Times" w:hAnsi="Times" w:cs="Times"/>
      <w:b/>
      <w:bCs/>
      <w:sz w:val="24"/>
      <w:szCs w:val="24"/>
    </w:rPr>
  </w:style>
  <w:style w:type="character" w:customStyle="1" w:styleId="Heading4Char">
    <w:name w:val="Heading 4 Char"/>
    <w:basedOn w:val="DefaultParagraphFont"/>
    <w:link w:val="Heading4"/>
    <w:uiPriority w:val="99"/>
    <w:semiHidden/>
    <w:locked/>
    <w:rsid w:val="000A3C5B"/>
    <w:rPr>
      <w:rFonts w:ascii="Cambria" w:eastAsia="MS Gothi" w:hAnsi="Cambria" w:cs="Cambria"/>
      <w:b/>
      <w:bCs/>
      <w:i/>
      <w:iCs/>
      <w:color w:val="4F81BD"/>
    </w:rPr>
  </w:style>
  <w:style w:type="character" w:styleId="CommentReference">
    <w:name w:val="annotation reference"/>
    <w:basedOn w:val="DefaultParagraphFont"/>
    <w:uiPriority w:val="99"/>
    <w:semiHidden/>
    <w:rsid w:val="004E2613"/>
    <w:rPr>
      <w:sz w:val="16"/>
      <w:szCs w:val="16"/>
    </w:rPr>
  </w:style>
  <w:style w:type="paragraph" w:styleId="CommentText">
    <w:name w:val="annotation text"/>
    <w:basedOn w:val="Normal"/>
    <w:link w:val="CommentTextChar"/>
    <w:uiPriority w:val="99"/>
    <w:semiHidden/>
    <w:rsid w:val="004E261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E2613"/>
    <w:rPr>
      <w:sz w:val="20"/>
      <w:szCs w:val="20"/>
    </w:rPr>
  </w:style>
  <w:style w:type="paragraph" w:styleId="CommentSubject">
    <w:name w:val="annotation subject"/>
    <w:basedOn w:val="CommentText"/>
    <w:next w:val="CommentText"/>
    <w:link w:val="CommentSubjectChar"/>
    <w:uiPriority w:val="99"/>
    <w:semiHidden/>
    <w:rsid w:val="004E2613"/>
    <w:rPr>
      <w:b/>
      <w:bCs/>
    </w:rPr>
  </w:style>
  <w:style w:type="character" w:customStyle="1" w:styleId="CommentSubjectChar">
    <w:name w:val="Comment Subject Char"/>
    <w:basedOn w:val="CommentTextChar"/>
    <w:link w:val="CommentSubject"/>
    <w:uiPriority w:val="99"/>
    <w:semiHidden/>
    <w:locked/>
    <w:rsid w:val="004E2613"/>
    <w:rPr>
      <w:b/>
      <w:bCs/>
    </w:rPr>
  </w:style>
  <w:style w:type="paragraph" w:styleId="BalloonText">
    <w:name w:val="Balloon Text"/>
    <w:basedOn w:val="Normal"/>
    <w:link w:val="BalloonTextChar"/>
    <w:uiPriority w:val="99"/>
    <w:semiHidden/>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2613"/>
    <w:rPr>
      <w:rFonts w:ascii="Tahoma" w:hAnsi="Tahoma" w:cs="Tahoma"/>
      <w:sz w:val="16"/>
      <w:szCs w:val="16"/>
    </w:rPr>
  </w:style>
  <w:style w:type="paragraph" w:customStyle="1" w:styleId="HolmdelIndenta">
    <w:name w:val="Holmdel Indent a."/>
    <w:basedOn w:val="Normal"/>
    <w:uiPriority w:val="99"/>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uiPriority w:val="99"/>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uiPriority w:val="99"/>
    <w:rsid w:val="00245F99"/>
    <w:pPr>
      <w:spacing w:after="160" w:line="280" w:lineRule="atLeast"/>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6662462">
      <w:marLeft w:val="0"/>
      <w:marRight w:val="0"/>
      <w:marTop w:val="0"/>
      <w:marBottom w:val="0"/>
      <w:divBdr>
        <w:top w:val="none" w:sz="0" w:space="0" w:color="auto"/>
        <w:left w:val="none" w:sz="0" w:space="0" w:color="auto"/>
        <w:bottom w:val="none" w:sz="0" w:space="0" w:color="auto"/>
        <w:right w:val="none" w:sz="0" w:space="0" w:color="auto"/>
      </w:divBdr>
    </w:div>
    <w:div w:id="1736662463">
      <w:marLeft w:val="0"/>
      <w:marRight w:val="0"/>
      <w:marTop w:val="0"/>
      <w:marBottom w:val="0"/>
      <w:divBdr>
        <w:top w:val="none" w:sz="0" w:space="0" w:color="auto"/>
        <w:left w:val="none" w:sz="0" w:space="0" w:color="auto"/>
        <w:bottom w:val="none" w:sz="0" w:space="0" w:color="auto"/>
        <w:right w:val="none" w:sz="0" w:space="0" w:color="auto"/>
      </w:divBdr>
    </w:div>
    <w:div w:id="1736662464">
      <w:marLeft w:val="0"/>
      <w:marRight w:val="0"/>
      <w:marTop w:val="0"/>
      <w:marBottom w:val="0"/>
      <w:divBdr>
        <w:top w:val="none" w:sz="0" w:space="0" w:color="auto"/>
        <w:left w:val="none" w:sz="0" w:space="0" w:color="auto"/>
        <w:bottom w:val="none" w:sz="0" w:space="0" w:color="auto"/>
        <w:right w:val="none" w:sz="0" w:space="0" w:color="auto"/>
      </w:divBdr>
    </w:div>
    <w:div w:id="1736662465">
      <w:marLeft w:val="0"/>
      <w:marRight w:val="0"/>
      <w:marTop w:val="0"/>
      <w:marBottom w:val="0"/>
      <w:divBdr>
        <w:top w:val="none" w:sz="0" w:space="0" w:color="auto"/>
        <w:left w:val="none" w:sz="0" w:space="0" w:color="auto"/>
        <w:bottom w:val="none" w:sz="0" w:space="0" w:color="auto"/>
        <w:right w:val="none" w:sz="0" w:space="0" w:color="auto"/>
      </w:divBdr>
    </w:div>
    <w:div w:id="1736662469">
      <w:marLeft w:val="360"/>
      <w:marRight w:val="360"/>
      <w:marTop w:val="360"/>
      <w:marBottom w:val="360"/>
      <w:divBdr>
        <w:top w:val="none" w:sz="0" w:space="0" w:color="auto"/>
        <w:left w:val="none" w:sz="0" w:space="0" w:color="auto"/>
        <w:bottom w:val="none" w:sz="0" w:space="0" w:color="auto"/>
        <w:right w:val="none" w:sz="0" w:space="0" w:color="auto"/>
      </w:divBdr>
      <w:divsChild>
        <w:div w:id="1736662459">
          <w:marLeft w:val="0"/>
          <w:marRight w:val="0"/>
          <w:marTop w:val="0"/>
          <w:marBottom w:val="0"/>
          <w:divBdr>
            <w:top w:val="none" w:sz="0" w:space="0" w:color="auto"/>
            <w:left w:val="none" w:sz="0" w:space="0" w:color="auto"/>
            <w:bottom w:val="none" w:sz="0" w:space="0" w:color="auto"/>
            <w:right w:val="none" w:sz="0" w:space="0" w:color="auto"/>
          </w:divBdr>
          <w:divsChild>
            <w:div w:id="1736662458">
              <w:marLeft w:val="0"/>
              <w:marRight w:val="0"/>
              <w:marTop w:val="0"/>
              <w:marBottom w:val="0"/>
              <w:divBdr>
                <w:top w:val="none" w:sz="0" w:space="0" w:color="auto"/>
                <w:left w:val="none" w:sz="0" w:space="0" w:color="auto"/>
                <w:bottom w:val="none" w:sz="0" w:space="0" w:color="auto"/>
                <w:right w:val="none" w:sz="0" w:space="0" w:color="auto"/>
              </w:divBdr>
              <w:divsChild>
                <w:div w:id="1736662468">
                  <w:marLeft w:val="0"/>
                  <w:marRight w:val="0"/>
                  <w:marTop w:val="0"/>
                  <w:marBottom w:val="0"/>
                  <w:divBdr>
                    <w:top w:val="none" w:sz="0" w:space="0" w:color="auto"/>
                    <w:left w:val="none" w:sz="0" w:space="0" w:color="auto"/>
                    <w:bottom w:val="none" w:sz="0" w:space="0" w:color="auto"/>
                    <w:right w:val="none" w:sz="0" w:space="0" w:color="auto"/>
                  </w:divBdr>
                  <w:divsChild>
                    <w:div w:id="1736662460">
                      <w:marLeft w:val="0"/>
                      <w:marRight w:val="0"/>
                      <w:marTop w:val="0"/>
                      <w:marBottom w:val="0"/>
                      <w:divBdr>
                        <w:top w:val="none" w:sz="0" w:space="0" w:color="auto"/>
                        <w:left w:val="none" w:sz="0" w:space="0" w:color="auto"/>
                        <w:bottom w:val="none" w:sz="0" w:space="0" w:color="auto"/>
                        <w:right w:val="none" w:sz="0" w:space="0" w:color="auto"/>
                      </w:divBdr>
                      <w:divsChild>
                        <w:div w:id="1736662457">
                          <w:marLeft w:val="0"/>
                          <w:marRight w:val="0"/>
                          <w:marTop w:val="0"/>
                          <w:marBottom w:val="0"/>
                          <w:divBdr>
                            <w:top w:val="none" w:sz="0" w:space="0" w:color="auto"/>
                            <w:left w:val="none" w:sz="0" w:space="0" w:color="auto"/>
                            <w:bottom w:val="none" w:sz="0" w:space="0" w:color="auto"/>
                            <w:right w:val="none" w:sz="0" w:space="0" w:color="auto"/>
                          </w:divBdr>
                          <w:divsChild>
                            <w:div w:id="1736662455">
                              <w:marLeft w:val="0"/>
                              <w:marRight w:val="0"/>
                              <w:marTop w:val="240"/>
                              <w:marBottom w:val="0"/>
                              <w:divBdr>
                                <w:top w:val="none" w:sz="0" w:space="0" w:color="auto"/>
                                <w:left w:val="none" w:sz="0" w:space="0" w:color="auto"/>
                                <w:bottom w:val="none" w:sz="0" w:space="0" w:color="auto"/>
                                <w:right w:val="none" w:sz="0" w:space="0" w:color="auto"/>
                              </w:divBdr>
                              <w:divsChild>
                                <w:div w:id="1736662456">
                                  <w:marLeft w:val="480"/>
                                  <w:marRight w:val="0"/>
                                  <w:marTop w:val="240"/>
                                  <w:marBottom w:val="0"/>
                                  <w:divBdr>
                                    <w:top w:val="none" w:sz="0" w:space="0" w:color="auto"/>
                                    <w:left w:val="none" w:sz="0" w:space="0" w:color="auto"/>
                                    <w:bottom w:val="none" w:sz="0" w:space="0" w:color="auto"/>
                                    <w:right w:val="none" w:sz="0" w:space="0" w:color="auto"/>
                                  </w:divBdr>
                                </w:div>
                                <w:div w:id="1736662461">
                                  <w:marLeft w:val="240"/>
                                  <w:marRight w:val="0"/>
                                  <w:marTop w:val="240"/>
                                  <w:marBottom w:val="0"/>
                                  <w:divBdr>
                                    <w:top w:val="none" w:sz="0" w:space="0" w:color="auto"/>
                                    <w:left w:val="none" w:sz="0" w:space="0" w:color="auto"/>
                                    <w:bottom w:val="none" w:sz="0" w:space="0" w:color="auto"/>
                                    <w:right w:val="none" w:sz="0" w:space="0" w:color="auto"/>
                                  </w:divBdr>
                                </w:div>
                                <w:div w:id="1736662466">
                                  <w:marLeft w:val="480"/>
                                  <w:marRight w:val="0"/>
                                  <w:marTop w:val="240"/>
                                  <w:marBottom w:val="0"/>
                                  <w:divBdr>
                                    <w:top w:val="none" w:sz="0" w:space="0" w:color="auto"/>
                                    <w:left w:val="none" w:sz="0" w:space="0" w:color="auto"/>
                                    <w:bottom w:val="none" w:sz="0" w:space="0" w:color="auto"/>
                                    <w:right w:val="none" w:sz="0" w:space="0" w:color="auto"/>
                                  </w:divBdr>
                                </w:div>
                                <w:div w:id="173666246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66247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442</Words>
  <Characters>2526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____-2013</dc:title>
  <dc:subject/>
  <dc:creator>Tracy</dc:creator>
  <cp:keywords/>
  <dc:description/>
  <cp:lastModifiedBy>Jane McCarthy</cp:lastModifiedBy>
  <cp:revision>2</cp:revision>
  <cp:lastPrinted>2013-04-23T13:41:00Z</cp:lastPrinted>
  <dcterms:created xsi:type="dcterms:W3CDTF">2013-04-23T13:42:00Z</dcterms:created>
  <dcterms:modified xsi:type="dcterms:W3CDTF">2013-04-23T13:42:00Z</dcterms:modified>
</cp:coreProperties>
</file>