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6735" w:rsidRPr="008A08BC" w:rsidRDefault="00876735" w:rsidP="00CB1B45">
      <w:pPr>
        <w:spacing w:after="0" w:line="240" w:lineRule="auto"/>
        <w:jc w:val="center"/>
        <w:rPr>
          <w:rFonts w:ascii="Arial" w:hAnsi="Arial" w:cs="Arial"/>
          <w:b/>
          <w:bCs/>
        </w:rPr>
      </w:pPr>
      <w:r>
        <w:rPr>
          <w:rFonts w:ascii="Arial" w:hAnsi="Arial" w:cs="Arial"/>
          <w:b/>
          <w:bCs/>
        </w:rPr>
        <w:t>ORDINANCE No. 26-2013</w:t>
      </w:r>
    </w:p>
    <w:p w:rsidR="00876735" w:rsidRPr="008A08BC" w:rsidRDefault="00876735" w:rsidP="00CB1B45">
      <w:pPr>
        <w:spacing w:after="0" w:line="240" w:lineRule="auto"/>
        <w:jc w:val="center"/>
        <w:rPr>
          <w:rFonts w:ascii="Arial" w:hAnsi="Arial" w:cs="Arial"/>
          <w:b/>
          <w:bCs/>
        </w:rPr>
      </w:pPr>
      <w:r w:rsidRPr="008A08BC">
        <w:rPr>
          <w:rFonts w:ascii="Arial" w:hAnsi="Arial" w:cs="Arial"/>
          <w:b/>
          <w:bCs/>
        </w:rPr>
        <w:t>OF THE GOVERNING BODY</w:t>
      </w:r>
    </w:p>
    <w:p w:rsidR="00876735" w:rsidRPr="008A08BC" w:rsidRDefault="00876735" w:rsidP="00CB1B45">
      <w:pPr>
        <w:spacing w:after="0" w:line="240" w:lineRule="auto"/>
        <w:jc w:val="center"/>
        <w:rPr>
          <w:rFonts w:ascii="Arial" w:hAnsi="Arial" w:cs="Arial"/>
          <w:b/>
          <w:bCs/>
        </w:rPr>
      </w:pPr>
      <w:r w:rsidRPr="008A08BC">
        <w:rPr>
          <w:rFonts w:ascii="Arial" w:hAnsi="Arial" w:cs="Arial"/>
          <w:b/>
          <w:bCs/>
        </w:rPr>
        <w:t>OF THE BOROUGH OF BLOOMINGALE</w:t>
      </w:r>
    </w:p>
    <w:p w:rsidR="00876735" w:rsidRPr="008A08BC" w:rsidRDefault="00876735" w:rsidP="00CB1B45">
      <w:pPr>
        <w:spacing w:after="0" w:line="240" w:lineRule="auto"/>
        <w:rPr>
          <w:rFonts w:ascii="Arial" w:hAnsi="Arial" w:cs="Arial"/>
          <w:b/>
          <w:bCs/>
        </w:rPr>
      </w:pPr>
    </w:p>
    <w:p w:rsidR="00876735" w:rsidRPr="008A08BC" w:rsidRDefault="00876735" w:rsidP="00CD1726">
      <w:pPr>
        <w:spacing w:after="0" w:line="240" w:lineRule="auto"/>
        <w:ind w:left="720" w:right="720"/>
        <w:jc w:val="center"/>
        <w:rPr>
          <w:rFonts w:ascii="Arial" w:hAnsi="Arial" w:cs="Arial"/>
          <w:b/>
          <w:bCs/>
          <w:caps/>
          <w:color w:val="000002"/>
        </w:rPr>
      </w:pPr>
      <w:r w:rsidRPr="008A08BC">
        <w:rPr>
          <w:rFonts w:ascii="Arial" w:hAnsi="Arial" w:cs="Arial"/>
          <w:b/>
          <w:bCs/>
          <w:caps/>
          <w:color w:val="000002"/>
        </w:rPr>
        <w:t xml:space="preserve">AN ORDINANCE OF THE BOROUGH OF BLOOMINGDALE, IN THE COUNTY OF PASSAIC AND STATE OF NEW JERSEY, the code of the borough of bloomingdale BY </w:t>
      </w:r>
      <w:r>
        <w:rPr>
          <w:rFonts w:ascii="Arial" w:hAnsi="Arial" w:cs="Arial"/>
          <w:b/>
          <w:bCs/>
          <w:caps/>
          <w:color w:val="000002"/>
        </w:rPr>
        <w:t xml:space="preserve">amending </w:t>
      </w:r>
      <w:r w:rsidRPr="009B350F">
        <w:rPr>
          <w:rFonts w:ascii="Arial" w:hAnsi="Arial" w:cs="Arial"/>
          <w:b/>
          <w:bCs/>
          <w:caps/>
          <w:color w:val="000002"/>
        </w:rPr>
        <w:t xml:space="preserve">Chapter II, “Administration,” Article VIII, “Policies and Procedures,” Section 2-80, “Fees Charged for Municipal Services,” </w:t>
      </w:r>
      <w:r w:rsidRPr="008A08BC">
        <w:rPr>
          <w:rFonts w:ascii="Arial" w:hAnsi="Arial" w:cs="Arial"/>
          <w:b/>
          <w:bCs/>
          <w:caps/>
          <w:color w:val="000002"/>
        </w:rPr>
        <w:t xml:space="preserve">to </w:t>
      </w:r>
      <w:r>
        <w:rPr>
          <w:rFonts w:ascii="Arial" w:hAnsi="Arial" w:cs="Arial"/>
          <w:b/>
          <w:bCs/>
          <w:caps/>
          <w:color w:val="000002"/>
        </w:rPr>
        <w:t>add fees charged by the borough to obtain a livestock permit</w:t>
      </w:r>
    </w:p>
    <w:p w:rsidR="00876735" w:rsidRPr="002077F3" w:rsidRDefault="00876735" w:rsidP="00D008DB">
      <w:pPr>
        <w:spacing w:after="0" w:line="240" w:lineRule="auto"/>
        <w:jc w:val="both"/>
        <w:rPr>
          <w:rFonts w:ascii="Arial" w:hAnsi="Arial" w:cs="Arial"/>
        </w:rPr>
      </w:pPr>
    </w:p>
    <w:p w:rsidR="00876735" w:rsidRDefault="00876735" w:rsidP="00CB15B1">
      <w:pPr>
        <w:spacing w:after="0" w:line="240" w:lineRule="auto"/>
        <w:ind w:firstLine="720"/>
        <w:jc w:val="both"/>
        <w:rPr>
          <w:rFonts w:ascii="Arial" w:hAnsi="Arial" w:cs="Arial"/>
        </w:rPr>
      </w:pPr>
      <w:r w:rsidRPr="00CB1B45">
        <w:rPr>
          <w:rFonts w:ascii="Arial" w:hAnsi="Arial" w:cs="Arial"/>
          <w:b/>
          <w:bCs/>
        </w:rPr>
        <w:t>BE IT ORDAINED</w:t>
      </w:r>
      <w:r w:rsidRPr="00CB1B45">
        <w:rPr>
          <w:rFonts w:ascii="Arial" w:hAnsi="Arial" w:cs="Arial"/>
        </w:rPr>
        <w:t>, by the Mayor and Borough Council of the Borough of Bloomingdale, in the County of Passaic and State of New Jersey, as follows:</w:t>
      </w:r>
    </w:p>
    <w:p w:rsidR="00876735" w:rsidRDefault="00876735" w:rsidP="00CB15B1">
      <w:pPr>
        <w:spacing w:after="0" w:line="240" w:lineRule="auto"/>
        <w:jc w:val="both"/>
        <w:rPr>
          <w:rFonts w:ascii="Arial" w:hAnsi="Arial" w:cs="Arial"/>
        </w:rPr>
      </w:pPr>
    </w:p>
    <w:p w:rsidR="00876735" w:rsidRDefault="00876735" w:rsidP="00B16D35">
      <w:pPr>
        <w:spacing w:after="0" w:line="240" w:lineRule="auto"/>
        <w:ind w:firstLine="720"/>
        <w:jc w:val="both"/>
        <w:rPr>
          <w:rFonts w:ascii="Arial" w:hAnsi="Arial" w:cs="Arial"/>
        </w:rPr>
      </w:pPr>
      <w:r>
        <w:rPr>
          <w:rFonts w:ascii="Arial" w:hAnsi="Arial" w:cs="Arial"/>
          <w:b/>
          <w:bCs/>
        </w:rPr>
        <w:t>SECTION 1</w:t>
      </w:r>
      <w:r w:rsidRPr="00CB1B45">
        <w:rPr>
          <w:rFonts w:ascii="Arial" w:hAnsi="Arial" w:cs="Arial"/>
        </w:rPr>
        <w:t>.</w:t>
      </w:r>
      <w:r>
        <w:rPr>
          <w:rFonts w:ascii="Arial" w:hAnsi="Arial" w:cs="Arial"/>
        </w:rPr>
        <w:t xml:space="preserve"> </w:t>
      </w:r>
      <w:r w:rsidRPr="00CB1B45">
        <w:rPr>
          <w:rFonts w:ascii="Arial" w:hAnsi="Arial" w:cs="Arial"/>
        </w:rPr>
        <w:tab/>
      </w:r>
      <w:r w:rsidRPr="00CD1726">
        <w:rPr>
          <w:rFonts w:ascii="Arial" w:hAnsi="Arial" w:cs="Arial"/>
        </w:rPr>
        <w:t>C</w:t>
      </w:r>
      <w:r>
        <w:rPr>
          <w:rFonts w:ascii="Arial" w:hAnsi="Arial" w:cs="Arial"/>
        </w:rPr>
        <w:t>hapter</w:t>
      </w:r>
      <w:r w:rsidRPr="00CD1726">
        <w:rPr>
          <w:rFonts w:ascii="Arial" w:hAnsi="Arial" w:cs="Arial"/>
        </w:rPr>
        <w:t xml:space="preserve"> </w:t>
      </w:r>
      <w:r>
        <w:rPr>
          <w:rFonts w:ascii="Arial" w:hAnsi="Arial" w:cs="Arial"/>
        </w:rPr>
        <w:t>II</w:t>
      </w:r>
      <w:r w:rsidRPr="007C31C1">
        <w:rPr>
          <w:rFonts w:ascii="Arial" w:hAnsi="Arial" w:cs="Arial"/>
        </w:rPr>
        <w:t>, “</w:t>
      </w:r>
      <w:r>
        <w:rPr>
          <w:rFonts w:ascii="Arial" w:hAnsi="Arial" w:cs="Arial"/>
        </w:rPr>
        <w:t>Administration,” Article VIII, “Policies and Procedures,” Section</w:t>
      </w:r>
      <w:r w:rsidRPr="007C31C1">
        <w:rPr>
          <w:rFonts w:ascii="Arial" w:hAnsi="Arial" w:cs="Arial"/>
        </w:rPr>
        <w:t xml:space="preserve"> </w:t>
      </w:r>
      <w:r>
        <w:rPr>
          <w:rFonts w:ascii="Arial" w:hAnsi="Arial" w:cs="Arial"/>
        </w:rPr>
        <w:t>2-80</w:t>
      </w:r>
      <w:r w:rsidRPr="007C31C1">
        <w:rPr>
          <w:rFonts w:ascii="Arial" w:hAnsi="Arial" w:cs="Arial"/>
        </w:rPr>
        <w:t>, “</w:t>
      </w:r>
      <w:r>
        <w:rPr>
          <w:rFonts w:ascii="Arial" w:hAnsi="Arial" w:cs="Arial"/>
        </w:rPr>
        <w:t>Fees Charged for Municipal Services</w:t>
      </w:r>
      <w:r w:rsidRPr="007C31C1">
        <w:rPr>
          <w:rFonts w:ascii="Arial" w:hAnsi="Arial" w:cs="Arial"/>
        </w:rPr>
        <w:t>,”</w:t>
      </w:r>
      <w:r>
        <w:rPr>
          <w:rFonts w:ascii="Arial" w:hAnsi="Arial" w:cs="Arial"/>
        </w:rPr>
        <w:t xml:space="preserve"> of the Code of the Borough of Bloomingdale is hereby amended to read as follows:</w:t>
      </w:r>
    </w:p>
    <w:p w:rsidR="00876735" w:rsidRDefault="00876735" w:rsidP="00B16D35">
      <w:pPr>
        <w:keepNext/>
        <w:spacing w:after="0" w:line="280" w:lineRule="atLeast"/>
        <w:ind w:left="840" w:hanging="120"/>
        <w:jc w:val="both"/>
        <w:outlineLvl w:val="2"/>
        <w:rPr>
          <w:rFonts w:ascii="Arial" w:hAnsi="Arial" w:cs="Arial"/>
          <w:b/>
          <w:bCs/>
        </w:rPr>
      </w:pPr>
      <w:bookmarkStart w:id="0" w:name="_CPA300"/>
    </w:p>
    <w:p w:rsidR="00876735" w:rsidRPr="006E2246" w:rsidRDefault="00876735" w:rsidP="00B16D35">
      <w:pPr>
        <w:keepNext/>
        <w:spacing w:after="0" w:line="240" w:lineRule="auto"/>
        <w:ind w:left="840" w:hanging="120"/>
        <w:jc w:val="both"/>
        <w:outlineLvl w:val="2"/>
        <w:rPr>
          <w:rFonts w:ascii="Arial Bold" w:hAnsi="Arial Bold" w:cs="Arial Bold"/>
          <w:b/>
          <w:bCs/>
          <w:caps/>
        </w:rPr>
      </w:pPr>
      <w:r w:rsidRPr="006E2246">
        <w:rPr>
          <w:rFonts w:ascii="Arial Bold" w:hAnsi="Arial Bold" w:cs="Arial Bold"/>
          <w:b/>
          <w:bCs/>
          <w:caps/>
        </w:rPr>
        <w:t xml:space="preserve">2-80 </w:t>
      </w:r>
      <w:r w:rsidRPr="006E2246">
        <w:rPr>
          <w:rFonts w:ascii="Arial Bold" w:hAnsi="Arial Bold" w:cs="Arial Bold"/>
          <w:b/>
          <w:bCs/>
          <w:caps/>
        </w:rPr>
        <w:tab/>
        <w:t>Fees Charged for Municipal Services.</w:t>
      </w:r>
    </w:p>
    <w:p w:rsidR="00876735" w:rsidRDefault="00876735" w:rsidP="00B16D35">
      <w:pPr>
        <w:spacing w:after="0" w:line="240" w:lineRule="auto"/>
        <w:jc w:val="both"/>
        <w:rPr>
          <w:rFonts w:ascii="Arial" w:hAnsi="Arial" w:cs="Arial"/>
          <w:b/>
          <w:bCs/>
        </w:rPr>
      </w:pPr>
    </w:p>
    <w:p w:rsidR="00876735" w:rsidRPr="00245F99" w:rsidRDefault="00876735" w:rsidP="00B16D35">
      <w:pPr>
        <w:spacing w:after="0" w:line="240" w:lineRule="auto"/>
        <w:ind w:left="720"/>
        <w:jc w:val="both"/>
        <w:rPr>
          <w:rFonts w:ascii="Arial" w:hAnsi="Arial" w:cs="Arial"/>
        </w:rPr>
      </w:pPr>
      <w:r w:rsidRPr="00245F99">
        <w:rPr>
          <w:rFonts w:ascii="Arial" w:hAnsi="Arial" w:cs="Arial"/>
          <w:b/>
          <w:bCs/>
        </w:rPr>
        <w:t>Editor's Note:</w:t>
      </w:r>
      <w:r w:rsidRPr="00245F99">
        <w:rPr>
          <w:rFonts w:ascii="Arial" w:hAnsi="Arial" w:cs="Arial"/>
        </w:rPr>
        <w:t xml:space="preserve"> For Fees for Recreational Programs see subsection 2-64.11 of this chapter.</w:t>
      </w:r>
    </w:p>
    <w:p w:rsidR="00876735" w:rsidRDefault="00876735" w:rsidP="00B16D35">
      <w:pPr>
        <w:spacing w:after="0" w:line="240" w:lineRule="auto"/>
        <w:jc w:val="both"/>
        <w:rPr>
          <w:rFonts w:ascii="Arial" w:hAnsi="Arial" w:cs="Arial"/>
        </w:rPr>
      </w:pPr>
    </w:p>
    <w:p w:rsidR="00876735" w:rsidRDefault="00876735" w:rsidP="00B16D35">
      <w:pPr>
        <w:spacing w:after="0" w:line="240" w:lineRule="auto"/>
        <w:ind w:firstLine="720"/>
        <w:jc w:val="both"/>
        <w:rPr>
          <w:rFonts w:ascii="Arial" w:hAnsi="Arial" w:cs="Arial"/>
        </w:rPr>
      </w:pPr>
      <w:r w:rsidRPr="00245F99">
        <w:rPr>
          <w:rFonts w:ascii="Arial" w:hAnsi="Arial" w:cs="Arial"/>
        </w:rPr>
        <w:t>The Borough Clerk shall charge the following fees for providing the following services:</w:t>
      </w:r>
    </w:p>
    <w:p w:rsidR="00876735" w:rsidRPr="00245F99" w:rsidRDefault="00876735" w:rsidP="00B16D35">
      <w:pPr>
        <w:spacing w:after="0" w:line="240" w:lineRule="auto"/>
        <w:ind w:firstLine="720"/>
        <w:jc w:val="both"/>
        <w:rPr>
          <w:rFonts w:ascii="Arial" w:hAnsi="Arial" w:cs="Arial"/>
        </w:rPr>
      </w:pPr>
    </w:p>
    <w:p w:rsidR="00876735" w:rsidRDefault="00876735" w:rsidP="00B16D35">
      <w:pPr>
        <w:spacing w:after="0" w:line="240" w:lineRule="auto"/>
        <w:ind w:left="1440" w:hanging="720"/>
        <w:jc w:val="both"/>
        <w:rPr>
          <w:rFonts w:ascii="Arial" w:hAnsi="Arial" w:cs="Arial"/>
        </w:rPr>
      </w:pPr>
      <w:r w:rsidRPr="00245F99">
        <w:rPr>
          <w:rFonts w:ascii="Arial" w:hAnsi="Arial" w:cs="Arial"/>
        </w:rPr>
        <w:t xml:space="preserve">a. </w:t>
      </w:r>
      <w:r>
        <w:rPr>
          <w:rFonts w:ascii="Arial" w:hAnsi="Arial" w:cs="Arial"/>
        </w:rPr>
        <w:tab/>
      </w:r>
      <w:r w:rsidRPr="00245F99">
        <w:rPr>
          <w:rFonts w:ascii="Arial" w:hAnsi="Arial" w:cs="Arial"/>
        </w:rPr>
        <w:t>Copies of documents available to the public pursuant to the Open Public Records Act, N.J.S.A. 1A-1 et seq. are to be charged at the following rates: (1) $0.05 per page for letter sized pages and smaller; (2) $0.07 per page for legal sized pages and larger; (3) electronic records are to be provided free of charge via e-mail and fax;</w:t>
      </w:r>
      <w:r>
        <w:rPr>
          <w:rFonts w:ascii="Arial" w:hAnsi="Arial" w:cs="Arial"/>
        </w:rPr>
        <w:t xml:space="preserve"> (4) $2.70 for recording manufacturer’s recommended compact disk or $.60 for standard quality compact disc; and (5</w:t>
      </w:r>
      <w:r w:rsidRPr="00245F99">
        <w:rPr>
          <w:rFonts w:ascii="Arial" w:hAnsi="Arial" w:cs="Arial"/>
        </w:rPr>
        <w:t>) the actual cost to provide records in another medium (i.e. computer disc, CD-ROM, DVD.)</w:t>
      </w:r>
    </w:p>
    <w:p w:rsidR="00876735" w:rsidRPr="00245F99" w:rsidRDefault="00876735" w:rsidP="00B16D35">
      <w:pPr>
        <w:spacing w:after="0" w:line="240" w:lineRule="auto"/>
        <w:ind w:left="1440" w:hanging="720"/>
        <w:jc w:val="both"/>
        <w:rPr>
          <w:rFonts w:ascii="Arial" w:hAnsi="Arial" w:cs="Arial"/>
        </w:rPr>
      </w:pPr>
    </w:p>
    <w:p w:rsidR="00876735" w:rsidRDefault="00876735" w:rsidP="00B16D35">
      <w:pPr>
        <w:spacing w:after="0" w:line="240" w:lineRule="auto"/>
        <w:ind w:right="-1020" w:firstLine="720"/>
        <w:jc w:val="both"/>
        <w:rPr>
          <w:rFonts w:ascii="Arial" w:hAnsi="Arial" w:cs="Arial"/>
        </w:rPr>
      </w:pPr>
      <w:r w:rsidRPr="00245F99">
        <w:rPr>
          <w:rFonts w:ascii="Arial" w:hAnsi="Arial" w:cs="Arial"/>
        </w:rPr>
        <w:t xml:space="preserve">b. </w:t>
      </w:r>
      <w:r>
        <w:rPr>
          <w:rFonts w:ascii="Arial" w:hAnsi="Arial" w:cs="Arial"/>
        </w:rPr>
        <w:tab/>
        <w:t xml:space="preserve">Black and White </w:t>
      </w:r>
      <w:r w:rsidRPr="00245F99">
        <w:rPr>
          <w:rFonts w:ascii="Arial" w:hAnsi="Arial" w:cs="Arial"/>
        </w:rPr>
        <w:t xml:space="preserve">Street </w:t>
      </w:r>
      <w:r>
        <w:rPr>
          <w:rFonts w:ascii="Arial" w:hAnsi="Arial" w:cs="Arial"/>
        </w:rPr>
        <w:t xml:space="preserve">and/or Zoning </w:t>
      </w:r>
      <w:r w:rsidRPr="00245F99">
        <w:rPr>
          <w:rFonts w:ascii="Arial" w:hAnsi="Arial" w:cs="Arial"/>
        </w:rPr>
        <w:t>Map $5.00</w:t>
      </w:r>
    </w:p>
    <w:p w:rsidR="00876735" w:rsidRPr="00245F99" w:rsidRDefault="00876735" w:rsidP="00B16D35">
      <w:pPr>
        <w:spacing w:after="0" w:line="240" w:lineRule="auto"/>
        <w:ind w:right="-1020" w:firstLine="720"/>
        <w:jc w:val="both"/>
        <w:rPr>
          <w:rFonts w:ascii="Arial" w:hAnsi="Arial" w:cs="Arial"/>
        </w:rPr>
      </w:pPr>
    </w:p>
    <w:p w:rsidR="00876735" w:rsidRDefault="00876735" w:rsidP="00B16D35">
      <w:pPr>
        <w:spacing w:after="0" w:line="240" w:lineRule="auto"/>
        <w:ind w:right="-1020" w:firstLine="720"/>
        <w:jc w:val="both"/>
        <w:rPr>
          <w:rFonts w:ascii="Arial" w:hAnsi="Arial" w:cs="Arial"/>
        </w:rPr>
      </w:pPr>
      <w:r w:rsidRPr="00245F99">
        <w:rPr>
          <w:rFonts w:ascii="Arial" w:hAnsi="Arial" w:cs="Arial"/>
        </w:rPr>
        <w:t xml:space="preserve">c. </w:t>
      </w:r>
      <w:r>
        <w:rPr>
          <w:rFonts w:ascii="Arial" w:hAnsi="Arial" w:cs="Arial"/>
        </w:rPr>
        <w:tab/>
        <w:t xml:space="preserve">Color Street and/or </w:t>
      </w:r>
      <w:r w:rsidRPr="00245F99">
        <w:rPr>
          <w:rFonts w:ascii="Arial" w:hAnsi="Arial" w:cs="Arial"/>
        </w:rPr>
        <w:t>Zoning Map $</w:t>
      </w:r>
      <w:r>
        <w:rPr>
          <w:rFonts w:ascii="Arial" w:hAnsi="Arial" w:cs="Arial"/>
        </w:rPr>
        <w:t>2</w:t>
      </w:r>
      <w:r w:rsidRPr="00245F99">
        <w:rPr>
          <w:rFonts w:ascii="Arial" w:hAnsi="Arial" w:cs="Arial"/>
        </w:rPr>
        <w:t>5.00</w:t>
      </w:r>
    </w:p>
    <w:p w:rsidR="00876735" w:rsidRPr="00245F99" w:rsidRDefault="00876735" w:rsidP="00B16D35">
      <w:pPr>
        <w:spacing w:after="0" w:line="240" w:lineRule="auto"/>
        <w:ind w:right="-1020" w:firstLine="720"/>
        <w:jc w:val="both"/>
        <w:rPr>
          <w:rFonts w:ascii="Arial" w:hAnsi="Arial" w:cs="Arial"/>
        </w:rPr>
      </w:pPr>
    </w:p>
    <w:p w:rsidR="00876735" w:rsidRDefault="00876735" w:rsidP="00B16D35">
      <w:pPr>
        <w:spacing w:after="0" w:line="240" w:lineRule="auto"/>
        <w:ind w:right="-1020" w:firstLine="720"/>
        <w:jc w:val="both"/>
        <w:rPr>
          <w:rFonts w:ascii="Arial" w:hAnsi="Arial" w:cs="Arial"/>
        </w:rPr>
      </w:pPr>
      <w:r w:rsidRPr="00245F99">
        <w:rPr>
          <w:rFonts w:ascii="Arial" w:hAnsi="Arial" w:cs="Arial"/>
        </w:rPr>
        <w:t xml:space="preserve">d. </w:t>
      </w:r>
      <w:r>
        <w:rPr>
          <w:rFonts w:ascii="Arial" w:hAnsi="Arial" w:cs="Arial"/>
        </w:rPr>
        <w:tab/>
      </w:r>
      <w:r w:rsidRPr="00245F99">
        <w:rPr>
          <w:rFonts w:ascii="Arial" w:hAnsi="Arial" w:cs="Arial"/>
        </w:rPr>
        <w:t>Zoning Ordinance Package $10.00</w:t>
      </w:r>
    </w:p>
    <w:p w:rsidR="00876735" w:rsidRPr="00245F99" w:rsidRDefault="00876735" w:rsidP="00B16D35">
      <w:pPr>
        <w:spacing w:after="0" w:line="240" w:lineRule="auto"/>
        <w:ind w:right="-1020" w:firstLine="720"/>
        <w:jc w:val="both"/>
        <w:rPr>
          <w:rFonts w:ascii="Arial" w:hAnsi="Arial" w:cs="Arial"/>
        </w:rPr>
      </w:pPr>
    </w:p>
    <w:p w:rsidR="00876735" w:rsidRDefault="00876735" w:rsidP="00B16D35">
      <w:pPr>
        <w:spacing w:after="0" w:line="240" w:lineRule="auto"/>
        <w:ind w:right="-1020" w:firstLine="720"/>
        <w:jc w:val="both"/>
        <w:rPr>
          <w:rFonts w:ascii="Arial" w:hAnsi="Arial" w:cs="Arial"/>
        </w:rPr>
      </w:pPr>
      <w:r w:rsidRPr="00245F99">
        <w:rPr>
          <w:rFonts w:ascii="Arial" w:hAnsi="Arial" w:cs="Arial"/>
        </w:rPr>
        <w:t xml:space="preserve">e. </w:t>
      </w:r>
      <w:r>
        <w:rPr>
          <w:rFonts w:ascii="Arial" w:hAnsi="Arial" w:cs="Arial"/>
        </w:rPr>
        <w:tab/>
      </w:r>
      <w:r w:rsidRPr="00245F99">
        <w:rPr>
          <w:rFonts w:ascii="Arial" w:hAnsi="Arial" w:cs="Arial"/>
        </w:rPr>
        <w:t>Site Plan Ordinance Package $10.00</w:t>
      </w:r>
    </w:p>
    <w:p w:rsidR="00876735" w:rsidRPr="00245F99" w:rsidRDefault="00876735" w:rsidP="00B16D35">
      <w:pPr>
        <w:spacing w:after="0" w:line="240" w:lineRule="auto"/>
        <w:ind w:right="-1020" w:firstLine="720"/>
        <w:jc w:val="both"/>
        <w:rPr>
          <w:rFonts w:ascii="Arial" w:hAnsi="Arial" w:cs="Arial"/>
        </w:rPr>
      </w:pPr>
    </w:p>
    <w:p w:rsidR="00876735" w:rsidRDefault="00876735" w:rsidP="00B16D35">
      <w:pPr>
        <w:spacing w:after="0" w:line="240" w:lineRule="auto"/>
        <w:ind w:right="-1020" w:firstLine="720"/>
        <w:jc w:val="both"/>
        <w:rPr>
          <w:rFonts w:ascii="Arial" w:hAnsi="Arial" w:cs="Arial"/>
        </w:rPr>
      </w:pPr>
      <w:proofErr w:type="gramStart"/>
      <w:r w:rsidRPr="00245F99">
        <w:rPr>
          <w:rFonts w:ascii="Arial" w:hAnsi="Arial" w:cs="Arial"/>
        </w:rPr>
        <w:t>f</w:t>
      </w:r>
      <w:proofErr w:type="gramEnd"/>
      <w:r w:rsidRPr="00245F99">
        <w:rPr>
          <w:rFonts w:ascii="Arial" w:hAnsi="Arial" w:cs="Arial"/>
        </w:rPr>
        <w:t xml:space="preserve">. </w:t>
      </w:r>
      <w:r>
        <w:rPr>
          <w:rFonts w:ascii="Arial" w:hAnsi="Arial" w:cs="Arial"/>
        </w:rPr>
        <w:tab/>
      </w:r>
      <w:r w:rsidRPr="00245F99">
        <w:rPr>
          <w:rFonts w:ascii="Arial" w:hAnsi="Arial" w:cs="Arial"/>
        </w:rPr>
        <w:t>Master Plan $50.00</w:t>
      </w:r>
    </w:p>
    <w:p w:rsidR="00876735" w:rsidRPr="00245F99" w:rsidRDefault="00876735" w:rsidP="00B16D35">
      <w:pPr>
        <w:spacing w:after="0" w:line="240" w:lineRule="auto"/>
        <w:ind w:right="-1020" w:firstLine="720"/>
        <w:jc w:val="both"/>
        <w:rPr>
          <w:rFonts w:ascii="Arial" w:hAnsi="Arial" w:cs="Arial"/>
        </w:rPr>
      </w:pPr>
    </w:p>
    <w:p w:rsidR="00876735" w:rsidRDefault="00876735" w:rsidP="00B16D35">
      <w:pPr>
        <w:spacing w:after="0" w:line="240" w:lineRule="auto"/>
        <w:ind w:right="-1020" w:firstLine="720"/>
        <w:jc w:val="both"/>
        <w:rPr>
          <w:rFonts w:ascii="Arial" w:hAnsi="Arial" w:cs="Arial"/>
        </w:rPr>
      </w:pPr>
      <w:r w:rsidRPr="00245F99">
        <w:rPr>
          <w:rFonts w:ascii="Arial" w:hAnsi="Arial" w:cs="Arial"/>
        </w:rPr>
        <w:t xml:space="preserve">g. </w:t>
      </w:r>
      <w:r>
        <w:rPr>
          <w:rFonts w:ascii="Arial" w:hAnsi="Arial" w:cs="Arial"/>
        </w:rPr>
        <w:tab/>
      </w:r>
      <w:r w:rsidRPr="00245F99">
        <w:rPr>
          <w:rFonts w:ascii="Arial" w:hAnsi="Arial" w:cs="Arial"/>
        </w:rPr>
        <w:t>Assessment Search $10.00</w:t>
      </w:r>
    </w:p>
    <w:p w:rsidR="00876735" w:rsidRPr="00245F99" w:rsidRDefault="00876735" w:rsidP="00B16D35">
      <w:pPr>
        <w:spacing w:after="0" w:line="240" w:lineRule="auto"/>
        <w:ind w:right="-1020" w:firstLine="720"/>
        <w:jc w:val="both"/>
        <w:rPr>
          <w:rFonts w:ascii="Arial" w:hAnsi="Arial" w:cs="Arial"/>
        </w:rPr>
      </w:pPr>
    </w:p>
    <w:p w:rsidR="00876735" w:rsidRDefault="00876735" w:rsidP="00B16D35">
      <w:pPr>
        <w:spacing w:after="0" w:line="240" w:lineRule="auto"/>
        <w:ind w:right="-1020" w:firstLine="720"/>
        <w:jc w:val="both"/>
        <w:rPr>
          <w:rFonts w:ascii="Arial" w:hAnsi="Arial" w:cs="Arial"/>
        </w:rPr>
      </w:pPr>
      <w:r w:rsidRPr="00245F99">
        <w:rPr>
          <w:rFonts w:ascii="Arial" w:hAnsi="Arial" w:cs="Arial"/>
        </w:rPr>
        <w:t xml:space="preserve">h. </w:t>
      </w:r>
      <w:r>
        <w:rPr>
          <w:rFonts w:ascii="Arial" w:hAnsi="Arial" w:cs="Arial"/>
        </w:rPr>
        <w:tab/>
      </w:r>
      <w:r w:rsidRPr="00245F99">
        <w:rPr>
          <w:rFonts w:ascii="Arial" w:hAnsi="Arial" w:cs="Arial"/>
        </w:rPr>
        <w:t>Tax Search $10.00</w:t>
      </w:r>
    </w:p>
    <w:p w:rsidR="00876735" w:rsidRPr="00245F99" w:rsidRDefault="00876735" w:rsidP="00B16D35">
      <w:pPr>
        <w:spacing w:after="0" w:line="240" w:lineRule="auto"/>
        <w:ind w:right="-1020" w:firstLine="720"/>
        <w:jc w:val="both"/>
        <w:rPr>
          <w:rFonts w:ascii="Arial" w:hAnsi="Arial" w:cs="Arial"/>
        </w:rPr>
      </w:pPr>
    </w:p>
    <w:p w:rsidR="00876735" w:rsidRPr="00245F99" w:rsidRDefault="00876735" w:rsidP="00B16D35">
      <w:pPr>
        <w:spacing w:after="0" w:line="240" w:lineRule="auto"/>
        <w:ind w:right="-1020" w:firstLine="720"/>
        <w:jc w:val="both"/>
        <w:rPr>
          <w:rFonts w:ascii="Arial" w:hAnsi="Arial" w:cs="Arial"/>
        </w:rPr>
      </w:pPr>
      <w:proofErr w:type="spellStart"/>
      <w:proofErr w:type="gramStart"/>
      <w:r w:rsidRPr="00245F99">
        <w:rPr>
          <w:rFonts w:ascii="Arial" w:hAnsi="Arial" w:cs="Arial"/>
        </w:rPr>
        <w:t>i</w:t>
      </w:r>
      <w:proofErr w:type="spellEnd"/>
      <w:proofErr w:type="gramEnd"/>
      <w:r w:rsidRPr="00245F99">
        <w:rPr>
          <w:rFonts w:ascii="Arial" w:hAnsi="Arial" w:cs="Arial"/>
        </w:rPr>
        <w:t xml:space="preserve">. </w:t>
      </w:r>
      <w:r>
        <w:rPr>
          <w:rFonts w:ascii="Arial" w:hAnsi="Arial" w:cs="Arial"/>
        </w:rPr>
        <w:tab/>
      </w:r>
      <w:r w:rsidRPr="00245F99">
        <w:rPr>
          <w:rFonts w:ascii="Arial" w:hAnsi="Arial" w:cs="Arial"/>
        </w:rPr>
        <w:t>Municipal Lien Search $10.00 for each property</w:t>
      </w:r>
    </w:p>
    <w:p w:rsidR="00876735" w:rsidRDefault="00876735" w:rsidP="00B16D35">
      <w:pPr>
        <w:spacing w:after="0" w:line="240" w:lineRule="auto"/>
        <w:ind w:left="720" w:right="-1020" w:firstLine="720"/>
        <w:jc w:val="both"/>
        <w:rPr>
          <w:rFonts w:ascii="Arial" w:hAnsi="Arial" w:cs="Arial"/>
        </w:rPr>
      </w:pPr>
      <w:r w:rsidRPr="00245F99">
        <w:rPr>
          <w:rFonts w:ascii="Arial" w:hAnsi="Arial" w:cs="Arial"/>
        </w:rPr>
        <w:t>$2.00 for each continuation</w:t>
      </w:r>
      <w:r>
        <w:rPr>
          <w:rFonts w:ascii="Arial" w:hAnsi="Arial" w:cs="Arial"/>
        </w:rPr>
        <w:t xml:space="preserve"> </w:t>
      </w:r>
      <w:r w:rsidRPr="00245F99">
        <w:rPr>
          <w:rFonts w:ascii="Arial" w:hAnsi="Arial" w:cs="Arial"/>
        </w:rPr>
        <w:t>year (maximum of $8.00)</w:t>
      </w:r>
    </w:p>
    <w:p w:rsidR="00876735" w:rsidRDefault="00876735" w:rsidP="00B16D35">
      <w:pPr>
        <w:spacing w:after="0" w:line="240" w:lineRule="auto"/>
        <w:ind w:left="720" w:right="-1020" w:firstLine="720"/>
        <w:jc w:val="both"/>
        <w:rPr>
          <w:rFonts w:ascii="Arial" w:hAnsi="Arial" w:cs="Arial"/>
        </w:rPr>
      </w:pPr>
    </w:p>
    <w:p w:rsidR="00876735" w:rsidRDefault="00876735" w:rsidP="00B16D35">
      <w:pPr>
        <w:spacing w:after="0" w:line="240" w:lineRule="auto"/>
        <w:ind w:right="-1020" w:firstLine="720"/>
        <w:jc w:val="both"/>
        <w:rPr>
          <w:rFonts w:ascii="Arial" w:hAnsi="Arial" w:cs="Arial"/>
        </w:rPr>
      </w:pPr>
      <w:r w:rsidRPr="00245F99">
        <w:rPr>
          <w:rFonts w:ascii="Arial" w:hAnsi="Arial" w:cs="Arial"/>
        </w:rPr>
        <w:t xml:space="preserve">j. </w:t>
      </w:r>
      <w:r>
        <w:rPr>
          <w:rFonts w:ascii="Arial" w:hAnsi="Arial" w:cs="Arial"/>
        </w:rPr>
        <w:tab/>
      </w:r>
      <w:r w:rsidRPr="00245F99">
        <w:rPr>
          <w:rFonts w:ascii="Arial" w:hAnsi="Arial" w:cs="Arial"/>
        </w:rPr>
        <w:t>Search for Delinquent Properties $10.00</w:t>
      </w:r>
    </w:p>
    <w:p w:rsidR="00876735" w:rsidRPr="00245F99" w:rsidRDefault="00876735" w:rsidP="00B16D35">
      <w:pPr>
        <w:spacing w:after="0" w:line="240" w:lineRule="auto"/>
        <w:ind w:right="-1020" w:firstLine="720"/>
        <w:jc w:val="both"/>
        <w:rPr>
          <w:rFonts w:ascii="Arial" w:hAnsi="Arial" w:cs="Arial"/>
        </w:rPr>
      </w:pPr>
    </w:p>
    <w:p w:rsidR="00876735" w:rsidRDefault="00876735" w:rsidP="00B16D35">
      <w:pPr>
        <w:spacing w:after="0" w:line="240" w:lineRule="auto"/>
        <w:ind w:right="-1020" w:firstLine="720"/>
        <w:jc w:val="both"/>
        <w:rPr>
          <w:rFonts w:ascii="Arial" w:hAnsi="Arial" w:cs="Arial"/>
        </w:rPr>
      </w:pPr>
      <w:r w:rsidRPr="00245F99">
        <w:rPr>
          <w:rFonts w:ascii="Arial" w:hAnsi="Arial" w:cs="Arial"/>
        </w:rPr>
        <w:t xml:space="preserve">k. </w:t>
      </w:r>
      <w:r>
        <w:rPr>
          <w:rFonts w:ascii="Arial" w:hAnsi="Arial" w:cs="Arial"/>
        </w:rPr>
        <w:tab/>
      </w:r>
      <w:r w:rsidRPr="00245F99">
        <w:rPr>
          <w:rFonts w:ascii="Arial" w:hAnsi="Arial" w:cs="Arial"/>
        </w:rPr>
        <w:t>Search for Miscellaneous Tax Information $5.00</w:t>
      </w:r>
    </w:p>
    <w:p w:rsidR="00876735" w:rsidRPr="00245F99" w:rsidRDefault="00876735" w:rsidP="00B16D35">
      <w:pPr>
        <w:spacing w:after="0" w:line="240" w:lineRule="auto"/>
        <w:ind w:right="-1020" w:firstLine="720"/>
        <w:jc w:val="both"/>
        <w:rPr>
          <w:rFonts w:ascii="Arial" w:hAnsi="Arial" w:cs="Arial"/>
        </w:rPr>
      </w:pPr>
    </w:p>
    <w:p w:rsidR="00876735" w:rsidRDefault="00876735" w:rsidP="00B16D35">
      <w:pPr>
        <w:spacing w:after="0" w:line="240" w:lineRule="auto"/>
        <w:ind w:right="-1020" w:firstLine="720"/>
        <w:jc w:val="both"/>
        <w:rPr>
          <w:rFonts w:ascii="Arial" w:hAnsi="Arial" w:cs="Arial"/>
        </w:rPr>
      </w:pPr>
      <w:r w:rsidRPr="00245F99">
        <w:rPr>
          <w:rFonts w:ascii="Arial" w:hAnsi="Arial" w:cs="Arial"/>
        </w:rPr>
        <w:t xml:space="preserve">l. </w:t>
      </w:r>
      <w:r>
        <w:rPr>
          <w:rFonts w:ascii="Arial" w:hAnsi="Arial" w:cs="Arial"/>
        </w:rPr>
        <w:tab/>
      </w:r>
      <w:r w:rsidRPr="00245F99">
        <w:rPr>
          <w:rFonts w:ascii="Arial" w:hAnsi="Arial" w:cs="Arial"/>
        </w:rPr>
        <w:t>List of Property Owners within 200 feet $10.00 or $.25 per name</w:t>
      </w:r>
      <w:r>
        <w:rPr>
          <w:rFonts w:ascii="Arial" w:hAnsi="Arial" w:cs="Arial"/>
        </w:rPr>
        <w:t xml:space="preserve"> </w:t>
      </w:r>
      <w:r w:rsidRPr="00245F99">
        <w:rPr>
          <w:rFonts w:ascii="Arial" w:hAnsi="Arial" w:cs="Arial"/>
        </w:rPr>
        <w:t xml:space="preserve">(whichever is </w:t>
      </w:r>
    </w:p>
    <w:p w:rsidR="00876735" w:rsidRDefault="00876735" w:rsidP="00B16D35">
      <w:pPr>
        <w:spacing w:after="0" w:line="240" w:lineRule="auto"/>
        <w:ind w:left="720" w:right="-1020" w:firstLine="720"/>
        <w:jc w:val="both"/>
        <w:rPr>
          <w:rFonts w:ascii="Arial" w:hAnsi="Arial" w:cs="Arial"/>
        </w:rPr>
      </w:pPr>
      <w:proofErr w:type="gramStart"/>
      <w:r w:rsidRPr="00245F99">
        <w:rPr>
          <w:rFonts w:ascii="Arial" w:hAnsi="Arial" w:cs="Arial"/>
        </w:rPr>
        <w:t>greater</w:t>
      </w:r>
      <w:proofErr w:type="gramEnd"/>
      <w:r w:rsidRPr="00245F99">
        <w:rPr>
          <w:rFonts w:ascii="Arial" w:hAnsi="Arial" w:cs="Arial"/>
        </w:rPr>
        <w:t>)</w:t>
      </w:r>
    </w:p>
    <w:p w:rsidR="00876735" w:rsidRDefault="00876735" w:rsidP="00B16D35">
      <w:pPr>
        <w:spacing w:after="0" w:line="240" w:lineRule="auto"/>
        <w:ind w:right="-1020" w:firstLine="720"/>
        <w:jc w:val="both"/>
        <w:rPr>
          <w:rFonts w:ascii="Arial" w:hAnsi="Arial" w:cs="Arial"/>
        </w:rPr>
      </w:pPr>
    </w:p>
    <w:p w:rsidR="00876735" w:rsidRDefault="00876735" w:rsidP="00B16D35">
      <w:pPr>
        <w:spacing w:after="0" w:line="240" w:lineRule="auto"/>
        <w:ind w:right="-1020" w:firstLine="720"/>
        <w:jc w:val="both"/>
        <w:rPr>
          <w:rFonts w:ascii="Arial" w:hAnsi="Arial" w:cs="Arial"/>
        </w:rPr>
      </w:pPr>
      <w:r w:rsidRPr="00245F99">
        <w:rPr>
          <w:rFonts w:ascii="Arial" w:hAnsi="Arial" w:cs="Arial"/>
        </w:rPr>
        <w:t xml:space="preserve">m. </w:t>
      </w:r>
      <w:r>
        <w:rPr>
          <w:rFonts w:ascii="Arial" w:hAnsi="Arial" w:cs="Arial"/>
        </w:rPr>
        <w:tab/>
      </w:r>
      <w:r w:rsidRPr="00245F99">
        <w:rPr>
          <w:rFonts w:ascii="Arial" w:hAnsi="Arial" w:cs="Arial"/>
        </w:rPr>
        <w:t>Duplicate Tax Sale Certificate $100.00</w:t>
      </w:r>
    </w:p>
    <w:p w:rsidR="00876735" w:rsidRPr="00245F99" w:rsidRDefault="00876735" w:rsidP="00B16D35">
      <w:pPr>
        <w:spacing w:after="0" w:line="240" w:lineRule="auto"/>
        <w:ind w:right="-1020" w:firstLine="720"/>
        <w:jc w:val="both"/>
        <w:rPr>
          <w:rFonts w:ascii="Arial" w:hAnsi="Arial" w:cs="Arial"/>
        </w:rPr>
      </w:pPr>
    </w:p>
    <w:p w:rsidR="00876735" w:rsidRPr="00245F99" w:rsidRDefault="00876735" w:rsidP="00B16D35">
      <w:pPr>
        <w:spacing w:after="0" w:line="240" w:lineRule="auto"/>
        <w:ind w:right="-1020" w:firstLine="720"/>
        <w:jc w:val="both"/>
        <w:rPr>
          <w:rFonts w:ascii="Arial" w:hAnsi="Arial" w:cs="Arial"/>
        </w:rPr>
      </w:pPr>
      <w:r w:rsidRPr="00245F99">
        <w:rPr>
          <w:rFonts w:ascii="Arial" w:hAnsi="Arial" w:cs="Arial"/>
        </w:rPr>
        <w:t xml:space="preserve">n. </w:t>
      </w:r>
      <w:r>
        <w:rPr>
          <w:rFonts w:ascii="Arial" w:hAnsi="Arial" w:cs="Arial"/>
        </w:rPr>
        <w:tab/>
      </w:r>
      <w:r w:rsidRPr="00245F99">
        <w:rPr>
          <w:rFonts w:ascii="Arial" w:hAnsi="Arial" w:cs="Arial"/>
        </w:rPr>
        <w:t>Duplicate Tax Bill $5.00 for first duplicate copy</w:t>
      </w:r>
    </w:p>
    <w:p w:rsidR="00876735" w:rsidRDefault="00876735" w:rsidP="00B16D35">
      <w:pPr>
        <w:spacing w:after="0" w:line="240" w:lineRule="auto"/>
        <w:ind w:left="720" w:right="-1020" w:firstLine="720"/>
        <w:jc w:val="both"/>
        <w:rPr>
          <w:rFonts w:ascii="Arial" w:hAnsi="Arial" w:cs="Arial"/>
        </w:rPr>
      </w:pPr>
      <w:r w:rsidRPr="00245F99">
        <w:rPr>
          <w:rFonts w:ascii="Arial" w:hAnsi="Arial" w:cs="Arial"/>
        </w:rPr>
        <w:t>$25.00 for duplicate copy thereafter</w:t>
      </w:r>
    </w:p>
    <w:p w:rsidR="00876735" w:rsidRPr="00245F99" w:rsidRDefault="00876735" w:rsidP="00B16D35">
      <w:pPr>
        <w:spacing w:after="0" w:line="240" w:lineRule="auto"/>
        <w:ind w:left="720" w:right="-1020" w:firstLine="720"/>
        <w:jc w:val="both"/>
        <w:rPr>
          <w:rFonts w:ascii="Arial" w:hAnsi="Arial" w:cs="Arial"/>
        </w:rPr>
      </w:pPr>
    </w:p>
    <w:p w:rsidR="00876735" w:rsidRPr="00245F99" w:rsidRDefault="00876735" w:rsidP="00B16D35">
      <w:pPr>
        <w:spacing w:after="0" w:line="240" w:lineRule="auto"/>
        <w:ind w:right="-1020" w:firstLine="720"/>
        <w:jc w:val="both"/>
        <w:rPr>
          <w:rFonts w:ascii="Arial" w:hAnsi="Arial" w:cs="Arial"/>
        </w:rPr>
      </w:pPr>
      <w:r w:rsidRPr="00245F99">
        <w:rPr>
          <w:rFonts w:ascii="Arial" w:hAnsi="Arial" w:cs="Arial"/>
        </w:rPr>
        <w:t xml:space="preserve">o. </w:t>
      </w:r>
      <w:r>
        <w:rPr>
          <w:rFonts w:ascii="Arial" w:hAnsi="Arial" w:cs="Arial"/>
        </w:rPr>
        <w:tab/>
      </w:r>
      <w:r w:rsidRPr="00245F99">
        <w:rPr>
          <w:rFonts w:ascii="Arial" w:hAnsi="Arial" w:cs="Arial"/>
        </w:rPr>
        <w:t>Mailing of Notice of Tax Sale $25.00</w:t>
      </w:r>
    </w:p>
    <w:p w:rsidR="00876735" w:rsidRDefault="00876735" w:rsidP="00B16D35">
      <w:pPr>
        <w:spacing w:after="0" w:line="240" w:lineRule="auto"/>
        <w:ind w:right="-1020"/>
        <w:jc w:val="both"/>
        <w:rPr>
          <w:rFonts w:ascii="Arial" w:hAnsi="Arial" w:cs="Arial"/>
        </w:rPr>
      </w:pPr>
    </w:p>
    <w:p w:rsidR="00876735" w:rsidRDefault="00876735" w:rsidP="00B16D35">
      <w:pPr>
        <w:spacing w:after="0" w:line="240" w:lineRule="auto"/>
        <w:ind w:right="-1020" w:firstLine="720"/>
        <w:jc w:val="both"/>
        <w:rPr>
          <w:rFonts w:ascii="Arial" w:hAnsi="Arial" w:cs="Arial"/>
        </w:rPr>
      </w:pPr>
      <w:proofErr w:type="gramStart"/>
      <w:r w:rsidRPr="00245F99">
        <w:rPr>
          <w:rFonts w:ascii="Arial" w:hAnsi="Arial" w:cs="Arial"/>
        </w:rPr>
        <w:t>p</w:t>
      </w:r>
      <w:proofErr w:type="gramEnd"/>
      <w:r w:rsidRPr="00245F99">
        <w:rPr>
          <w:rFonts w:ascii="Arial" w:hAnsi="Arial" w:cs="Arial"/>
        </w:rPr>
        <w:t xml:space="preserve">. </w:t>
      </w:r>
      <w:r>
        <w:rPr>
          <w:rFonts w:ascii="Arial" w:hAnsi="Arial" w:cs="Arial"/>
        </w:rPr>
        <w:tab/>
      </w:r>
      <w:r w:rsidRPr="00245F99">
        <w:rPr>
          <w:rFonts w:ascii="Arial" w:hAnsi="Arial" w:cs="Arial"/>
        </w:rPr>
        <w:t>Off-Duty Traffic Control Activities</w:t>
      </w:r>
      <w:r>
        <w:rPr>
          <w:rFonts w:ascii="Arial" w:hAnsi="Arial" w:cs="Arial"/>
        </w:rPr>
        <w:t xml:space="preserve"> </w:t>
      </w:r>
      <w:r w:rsidRPr="00245F99">
        <w:rPr>
          <w:rFonts w:ascii="Arial" w:hAnsi="Arial" w:cs="Arial"/>
        </w:rPr>
        <w:t>by Police Officers $60.00/hr.</w:t>
      </w:r>
    </w:p>
    <w:p w:rsidR="00876735" w:rsidRPr="00245F99" w:rsidRDefault="00876735" w:rsidP="00B16D35">
      <w:pPr>
        <w:spacing w:after="0" w:line="240" w:lineRule="auto"/>
        <w:ind w:left="720" w:right="-1020" w:firstLine="720"/>
        <w:jc w:val="both"/>
        <w:rPr>
          <w:rFonts w:ascii="Arial" w:hAnsi="Arial" w:cs="Arial"/>
        </w:rPr>
      </w:pPr>
      <w:r w:rsidRPr="00245F99">
        <w:rPr>
          <w:rFonts w:ascii="Arial" w:hAnsi="Arial" w:cs="Arial"/>
        </w:rPr>
        <w:t>Plus Administration Fee $15.00/hr.</w:t>
      </w:r>
    </w:p>
    <w:p w:rsidR="00876735" w:rsidRDefault="00876735" w:rsidP="00B16D35">
      <w:pPr>
        <w:spacing w:after="0" w:line="240" w:lineRule="auto"/>
        <w:ind w:right="-1020"/>
        <w:jc w:val="both"/>
        <w:rPr>
          <w:rFonts w:ascii="Arial" w:hAnsi="Arial" w:cs="Arial"/>
        </w:rPr>
      </w:pPr>
    </w:p>
    <w:p w:rsidR="00876735" w:rsidRPr="00245F99" w:rsidRDefault="00876735" w:rsidP="00B16D35">
      <w:pPr>
        <w:spacing w:after="0" w:line="240" w:lineRule="auto"/>
        <w:ind w:right="-1020" w:firstLine="720"/>
        <w:jc w:val="both"/>
        <w:rPr>
          <w:rFonts w:ascii="Arial" w:hAnsi="Arial" w:cs="Arial"/>
        </w:rPr>
      </w:pPr>
      <w:r w:rsidRPr="00245F99">
        <w:rPr>
          <w:rFonts w:ascii="Arial" w:hAnsi="Arial" w:cs="Arial"/>
        </w:rPr>
        <w:t xml:space="preserve">q. </w:t>
      </w:r>
      <w:r>
        <w:rPr>
          <w:rFonts w:ascii="Arial" w:hAnsi="Arial" w:cs="Arial"/>
        </w:rPr>
        <w:tab/>
      </w:r>
      <w:r w:rsidRPr="00245F99">
        <w:rPr>
          <w:rFonts w:ascii="Arial" w:hAnsi="Arial" w:cs="Arial"/>
        </w:rPr>
        <w:t>Photocopy of Tax Map $.75</w:t>
      </w:r>
    </w:p>
    <w:p w:rsidR="00876735" w:rsidRDefault="00876735" w:rsidP="00B16D35">
      <w:pPr>
        <w:spacing w:after="0" w:line="240" w:lineRule="auto"/>
        <w:ind w:right="-1020" w:firstLine="720"/>
        <w:jc w:val="both"/>
        <w:rPr>
          <w:rFonts w:ascii="Arial" w:hAnsi="Arial" w:cs="Arial"/>
        </w:rPr>
      </w:pPr>
    </w:p>
    <w:p w:rsidR="00876735" w:rsidRPr="00245F99" w:rsidRDefault="00876735" w:rsidP="00B16D35">
      <w:pPr>
        <w:spacing w:after="0" w:line="240" w:lineRule="auto"/>
        <w:ind w:right="-1020" w:firstLine="720"/>
        <w:jc w:val="both"/>
        <w:rPr>
          <w:rFonts w:ascii="Arial" w:hAnsi="Arial" w:cs="Arial"/>
        </w:rPr>
      </w:pPr>
      <w:r w:rsidRPr="00245F99">
        <w:rPr>
          <w:rFonts w:ascii="Arial" w:hAnsi="Arial" w:cs="Arial"/>
        </w:rPr>
        <w:t xml:space="preserve">r. </w:t>
      </w:r>
      <w:r>
        <w:rPr>
          <w:rFonts w:ascii="Arial" w:hAnsi="Arial" w:cs="Arial"/>
        </w:rPr>
        <w:tab/>
      </w:r>
      <w:r w:rsidRPr="00245F99">
        <w:rPr>
          <w:rFonts w:ascii="Arial" w:hAnsi="Arial" w:cs="Arial"/>
        </w:rPr>
        <w:t>Returned Check Fee $20.00</w:t>
      </w:r>
    </w:p>
    <w:p w:rsidR="00876735" w:rsidRDefault="00876735" w:rsidP="00B16D35">
      <w:pPr>
        <w:spacing w:after="0" w:line="240" w:lineRule="auto"/>
        <w:ind w:right="-1020"/>
        <w:jc w:val="both"/>
        <w:rPr>
          <w:rFonts w:ascii="Arial" w:hAnsi="Arial" w:cs="Arial"/>
        </w:rPr>
      </w:pPr>
    </w:p>
    <w:p w:rsidR="00876735" w:rsidRPr="00245F99" w:rsidRDefault="00876735" w:rsidP="00B16D35">
      <w:pPr>
        <w:spacing w:after="0" w:line="240" w:lineRule="auto"/>
        <w:ind w:firstLine="720"/>
        <w:jc w:val="both"/>
        <w:rPr>
          <w:rFonts w:ascii="Arial" w:hAnsi="Arial" w:cs="Arial"/>
        </w:rPr>
      </w:pPr>
      <w:r>
        <w:rPr>
          <w:rFonts w:ascii="Arial" w:hAnsi="Arial" w:cs="Arial"/>
        </w:rPr>
        <w:t>s</w:t>
      </w:r>
      <w:r w:rsidRPr="00245F99">
        <w:rPr>
          <w:rFonts w:ascii="Arial" w:hAnsi="Arial" w:cs="Arial"/>
        </w:rPr>
        <w:t xml:space="preserve">. </w:t>
      </w:r>
      <w:r>
        <w:rPr>
          <w:rFonts w:ascii="Arial" w:hAnsi="Arial" w:cs="Arial"/>
        </w:rPr>
        <w:tab/>
      </w:r>
      <w:r w:rsidRPr="00245F99">
        <w:rPr>
          <w:rFonts w:ascii="Arial" w:hAnsi="Arial" w:cs="Arial"/>
        </w:rPr>
        <w:t>Tire Pickup and Disposal $5.00 per tire</w:t>
      </w:r>
    </w:p>
    <w:p w:rsidR="00876735" w:rsidRDefault="00876735" w:rsidP="00B16D35">
      <w:pPr>
        <w:spacing w:after="0" w:line="240" w:lineRule="auto"/>
        <w:ind w:right="-1020"/>
        <w:jc w:val="both"/>
        <w:rPr>
          <w:rFonts w:ascii="Arial" w:hAnsi="Arial" w:cs="Arial"/>
        </w:rPr>
      </w:pPr>
    </w:p>
    <w:p w:rsidR="00876735" w:rsidRPr="00245F99" w:rsidRDefault="00876735" w:rsidP="00B16D35">
      <w:pPr>
        <w:spacing w:after="0" w:line="240" w:lineRule="auto"/>
        <w:ind w:right="-1020" w:firstLine="720"/>
        <w:jc w:val="both"/>
        <w:rPr>
          <w:rFonts w:ascii="Arial" w:hAnsi="Arial" w:cs="Arial"/>
        </w:rPr>
      </w:pPr>
      <w:r>
        <w:rPr>
          <w:rFonts w:ascii="Arial" w:hAnsi="Arial" w:cs="Arial"/>
        </w:rPr>
        <w:t>t</w:t>
      </w:r>
      <w:r w:rsidRPr="00245F99">
        <w:rPr>
          <w:rFonts w:ascii="Arial" w:hAnsi="Arial" w:cs="Arial"/>
        </w:rPr>
        <w:t xml:space="preserve">. </w:t>
      </w:r>
      <w:r>
        <w:rPr>
          <w:rFonts w:ascii="Arial" w:hAnsi="Arial" w:cs="Arial"/>
        </w:rPr>
        <w:tab/>
      </w:r>
      <w:r w:rsidRPr="00245F99">
        <w:rPr>
          <w:rFonts w:ascii="Arial" w:hAnsi="Arial" w:cs="Arial"/>
        </w:rPr>
        <w:t>Leaf Bags 3 for $1.00</w:t>
      </w:r>
    </w:p>
    <w:p w:rsidR="00876735" w:rsidRDefault="00876735" w:rsidP="00B16D35">
      <w:pPr>
        <w:spacing w:after="0" w:line="240" w:lineRule="auto"/>
        <w:ind w:right="-1020"/>
        <w:jc w:val="both"/>
        <w:rPr>
          <w:rFonts w:ascii="Arial" w:hAnsi="Arial" w:cs="Arial"/>
        </w:rPr>
      </w:pPr>
    </w:p>
    <w:p w:rsidR="00876735" w:rsidRPr="00245F99" w:rsidRDefault="00876735" w:rsidP="00B16D35">
      <w:pPr>
        <w:spacing w:after="0" w:line="240" w:lineRule="auto"/>
        <w:ind w:right="-1020" w:firstLine="720"/>
        <w:jc w:val="both"/>
        <w:rPr>
          <w:rFonts w:ascii="Arial" w:hAnsi="Arial" w:cs="Arial"/>
        </w:rPr>
      </w:pPr>
      <w:r>
        <w:rPr>
          <w:rFonts w:ascii="Arial" w:hAnsi="Arial" w:cs="Arial"/>
        </w:rPr>
        <w:t>u</w:t>
      </w:r>
      <w:r w:rsidRPr="00245F99">
        <w:rPr>
          <w:rFonts w:ascii="Arial" w:hAnsi="Arial" w:cs="Arial"/>
        </w:rPr>
        <w:t xml:space="preserve">. </w:t>
      </w:r>
      <w:r>
        <w:rPr>
          <w:rFonts w:ascii="Arial" w:hAnsi="Arial" w:cs="Arial"/>
        </w:rPr>
        <w:tab/>
      </w:r>
      <w:r w:rsidRPr="00245F99">
        <w:rPr>
          <w:rFonts w:ascii="Arial" w:hAnsi="Arial" w:cs="Arial"/>
        </w:rPr>
        <w:t>Garage Sales $</w:t>
      </w:r>
      <w:r>
        <w:rPr>
          <w:rFonts w:ascii="Arial" w:hAnsi="Arial" w:cs="Arial"/>
        </w:rPr>
        <w:t>10</w:t>
      </w:r>
      <w:r w:rsidRPr="00245F99">
        <w:rPr>
          <w:rFonts w:ascii="Arial" w:hAnsi="Arial" w:cs="Arial"/>
        </w:rPr>
        <w:t>.00</w:t>
      </w:r>
    </w:p>
    <w:p w:rsidR="00876735" w:rsidRDefault="00876735" w:rsidP="00B16D35">
      <w:pPr>
        <w:spacing w:after="0" w:line="240" w:lineRule="auto"/>
        <w:ind w:right="-1020"/>
        <w:jc w:val="both"/>
        <w:rPr>
          <w:rFonts w:ascii="Arial" w:hAnsi="Arial" w:cs="Arial"/>
        </w:rPr>
      </w:pPr>
    </w:p>
    <w:p w:rsidR="00876735" w:rsidRPr="00245F99" w:rsidRDefault="00876735" w:rsidP="00B16D35">
      <w:pPr>
        <w:spacing w:after="0" w:line="240" w:lineRule="auto"/>
        <w:ind w:right="-1020" w:firstLine="720"/>
        <w:jc w:val="both"/>
        <w:rPr>
          <w:rFonts w:ascii="Arial" w:hAnsi="Arial" w:cs="Arial"/>
        </w:rPr>
      </w:pPr>
      <w:r>
        <w:rPr>
          <w:rFonts w:ascii="Arial" w:hAnsi="Arial" w:cs="Arial"/>
        </w:rPr>
        <w:t>v</w:t>
      </w:r>
      <w:r w:rsidRPr="00245F99">
        <w:rPr>
          <w:rFonts w:ascii="Arial" w:hAnsi="Arial" w:cs="Arial"/>
        </w:rPr>
        <w:t xml:space="preserve">. </w:t>
      </w:r>
      <w:r>
        <w:rPr>
          <w:rFonts w:ascii="Arial" w:hAnsi="Arial" w:cs="Arial"/>
        </w:rPr>
        <w:tab/>
      </w:r>
      <w:r w:rsidRPr="00245F99">
        <w:rPr>
          <w:rFonts w:ascii="Arial" w:hAnsi="Arial" w:cs="Arial"/>
        </w:rPr>
        <w:t>Permit to purchase a handgun $2.00</w:t>
      </w:r>
    </w:p>
    <w:p w:rsidR="00876735" w:rsidRDefault="00876735" w:rsidP="00B16D35">
      <w:pPr>
        <w:spacing w:after="0" w:line="240" w:lineRule="auto"/>
        <w:ind w:right="-1020"/>
        <w:jc w:val="both"/>
        <w:rPr>
          <w:rFonts w:ascii="Arial" w:hAnsi="Arial" w:cs="Arial"/>
        </w:rPr>
      </w:pPr>
    </w:p>
    <w:p w:rsidR="00876735" w:rsidRPr="00245F99" w:rsidRDefault="00876735" w:rsidP="00B16D35">
      <w:pPr>
        <w:spacing w:after="0" w:line="240" w:lineRule="auto"/>
        <w:ind w:right="-1020" w:firstLine="720"/>
        <w:jc w:val="both"/>
        <w:rPr>
          <w:rFonts w:ascii="Arial" w:hAnsi="Arial" w:cs="Arial"/>
        </w:rPr>
      </w:pPr>
      <w:r>
        <w:rPr>
          <w:rFonts w:ascii="Arial" w:hAnsi="Arial" w:cs="Arial"/>
        </w:rPr>
        <w:t>w</w:t>
      </w:r>
      <w:r w:rsidRPr="00245F99">
        <w:rPr>
          <w:rFonts w:ascii="Arial" w:hAnsi="Arial" w:cs="Arial"/>
        </w:rPr>
        <w:t xml:space="preserve">. </w:t>
      </w:r>
      <w:r>
        <w:rPr>
          <w:rFonts w:ascii="Arial" w:hAnsi="Arial" w:cs="Arial"/>
        </w:rPr>
        <w:tab/>
      </w:r>
      <w:r w:rsidRPr="00245F99">
        <w:rPr>
          <w:rFonts w:ascii="Arial" w:hAnsi="Arial" w:cs="Arial"/>
        </w:rPr>
        <w:t>Permit to carry a handgun $5.00</w:t>
      </w:r>
    </w:p>
    <w:p w:rsidR="00876735" w:rsidRDefault="00876735" w:rsidP="00B16D35">
      <w:pPr>
        <w:spacing w:after="0" w:line="240" w:lineRule="auto"/>
        <w:ind w:right="-1020"/>
        <w:jc w:val="both"/>
        <w:rPr>
          <w:rFonts w:ascii="Arial" w:hAnsi="Arial" w:cs="Arial"/>
        </w:rPr>
      </w:pPr>
    </w:p>
    <w:p w:rsidR="00876735" w:rsidRPr="00245F99" w:rsidRDefault="00876735" w:rsidP="00B16D35">
      <w:pPr>
        <w:spacing w:after="0" w:line="240" w:lineRule="auto"/>
        <w:ind w:right="-1020" w:firstLine="720"/>
        <w:jc w:val="both"/>
        <w:rPr>
          <w:rFonts w:ascii="Arial" w:hAnsi="Arial" w:cs="Arial"/>
        </w:rPr>
      </w:pPr>
      <w:r>
        <w:rPr>
          <w:rFonts w:ascii="Arial" w:hAnsi="Arial" w:cs="Arial"/>
        </w:rPr>
        <w:t>x</w:t>
      </w:r>
      <w:r w:rsidRPr="00245F99">
        <w:rPr>
          <w:rFonts w:ascii="Arial" w:hAnsi="Arial" w:cs="Arial"/>
        </w:rPr>
        <w:t xml:space="preserve">. </w:t>
      </w:r>
      <w:r>
        <w:rPr>
          <w:rFonts w:ascii="Arial" w:hAnsi="Arial" w:cs="Arial"/>
        </w:rPr>
        <w:tab/>
      </w:r>
      <w:r w:rsidRPr="00245F99">
        <w:rPr>
          <w:rFonts w:ascii="Arial" w:hAnsi="Arial" w:cs="Arial"/>
        </w:rPr>
        <w:t>Firearm Identification Card $5.00</w:t>
      </w:r>
    </w:p>
    <w:p w:rsidR="00876735" w:rsidRDefault="00876735" w:rsidP="00B16D35">
      <w:pPr>
        <w:spacing w:after="0" w:line="240" w:lineRule="auto"/>
        <w:ind w:right="-1020"/>
        <w:jc w:val="both"/>
        <w:rPr>
          <w:rFonts w:ascii="Arial" w:hAnsi="Arial" w:cs="Arial"/>
        </w:rPr>
      </w:pPr>
    </w:p>
    <w:p w:rsidR="00876735" w:rsidRDefault="00876735" w:rsidP="00B16D35">
      <w:pPr>
        <w:spacing w:after="0" w:line="240" w:lineRule="auto"/>
        <w:ind w:right="-1020" w:firstLine="720"/>
        <w:jc w:val="both"/>
        <w:rPr>
          <w:rFonts w:ascii="Arial" w:hAnsi="Arial" w:cs="Arial"/>
        </w:rPr>
      </w:pPr>
      <w:proofErr w:type="gramStart"/>
      <w:r>
        <w:rPr>
          <w:rFonts w:ascii="Arial" w:hAnsi="Arial" w:cs="Arial"/>
        </w:rPr>
        <w:t>y</w:t>
      </w:r>
      <w:proofErr w:type="gramEnd"/>
      <w:r w:rsidRPr="00245F99">
        <w:rPr>
          <w:rFonts w:ascii="Arial" w:hAnsi="Arial" w:cs="Arial"/>
        </w:rPr>
        <w:t xml:space="preserve">. </w:t>
      </w:r>
      <w:r>
        <w:rPr>
          <w:rFonts w:ascii="Arial" w:hAnsi="Arial" w:cs="Arial"/>
        </w:rPr>
        <w:tab/>
      </w:r>
      <w:r w:rsidRPr="00245F99">
        <w:rPr>
          <w:rFonts w:ascii="Arial" w:hAnsi="Arial" w:cs="Arial"/>
        </w:rPr>
        <w:t>Summer Junior Police Academy $25.00 to $50.00</w:t>
      </w:r>
    </w:p>
    <w:p w:rsidR="00876735" w:rsidRDefault="00876735" w:rsidP="00B16D35">
      <w:pPr>
        <w:spacing w:after="0" w:line="240" w:lineRule="auto"/>
        <w:ind w:right="-1020" w:firstLine="720"/>
        <w:jc w:val="both"/>
        <w:rPr>
          <w:rFonts w:ascii="Arial" w:hAnsi="Arial" w:cs="Arial"/>
        </w:rPr>
      </w:pPr>
    </w:p>
    <w:p w:rsidR="00876735" w:rsidRDefault="00876735" w:rsidP="00B16D35">
      <w:pPr>
        <w:spacing w:after="0" w:line="240" w:lineRule="auto"/>
        <w:ind w:right="-1020" w:firstLine="720"/>
        <w:jc w:val="both"/>
        <w:rPr>
          <w:rFonts w:ascii="Arial" w:hAnsi="Arial" w:cs="Arial"/>
        </w:rPr>
      </w:pPr>
      <w:r>
        <w:rPr>
          <w:rFonts w:ascii="Arial" w:hAnsi="Arial" w:cs="Arial"/>
        </w:rPr>
        <w:t>z.</w:t>
      </w:r>
      <w:r>
        <w:rPr>
          <w:rFonts w:ascii="Arial" w:hAnsi="Arial" w:cs="Arial"/>
        </w:rPr>
        <w:tab/>
        <w:t>Clothing Bins $10.00</w:t>
      </w:r>
    </w:p>
    <w:p w:rsidR="00876735" w:rsidRDefault="00876735" w:rsidP="00B16D35">
      <w:pPr>
        <w:spacing w:after="0" w:line="240" w:lineRule="auto"/>
        <w:ind w:right="-1020" w:firstLine="720"/>
        <w:jc w:val="both"/>
        <w:rPr>
          <w:rFonts w:ascii="Arial" w:hAnsi="Arial" w:cs="Arial"/>
        </w:rPr>
      </w:pPr>
    </w:p>
    <w:p w:rsidR="00876735" w:rsidRDefault="00876735" w:rsidP="00B16D35">
      <w:pPr>
        <w:spacing w:after="0" w:line="240" w:lineRule="auto"/>
        <w:ind w:right="-1020" w:firstLine="720"/>
        <w:jc w:val="both"/>
        <w:rPr>
          <w:rFonts w:ascii="Arial" w:hAnsi="Arial" w:cs="Arial"/>
        </w:rPr>
      </w:pPr>
      <w:proofErr w:type="spellStart"/>
      <w:proofErr w:type="gramStart"/>
      <w:r>
        <w:rPr>
          <w:rFonts w:ascii="Arial" w:hAnsi="Arial" w:cs="Arial"/>
        </w:rPr>
        <w:t>aa</w:t>
      </w:r>
      <w:proofErr w:type="spellEnd"/>
      <w:proofErr w:type="gramEnd"/>
      <w:r>
        <w:rPr>
          <w:rFonts w:ascii="Arial" w:hAnsi="Arial" w:cs="Arial"/>
        </w:rPr>
        <w:t>.</w:t>
      </w:r>
      <w:r>
        <w:rPr>
          <w:rFonts w:ascii="Arial" w:hAnsi="Arial" w:cs="Arial"/>
        </w:rPr>
        <w:tab/>
        <w:t>Online payment fees $10 or up to 5% of costs, whichever is greater</w:t>
      </w:r>
    </w:p>
    <w:p w:rsidR="00876735" w:rsidRDefault="00876735" w:rsidP="00B16D35">
      <w:pPr>
        <w:spacing w:after="0" w:line="240" w:lineRule="auto"/>
        <w:ind w:right="-1020" w:firstLine="720"/>
        <w:jc w:val="both"/>
        <w:rPr>
          <w:rFonts w:ascii="Arial" w:hAnsi="Arial" w:cs="Arial"/>
        </w:rPr>
      </w:pPr>
    </w:p>
    <w:p w:rsidR="00876735" w:rsidRDefault="00876735" w:rsidP="00B16D35">
      <w:pPr>
        <w:spacing w:after="0" w:line="240" w:lineRule="auto"/>
        <w:ind w:right="-1020" w:firstLine="720"/>
        <w:jc w:val="both"/>
        <w:rPr>
          <w:rFonts w:ascii="Arial" w:hAnsi="Arial" w:cs="Arial"/>
        </w:rPr>
      </w:pPr>
      <w:proofErr w:type="gramStart"/>
      <w:r>
        <w:rPr>
          <w:rFonts w:ascii="Arial" w:hAnsi="Arial" w:cs="Arial"/>
        </w:rPr>
        <w:t>bb</w:t>
      </w:r>
      <w:proofErr w:type="gramEnd"/>
      <w:r>
        <w:rPr>
          <w:rFonts w:ascii="Arial" w:hAnsi="Arial" w:cs="Arial"/>
        </w:rPr>
        <w:t>.</w:t>
      </w:r>
      <w:r>
        <w:rPr>
          <w:rFonts w:ascii="Arial" w:hAnsi="Arial" w:cs="Arial"/>
        </w:rPr>
        <w:tab/>
        <w:t>Delivery of Topsoil/Mulch $50.00.  Limit of 2 deliveries per resident annum.</w:t>
      </w:r>
    </w:p>
    <w:p w:rsidR="00876735" w:rsidRDefault="00876735" w:rsidP="00B16D35">
      <w:pPr>
        <w:spacing w:after="0" w:line="240" w:lineRule="auto"/>
        <w:ind w:right="-1020" w:firstLine="720"/>
        <w:jc w:val="both"/>
        <w:rPr>
          <w:rFonts w:ascii="Arial" w:hAnsi="Arial" w:cs="Arial"/>
        </w:rPr>
      </w:pPr>
    </w:p>
    <w:p w:rsidR="00876735" w:rsidRDefault="00876735" w:rsidP="00B16D35">
      <w:pPr>
        <w:spacing w:after="0" w:line="240" w:lineRule="auto"/>
        <w:ind w:right="-1020" w:firstLine="720"/>
        <w:jc w:val="both"/>
        <w:rPr>
          <w:rFonts w:ascii="Arial" w:hAnsi="Arial" w:cs="Arial"/>
        </w:rPr>
      </w:pPr>
      <w:r w:rsidRPr="00F60499">
        <w:rPr>
          <w:rFonts w:ascii="Arial" w:hAnsi="Arial" w:cs="Arial"/>
        </w:rPr>
        <w:t>cc.</w:t>
      </w:r>
      <w:r w:rsidRPr="00F60499">
        <w:rPr>
          <w:rFonts w:ascii="Arial" w:hAnsi="Arial" w:cs="Arial"/>
        </w:rPr>
        <w:tab/>
        <w:t>Overnight Parking Permit $120.00 per annum.</w:t>
      </w:r>
    </w:p>
    <w:p w:rsidR="00876735" w:rsidRDefault="00876735" w:rsidP="00B16D35">
      <w:pPr>
        <w:spacing w:after="0" w:line="240" w:lineRule="auto"/>
        <w:ind w:right="-1020" w:firstLine="720"/>
        <w:jc w:val="both"/>
        <w:rPr>
          <w:rFonts w:ascii="Arial" w:hAnsi="Arial" w:cs="Arial"/>
        </w:rPr>
      </w:pPr>
    </w:p>
    <w:p w:rsidR="00876735" w:rsidRPr="00F60499" w:rsidRDefault="00876735" w:rsidP="00B16D35">
      <w:pPr>
        <w:spacing w:after="0" w:line="240" w:lineRule="auto"/>
        <w:ind w:right="-1020" w:firstLine="720"/>
        <w:jc w:val="both"/>
        <w:rPr>
          <w:rFonts w:ascii="Arial" w:hAnsi="Arial" w:cs="Arial"/>
          <w:u w:val="single"/>
        </w:rPr>
      </w:pPr>
      <w:proofErr w:type="gramStart"/>
      <w:r>
        <w:rPr>
          <w:rFonts w:ascii="Arial" w:hAnsi="Arial" w:cs="Arial"/>
          <w:u w:val="single"/>
        </w:rPr>
        <w:t>dd</w:t>
      </w:r>
      <w:proofErr w:type="gramEnd"/>
      <w:r>
        <w:rPr>
          <w:rFonts w:ascii="Arial" w:hAnsi="Arial" w:cs="Arial"/>
          <w:u w:val="single"/>
        </w:rPr>
        <w:t>.</w:t>
      </w:r>
      <w:r>
        <w:rPr>
          <w:rFonts w:ascii="Arial" w:hAnsi="Arial" w:cs="Arial"/>
          <w:u w:val="single"/>
        </w:rPr>
        <w:tab/>
        <w:t>Livestock Permit Fee $30</w:t>
      </w:r>
      <w:r w:rsidR="00C22F7A">
        <w:rPr>
          <w:rFonts w:ascii="Arial" w:hAnsi="Arial" w:cs="Arial"/>
          <w:u w:val="single"/>
        </w:rPr>
        <w:t xml:space="preserve"> per annum</w:t>
      </w:r>
      <w:bookmarkStart w:id="1" w:name="_GoBack"/>
      <w:bookmarkEnd w:id="1"/>
    </w:p>
    <w:p w:rsidR="00876735" w:rsidRDefault="00876735" w:rsidP="00B16D35">
      <w:pPr>
        <w:spacing w:after="0" w:line="240" w:lineRule="auto"/>
        <w:jc w:val="both"/>
        <w:rPr>
          <w:rFonts w:ascii="Arial" w:hAnsi="Arial" w:cs="Arial"/>
        </w:rPr>
      </w:pPr>
    </w:p>
    <w:p w:rsidR="00876735" w:rsidRPr="005178A2" w:rsidRDefault="00876735" w:rsidP="00B16D35">
      <w:pPr>
        <w:spacing w:after="0" w:line="240" w:lineRule="auto"/>
        <w:ind w:left="720"/>
        <w:jc w:val="both"/>
        <w:rPr>
          <w:rFonts w:ascii="Arial" w:hAnsi="Arial" w:cs="Arial"/>
        </w:rPr>
      </w:pPr>
      <w:r w:rsidRPr="00245F99">
        <w:rPr>
          <w:rFonts w:ascii="Arial" w:hAnsi="Arial" w:cs="Arial"/>
        </w:rPr>
        <w:t>The foregoing fees are in addition to fees for permits, information requests and services that may be charged by the Zoning Board of Adjustment, Planning Board, Construction Department and Recreation Commission and which have been codified in the Revised General Ordinances of the Borough of Bloomingdale. (New; Ord. No. 17-2002 § I; Ord. No. 04-2005 § V; Ord. No. 13-2010 §§ 1, 2; Ord. No. 13-2011; Ord. No. 4-2012; Ord. No. 8-2012)</w:t>
      </w:r>
      <w:bookmarkEnd w:id="0"/>
    </w:p>
    <w:p w:rsidR="00876735" w:rsidRDefault="00876735" w:rsidP="00B16D35">
      <w:pPr>
        <w:spacing w:after="0" w:line="240" w:lineRule="auto"/>
        <w:ind w:firstLine="720"/>
        <w:jc w:val="both"/>
        <w:rPr>
          <w:rFonts w:ascii="Arial" w:hAnsi="Arial" w:cs="Arial"/>
          <w:b/>
          <w:bCs/>
        </w:rPr>
      </w:pPr>
    </w:p>
    <w:p w:rsidR="00876735" w:rsidRPr="00CB1B45" w:rsidRDefault="00876735" w:rsidP="004E2613">
      <w:pPr>
        <w:spacing w:after="0" w:line="240" w:lineRule="auto"/>
        <w:ind w:firstLine="720"/>
        <w:jc w:val="both"/>
        <w:rPr>
          <w:rFonts w:ascii="Arial" w:hAnsi="Arial" w:cs="Arial"/>
        </w:rPr>
      </w:pPr>
      <w:r>
        <w:rPr>
          <w:rFonts w:ascii="Arial" w:hAnsi="Arial" w:cs="Arial"/>
          <w:b/>
          <w:bCs/>
        </w:rPr>
        <w:t xml:space="preserve">SECTION 2. </w:t>
      </w:r>
      <w:r w:rsidRPr="00CB1B45">
        <w:rPr>
          <w:rFonts w:ascii="Arial" w:hAnsi="Arial" w:cs="Arial"/>
        </w:rPr>
        <w:t>All ordinances or parts of ordinances of the Borough of Bloomingdale inconsistent herewith are repealed to the extent of such inconsistency.</w:t>
      </w:r>
    </w:p>
    <w:p w:rsidR="00876735" w:rsidRDefault="00876735" w:rsidP="00CB1B45">
      <w:pPr>
        <w:spacing w:after="0" w:line="240" w:lineRule="auto"/>
        <w:jc w:val="both"/>
        <w:rPr>
          <w:rFonts w:ascii="Arial" w:hAnsi="Arial" w:cs="Arial"/>
        </w:rPr>
      </w:pPr>
    </w:p>
    <w:p w:rsidR="00876735" w:rsidRPr="00CB1B45" w:rsidRDefault="00876735" w:rsidP="00CB1B45">
      <w:pPr>
        <w:spacing w:after="0" w:line="240" w:lineRule="auto"/>
        <w:ind w:firstLine="720"/>
        <w:jc w:val="both"/>
        <w:rPr>
          <w:rFonts w:ascii="Arial" w:hAnsi="Arial" w:cs="Arial"/>
        </w:rPr>
      </w:pPr>
      <w:r w:rsidRPr="00CB1B45">
        <w:rPr>
          <w:rFonts w:ascii="Arial" w:hAnsi="Arial" w:cs="Arial"/>
          <w:b/>
          <w:bCs/>
        </w:rPr>
        <w:t xml:space="preserve">SECTION </w:t>
      </w:r>
      <w:r>
        <w:rPr>
          <w:rFonts w:ascii="Arial" w:hAnsi="Arial" w:cs="Arial"/>
          <w:b/>
          <w:bCs/>
        </w:rPr>
        <w:t>3</w:t>
      </w:r>
      <w:r w:rsidRPr="00CB1B45">
        <w:rPr>
          <w:rFonts w:ascii="Arial" w:hAnsi="Arial" w:cs="Arial"/>
        </w:rPr>
        <w:t>.</w:t>
      </w:r>
      <w:r w:rsidRPr="00CB1B45">
        <w:rPr>
          <w:rFonts w:ascii="Arial" w:hAnsi="Arial" w:cs="Arial"/>
        </w:rPr>
        <w:tab/>
        <w:t>If any section, subsection, clause or phrase of this ordinance is for any reason held to be unconstitutional or invalid by any court or competent jurisdiction, such decision shall not affect the remaining portion of this ordinance.</w:t>
      </w:r>
    </w:p>
    <w:p w:rsidR="00876735" w:rsidRDefault="00876735" w:rsidP="00CB1B45">
      <w:pPr>
        <w:spacing w:after="0" w:line="240" w:lineRule="auto"/>
        <w:ind w:firstLine="720"/>
        <w:jc w:val="both"/>
        <w:rPr>
          <w:rFonts w:ascii="Arial" w:hAnsi="Arial" w:cs="Arial"/>
        </w:rPr>
      </w:pPr>
    </w:p>
    <w:p w:rsidR="00876735" w:rsidRDefault="00876735" w:rsidP="00CB1B45">
      <w:pPr>
        <w:spacing w:after="0" w:line="240" w:lineRule="auto"/>
        <w:ind w:firstLine="720"/>
        <w:jc w:val="both"/>
        <w:rPr>
          <w:rFonts w:ascii="Arial" w:hAnsi="Arial" w:cs="Arial"/>
        </w:rPr>
      </w:pPr>
    </w:p>
    <w:p w:rsidR="00876735" w:rsidRDefault="00876735" w:rsidP="00CB1B45">
      <w:pPr>
        <w:spacing w:after="0" w:line="240" w:lineRule="auto"/>
        <w:ind w:firstLine="720"/>
        <w:jc w:val="both"/>
        <w:rPr>
          <w:rFonts w:ascii="Arial" w:hAnsi="Arial" w:cs="Arial"/>
        </w:rPr>
      </w:pPr>
    </w:p>
    <w:p w:rsidR="00876735" w:rsidRDefault="00876735" w:rsidP="00CB1B45">
      <w:pPr>
        <w:spacing w:after="0" w:line="240" w:lineRule="auto"/>
        <w:ind w:firstLine="720"/>
        <w:jc w:val="both"/>
        <w:rPr>
          <w:rFonts w:ascii="Arial" w:hAnsi="Arial" w:cs="Arial"/>
        </w:rPr>
      </w:pPr>
      <w:r>
        <w:rPr>
          <w:rFonts w:ascii="Arial" w:hAnsi="Arial" w:cs="Arial"/>
          <w:b/>
          <w:bCs/>
        </w:rPr>
        <w:lastRenderedPageBreak/>
        <w:t>SECTION 4</w:t>
      </w:r>
      <w:r w:rsidRPr="00CB1B45">
        <w:rPr>
          <w:rFonts w:ascii="Arial" w:hAnsi="Arial" w:cs="Arial"/>
        </w:rPr>
        <w:t>.</w:t>
      </w:r>
      <w:r w:rsidRPr="00CB1B45">
        <w:rPr>
          <w:rFonts w:ascii="Arial" w:hAnsi="Arial" w:cs="Arial"/>
        </w:rPr>
        <w:tab/>
        <w:t>This law shall take effect immediately upon final passage, approval and publication as required by law.</w:t>
      </w:r>
    </w:p>
    <w:p w:rsidR="00876735" w:rsidRPr="005236EF" w:rsidRDefault="00876735" w:rsidP="005236EF">
      <w:pPr>
        <w:widowControl w:val="0"/>
        <w:autoSpaceDE w:val="0"/>
        <w:autoSpaceDN w:val="0"/>
        <w:adjustRightInd w:val="0"/>
        <w:jc w:val="center"/>
        <w:rPr>
          <w:rFonts w:ascii="Times New Roman" w:hAnsi="Times New Roman" w:cs="Times New Roman"/>
          <w:b/>
          <w:bCs/>
          <w:sz w:val="24"/>
          <w:szCs w:val="24"/>
          <w:u w:val="single"/>
        </w:rPr>
      </w:pPr>
      <w:r w:rsidRPr="005236EF">
        <w:rPr>
          <w:rFonts w:ascii="Times New Roman" w:hAnsi="Times New Roman" w:cs="Times New Roman"/>
          <w:b/>
          <w:bCs/>
          <w:sz w:val="24"/>
          <w:szCs w:val="24"/>
          <w:u w:val="single"/>
        </w:rPr>
        <w:t>PUBLIC NOTICE</w:t>
      </w:r>
    </w:p>
    <w:p w:rsidR="00876735" w:rsidRPr="005236EF" w:rsidRDefault="00876735" w:rsidP="005236EF">
      <w:pPr>
        <w:widowControl w:val="0"/>
        <w:autoSpaceDE w:val="0"/>
        <w:autoSpaceDN w:val="0"/>
        <w:adjustRightInd w:val="0"/>
        <w:rPr>
          <w:rFonts w:ascii="Times New Roman" w:hAnsi="Times New Roman" w:cs="Times New Roman"/>
          <w:sz w:val="24"/>
          <w:szCs w:val="24"/>
          <w:u w:val="single"/>
        </w:rPr>
      </w:pPr>
    </w:p>
    <w:p w:rsidR="00876735" w:rsidRPr="005236EF" w:rsidRDefault="00876735" w:rsidP="005236EF">
      <w:pPr>
        <w:widowControl w:val="0"/>
        <w:autoSpaceDE w:val="0"/>
        <w:autoSpaceDN w:val="0"/>
        <w:adjustRightInd w:val="0"/>
        <w:rPr>
          <w:rFonts w:ascii="Times New Roman" w:hAnsi="Times New Roman" w:cs="Times New Roman"/>
          <w:sz w:val="24"/>
          <w:szCs w:val="24"/>
        </w:rPr>
      </w:pPr>
      <w:r w:rsidRPr="005236EF">
        <w:rPr>
          <w:rFonts w:ascii="Times New Roman" w:hAnsi="Times New Roman" w:cs="Times New Roman"/>
          <w:sz w:val="24"/>
          <w:szCs w:val="24"/>
        </w:rPr>
        <w:t>NOTICE IS HEREBY GIVEN, that the above Ordinance was introduced and passed on first reading at the regular meeting of the Borough of Bloomingdale, County of Passaic, State of New Jersey held in the Municipal Building on the 23rd day of  July 2013, and the same shall come up for final passage at the regular meeting of the Mayor and Council to be held on the  20</w:t>
      </w:r>
      <w:r w:rsidRPr="005236EF">
        <w:rPr>
          <w:rFonts w:ascii="Times New Roman" w:hAnsi="Times New Roman" w:cs="Times New Roman"/>
          <w:sz w:val="24"/>
          <w:szCs w:val="24"/>
          <w:vertAlign w:val="superscript"/>
        </w:rPr>
        <w:t>th</w:t>
      </w:r>
      <w:r w:rsidRPr="005236EF">
        <w:rPr>
          <w:rFonts w:ascii="Times New Roman" w:hAnsi="Times New Roman" w:cs="Times New Roman"/>
          <w:sz w:val="24"/>
          <w:szCs w:val="24"/>
        </w:rPr>
        <w:t xml:space="preserve"> day of  August, at 7:30 P.M., at the Bloomingdale Municipal Building, at which time  any persons interested shall be given the opportunity to be heard concerning said Ordinance.</w:t>
      </w:r>
    </w:p>
    <w:p w:rsidR="00876735" w:rsidRPr="005236EF" w:rsidRDefault="00876735" w:rsidP="005236EF">
      <w:pPr>
        <w:widowControl w:val="0"/>
        <w:autoSpaceDE w:val="0"/>
        <w:autoSpaceDN w:val="0"/>
        <w:adjustRightInd w:val="0"/>
        <w:rPr>
          <w:rFonts w:ascii="Times New Roman" w:hAnsi="Times New Roman" w:cs="Times New Roman"/>
          <w:sz w:val="24"/>
          <w:szCs w:val="24"/>
        </w:rPr>
      </w:pPr>
      <w:r w:rsidRPr="005236EF">
        <w:rPr>
          <w:rFonts w:ascii="Times New Roman" w:hAnsi="Times New Roman" w:cs="Times New Roman"/>
          <w:sz w:val="24"/>
          <w:szCs w:val="24"/>
        </w:rPr>
        <w:tab/>
      </w:r>
      <w:r w:rsidRPr="005236EF">
        <w:rPr>
          <w:rFonts w:ascii="Times New Roman" w:hAnsi="Times New Roman" w:cs="Times New Roman"/>
          <w:sz w:val="24"/>
          <w:szCs w:val="24"/>
        </w:rPr>
        <w:tab/>
      </w:r>
      <w:r w:rsidRPr="005236EF">
        <w:rPr>
          <w:rFonts w:ascii="Times New Roman" w:hAnsi="Times New Roman" w:cs="Times New Roman"/>
          <w:sz w:val="24"/>
          <w:szCs w:val="24"/>
        </w:rPr>
        <w:tab/>
      </w:r>
    </w:p>
    <w:p w:rsidR="00876735" w:rsidRPr="005236EF" w:rsidRDefault="00876735" w:rsidP="005236EF">
      <w:pPr>
        <w:widowControl w:val="0"/>
        <w:autoSpaceDE w:val="0"/>
        <w:autoSpaceDN w:val="0"/>
        <w:adjustRightInd w:val="0"/>
        <w:rPr>
          <w:rFonts w:ascii="Times New Roman" w:hAnsi="Times New Roman" w:cs="Times New Roman"/>
          <w:sz w:val="24"/>
          <w:szCs w:val="24"/>
        </w:rPr>
      </w:pPr>
      <w:r w:rsidRPr="005236EF">
        <w:rPr>
          <w:rFonts w:ascii="Times New Roman" w:hAnsi="Times New Roman" w:cs="Times New Roman"/>
          <w:sz w:val="24"/>
          <w:szCs w:val="24"/>
        </w:rPr>
        <w:t xml:space="preserve">______________________________   </w:t>
      </w:r>
      <w:r w:rsidRPr="005236EF">
        <w:rPr>
          <w:rFonts w:ascii="Times New Roman" w:hAnsi="Times New Roman" w:cs="Times New Roman"/>
          <w:sz w:val="24"/>
          <w:szCs w:val="24"/>
        </w:rPr>
        <w:tab/>
      </w:r>
    </w:p>
    <w:p w:rsidR="00876735" w:rsidRPr="005236EF" w:rsidRDefault="00876735" w:rsidP="005236EF">
      <w:pPr>
        <w:widowControl w:val="0"/>
        <w:autoSpaceDE w:val="0"/>
        <w:autoSpaceDN w:val="0"/>
        <w:adjustRightInd w:val="0"/>
        <w:rPr>
          <w:rFonts w:ascii="Times New Roman" w:hAnsi="Times New Roman" w:cs="Times New Roman"/>
          <w:sz w:val="24"/>
          <w:szCs w:val="24"/>
        </w:rPr>
      </w:pPr>
      <w:r w:rsidRPr="005236EF">
        <w:rPr>
          <w:rFonts w:ascii="Times New Roman" w:hAnsi="Times New Roman" w:cs="Times New Roman"/>
          <w:sz w:val="24"/>
          <w:szCs w:val="24"/>
        </w:rPr>
        <w:t>Jane McCarthy, Borough Clerk</w:t>
      </w:r>
    </w:p>
    <w:p w:rsidR="00876735" w:rsidRDefault="00876735" w:rsidP="005236EF">
      <w:pPr>
        <w:rPr>
          <w:u w:val="single"/>
        </w:rPr>
      </w:pPr>
    </w:p>
    <w:p w:rsidR="00876735" w:rsidRDefault="00876735" w:rsidP="005236EF"/>
    <w:p w:rsidR="00876735" w:rsidRPr="00CB1B45" w:rsidRDefault="00876735" w:rsidP="00CB1B45">
      <w:pPr>
        <w:spacing w:after="0" w:line="240" w:lineRule="auto"/>
        <w:ind w:firstLine="720"/>
        <w:jc w:val="both"/>
        <w:rPr>
          <w:rFonts w:ascii="Arial" w:hAnsi="Arial" w:cs="Arial"/>
        </w:rPr>
      </w:pPr>
    </w:p>
    <w:sectPr w:rsidR="00876735" w:rsidRPr="00CB1B45" w:rsidSect="008A08BC">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B45"/>
    <w:rsid w:val="000411E2"/>
    <w:rsid w:val="000A3C5B"/>
    <w:rsid w:val="000B3A4B"/>
    <w:rsid w:val="002077F3"/>
    <w:rsid w:val="002159A1"/>
    <w:rsid w:val="00245F99"/>
    <w:rsid w:val="00293228"/>
    <w:rsid w:val="002B5CE1"/>
    <w:rsid w:val="00336E30"/>
    <w:rsid w:val="00392478"/>
    <w:rsid w:val="004B1C9F"/>
    <w:rsid w:val="004E2613"/>
    <w:rsid w:val="004E7B87"/>
    <w:rsid w:val="005178A2"/>
    <w:rsid w:val="005236EF"/>
    <w:rsid w:val="00562737"/>
    <w:rsid w:val="005B35CE"/>
    <w:rsid w:val="006B1413"/>
    <w:rsid w:val="006E2246"/>
    <w:rsid w:val="007C31C1"/>
    <w:rsid w:val="00874061"/>
    <w:rsid w:val="00876735"/>
    <w:rsid w:val="008A08BC"/>
    <w:rsid w:val="00926D9F"/>
    <w:rsid w:val="0095690B"/>
    <w:rsid w:val="009B350F"/>
    <w:rsid w:val="00A86FE0"/>
    <w:rsid w:val="00B1161F"/>
    <w:rsid w:val="00B16D35"/>
    <w:rsid w:val="00C22F7A"/>
    <w:rsid w:val="00C67A72"/>
    <w:rsid w:val="00CB15B1"/>
    <w:rsid w:val="00CB1B45"/>
    <w:rsid w:val="00CD1726"/>
    <w:rsid w:val="00D008DB"/>
    <w:rsid w:val="00EC514F"/>
    <w:rsid w:val="00F60499"/>
    <w:rsid w:val="00FA3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1FDEA53-356E-49F9-A3E4-D5099E355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7B87"/>
    <w:pPr>
      <w:spacing w:after="200" w:line="276" w:lineRule="auto"/>
    </w:pPr>
    <w:rPr>
      <w:rFonts w:cs="Calibri"/>
    </w:rPr>
  </w:style>
  <w:style w:type="paragraph" w:styleId="Heading3">
    <w:name w:val="heading 3"/>
    <w:basedOn w:val="Normal"/>
    <w:link w:val="Heading3Char"/>
    <w:uiPriority w:val="99"/>
    <w:qFormat/>
    <w:rsid w:val="00245F99"/>
    <w:pPr>
      <w:keepNext/>
      <w:spacing w:after="0" w:line="280" w:lineRule="atLeast"/>
      <w:ind w:left="840" w:hanging="840"/>
      <w:jc w:val="both"/>
      <w:outlineLvl w:val="2"/>
    </w:pPr>
    <w:rPr>
      <w:rFonts w:ascii="Times" w:eastAsia="Times New Roman" w:hAnsi="Times" w:cs="Times"/>
      <w:b/>
      <w:bCs/>
      <w:sz w:val="24"/>
      <w:szCs w:val="24"/>
    </w:rPr>
  </w:style>
  <w:style w:type="paragraph" w:styleId="Heading4">
    <w:name w:val="heading 4"/>
    <w:basedOn w:val="Normal"/>
    <w:next w:val="Normal"/>
    <w:link w:val="Heading4Char"/>
    <w:uiPriority w:val="99"/>
    <w:qFormat/>
    <w:rsid w:val="000A3C5B"/>
    <w:pPr>
      <w:keepNext/>
      <w:keepLines/>
      <w:spacing w:before="200" w:after="0"/>
      <w:outlineLvl w:val="3"/>
    </w:pPr>
    <w:rPr>
      <w:rFonts w:ascii="Cambria" w:eastAsia="Times New Roman" w:hAnsi="Cambria" w:cs="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245F99"/>
    <w:rPr>
      <w:rFonts w:ascii="Times" w:hAnsi="Times" w:cs="Times"/>
      <w:b/>
      <w:bCs/>
      <w:sz w:val="24"/>
      <w:szCs w:val="24"/>
    </w:rPr>
  </w:style>
  <w:style w:type="character" w:customStyle="1" w:styleId="Heading4Char">
    <w:name w:val="Heading 4 Char"/>
    <w:basedOn w:val="DefaultParagraphFont"/>
    <w:link w:val="Heading4"/>
    <w:uiPriority w:val="99"/>
    <w:semiHidden/>
    <w:locked/>
    <w:rsid w:val="000A3C5B"/>
    <w:rPr>
      <w:rFonts w:ascii="Cambria" w:hAnsi="Cambria" w:cs="Cambria"/>
      <w:b/>
      <w:bCs/>
      <w:i/>
      <w:iCs/>
      <w:color w:val="4F81BD"/>
    </w:rPr>
  </w:style>
  <w:style w:type="character" w:styleId="CommentReference">
    <w:name w:val="annotation reference"/>
    <w:basedOn w:val="DefaultParagraphFont"/>
    <w:uiPriority w:val="99"/>
    <w:semiHidden/>
    <w:rsid w:val="004E2613"/>
    <w:rPr>
      <w:sz w:val="16"/>
      <w:szCs w:val="16"/>
    </w:rPr>
  </w:style>
  <w:style w:type="paragraph" w:styleId="CommentText">
    <w:name w:val="annotation text"/>
    <w:basedOn w:val="Normal"/>
    <w:link w:val="CommentTextChar"/>
    <w:uiPriority w:val="99"/>
    <w:semiHidden/>
    <w:rsid w:val="004E2613"/>
    <w:pPr>
      <w:spacing w:line="240" w:lineRule="auto"/>
    </w:pPr>
    <w:rPr>
      <w:sz w:val="20"/>
      <w:szCs w:val="20"/>
    </w:rPr>
  </w:style>
  <w:style w:type="character" w:customStyle="1" w:styleId="CommentTextChar">
    <w:name w:val="Comment Text Char"/>
    <w:basedOn w:val="DefaultParagraphFont"/>
    <w:link w:val="CommentText"/>
    <w:uiPriority w:val="99"/>
    <w:semiHidden/>
    <w:locked/>
    <w:rsid w:val="004E2613"/>
    <w:rPr>
      <w:sz w:val="20"/>
      <w:szCs w:val="20"/>
    </w:rPr>
  </w:style>
  <w:style w:type="paragraph" w:styleId="CommentSubject">
    <w:name w:val="annotation subject"/>
    <w:basedOn w:val="CommentText"/>
    <w:next w:val="CommentText"/>
    <w:link w:val="CommentSubjectChar"/>
    <w:uiPriority w:val="99"/>
    <w:semiHidden/>
    <w:rsid w:val="004E2613"/>
    <w:rPr>
      <w:b/>
      <w:bCs/>
    </w:rPr>
  </w:style>
  <w:style w:type="character" w:customStyle="1" w:styleId="CommentSubjectChar">
    <w:name w:val="Comment Subject Char"/>
    <w:basedOn w:val="CommentTextChar"/>
    <w:link w:val="CommentSubject"/>
    <w:uiPriority w:val="99"/>
    <w:semiHidden/>
    <w:locked/>
    <w:rsid w:val="004E2613"/>
    <w:rPr>
      <w:b/>
      <w:bCs/>
      <w:sz w:val="20"/>
      <w:szCs w:val="20"/>
    </w:rPr>
  </w:style>
  <w:style w:type="paragraph" w:styleId="BalloonText">
    <w:name w:val="Balloon Text"/>
    <w:basedOn w:val="Normal"/>
    <w:link w:val="BalloonTextChar"/>
    <w:uiPriority w:val="99"/>
    <w:semiHidden/>
    <w:rsid w:val="004E26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E2613"/>
    <w:rPr>
      <w:rFonts w:ascii="Tahoma" w:hAnsi="Tahoma" w:cs="Tahoma"/>
      <w:sz w:val="16"/>
      <w:szCs w:val="16"/>
    </w:rPr>
  </w:style>
  <w:style w:type="paragraph" w:customStyle="1" w:styleId="HolmdelIndenta">
    <w:name w:val="Holmdel Indent a."/>
    <w:basedOn w:val="Normal"/>
    <w:uiPriority w:val="99"/>
    <w:rsid w:val="00245F99"/>
    <w:pPr>
      <w:spacing w:after="160" w:line="280" w:lineRule="atLeast"/>
      <w:jc w:val="both"/>
    </w:pPr>
    <w:rPr>
      <w:rFonts w:ascii="Times" w:eastAsia="Times New Roman" w:hAnsi="Times" w:cs="Times"/>
      <w:sz w:val="24"/>
      <w:szCs w:val="24"/>
    </w:rPr>
  </w:style>
  <w:style w:type="paragraph" w:customStyle="1" w:styleId="HolmdelFormat">
    <w:name w:val="Holmdel Format"/>
    <w:basedOn w:val="Normal"/>
    <w:uiPriority w:val="99"/>
    <w:rsid w:val="00245F99"/>
    <w:pPr>
      <w:spacing w:after="0" w:line="280" w:lineRule="atLeast"/>
      <w:jc w:val="both"/>
    </w:pPr>
    <w:rPr>
      <w:rFonts w:ascii="Times" w:eastAsia="Times New Roman" w:hAnsi="Times" w:cs="Times"/>
      <w:sz w:val="24"/>
      <w:szCs w:val="24"/>
    </w:rPr>
  </w:style>
  <w:style w:type="paragraph" w:customStyle="1" w:styleId="HolmdelFormat8">
    <w:name w:val="Holmdel Format +8"/>
    <w:basedOn w:val="Normal"/>
    <w:uiPriority w:val="99"/>
    <w:rsid w:val="00245F99"/>
    <w:pPr>
      <w:spacing w:after="160" w:line="280" w:lineRule="atLeast"/>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3975553">
      <w:marLeft w:val="0"/>
      <w:marRight w:val="0"/>
      <w:marTop w:val="0"/>
      <w:marBottom w:val="0"/>
      <w:divBdr>
        <w:top w:val="none" w:sz="0" w:space="0" w:color="auto"/>
        <w:left w:val="none" w:sz="0" w:space="0" w:color="auto"/>
        <w:bottom w:val="none" w:sz="0" w:space="0" w:color="auto"/>
        <w:right w:val="none" w:sz="0" w:space="0" w:color="auto"/>
      </w:divBdr>
    </w:div>
    <w:div w:id="1273975554">
      <w:marLeft w:val="0"/>
      <w:marRight w:val="0"/>
      <w:marTop w:val="0"/>
      <w:marBottom w:val="0"/>
      <w:divBdr>
        <w:top w:val="none" w:sz="0" w:space="0" w:color="auto"/>
        <w:left w:val="none" w:sz="0" w:space="0" w:color="auto"/>
        <w:bottom w:val="none" w:sz="0" w:space="0" w:color="auto"/>
        <w:right w:val="none" w:sz="0" w:space="0" w:color="auto"/>
      </w:divBdr>
    </w:div>
    <w:div w:id="1273975555">
      <w:marLeft w:val="0"/>
      <w:marRight w:val="0"/>
      <w:marTop w:val="0"/>
      <w:marBottom w:val="0"/>
      <w:divBdr>
        <w:top w:val="none" w:sz="0" w:space="0" w:color="auto"/>
        <w:left w:val="none" w:sz="0" w:space="0" w:color="auto"/>
        <w:bottom w:val="none" w:sz="0" w:space="0" w:color="auto"/>
        <w:right w:val="none" w:sz="0" w:space="0" w:color="auto"/>
      </w:divBdr>
    </w:div>
    <w:div w:id="1273975556">
      <w:marLeft w:val="0"/>
      <w:marRight w:val="0"/>
      <w:marTop w:val="0"/>
      <w:marBottom w:val="0"/>
      <w:divBdr>
        <w:top w:val="none" w:sz="0" w:space="0" w:color="auto"/>
        <w:left w:val="none" w:sz="0" w:space="0" w:color="auto"/>
        <w:bottom w:val="none" w:sz="0" w:space="0" w:color="auto"/>
        <w:right w:val="none" w:sz="0" w:space="0" w:color="auto"/>
      </w:divBdr>
    </w:div>
    <w:div w:id="1273975560">
      <w:marLeft w:val="360"/>
      <w:marRight w:val="360"/>
      <w:marTop w:val="360"/>
      <w:marBottom w:val="360"/>
      <w:divBdr>
        <w:top w:val="none" w:sz="0" w:space="0" w:color="auto"/>
        <w:left w:val="none" w:sz="0" w:space="0" w:color="auto"/>
        <w:bottom w:val="none" w:sz="0" w:space="0" w:color="auto"/>
        <w:right w:val="none" w:sz="0" w:space="0" w:color="auto"/>
      </w:divBdr>
      <w:divsChild>
        <w:div w:id="1273975550">
          <w:marLeft w:val="0"/>
          <w:marRight w:val="0"/>
          <w:marTop w:val="0"/>
          <w:marBottom w:val="0"/>
          <w:divBdr>
            <w:top w:val="none" w:sz="0" w:space="0" w:color="auto"/>
            <w:left w:val="none" w:sz="0" w:space="0" w:color="auto"/>
            <w:bottom w:val="none" w:sz="0" w:space="0" w:color="auto"/>
            <w:right w:val="none" w:sz="0" w:space="0" w:color="auto"/>
          </w:divBdr>
          <w:divsChild>
            <w:div w:id="1273975549">
              <w:marLeft w:val="0"/>
              <w:marRight w:val="0"/>
              <w:marTop w:val="0"/>
              <w:marBottom w:val="0"/>
              <w:divBdr>
                <w:top w:val="none" w:sz="0" w:space="0" w:color="auto"/>
                <w:left w:val="none" w:sz="0" w:space="0" w:color="auto"/>
                <w:bottom w:val="none" w:sz="0" w:space="0" w:color="auto"/>
                <w:right w:val="none" w:sz="0" w:space="0" w:color="auto"/>
              </w:divBdr>
              <w:divsChild>
                <w:div w:id="1273975559">
                  <w:marLeft w:val="0"/>
                  <w:marRight w:val="0"/>
                  <w:marTop w:val="0"/>
                  <w:marBottom w:val="0"/>
                  <w:divBdr>
                    <w:top w:val="none" w:sz="0" w:space="0" w:color="auto"/>
                    <w:left w:val="none" w:sz="0" w:space="0" w:color="auto"/>
                    <w:bottom w:val="none" w:sz="0" w:space="0" w:color="auto"/>
                    <w:right w:val="none" w:sz="0" w:space="0" w:color="auto"/>
                  </w:divBdr>
                  <w:divsChild>
                    <w:div w:id="1273975551">
                      <w:marLeft w:val="0"/>
                      <w:marRight w:val="0"/>
                      <w:marTop w:val="0"/>
                      <w:marBottom w:val="0"/>
                      <w:divBdr>
                        <w:top w:val="none" w:sz="0" w:space="0" w:color="auto"/>
                        <w:left w:val="none" w:sz="0" w:space="0" w:color="auto"/>
                        <w:bottom w:val="none" w:sz="0" w:space="0" w:color="auto"/>
                        <w:right w:val="none" w:sz="0" w:space="0" w:color="auto"/>
                      </w:divBdr>
                      <w:divsChild>
                        <w:div w:id="1273975548">
                          <w:marLeft w:val="0"/>
                          <w:marRight w:val="0"/>
                          <w:marTop w:val="0"/>
                          <w:marBottom w:val="0"/>
                          <w:divBdr>
                            <w:top w:val="none" w:sz="0" w:space="0" w:color="auto"/>
                            <w:left w:val="none" w:sz="0" w:space="0" w:color="auto"/>
                            <w:bottom w:val="none" w:sz="0" w:space="0" w:color="auto"/>
                            <w:right w:val="none" w:sz="0" w:space="0" w:color="auto"/>
                          </w:divBdr>
                          <w:divsChild>
                            <w:div w:id="1273975546">
                              <w:marLeft w:val="0"/>
                              <w:marRight w:val="0"/>
                              <w:marTop w:val="240"/>
                              <w:marBottom w:val="0"/>
                              <w:divBdr>
                                <w:top w:val="none" w:sz="0" w:space="0" w:color="auto"/>
                                <w:left w:val="none" w:sz="0" w:space="0" w:color="auto"/>
                                <w:bottom w:val="none" w:sz="0" w:space="0" w:color="auto"/>
                                <w:right w:val="none" w:sz="0" w:space="0" w:color="auto"/>
                              </w:divBdr>
                              <w:divsChild>
                                <w:div w:id="1273975547">
                                  <w:marLeft w:val="480"/>
                                  <w:marRight w:val="0"/>
                                  <w:marTop w:val="240"/>
                                  <w:marBottom w:val="0"/>
                                  <w:divBdr>
                                    <w:top w:val="none" w:sz="0" w:space="0" w:color="auto"/>
                                    <w:left w:val="none" w:sz="0" w:space="0" w:color="auto"/>
                                    <w:bottom w:val="none" w:sz="0" w:space="0" w:color="auto"/>
                                    <w:right w:val="none" w:sz="0" w:space="0" w:color="auto"/>
                                  </w:divBdr>
                                </w:div>
                                <w:div w:id="1273975552">
                                  <w:marLeft w:val="240"/>
                                  <w:marRight w:val="0"/>
                                  <w:marTop w:val="240"/>
                                  <w:marBottom w:val="0"/>
                                  <w:divBdr>
                                    <w:top w:val="none" w:sz="0" w:space="0" w:color="auto"/>
                                    <w:left w:val="none" w:sz="0" w:space="0" w:color="auto"/>
                                    <w:bottom w:val="none" w:sz="0" w:space="0" w:color="auto"/>
                                    <w:right w:val="none" w:sz="0" w:space="0" w:color="auto"/>
                                  </w:divBdr>
                                </w:div>
                                <w:div w:id="1273975557">
                                  <w:marLeft w:val="480"/>
                                  <w:marRight w:val="0"/>
                                  <w:marTop w:val="240"/>
                                  <w:marBottom w:val="0"/>
                                  <w:divBdr>
                                    <w:top w:val="none" w:sz="0" w:space="0" w:color="auto"/>
                                    <w:left w:val="none" w:sz="0" w:space="0" w:color="auto"/>
                                    <w:bottom w:val="none" w:sz="0" w:space="0" w:color="auto"/>
                                    <w:right w:val="none" w:sz="0" w:space="0" w:color="auto"/>
                                  </w:divBdr>
                                </w:div>
                                <w:div w:id="1273975558">
                                  <w:marLeft w:val="48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677</Words>
  <Characters>3861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ORDINANCE ____-2013</vt:lpstr>
    </vt:vector>
  </TitlesOfParts>
  <Company>Microsoft</Company>
  <LinksUpToDate>false</LinksUpToDate>
  <CharactersWithSpaces>4529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ORDINANCE ____-2013</dc:title>
  <dc:subject/>
  <dc:creator>Tracy</dc:creator>
  <cp:keywords/>
  <dc:description/>
  <cp:lastModifiedBy>Jane McCarthy</cp:lastModifiedBy>
  <cp:revision>2</cp:revision>
  <cp:lastPrinted>2013-08-09T18:54:00Z</cp:lastPrinted>
  <dcterms:created xsi:type="dcterms:W3CDTF">2013-08-09T18:54:00Z</dcterms:created>
  <dcterms:modified xsi:type="dcterms:W3CDTF">2013-08-09T18:54:00Z</dcterms:modified>
</cp:coreProperties>
</file>