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F46B" w14:textId="2D961C97" w:rsidR="005412EA" w:rsidRPr="0069043D" w:rsidRDefault="005412EA" w:rsidP="005412EA">
      <w:pPr>
        <w:jc w:val="center"/>
        <w:rPr>
          <w:b/>
        </w:rPr>
      </w:pPr>
      <w:r w:rsidRPr="0069043D">
        <w:rPr>
          <w:b/>
        </w:rPr>
        <w:t>ORDINANCE</w:t>
      </w:r>
      <w:r w:rsidR="00D42DA6">
        <w:rPr>
          <w:b/>
        </w:rPr>
        <w:t xml:space="preserve"> NO. 31</w:t>
      </w:r>
      <w:r w:rsidRPr="0069043D">
        <w:rPr>
          <w:b/>
        </w:rPr>
        <w:t>-202</w:t>
      </w:r>
      <w:r>
        <w:rPr>
          <w:b/>
        </w:rPr>
        <w:t>1</w:t>
      </w:r>
    </w:p>
    <w:p w14:paraId="123E842A" w14:textId="77777777" w:rsidR="005412EA" w:rsidRPr="0069043D" w:rsidRDefault="005412EA" w:rsidP="005412EA">
      <w:pPr>
        <w:jc w:val="center"/>
        <w:rPr>
          <w:b/>
        </w:rPr>
      </w:pPr>
      <w:r w:rsidRPr="0069043D">
        <w:rPr>
          <w:b/>
        </w:rPr>
        <w:t>OF THE GOVERNING BODY</w:t>
      </w:r>
    </w:p>
    <w:p w14:paraId="03610A31" w14:textId="77777777" w:rsidR="005412EA" w:rsidRPr="0069043D" w:rsidRDefault="005412EA" w:rsidP="005412EA">
      <w:pPr>
        <w:jc w:val="center"/>
        <w:rPr>
          <w:b/>
        </w:rPr>
      </w:pPr>
      <w:r w:rsidRPr="0069043D">
        <w:rPr>
          <w:b/>
        </w:rPr>
        <w:t>OF THE BOROUGH OF BLOOMINGDALE</w:t>
      </w:r>
    </w:p>
    <w:p w14:paraId="3CD09F7E" w14:textId="77777777" w:rsidR="005412EA" w:rsidRPr="0069043D" w:rsidRDefault="005412EA" w:rsidP="005412EA">
      <w:pPr>
        <w:rPr>
          <w:b/>
        </w:rPr>
      </w:pPr>
    </w:p>
    <w:p w14:paraId="2A836643" w14:textId="2D8E6CF4" w:rsidR="005412EA" w:rsidRPr="005412EA" w:rsidRDefault="005412EA" w:rsidP="005412EA">
      <w:pPr>
        <w:jc w:val="both"/>
        <w:rPr>
          <w:b/>
          <w:caps/>
        </w:rPr>
      </w:pPr>
      <w:r w:rsidRPr="005412EA">
        <w:rPr>
          <w:b/>
          <w:caps/>
          <w:color w:val="000002"/>
        </w:rPr>
        <w:t xml:space="preserve">AN ORDINANCE OF THE BOROUGH OF BLOOMINGDALE, IN THE COUNTY OF PASSAIC AND STATE OF NEW JERSEY, </w:t>
      </w:r>
      <w:r w:rsidRPr="005412EA">
        <w:rPr>
          <w:b/>
        </w:rPr>
        <w:t>TO AUTHORIZE THE SALE OF A PORTION OF BLOCK 5105, LOT 14.01 AND A PORTION OF BLOCK 5105 LOT 14.02 PURSUANT TO N.J.S.A. 40A:12-13 ET AL</w:t>
      </w:r>
    </w:p>
    <w:p w14:paraId="70A8B99B" w14:textId="77777777" w:rsidR="000C4C85" w:rsidRDefault="000C4C85" w:rsidP="000C4C85">
      <w:pPr>
        <w:jc w:val="both"/>
      </w:pPr>
    </w:p>
    <w:p w14:paraId="13E57116" w14:textId="5BEF91F0" w:rsidR="000C4C85" w:rsidRDefault="000C4C85" w:rsidP="000C4C85">
      <w:pPr>
        <w:ind w:firstLine="720"/>
        <w:jc w:val="both"/>
      </w:pPr>
      <w:r w:rsidRPr="005412EA">
        <w:rPr>
          <w:b/>
          <w:bCs/>
        </w:rPr>
        <w:t>WHEREAS</w:t>
      </w:r>
      <w:r>
        <w:t xml:space="preserve">, in the matter of the application of the Borough of Bloomingdale, County of Passaic, Docket No PAS–L–2360–15, an Order granting third round substantive certification to the Borough of Bloomingdale requires that the Borough </w:t>
      </w:r>
      <w:r w:rsidR="00746EBD">
        <w:t>support</w:t>
      </w:r>
      <w:r w:rsidR="000B364C">
        <w:t>s</w:t>
      </w:r>
      <w:r>
        <w:t xml:space="preserve"> its </w:t>
      </w:r>
      <w:proofErr w:type="gramStart"/>
      <w:r>
        <w:t>third</w:t>
      </w:r>
      <w:r w:rsidR="005412EA">
        <w:t xml:space="preserve"> </w:t>
      </w:r>
      <w:r>
        <w:t>round</w:t>
      </w:r>
      <w:proofErr w:type="gramEnd"/>
      <w:r>
        <w:t xml:space="preserve"> affordable housing obligation by including the property </w:t>
      </w:r>
      <w:r w:rsidR="00746EBD">
        <w:t>commonly</w:t>
      </w:r>
      <w:r>
        <w:t xml:space="preserve"> known as the </w:t>
      </w:r>
      <w:r w:rsidR="00746EBD">
        <w:t>“</w:t>
      </w:r>
      <w:r>
        <w:t xml:space="preserve">Meer </w:t>
      </w:r>
      <w:r w:rsidR="00746EBD">
        <w:t>T</w:t>
      </w:r>
      <w:r>
        <w:t>ract,</w:t>
      </w:r>
      <w:r w:rsidR="00746EBD">
        <w:t>”</w:t>
      </w:r>
      <w:r>
        <w:t xml:space="preserve"> Block </w:t>
      </w:r>
      <w:r w:rsidR="00294D64">
        <w:t>5105,</w:t>
      </w:r>
      <w:r>
        <w:t xml:space="preserve"> Lot</w:t>
      </w:r>
      <w:r w:rsidR="00294D64">
        <w:t xml:space="preserve"> 14.01 </w:t>
      </w:r>
      <w:r>
        <w:t>in the Borough of Bloomingdale; and</w:t>
      </w:r>
    </w:p>
    <w:p w14:paraId="6430238B" w14:textId="77777777" w:rsidR="000C4C85" w:rsidRDefault="000C4C85" w:rsidP="000C4C85">
      <w:pPr>
        <w:jc w:val="both"/>
      </w:pPr>
    </w:p>
    <w:p w14:paraId="25D0816F" w14:textId="72D388CC" w:rsidR="000C4C85" w:rsidRDefault="000C4C85" w:rsidP="000C4C85">
      <w:pPr>
        <w:ind w:firstLine="720"/>
        <w:jc w:val="both"/>
      </w:pPr>
      <w:proofErr w:type="gramStart"/>
      <w:r w:rsidRPr="005412EA">
        <w:rPr>
          <w:b/>
          <w:bCs/>
        </w:rPr>
        <w:t>WHEREAS</w:t>
      </w:r>
      <w:r>
        <w:t>,</w:t>
      </w:r>
      <w:proofErr w:type="gramEnd"/>
      <w:r>
        <w:t xml:space="preserve"> the Borough's affordable housing obligation is to develop 72 </w:t>
      </w:r>
      <w:r w:rsidR="00294D64">
        <w:t xml:space="preserve">affordable </w:t>
      </w:r>
      <w:r>
        <w:t xml:space="preserve">rental units </w:t>
      </w:r>
      <w:r w:rsidR="00D42DA6">
        <w:t xml:space="preserve">on </w:t>
      </w:r>
      <w:r>
        <w:t>the Meer tract with a reasonable opportunity for</w:t>
      </w:r>
      <w:r w:rsidR="00294D64">
        <w:t xml:space="preserve"> such development</w:t>
      </w:r>
      <w:r>
        <w:t xml:space="preserve">; and </w:t>
      </w:r>
    </w:p>
    <w:p w14:paraId="4B02556B" w14:textId="77777777" w:rsidR="000C4C85" w:rsidRDefault="000C4C85" w:rsidP="000C4C85">
      <w:pPr>
        <w:jc w:val="both"/>
      </w:pPr>
    </w:p>
    <w:p w14:paraId="3393B866" w14:textId="3922CE55" w:rsidR="000C4C85" w:rsidRDefault="000C4C85" w:rsidP="000C4C85">
      <w:pPr>
        <w:ind w:firstLine="720"/>
        <w:jc w:val="both"/>
      </w:pPr>
      <w:proofErr w:type="gramStart"/>
      <w:r w:rsidRPr="005412EA">
        <w:rPr>
          <w:b/>
          <w:bCs/>
        </w:rPr>
        <w:t>WHEREAS</w:t>
      </w:r>
      <w:r>
        <w:t>,</w:t>
      </w:r>
      <w:proofErr w:type="gramEnd"/>
      <w:r>
        <w:t xml:space="preserve"> Finbar </w:t>
      </w:r>
      <w:r w:rsidR="005412EA">
        <w:t>I</w:t>
      </w:r>
      <w:r>
        <w:t xml:space="preserve">nvestments and </w:t>
      </w:r>
      <w:proofErr w:type="spellStart"/>
      <w:r>
        <w:t>Tilcon</w:t>
      </w:r>
      <w:proofErr w:type="spellEnd"/>
      <w:r>
        <w:t xml:space="preserve"> New York </w:t>
      </w:r>
      <w:r w:rsidR="00C750AD">
        <w:t xml:space="preserve">propose to </w:t>
      </w:r>
      <w:r>
        <w:t>donate land</w:t>
      </w:r>
      <w:r w:rsidR="00C750AD">
        <w:t xml:space="preserve"> to the Borough</w:t>
      </w:r>
      <w:r>
        <w:t>, specifically Block 5105 Lot 14.01, which consists of 33.81 acres, as well as approximately 7 acres of land from a portion of Block 5105, Lot 14.02 to the Borough of Blooming</w:t>
      </w:r>
      <w:r w:rsidR="00294D64">
        <w:t>dale</w:t>
      </w:r>
      <w:r>
        <w:t xml:space="preserve">; and </w:t>
      </w:r>
    </w:p>
    <w:p w14:paraId="4515E251" w14:textId="77777777" w:rsidR="000C4C85" w:rsidRDefault="000C4C85" w:rsidP="000C4C85">
      <w:pPr>
        <w:jc w:val="both"/>
      </w:pPr>
    </w:p>
    <w:p w14:paraId="73981F48" w14:textId="0DB5D703" w:rsidR="000C4C85" w:rsidRDefault="000C4C85" w:rsidP="000C4C85">
      <w:pPr>
        <w:ind w:firstLine="720"/>
        <w:jc w:val="both"/>
      </w:pPr>
      <w:proofErr w:type="gramStart"/>
      <w:r w:rsidRPr="005412EA">
        <w:rPr>
          <w:b/>
          <w:bCs/>
        </w:rPr>
        <w:t>WHEREAS</w:t>
      </w:r>
      <w:r>
        <w:t>,</w:t>
      </w:r>
      <w:proofErr w:type="gramEnd"/>
      <w:r>
        <w:t xml:space="preserve"> </w:t>
      </w:r>
      <w:r w:rsidR="00746EBD">
        <w:t xml:space="preserve">a portion of </w:t>
      </w:r>
      <w:r>
        <w:t>the properties in question have been identified by the Mayor and Council of the Borough of Bloomingdale by way of Resolution</w:t>
      </w:r>
      <w:r w:rsidR="00D42DA6">
        <w:t xml:space="preserve"> No.</w:t>
      </w:r>
      <w:r w:rsidR="005412EA">
        <w:t xml:space="preserve"> 2018-2.16</w:t>
      </w:r>
      <w:r>
        <w:t xml:space="preserve"> dated </w:t>
      </w:r>
      <w:r w:rsidR="003C1393">
        <w:t>February 20, 2018,</w:t>
      </w:r>
      <w:r>
        <w:t xml:space="preserve"> as an area in need of redevelopment pursuant to the local redevelopment and housing law, N.J.S.A. 40A:12A–1 et al; and</w:t>
      </w:r>
    </w:p>
    <w:p w14:paraId="42CA4B76" w14:textId="65BDC036" w:rsidR="00294D64" w:rsidRDefault="00294D64" w:rsidP="000C4C85">
      <w:pPr>
        <w:ind w:firstLine="720"/>
        <w:jc w:val="both"/>
      </w:pPr>
    </w:p>
    <w:p w14:paraId="3B83C95C" w14:textId="09131C78" w:rsidR="00294D64" w:rsidRDefault="00294D64" w:rsidP="000C4C85">
      <w:pPr>
        <w:ind w:firstLine="720"/>
        <w:jc w:val="both"/>
      </w:pPr>
      <w:r w:rsidRPr="00294D64">
        <w:rPr>
          <w:b/>
          <w:bCs/>
        </w:rPr>
        <w:t>WHEREAS</w:t>
      </w:r>
      <w:r>
        <w:t>, by way of Borough Resolution</w:t>
      </w:r>
      <w:r w:rsidR="00D42DA6">
        <w:t xml:space="preserve"> No.</w:t>
      </w:r>
      <w:r>
        <w:t xml:space="preserve"> 2016-10.15, the properties in question have </w:t>
      </w:r>
      <w:r w:rsidR="00746EBD">
        <w:t xml:space="preserve">also </w:t>
      </w:r>
      <w:r>
        <w:t xml:space="preserve">been designated as part of an “area in need of rehabilitation” pursuant to N.J.S.A. 40A:12A-1 et seq.; and </w:t>
      </w:r>
    </w:p>
    <w:p w14:paraId="2DF4EF8A" w14:textId="77777777" w:rsidR="000C4C85" w:rsidRDefault="000C4C85" w:rsidP="000C4C85">
      <w:pPr>
        <w:jc w:val="both"/>
      </w:pPr>
    </w:p>
    <w:p w14:paraId="289647A4" w14:textId="1B6DCABD" w:rsidR="000C4C85" w:rsidRDefault="000C4C85" w:rsidP="000C4C85">
      <w:pPr>
        <w:ind w:firstLine="720"/>
        <w:jc w:val="both"/>
      </w:pPr>
      <w:proofErr w:type="gramStart"/>
      <w:r w:rsidRPr="005412EA">
        <w:rPr>
          <w:b/>
          <w:bCs/>
        </w:rPr>
        <w:t>WHEREAS</w:t>
      </w:r>
      <w:r>
        <w:t>,</w:t>
      </w:r>
      <w:proofErr w:type="gramEnd"/>
      <w:r>
        <w:t xml:space="preserve"> the Borough seeks to identify a qualified developer to construct 72 affordable housing units on the aforementioned site encompassing approximately 27.65 acres of land, attached hereto on </w:t>
      </w:r>
      <w:r w:rsidR="00C750AD">
        <w:t>(</w:t>
      </w:r>
      <w:r>
        <w:t>Exhibit A</w:t>
      </w:r>
      <w:r w:rsidR="00C750AD">
        <w:t>)</w:t>
      </w:r>
      <w:r>
        <w:t xml:space="preserve"> and made part of this ordinance and identified as the property in question which the Borough has the contractual rights to acquire </w:t>
      </w:r>
      <w:r w:rsidR="00C750AD">
        <w:t xml:space="preserve">by donation </w:t>
      </w:r>
      <w:r>
        <w:t xml:space="preserve">and seeks to convey to a qualified developer; and </w:t>
      </w:r>
    </w:p>
    <w:p w14:paraId="2847357F" w14:textId="77777777" w:rsidR="000C4C85" w:rsidRDefault="000C4C85" w:rsidP="000C4C85">
      <w:pPr>
        <w:jc w:val="both"/>
      </w:pPr>
    </w:p>
    <w:p w14:paraId="4EDC1796" w14:textId="77777777" w:rsidR="000C4C85" w:rsidRDefault="000C4C85" w:rsidP="000C4C85">
      <w:pPr>
        <w:ind w:firstLine="720"/>
        <w:jc w:val="both"/>
      </w:pPr>
      <w:proofErr w:type="gramStart"/>
      <w:r w:rsidRPr="005412EA">
        <w:rPr>
          <w:b/>
          <w:bCs/>
        </w:rPr>
        <w:t>WHEREAS</w:t>
      </w:r>
      <w:r>
        <w:t>,</w:t>
      </w:r>
      <w:proofErr w:type="gramEnd"/>
      <w:r>
        <w:t xml:space="preserve"> the Borough is undergoing active negotiations to arrive at a contract of sale for the property for a minimum of $4.5 million, subject to certain conditions of approval in order to support the redevelopment of the properties in question and the Borough's affordable housing obligation.</w:t>
      </w:r>
    </w:p>
    <w:p w14:paraId="6C81B626" w14:textId="77777777" w:rsidR="000C4C85" w:rsidRDefault="000C4C85" w:rsidP="000C4C85">
      <w:pPr>
        <w:jc w:val="both"/>
      </w:pPr>
    </w:p>
    <w:p w14:paraId="4735B5C8" w14:textId="1A585162" w:rsidR="000C4C85" w:rsidRDefault="000C4C85" w:rsidP="000C4C85">
      <w:pPr>
        <w:ind w:firstLine="720"/>
        <w:jc w:val="both"/>
      </w:pPr>
      <w:r w:rsidRPr="005412EA">
        <w:rPr>
          <w:b/>
          <w:bCs/>
        </w:rPr>
        <w:lastRenderedPageBreak/>
        <w:t>NOW, THEREFORE, BE IT RESOLVED</w:t>
      </w:r>
      <w:r>
        <w:t xml:space="preserve">  by the Mayor and Council of the Borough of Bloomingdale, County of Passaic and State of New Jersey, that a portion of real property known as Block 5105, Lot 14.01 and a portion of Block 5105, Lot 14.02 for a total of approximately 27.65 acres as generally set forth on the attached Exhibit A, is not needed for municipal purposes and to support the Borough's affordable housing obligation </w:t>
      </w:r>
      <w:r w:rsidR="00C750AD">
        <w:t xml:space="preserve">and </w:t>
      </w:r>
      <w:r>
        <w:t>may hereby be sold to a qualified developer for an amount that must exceed $4.5 million.</w:t>
      </w:r>
    </w:p>
    <w:p w14:paraId="728B9BBC" w14:textId="77777777" w:rsidR="000C4C85" w:rsidRDefault="000C4C85" w:rsidP="000C4C85">
      <w:pPr>
        <w:jc w:val="both"/>
      </w:pPr>
    </w:p>
    <w:p w14:paraId="70E27294" w14:textId="35FA5180" w:rsidR="000C4C85" w:rsidRDefault="000C4C85" w:rsidP="000C4C85">
      <w:pPr>
        <w:ind w:firstLine="720"/>
        <w:jc w:val="both"/>
      </w:pPr>
      <w:r w:rsidRPr="005412EA">
        <w:rPr>
          <w:b/>
          <w:bCs/>
        </w:rPr>
        <w:t>BE IT FURTHER RESOLVED</w:t>
      </w:r>
      <w:r>
        <w:t xml:space="preserve"> that as a condition of the sale of property, the Borough will </w:t>
      </w:r>
      <w:proofErr w:type="gramStart"/>
      <w:r>
        <w:t>enter into</w:t>
      </w:r>
      <w:proofErr w:type="gramEnd"/>
      <w:r>
        <w:t xml:space="preserve"> a contract of sale outlining the terms and conditions of such transaction which should include, but not be limited to, a minimum sale price of $4.5 million for the construction of 72 affordable rental units, along with certain conditions and installment payments in order to best facilitate an affordable housing development with respect to the property in question.</w:t>
      </w:r>
      <w:r w:rsidR="00C750AD">
        <w:t xml:space="preserve">  The contract of sale is subject to a separate resolution of the Borough of Bloomingdale.</w:t>
      </w:r>
    </w:p>
    <w:p w14:paraId="3A529E90" w14:textId="77777777" w:rsidR="000C4C85" w:rsidRDefault="000C4C85" w:rsidP="000C4C85">
      <w:pPr>
        <w:jc w:val="both"/>
      </w:pPr>
    </w:p>
    <w:p w14:paraId="1D38A969" w14:textId="4B8B61AE" w:rsidR="00207EA5" w:rsidRDefault="000C4C85" w:rsidP="000C4C85">
      <w:pPr>
        <w:ind w:firstLine="720"/>
        <w:jc w:val="both"/>
      </w:pPr>
      <w:r w:rsidRPr="005412EA">
        <w:rPr>
          <w:b/>
          <w:bCs/>
        </w:rPr>
        <w:t>BE IT FURTHER RESOLVED</w:t>
      </w:r>
      <w:r>
        <w:t xml:space="preserve"> that the terms and conditions of such contract are hereby permitted under the local redevelopment and housing law in accordance with N.J.S.A. 40A:12A-1 et seq.</w:t>
      </w:r>
      <w:r w:rsidR="00294D64">
        <w:t xml:space="preserve"> and more specifically, N.J.S.A. 40A:12A-13(c).</w:t>
      </w:r>
    </w:p>
    <w:p w14:paraId="6AB27450" w14:textId="73339C62" w:rsidR="00A822F8" w:rsidRDefault="00A822F8">
      <w:pPr>
        <w:spacing w:line="240" w:lineRule="auto"/>
        <w:jc w:val="both"/>
      </w:pPr>
      <w:r>
        <w:br w:type="page"/>
      </w:r>
    </w:p>
    <w:p w14:paraId="1E035E81" w14:textId="77777777" w:rsidR="005412EA" w:rsidRDefault="005412EA" w:rsidP="000C4C85">
      <w:pPr>
        <w:ind w:firstLine="720"/>
        <w:jc w:val="both"/>
      </w:pPr>
    </w:p>
    <w:p w14:paraId="3A51C130" w14:textId="17EA8A6F" w:rsidR="00B9172D" w:rsidRDefault="005412EA" w:rsidP="000C4C85">
      <w:pPr>
        <w:ind w:firstLine="720"/>
        <w:jc w:val="both"/>
        <w:rPr>
          <w:bCs/>
        </w:rPr>
      </w:pPr>
      <w:r w:rsidRPr="0069043D">
        <w:rPr>
          <w:bCs/>
        </w:rPr>
        <w:tab/>
      </w:r>
      <w:r w:rsidRPr="0069043D">
        <w:rPr>
          <w:bCs/>
        </w:rPr>
        <w:tab/>
      </w:r>
      <w:r w:rsidRPr="0069043D">
        <w:rPr>
          <w:bCs/>
        </w:rPr>
        <w:tab/>
      </w:r>
      <w:r w:rsidRPr="0069043D">
        <w:rPr>
          <w:bCs/>
        </w:rPr>
        <w:tab/>
      </w:r>
      <w:r w:rsidRPr="0069043D">
        <w:rPr>
          <w:bCs/>
        </w:rPr>
        <w:tab/>
      </w:r>
      <w:r w:rsidRPr="0069043D">
        <w:rPr>
          <w:bCs/>
        </w:rPr>
        <w:tab/>
      </w:r>
      <w:r w:rsidRPr="0069043D">
        <w:rPr>
          <w:bCs/>
        </w:rPr>
        <w:tab/>
      </w:r>
    </w:p>
    <w:p w14:paraId="246EC3FF" w14:textId="70EECB56" w:rsidR="00B9172D" w:rsidRDefault="00B9172D" w:rsidP="00B9172D">
      <w:pPr>
        <w:spacing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PUBLIC </w:t>
      </w:r>
      <w:r w:rsidRPr="00B9172D">
        <w:rPr>
          <w:rFonts w:ascii="Times New Roman" w:eastAsia="Times New Roman" w:hAnsi="Times New Roman" w:cs="Times New Roman"/>
          <w:b/>
          <w:bCs/>
          <w:sz w:val="24"/>
          <w:szCs w:val="24"/>
          <w:u w:val="single"/>
        </w:rPr>
        <w:t>NOTICE</w:t>
      </w:r>
    </w:p>
    <w:p w14:paraId="13FB8946" w14:textId="77777777" w:rsidR="00B9172D" w:rsidRPr="00B9172D" w:rsidRDefault="00B9172D" w:rsidP="00B9172D">
      <w:pPr>
        <w:spacing w:line="240" w:lineRule="auto"/>
        <w:jc w:val="center"/>
        <w:rPr>
          <w:rFonts w:ascii="Times New Roman" w:eastAsia="Times New Roman" w:hAnsi="Times New Roman" w:cs="Times New Roman"/>
          <w:b/>
          <w:bCs/>
          <w:sz w:val="24"/>
          <w:szCs w:val="24"/>
          <w:u w:val="single"/>
        </w:rPr>
      </w:pPr>
    </w:p>
    <w:p w14:paraId="632797B4" w14:textId="00F3CFA7" w:rsidR="00D24B16" w:rsidRDefault="00D24B16" w:rsidP="00B9172D">
      <w:pPr>
        <w:spacing w:line="240" w:lineRule="auto"/>
        <w:jc w:val="both"/>
        <w:rPr>
          <w:rFonts w:ascii="Times New Roman" w:eastAsia="Times New Roman" w:hAnsi="Times New Roman" w:cs="Times New Roman"/>
          <w:bCs/>
          <w:sz w:val="24"/>
          <w:szCs w:val="24"/>
        </w:rPr>
      </w:pPr>
    </w:p>
    <w:p w14:paraId="2E4ECBDC" w14:textId="5BCBFF41" w:rsidR="00D24B16" w:rsidRDefault="00D24B16" w:rsidP="00D24B16">
      <w:pPr>
        <w:spacing w:line="240" w:lineRule="auto"/>
        <w:jc w:val="both"/>
        <w:rPr>
          <w:rFonts w:ascii="Times New Roman" w:eastAsia="Times New Roman" w:hAnsi="Times New Roman" w:cs="Times New Roman"/>
          <w:bCs/>
          <w:sz w:val="24"/>
          <w:szCs w:val="24"/>
        </w:rPr>
      </w:pPr>
      <w:r w:rsidRPr="00D24B16">
        <w:rPr>
          <w:rFonts w:ascii="Times New Roman" w:eastAsia="Times New Roman" w:hAnsi="Times New Roman" w:cs="Times New Roman"/>
          <w:b/>
          <w:bCs/>
          <w:sz w:val="24"/>
          <w:szCs w:val="24"/>
        </w:rPr>
        <w:t>NOTICE IS HEREBY GIVEN</w:t>
      </w:r>
      <w:r w:rsidRPr="00D24B16">
        <w:rPr>
          <w:rFonts w:ascii="Times New Roman" w:eastAsia="Times New Roman" w:hAnsi="Times New Roman" w:cs="Times New Roman"/>
          <w:bCs/>
          <w:sz w:val="24"/>
          <w:szCs w:val="24"/>
        </w:rPr>
        <w:t xml:space="preserve">, that the above Ordinance was introduced and passed on first reading at an Official Meeting of the Governing Body of the Borough of Bloomingdale, </w:t>
      </w:r>
      <w:r w:rsidRPr="00D24B16">
        <w:rPr>
          <w:rFonts w:ascii="Times New Roman" w:eastAsia="Calibri" w:hAnsi="Times New Roman" w:cs="Times New Roman"/>
          <w:bCs/>
          <w:sz w:val="24"/>
          <w:szCs w:val="24"/>
        </w:rPr>
        <w:t>County of Passaic, State of New Jersey</w:t>
      </w:r>
      <w:r w:rsidRPr="00D24B16">
        <w:rPr>
          <w:rFonts w:ascii="Times New Roman" w:eastAsia="Times New Roman" w:hAnsi="Times New Roman" w:cs="Times New Roman"/>
          <w:bCs/>
          <w:sz w:val="24"/>
          <w:szCs w:val="24"/>
        </w:rPr>
        <w:t xml:space="preserve"> held in the Municipal Building on </w:t>
      </w:r>
      <w:r>
        <w:rPr>
          <w:rFonts w:ascii="Times New Roman" w:eastAsia="Times New Roman" w:hAnsi="Times New Roman" w:cs="Times New Roman"/>
          <w:bCs/>
          <w:sz w:val="24"/>
          <w:szCs w:val="24"/>
        </w:rPr>
        <w:t>November</w:t>
      </w:r>
      <w:r w:rsidRPr="00D24B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23</w:t>
      </w:r>
      <w:r w:rsidRPr="00D24B16">
        <w:rPr>
          <w:rFonts w:ascii="Times New Roman" w:eastAsia="Times New Roman" w:hAnsi="Times New Roman" w:cs="Times New Roman"/>
          <w:bCs/>
          <w:sz w:val="24"/>
          <w:szCs w:val="24"/>
        </w:rPr>
        <w:t xml:space="preserve">, 2021, and the same shall come up for final passage at an Official Meeting of the Governing Body to be held on </w:t>
      </w:r>
      <w:r>
        <w:rPr>
          <w:rFonts w:ascii="Times New Roman" w:eastAsia="Times New Roman" w:hAnsi="Times New Roman" w:cs="Times New Roman"/>
          <w:bCs/>
          <w:sz w:val="24"/>
          <w:szCs w:val="24"/>
        </w:rPr>
        <w:t>December</w:t>
      </w:r>
      <w:r w:rsidRPr="00D24B16">
        <w:rPr>
          <w:rFonts w:ascii="Times New Roman" w:eastAsia="Times New Roman" w:hAnsi="Times New Roman" w:cs="Times New Roman"/>
          <w:bCs/>
          <w:sz w:val="24"/>
          <w:szCs w:val="24"/>
        </w:rPr>
        <w:t xml:space="preserve"> 2</w:t>
      </w:r>
      <w:r>
        <w:rPr>
          <w:rFonts w:ascii="Times New Roman" w:eastAsia="Times New Roman" w:hAnsi="Times New Roman" w:cs="Times New Roman"/>
          <w:bCs/>
          <w:sz w:val="24"/>
          <w:szCs w:val="24"/>
        </w:rPr>
        <w:t>8</w:t>
      </w:r>
      <w:r w:rsidRPr="00D24B16">
        <w:rPr>
          <w:rFonts w:ascii="Times New Roman" w:eastAsia="Times New Roman" w:hAnsi="Times New Roman" w:cs="Times New Roman"/>
          <w:bCs/>
          <w:sz w:val="24"/>
          <w:szCs w:val="24"/>
        </w:rPr>
        <w:t xml:space="preserve">, 2021 at 7PM, at which time any persons interested shall be given the opportunity to be heard concerning said Ordinance. Copies of this Ordinance are available in the Clerk’s Office located at 101 Hamburg Turnpike, Bloomingdale, New Jersey. </w:t>
      </w:r>
    </w:p>
    <w:p w14:paraId="3C0C5581" w14:textId="4038F720" w:rsidR="005922F9" w:rsidRDefault="005922F9" w:rsidP="00D24B16">
      <w:pPr>
        <w:spacing w:line="240" w:lineRule="auto"/>
        <w:jc w:val="both"/>
        <w:rPr>
          <w:rFonts w:ascii="Times New Roman" w:eastAsia="Times New Roman" w:hAnsi="Times New Roman" w:cs="Times New Roman"/>
          <w:bCs/>
          <w:sz w:val="24"/>
          <w:szCs w:val="24"/>
        </w:rPr>
      </w:pPr>
    </w:p>
    <w:p w14:paraId="646D687B" w14:textId="1814B166" w:rsidR="005922F9" w:rsidRPr="005922F9" w:rsidRDefault="005922F9" w:rsidP="00D24B16">
      <w:pPr>
        <w:spacing w:line="240" w:lineRule="auto"/>
        <w:jc w:val="both"/>
        <w:rPr>
          <w:rFonts w:ascii="Times New Roman" w:eastAsia="Times New Roman" w:hAnsi="Times New Roman" w:cs="Times New Roman"/>
          <w:bCs/>
          <w:i/>
          <w:iCs/>
          <w:sz w:val="24"/>
          <w:szCs w:val="24"/>
        </w:rPr>
      </w:pPr>
      <w:r w:rsidRPr="005922F9">
        <w:rPr>
          <w:rFonts w:ascii="Times New Roman" w:eastAsia="Times New Roman" w:hAnsi="Times New Roman" w:cs="Times New Roman"/>
          <w:bCs/>
          <w:i/>
          <w:iCs/>
          <w:sz w:val="24"/>
          <w:szCs w:val="24"/>
        </w:rPr>
        <w:t xml:space="preserve">(Exhibit A reference in Ordinance No. 31-2021 is available in the Municipal Clerk’s Office) </w:t>
      </w:r>
    </w:p>
    <w:p w14:paraId="2471E56E" w14:textId="77777777" w:rsidR="00D24B16" w:rsidRPr="00B9172D" w:rsidRDefault="00D24B16" w:rsidP="00B9172D">
      <w:pPr>
        <w:spacing w:line="240" w:lineRule="auto"/>
        <w:jc w:val="both"/>
        <w:rPr>
          <w:rFonts w:ascii="Times New Roman" w:eastAsia="Times New Roman" w:hAnsi="Times New Roman" w:cs="Times New Roman"/>
          <w:bCs/>
          <w:sz w:val="24"/>
          <w:szCs w:val="24"/>
        </w:rPr>
      </w:pPr>
    </w:p>
    <w:p w14:paraId="6CE63CEA" w14:textId="77777777" w:rsidR="00B9172D" w:rsidRPr="00B9172D" w:rsidRDefault="00B9172D" w:rsidP="00B9172D">
      <w:pPr>
        <w:spacing w:line="240" w:lineRule="auto"/>
        <w:ind w:firstLine="720"/>
        <w:rPr>
          <w:rFonts w:ascii="Times New Roman" w:eastAsia="Times New Roman" w:hAnsi="Times New Roman" w:cs="Times New Roman"/>
          <w:bCs/>
          <w:sz w:val="24"/>
          <w:szCs w:val="24"/>
        </w:rPr>
      </w:pPr>
    </w:p>
    <w:p w14:paraId="57BBD7E4" w14:textId="77777777" w:rsidR="00B9172D" w:rsidRPr="00B9172D" w:rsidRDefault="00B9172D" w:rsidP="00B9172D">
      <w:pPr>
        <w:spacing w:line="240" w:lineRule="auto"/>
        <w:ind w:firstLine="720"/>
        <w:rPr>
          <w:rFonts w:ascii="Times New Roman" w:eastAsia="Times New Roman" w:hAnsi="Times New Roman" w:cs="Times New Roman"/>
          <w:bCs/>
          <w:sz w:val="24"/>
          <w:szCs w:val="24"/>
        </w:rPr>
      </w:pPr>
    </w:p>
    <w:p w14:paraId="5C561B78" w14:textId="77777777" w:rsidR="00B9172D" w:rsidRPr="00B9172D" w:rsidRDefault="00B9172D" w:rsidP="00B9172D">
      <w:pPr>
        <w:spacing w:line="240" w:lineRule="auto"/>
        <w:ind w:firstLine="720"/>
        <w:rPr>
          <w:rFonts w:ascii="Times New Roman" w:eastAsia="Times New Roman" w:hAnsi="Times New Roman" w:cs="Times New Roman"/>
          <w:bCs/>
          <w:sz w:val="24"/>
          <w:szCs w:val="24"/>
        </w:rPr>
      </w:pPr>
    </w:p>
    <w:p w14:paraId="6E68BC08" w14:textId="77777777" w:rsidR="00B9172D" w:rsidRPr="00B9172D" w:rsidRDefault="00B9172D" w:rsidP="00B9172D">
      <w:pPr>
        <w:spacing w:line="240" w:lineRule="auto"/>
        <w:ind w:firstLine="720"/>
        <w:rPr>
          <w:rFonts w:ascii="Times New Roman" w:eastAsia="Times New Roman" w:hAnsi="Times New Roman" w:cs="Times New Roman"/>
          <w:bCs/>
          <w:sz w:val="24"/>
          <w:szCs w:val="24"/>
        </w:rPr>
      </w:pP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t>______________________</w:t>
      </w:r>
    </w:p>
    <w:p w14:paraId="43027F42" w14:textId="39953893" w:rsidR="00B9172D" w:rsidRPr="00B9172D" w:rsidRDefault="00B9172D" w:rsidP="00B9172D">
      <w:pPr>
        <w:spacing w:line="240" w:lineRule="auto"/>
        <w:ind w:firstLine="720"/>
        <w:rPr>
          <w:rFonts w:ascii="Times New Roman" w:eastAsia="Times New Roman" w:hAnsi="Times New Roman" w:cs="Times New Roman"/>
          <w:bCs/>
          <w:sz w:val="24"/>
          <w:szCs w:val="24"/>
        </w:rPr>
      </w:pP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t xml:space="preserve">Breeanna </w:t>
      </w:r>
      <w:r>
        <w:rPr>
          <w:rFonts w:ascii="Times New Roman" w:eastAsia="Times New Roman" w:hAnsi="Times New Roman" w:cs="Times New Roman"/>
          <w:bCs/>
          <w:sz w:val="24"/>
          <w:szCs w:val="24"/>
        </w:rPr>
        <w:t>Smith</w:t>
      </w:r>
      <w:r w:rsidRPr="00B9172D">
        <w:rPr>
          <w:rFonts w:ascii="Times New Roman" w:eastAsia="Times New Roman" w:hAnsi="Times New Roman" w:cs="Times New Roman"/>
          <w:bCs/>
          <w:sz w:val="24"/>
          <w:szCs w:val="24"/>
        </w:rPr>
        <w:t>, RMC</w:t>
      </w:r>
    </w:p>
    <w:p w14:paraId="51D8E6A9" w14:textId="77777777" w:rsidR="00B9172D" w:rsidRPr="00B9172D" w:rsidRDefault="00B9172D" w:rsidP="00B9172D">
      <w:pPr>
        <w:spacing w:line="240" w:lineRule="auto"/>
        <w:rPr>
          <w:rFonts w:ascii="Times New Roman" w:eastAsia="Times New Roman" w:hAnsi="Times New Roman" w:cs="Times New Roman"/>
          <w:bCs/>
          <w:sz w:val="24"/>
          <w:szCs w:val="24"/>
        </w:rPr>
      </w:pP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r>
      <w:r w:rsidRPr="00B9172D">
        <w:rPr>
          <w:rFonts w:ascii="Times New Roman" w:eastAsia="Times New Roman" w:hAnsi="Times New Roman" w:cs="Times New Roman"/>
          <w:bCs/>
          <w:sz w:val="24"/>
          <w:szCs w:val="24"/>
        </w:rPr>
        <w:tab/>
        <w:t>Municipal Clerk</w:t>
      </w:r>
    </w:p>
    <w:p w14:paraId="32A5A653" w14:textId="77777777" w:rsidR="005412EA" w:rsidRDefault="005412EA" w:rsidP="000C4C85">
      <w:pPr>
        <w:ind w:firstLine="720"/>
        <w:jc w:val="both"/>
      </w:pPr>
    </w:p>
    <w:sectPr w:rsidR="00541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1FC875E-4313-4FB9-890D-63567AF34EC2}"/>
    <w:docVar w:name="dgnword-eventsink" w:val="2585166518320"/>
  </w:docVars>
  <w:rsids>
    <w:rsidRoot w:val="000C4C85"/>
    <w:rsid w:val="000B364C"/>
    <w:rsid w:val="000C4C85"/>
    <w:rsid w:val="000F4EB7"/>
    <w:rsid w:val="001862A5"/>
    <w:rsid w:val="001C0E19"/>
    <w:rsid w:val="00207EA5"/>
    <w:rsid w:val="00294D64"/>
    <w:rsid w:val="002A26AE"/>
    <w:rsid w:val="003C1393"/>
    <w:rsid w:val="00422978"/>
    <w:rsid w:val="0047391E"/>
    <w:rsid w:val="004840C2"/>
    <w:rsid w:val="005001CA"/>
    <w:rsid w:val="00520007"/>
    <w:rsid w:val="005412EA"/>
    <w:rsid w:val="005469B5"/>
    <w:rsid w:val="005922F9"/>
    <w:rsid w:val="005A001E"/>
    <w:rsid w:val="005A1DBF"/>
    <w:rsid w:val="006A75C5"/>
    <w:rsid w:val="00746EBD"/>
    <w:rsid w:val="007F4CBA"/>
    <w:rsid w:val="00A23411"/>
    <w:rsid w:val="00A822F8"/>
    <w:rsid w:val="00B66CD6"/>
    <w:rsid w:val="00B9172D"/>
    <w:rsid w:val="00C750AD"/>
    <w:rsid w:val="00D24B16"/>
    <w:rsid w:val="00D42DA6"/>
    <w:rsid w:val="00E12C49"/>
    <w:rsid w:val="00F20E61"/>
    <w:rsid w:val="00F61AAB"/>
    <w:rsid w:val="00FA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12AD"/>
  <w15:chartTrackingRefBased/>
  <w15:docId w15:val="{FD228C7F-EBA1-47D8-8302-743D8307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4EB1B-79A3-4FDE-936E-E82533B1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734</Words>
  <Characters>3748</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Probst-Smith</dc:creator>
  <cp:keywords/>
  <dc:description/>
  <cp:lastModifiedBy>Breeanna Smith</cp:lastModifiedBy>
  <cp:revision>6</cp:revision>
  <dcterms:created xsi:type="dcterms:W3CDTF">2021-12-01T20:18:00Z</dcterms:created>
  <dcterms:modified xsi:type="dcterms:W3CDTF">2021-12-01T20:32:00Z</dcterms:modified>
</cp:coreProperties>
</file>