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C59F" w14:textId="4AC27AEA" w:rsidR="00AB1419" w:rsidRPr="006C7E3D" w:rsidRDefault="00A9455A" w:rsidP="00AB1419">
      <w:pPr>
        <w:jc w:val="center"/>
        <w:rPr>
          <w:rFonts w:ascii="Times New Roman" w:hAnsi="Times New Roman"/>
          <w:b/>
        </w:rPr>
      </w:pPr>
      <w:r w:rsidRPr="006C7E3D">
        <w:rPr>
          <w:rFonts w:ascii="Times New Roman" w:hAnsi="Times New Roman"/>
          <w:b/>
        </w:rPr>
        <w:t>ORDINANCE</w:t>
      </w:r>
      <w:r w:rsidR="006C7E3D">
        <w:rPr>
          <w:rFonts w:ascii="Times New Roman" w:hAnsi="Times New Roman"/>
          <w:b/>
        </w:rPr>
        <w:t xml:space="preserve"> NO. 2</w:t>
      </w:r>
      <w:r w:rsidRPr="006C7E3D">
        <w:rPr>
          <w:rFonts w:ascii="Times New Roman" w:hAnsi="Times New Roman"/>
          <w:b/>
        </w:rPr>
        <w:t>-20</w:t>
      </w:r>
      <w:r w:rsidR="00560AB7" w:rsidRPr="006C7E3D">
        <w:rPr>
          <w:rFonts w:ascii="Times New Roman" w:hAnsi="Times New Roman"/>
          <w:b/>
        </w:rPr>
        <w:t>2</w:t>
      </w:r>
      <w:r w:rsidR="00CF5729" w:rsidRPr="006C7E3D">
        <w:rPr>
          <w:rFonts w:ascii="Times New Roman" w:hAnsi="Times New Roman"/>
          <w:b/>
        </w:rPr>
        <w:t>5</w:t>
      </w:r>
    </w:p>
    <w:p w14:paraId="63573575" w14:textId="77777777" w:rsidR="00AB1419" w:rsidRPr="006C7E3D" w:rsidRDefault="00AB1419" w:rsidP="00AB1419">
      <w:pPr>
        <w:jc w:val="center"/>
        <w:rPr>
          <w:rFonts w:ascii="Times New Roman" w:hAnsi="Times New Roman"/>
          <w:b/>
        </w:rPr>
      </w:pPr>
      <w:r w:rsidRPr="006C7E3D">
        <w:rPr>
          <w:rFonts w:ascii="Times New Roman" w:hAnsi="Times New Roman"/>
          <w:b/>
        </w:rPr>
        <w:t>OF THE GOVERNING BODY</w:t>
      </w:r>
    </w:p>
    <w:p w14:paraId="23AABB66" w14:textId="77777777" w:rsidR="00AB1419" w:rsidRPr="006C7E3D" w:rsidRDefault="00AB1419" w:rsidP="00AB1419">
      <w:pPr>
        <w:jc w:val="center"/>
        <w:rPr>
          <w:rFonts w:ascii="Times New Roman" w:hAnsi="Times New Roman"/>
          <w:b/>
        </w:rPr>
      </w:pPr>
      <w:r w:rsidRPr="006C7E3D">
        <w:rPr>
          <w:rFonts w:ascii="Times New Roman" w:hAnsi="Times New Roman"/>
          <w:b/>
        </w:rPr>
        <w:t>OF THE BOROUGH OF BLOOMING</w:t>
      </w:r>
      <w:r w:rsidR="00B16115" w:rsidRPr="006C7E3D">
        <w:rPr>
          <w:rFonts w:ascii="Times New Roman" w:hAnsi="Times New Roman"/>
          <w:b/>
        </w:rPr>
        <w:t>D</w:t>
      </w:r>
      <w:r w:rsidRPr="006C7E3D">
        <w:rPr>
          <w:rFonts w:ascii="Times New Roman" w:hAnsi="Times New Roman"/>
          <w:b/>
        </w:rPr>
        <w:t>ALE</w:t>
      </w:r>
    </w:p>
    <w:p w14:paraId="67E3EF20" w14:textId="77777777" w:rsidR="00AB1419" w:rsidRPr="006C7E3D" w:rsidRDefault="00AB1419" w:rsidP="00AB1419">
      <w:pPr>
        <w:rPr>
          <w:rFonts w:ascii="Times New Roman" w:hAnsi="Times New Roman"/>
          <w:b/>
        </w:rPr>
      </w:pPr>
    </w:p>
    <w:p w14:paraId="2E598BDF" w14:textId="77777777" w:rsidR="00561862" w:rsidRPr="006C7E3D" w:rsidRDefault="00AB1419" w:rsidP="006C4F5C">
      <w:pPr>
        <w:jc w:val="both"/>
        <w:rPr>
          <w:rFonts w:ascii="Times New Roman" w:hAnsi="Times New Roman"/>
          <w:b/>
          <w:bCs/>
          <w:caps/>
        </w:rPr>
      </w:pPr>
      <w:r w:rsidRPr="006C7E3D">
        <w:rPr>
          <w:rFonts w:ascii="Times New Roman" w:hAnsi="Times New Roman"/>
          <w:b/>
          <w:caps/>
          <w:color w:val="000002"/>
        </w:rPr>
        <w:t xml:space="preserve">AN ORDINANCE OF THE BOROUGH OF BLOOMINGDALE, IN THE COUNTY OF PASSAIC AND STATE OF NEW JERSEY, </w:t>
      </w:r>
      <w:r w:rsidR="00D6546A" w:rsidRPr="006C7E3D">
        <w:rPr>
          <w:rFonts w:ascii="Times New Roman" w:hAnsi="Times New Roman"/>
          <w:b/>
          <w:bCs/>
          <w:caps/>
        </w:rPr>
        <w:t xml:space="preserve">amending chapter </w:t>
      </w:r>
      <w:r w:rsidR="00CF5729" w:rsidRPr="006C7E3D">
        <w:rPr>
          <w:rFonts w:ascii="Times New Roman" w:hAnsi="Times New Roman"/>
          <w:b/>
          <w:bCs/>
          <w:caps/>
        </w:rPr>
        <w:t>92</w:t>
      </w:r>
      <w:r w:rsidR="00560AB7" w:rsidRPr="006C7E3D">
        <w:rPr>
          <w:rFonts w:ascii="Times New Roman" w:hAnsi="Times New Roman"/>
          <w:b/>
          <w:bCs/>
          <w:caps/>
        </w:rPr>
        <w:t xml:space="preserve"> “</w:t>
      </w:r>
      <w:r w:rsidR="00DF7DFB" w:rsidRPr="006C7E3D">
        <w:rPr>
          <w:rFonts w:ascii="Times New Roman" w:hAnsi="Times New Roman"/>
          <w:b/>
          <w:bCs/>
          <w:caps/>
        </w:rPr>
        <w:t>ZONING</w:t>
      </w:r>
      <w:r w:rsidR="00392D58" w:rsidRPr="006C7E3D">
        <w:rPr>
          <w:rFonts w:ascii="Times New Roman" w:hAnsi="Times New Roman"/>
          <w:b/>
          <w:bCs/>
          <w:caps/>
        </w:rPr>
        <w:t>”</w:t>
      </w:r>
      <w:r w:rsidR="00B1547B" w:rsidRPr="006C7E3D">
        <w:rPr>
          <w:rFonts w:ascii="Times New Roman" w:hAnsi="Times New Roman"/>
          <w:b/>
          <w:bCs/>
          <w:caps/>
        </w:rPr>
        <w:t xml:space="preserve"> </w:t>
      </w:r>
      <w:r w:rsidR="0076269A" w:rsidRPr="006C7E3D">
        <w:rPr>
          <w:rFonts w:ascii="Times New Roman" w:hAnsi="Times New Roman"/>
          <w:b/>
          <w:bCs/>
          <w:caps/>
        </w:rPr>
        <w:t>of</w:t>
      </w:r>
      <w:r w:rsidR="00A15386" w:rsidRPr="006C7E3D">
        <w:rPr>
          <w:rFonts w:ascii="Times New Roman" w:hAnsi="Times New Roman"/>
          <w:b/>
          <w:bCs/>
          <w:caps/>
        </w:rPr>
        <w:t xml:space="preserve"> </w:t>
      </w:r>
      <w:r w:rsidR="009205D0" w:rsidRPr="006C7E3D">
        <w:rPr>
          <w:rFonts w:ascii="Times New Roman" w:hAnsi="Times New Roman"/>
          <w:b/>
          <w:bCs/>
          <w:caps/>
        </w:rPr>
        <w:t xml:space="preserve">the Code of the </w:t>
      </w:r>
      <w:r w:rsidRPr="006C7E3D">
        <w:rPr>
          <w:rFonts w:ascii="Times New Roman" w:hAnsi="Times New Roman"/>
          <w:b/>
          <w:bCs/>
          <w:caps/>
        </w:rPr>
        <w:t>Borough</w:t>
      </w:r>
      <w:r w:rsidR="009205D0" w:rsidRPr="006C7E3D">
        <w:rPr>
          <w:rFonts w:ascii="Times New Roman" w:hAnsi="Times New Roman"/>
          <w:b/>
          <w:bCs/>
          <w:caps/>
        </w:rPr>
        <w:t xml:space="preserve"> of </w:t>
      </w:r>
      <w:r w:rsidRPr="006C7E3D">
        <w:rPr>
          <w:rFonts w:ascii="Times New Roman" w:hAnsi="Times New Roman"/>
          <w:b/>
          <w:bCs/>
          <w:caps/>
        </w:rPr>
        <w:t>Bloomingdale</w:t>
      </w:r>
      <w:r w:rsidR="009205D0" w:rsidRPr="006C7E3D">
        <w:rPr>
          <w:rFonts w:ascii="Times New Roman" w:hAnsi="Times New Roman"/>
          <w:b/>
          <w:bCs/>
          <w:caps/>
        </w:rPr>
        <w:t xml:space="preserve"> </w:t>
      </w:r>
    </w:p>
    <w:p w14:paraId="3C57BD68" w14:textId="77777777" w:rsidR="0076269A" w:rsidRPr="006C7E3D" w:rsidRDefault="0076269A" w:rsidP="006A5F50">
      <w:pPr>
        <w:rPr>
          <w:rFonts w:ascii="Times New Roman" w:hAnsi="Times New Roman"/>
          <w:b/>
        </w:rPr>
      </w:pPr>
    </w:p>
    <w:p w14:paraId="0D0A1EFE" w14:textId="77777777" w:rsidR="00242E0F" w:rsidRPr="006C7E3D" w:rsidRDefault="00A11829" w:rsidP="00242E0F">
      <w:pPr>
        <w:jc w:val="both"/>
        <w:rPr>
          <w:rFonts w:ascii="Times New Roman" w:hAnsi="Times New Roman"/>
          <w:bCs/>
        </w:rPr>
      </w:pPr>
      <w:r w:rsidRPr="006C7E3D">
        <w:rPr>
          <w:rFonts w:ascii="Times New Roman" w:hAnsi="Times New Roman"/>
          <w:b/>
          <w:bCs/>
        </w:rPr>
        <w:tab/>
      </w:r>
      <w:r w:rsidR="00242E0F" w:rsidRPr="006C7E3D">
        <w:rPr>
          <w:rFonts w:ascii="Times New Roman" w:hAnsi="Times New Roman"/>
          <w:b/>
          <w:bCs/>
        </w:rPr>
        <w:t>WHEREAS</w:t>
      </w:r>
      <w:r w:rsidR="00242E0F" w:rsidRPr="006C7E3D">
        <w:rPr>
          <w:rFonts w:ascii="Times New Roman" w:hAnsi="Times New Roman"/>
          <w:bCs/>
        </w:rPr>
        <w:t xml:space="preserve">, the Borough Code currently </w:t>
      </w:r>
      <w:r w:rsidRPr="006C7E3D">
        <w:rPr>
          <w:rFonts w:ascii="Times New Roman" w:hAnsi="Times New Roman"/>
          <w:bCs/>
        </w:rPr>
        <w:t xml:space="preserve">sets forth </w:t>
      </w:r>
      <w:r w:rsidR="00E43977" w:rsidRPr="006C7E3D">
        <w:rPr>
          <w:rFonts w:ascii="Times New Roman" w:hAnsi="Times New Roman"/>
          <w:bCs/>
        </w:rPr>
        <w:t xml:space="preserve">the standards and requirements for </w:t>
      </w:r>
      <w:r w:rsidR="00DF7DFB" w:rsidRPr="006C7E3D">
        <w:rPr>
          <w:rFonts w:ascii="Times New Roman" w:hAnsi="Times New Roman"/>
          <w:bCs/>
        </w:rPr>
        <w:t>development in the Bloomingdale Center District Zone</w:t>
      </w:r>
      <w:r w:rsidR="00242E0F" w:rsidRPr="006C7E3D">
        <w:rPr>
          <w:rFonts w:ascii="Times New Roman" w:hAnsi="Times New Roman"/>
          <w:bCs/>
        </w:rPr>
        <w:t>; and</w:t>
      </w:r>
    </w:p>
    <w:p w14:paraId="5853B271" w14:textId="77777777" w:rsidR="00A11829" w:rsidRPr="006C7E3D" w:rsidRDefault="00A11829" w:rsidP="00242E0F">
      <w:pPr>
        <w:jc w:val="both"/>
        <w:rPr>
          <w:rFonts w:ascii="Times New Roman" w:hAnsi="Times New Roman"/>
          <w:bCs/>
        </w:rPr>
      </w:pPr>
    </w:p>
    <w:p w14:paraId="1DF16D6C" w14:textId="77777777" w:rsidR="00861C42" w:rsidRPr="006C7E3D" w:rsidRDefault="003867C8" w:rsidP="00242E0F">
      <w:pPr>
        <w:jc w:val="both"/>
        <w:rPr>
          <w:rFonts w:ascii="Times New Roman" w:hAnsi="Times New Roman"/>
          <w:bCs/>
        </w:rPr>
      </w:pPr>
      <w:r w:rsidRPr="006C7E3D">
        <w:rPr>
          <w:rFonts w:ascii="Times New Roman" w:hAnsi="Times New Roman"/>
          <w:b/>
          <w:bCs/>
        </w:rPr>
        <w:tab/>
        <w:t>WHEREAS</w:t>
      </w:r>
      <w:r w:rsidRPr="006C7E3D">
        <w:rPr>
          <w:rFonts w:ascii="Times New Roman" w:hAnsi="Times New Roman"/>
          <w:bCs/>
        </w:rPr>
        <w:t xml:space="preserve">, the </w:t>
      </w:r>
      <w:r w:rsidR="00B16115" w:rsidRPr="006C7E3D">
        <w:rPr>
          <w:rFonts w:ascii="Times New Roman" w:hAnsi="Times New Roman"/>
          <w:bCs/>
        </w:rPr>
        <w:t xml:space="preserve">Borough </w:t>
      </w:r>
      <w:r w:rsidR="00DE2C25" w:rsidRPr="006C7E3D">
        <w:rPr>
          <w:rFonts w:ascii="Times New Roman" w:hAnsi="Times New Roman"/>
          <w:bCs/>
        </w:rPr>
        <w:t xml:space="preserve">Administrator and </w:t>
      </w:r>
      <w:r w:rsidR="00DF7DFB" w:rsidRPr="006C7E3D">
        <w:rPr>
          <w:rFonts w:ascii="Times New Roman" w:hAnsi="Times New Roman"/>
          <w:bCs/>
        </w:rPr>
        <w:t>Engineer</w:t>
      </w:r>
      <w:r w:rsidR="00861C42" w:rsidRPr="006C7E3D">
        <w:rPr>
          <w:rFonts w:ascii="Times New Roman" w:hAnsi="Times New Roman"/>
          <w:bCs/>
        </w:rPr>
        <w:t xml:space="preserve"> </w:t>
      </w:r>
      <w:r w:rsidR="002D2173" w:rsidRPr="006C7E3D">
        <w:rPr>
          <w:rFonts w:ascii="Times New Roman" w:hAnsi="Times New Roman"/>
          <w:bCs/>
        </w:rPr>
        <w:t>ha</w:t>
      </w:r>
      <w:r w:rsidR="00DE2C25" w:rsidRPr="006C7E3D">
        <w:rPr>
          <w:rFonts w:ascii="Times New Roman" w:hAnsi="Times New Roman"/>
          <w:bCs/>
        </w:rPr>
        <w:t>ve</w:t>
      </w:r>
      <w:r w:rsidR="002D2173" w:rsidRPr="006C7E3D">
        <w:rPr>
          <w:rFonts w:ascii="Times New Roman" w:hAnsi="Times New Roman"/>
          <w:bCs/>
        </w:rPr>
        <w:t xml:space="preserve"> reviewed the Code and recommended certain changes be made</w:t>
      </w:r>
      <w:r w:rsidR="00861C42" w:rsidRPr="006C7E3D">
        <w:rPr>
          <w:rFonts w:ascii="Times New Roman" w:hAnsi="Times New Roman"/>
          <w:bCs/>
        </w:rPr>
        <w:t>;</w:t>
      </w:r>
      <w:r w:rsidR="00DF7DFB" w:rsidRPr="006C7E3D">
        <w:rPr>
          <w:rFonts w:ascii="Times New Roman" w:hAnsi="Times New Roman"/>
          <w:bCs/>
        </w:rPr>
        <w:t xml:space="preserve"> and</w:t>
      </w:r>
    </w:p>
    <w:p w14:paraId="51FF8FF1" w14:textId="77777777" w:rsidR="00861C42" w:rsidRPr="006C7E3D" w:rsidRDefault="00861C42" w:rsidP="00242E0F">
      <w:pPr>
        <w:jc w:val="both"/>
        <w:rPr>
          <w:rFonts w:ascii="Times New Roman" w:hAnsi="Times New Roman"/>
          <w:bCs/>
        </w:rPr>
      </w:pPr>
    </w:p>
    <w:p w14:paraId="5441E3DF" w14:textId="77777777" w:rsidR="00242E0F" w:rsidRPr="006C7E3D" w:rsidRDefault="00861C42" w:rsidP="00242E0F">
      <w:pPr>
        <w:jc w:val="both"/>
        <w:rPr>
          <w:rFonts w:ascii="Times New Roman" w:hAnsi="Times New Roman"/>
          <w:bCs/>
        </w:rPr>
      </w:pPr>
      <w:r w:rsidRPr="006C7E3D">
        <w:rPr>
          <w:rFonts w:ascii="Times New Roman" w:hAnsi="Times New Roman"/>
          <w:bCs/>
        </w:rPr>
        <w:tab/>
      </w:r>
      <w:r w:rsidRPr="006C7E3D">
        <w:rPr>
          <w:rFonts w:ascii="Times New Roman" w:hAnsi="Times New Roman"/>
          <w:b/>
          <w:bCs/>
        </w:rPr>
        <w:t>WHEREAS</w:t>
      </w:r>
      <w:r w:rsidRPr="006C7E3D">
        <w:rPr>
          <w:rFonts w:ascii="Times New Roman" w:hAnsi="Times New Roman"/>
          <w:bCs/>
        </w:rPr>
        <w:t>, the Borough Council has reviewed and accepted the recommended changes as being in the best interest of the Borough</w:t>
      </w:r>
      <w:r w:rsidR="00B16115" w:rsidRPr="006C7E3D">
        <w:rPr>
          <w:rFonts w:ascii="Times New Roman" w:hAnsi="Times New Roman"/>
          <w:bCs/>
        </w:rPr>
        <w:t>.</w:t>
      </w:r>
    </w:p>
    <w:p w14:paraId="7ECFBB3F" w14:textId="77777777" w:rsidR="00B16115" w:rsidRPr="006C7E3D" w:rsidRDefault="00B16115" w:rsidP="00242E0F">
      <w:pPr>
        <w:jc w:val="both"/>
        <w:rPr>
          <w:rFonts w:ascii="Times New Roman" w:hAnsi="Times New Roman"/>
          <w:bCs/>
        </w:rPr>
      </w:pPr>
    </w:p>
    <w:p w14:paraId="024F6CE8" w14:textId="77777777" w:rsidR="00242E0F" w:rsidRPr="006C7E3D" w:rsidRDefault="00242E0F" w:rsidP="00242E0F">
      <w:pPr>
        <w:jc w:val="both"/>
        <w:rPr>
          <w:rFonts w:ascii="Times New Roman" w:hAnsi="Times New Roman"/>
          <w:bCs/>
        </w:rPr>
      </w:pPr>
      <w:r w:rsidRPr="006C7E3D">
        <w:rPr>
          <w:rFonts w:ascii="Times New Roman" w:hAnsi="Times New Roman"/>
          <w:b/>
          <w:bCs/>
        </w:rPr>
        <w:tab/>
        <w:t>NOW THEREFORE BE IT ORDAINED</w:t>
      </w:r>
      <w:r w:rsidRPr="006C7E3D">
        <w:rPr>
          <w:rFonts w:ascii="Times New Roman" w:hAnsi="Times New Roman"/>
          <w:bCs/>
        </w:rPr>
        <w:t xml:space="preserve">, by the Council of the Borough of </w:t>
      </w:r>
      <w:r w:rsidR="00A11829" w:rsidRPr="006C7E3D">
        <w:rPr>
          <w:rFonts w:ascii="Times New Roman" w:hAnsi="Times New Roman"/>
          <w:bCs/>
        </w:rPr>
        <w:t>Bloomingdale</w:t>
      </w:r>
      <w:r w:rsidRPr="006C7E3D">
        <w:rPr>
          <w:rFonts w:ascii="Times New Roman" w:hAnsi="Times New Roman"/>
          <w:bCs/>
        </w:rPr>
        <w:t xml:space="preserve">, in the County of </w:t>
      </w:r>
      <w:r w:rsidR="00A11829" w:rsidRPr="006C7E3D">
        <w:rPr>
          <w:rFonts w:ascii="Times New Roman" w:hAnsi="Times New Roman"/>
          <w:bCs/>
        </w:rPr>
        <w:t>Passaic</w:t>
      </w:r>
      <w:r w:rsidRPr="006C7E3D">
        <w:rPr>
          <w:rFonts w:ascii="Times New Roman" w:hAnsi="Times New Roman"/>
          <w:bCs/>
        </w:rPr>
        <w:t>, and State of New Jersey, as follows:</w:t>
      </w:r>
    </w:p>
    <w:p w14:paraId="3C11AE10" w14:textId="77777777" w:rsidR="00242E0F" w:rsidRPr="006C7E3D" w:rsidRDefault="00242E0F" w:rsidP="00242E0F">
      <w:pPr>
        <w:jc w:val="both"/>
        <w:rPr>
          <w:rFonts w:ascii="Times New Roman" w:hAnsi="Times New Roman"/>
          <w:b/>
          <w:bCs/>
        </w:rPr>
      </w:pPr>
    </w:p>
    <w:p w14:paraId="0D4F74FC" w14:textId="77777777" w:rsidR="0076492D" w:rsidRDefault="00242E0F" w:rsidP="00242E0F">
      <w:pPr>
        <w:jc w:val="both"/>
        <w:rPr>
          <w:rFonts w:ascii="Times New Roman" w:hAnsi="Times New Roman"/>
          <w:bCs/>
        </w:rPr>
      </w:pPr>
      <w:r w:rsidRPr="006C7E3D">
        <w:rPr>
          <w:rFonts w:ascii="Times New Roman" w:hAnsi="Times New Roman"/>
          <w:b/>
          <w:bCs/>
        </w:rPr>
        <w:tab/>
        <w:t>SECTION 1.</w:t>
      </w:r>
      <w:r w:rsidRPr="006C7E3D">
        <w:rPr>
          <w:rFonts w:ascii="Times New Roman" w:hAnsi="Times New Roman"/>
          <w:b/>
          <w:bCs/>
        </w:rPr>
        <w:tab/>
      </w:r>
      <w:r w:rsidR="00320DC8" w:rsidRPr="006C7E3D">
        <w:rPr>
          <w:rFonts w:ascii="Times New Roman" w:hAnsi="Times New Roman"/>
          <w:bCs/>
        </w:rPr>
        <w:t xml:space="preserve">Chapter </w:t>
      </w:r>
      <w:r w:rsidR="00DF7DFB" w:rsidRPr="006C7E3D">
        <w:rPr>
          <w:rFonts w:ascii="Times New Roman" w:hAnsi="Times New Roman"/>
          <w:bCs/>
        </w:rPr>
        <w:t>92</w:t>
      </w:r>
      <w:r w:rsidR="00B16115" w:rsidRPr="006C7E3D">
        <w:rPr>
          <w:rFonts w:ascii="Times New Roman" w:hAnsi="Times New Roman"/>
          <w:bCs/>
        </w:rPr>
        <w:t xml:space="preserve"> “</w:t>
      </w:r>
      <w:r w:rsidR="00DF7DFB" w:rsidRPr="006C7E3D">
        <w:rPr>
          <w:rFonts w:ascii="Times New Roman" w:hAnsi="Times New Roman"/>
          <w:bCs/>
        </w:rPr>
        <w:t>Zoning</w:t>
      </w:r>
      <w:r w:rsidR="00D01441" w:rsidRPr="006C7E3D">
        <w:rPr>
          <w:rFonts w:ascii="Times New Roman" w:hAnsi="Times New Roman"/>
          <w:bCs/>
        </w:rPr>
        <w:t>”,</w:t>
      </w:r>
      <w:r w:rsidR="00B16115" w:rsidRPr="006C7E3D">
        <w:rPr>
          <w:rFonts w:ascii="Times New Roman" w:hAnsi="Times New Roman"/>
          <w:bCs/>
        </w:rPr>
        <w:t xml:space="preserve"> </w:t>
      </w:r>
      <w:r w:rsidR="00DE2C25" w:rsidRPr="006C7E3D">
        <w:rPr>
          <w:rFonts w:ascii="Times New Roman" w:hAnsi="Times New Roman"/>
          <w:bCs/>
        </w:rPr>
        <w:t xml:space="preserve">Section </w:t>
      </w:r>
      <w:r w:rsidR="00DF7DFB" w:rsidRPr="006C7E3D">
        <w:rPr>
          <w:rFonts w:ascii="Times New Roman" w:hAnsi="Times New Roman"/>
          <w:bCs/>
        </w:rPr>
        <w:t>92-55.2</w:t>
      </w:r>
      <w:r w:rsidR="00DE2C25" w:rsidRPr="006C7E3D">
        <w:rPr>
          <w:rFonts w:ascii="Times New Roman" w:hAnsi="Times New Roman"/>
          <w:bCs/>
        </w:rPr>
        <w:t xml:space="preserve"> “</w:t>
      </w:r>
      <w:r w:rsidR="00DF7DFB" w:rsidRPr="006C7E3D">
        <w:rPr>
          <w:rFonts w:ascii="Times New Roman" w:hAnsi="Times New Roman"/>
          <w:bCs/>
        </w:rPr>
        <w:t>Bloomingdale Center District Zone</w:t>
      </w:r>
      <w:r w:rsidR="00DE2C25" w:rsidRPr="006C7E3D">
        <w:rPr>
          <w:rFonts w:ascii="Times New Roman" w:hAnsi="Times New Roman"/>
          <w:bCs/>
        </w:rPr>
        <w:t>”</w:t>
      </w:r>
      <w:r w:rsidR="00DF7DFB" w:rsidRPr="006C7E3D">
        <w:rPr>
          <w:rFonts w:ascii="Times New Roman" w:hAnsi="Times New Roman"/>
          <w:bCs/>
        </w:rPr>
        <w:t>, Subsection H shall be amended</w:t>
      </w:r>
      <w:r w:rsidR="00DE2C25" w:rsidRPr="006C7E3D">
        <w:rPr>
          <w:rFonts w:ascii="Times New Roman" w:hAnsi="Times New Roman"/>
          <w:bCs/>
        </w:rPr>
        <w:t xml:space="preserve"> </w:t>
      </w:r>
      <w:r w:rsidR="00F40D16" w:rsidRPr="006C7E3D">
        <w:rPr>
          <w:rFonts w:ascii="Times New Roman" w:hAnsi="Times New Roman"/>
          <w:bCs/>
        </w:rPr>
        <w:t xml:space="preserve">to </w:t>
      </w:r>
      <w:r w:rsidR="00861C42" w:rsidRPr="006C7E3D">
        <w:rPr>
          <w:rFonts w:ascii="Times New Roman" w:hAnsi="Times New Roman"/>
          <w:bCs/>
        </w:rPr>
        <w:t xml:space="preserve">read </w:t>
      </w:r>
      <w:r w:rsidR="00320DC8" w:rsidRPr="006C7E3D">
        <w:rPr>
          <w:rFonts w:ascii="Times New Roman" w:hAnsi="Times New Roman"/>
          <w:bCs/>
        </w:rPr>
        <w:t>as follows:</w:t>
      </w:r>
    </w:p>
    <w:p w14:paraId="37ADDD2E" w14:textId="77777777" w:rsidR="006C7E3D" w:rsidRDefault="006C7E3D" w:rsidP="00242E0F">
      <w:pPr>
        <w:jc w:val="both"/>
        <w:rPr>
          <w:rFonts w:ascii="Times New Roman" w:hAnsi="Times New Roman"/>
          <w:bCs/>
        </w:rPr>
      </w:pPr>
    </w:p>
    <w:p w14:paraId="6DC088A1" w14:textId="77777777" w:rsidR="006C7E3D" w:rsidRPr="006C7E3D" w:rsidRDefault="006C7E3D" w:rsidP="006C7E3D">
      <w:pPr>
        <w:rPr>
          <w:rFonts w:ascii="Times New Roman" w:eastAsia="Aptos" w:hAnsi="Times New Roman"/>
          <w:b/>
          <w:kern w:val="2"/>
          <w:szCs w:val="22"/>
        </w:rPr>
      </w:pPr>
      <w:r w:rsidRPr="006C7E3D">
        <w:rPr>
          <w:rFonts w:ascii="Times New Roman" w:eastAsia="Aptos" w:hAnsi="Times New Roman"/>
          <w:b/>
          <w:kern w:val="2"/>
          <w:szCs w:val="22"/>
        </w:rPr>
        <w:t xml:space="preserve">(Deleted material shown with </w:t>
      </w:r>
      <w:r w:rsidRPr="006C7E3D">
        <w:rPr>
          <w:rFonts w:ascii="Times New Roman" w:eastAsia="Aptos" w:hAnsi="Times New Roman"/>
          <w:b/>
          <w:strike/>
          <w:kern w:val="2"/>
          <w:szCs w:val="22"/>
        </w:rPr>
        <w:t>strikeouts</w:t>
      </w:r>
      <w:r w:rsidRPr="006C7E3D">
        <w:rPr>
          <w:rFonts w:ascii="Times New Roman" w:eastAsia="Aptos" w:hAnsi="Times New Roman"/>
          <w:b/>
          <w:kern w:val="2"/>
          <w:szCs w:val="22"/>
        </w:rPr>
        <w:t xml:space="preserve">, added material is </w:t>
      </w:r>
      <w:r w:rsidRPr="006C7E3D">
        <w:rPr>
          <w:rFonts w:ascii="Times New Roman" w:eastAsia="Aptos" w:hAnsi="Times New Roman"/>
          <w:b/>
          <w:kern w:val="2"/>
          <w:szCs w:val="22"/>
          <w:u w:val="single"/>
        </w:rPr>
        <w:t>underscored</w:t>
      </w:r>
      <w:r w:rsidRPr="006C7E3D">
        <w:rPr>
          <w:rFonts w:ascii="Times New Roman" w:eastAsia="Aptos" w:hAnsi="Times New Roman"/>
          <w:b/>
          <w:kern w:val="2"/>
          <w:szCs w:val="22"/>
        </w:rPr>
        <w:t>)</w:t>
      </w:r>
    </w:p>
    <w:p w14:paraId="3C479182" w14:textId="77777777" w:rsidR="006B085A" w:rsidRPr="006C7E3D" w:rsidRDefault="006B085A" w:rsidP="006B085A">
      <w:pPr>
        <w:ind w:left="720"/>
        <w:jc w:val="both"/>
        <w:rPr>
          <w:rFonts w:ascii="Times New Roman" w:hAnsi="Times New Roman"/>
          <w:b/>
          <w:bCs/>
        </w:rPr>
      </w:pPr>
      <w:bookmarkStart w:id="0" w:name="_CPA47"/>
    </w:p>
    <w:bookmarkEnd w:id="0"/>
    <w:p w14:paraId="20A5F747" w14:textId="77777777" w:rsidR="00DF7DFB" w:rsidRPr="006C7E3D" w:rsidRDefault="000C3A05" w:rsidP="00DF7DFB">
      <w:pPr>
        <w:tabs>
          <w:tab w:val="num" w:pos="0"/>
        </w:tabs>
        <w:ind w:left="720"/>
        <w:jc w:val="both"/>
        <w:rPr>
          <w:rFonts w:ascii="Times New Roman" w:hAnsi="Times New Roman"/>
          <w:bCs/>
        </w:rPr>
      </w:pPr>
      <w:r w:rsidRPr="006C7E3D">
        <w:rPr>
          <w:rFonts w:ascii="Times New Roman" w:hAnsi="Times New Roman"/>
          <w:bCs/>
        </w:rPr>
        <w:t>§</w:t>
      </w:r>
      <w:r w:rsidR="00DF7DFB" w:rsidRPr="006C7E3D">
        <w:rPr>
          <w:rFonts w:ascii="Times New Roman" w:hAnsi="Times New Roman"/>
          <w:bCs/>
        </w:rPr>
        <w:t>92-55.2 Bloomingdale Center District Zone</w:t>
      </w:r>
      <w:r w:rsidR="00237CBF" w:rsidRPr="006C7E3D">
        <w:rPr>
          <w:rFonts w:ascii="Times New Roman" w:hAnsi="Times New Roman"/>
          <w:bCs/>
        </w:rPr>
        <w:t xml:space="preserve"> </w:t>
      </w:r>
    </w:p>
    <w:p w14:paraId="1A0C2A79" w14:textId="77777777" w:rsidR="000C5896" w:rsidRPr="006C7E3D" w:rsidRDefault="000C5896" w:rsidP="00270889">
      <w:pPr>
        <w:ind w:left="1440" w:hanging="720"/>
        <w:jc w:val="both"/>
        <w:rPr>
          <w:rFonts w:ascii="Times New Roman" w:hAnsi="Times New Roman"/>
          <w:bCs/>
        </w:rPr>
      </w:pPr>
    </w:p>
    <w:p w14:paraId="5FC628F7" w14:textId="77777777" w:rsidR="00DF7DFB" w:rsidRPr="006C7E3D" w:rsidRDefault="00DF7DFB" w:rsidP="00DF7DFB">
      <w:pPr>
        <w:ind w:left="480" w:firstLine="240"/>
        <w:jc w:val="both"/>
        <w:rPr>
          <w:rFonts w:ascii="Times New Roman" w:hAnsi="Times New Roman"/>
          <w:bCs/>
        </w:rPr>
      </w:pPr>
      <w:r w:rsidRPr="006C7E3D">
        <w:rPr>
          <w:rFonts w:ascii="Times New Roman" w:hAnsi="Times New Roman"/>
          <w:bCs/>
        </w:rPr>
        <w:t>H.</w:t>
      </w:r>
      <w:r w:rsidRPr="006C7E3D">
        <w:rPr>
          <w:rFonts w:ascii="Times New Roman" w:hAnsi="Times New Roman"/>
          <w:bCs/>
        </w:rPr>
        <w:tab/>
        <w:t>Maximum building height for principal structures. (See Article IV.)</w:t>
      </w:r>
    </w:p>
    <w:p w14:paraId="501E70BC" w14:textId="151351FC" w:rsidR="00DF7DFB" w:rsidRPr="006C7E3D" w:rsidRDefault="00DF7DFB" w:rsidP="00DF7DFB">
      <w:pPr>
        <w:numPr>
          <w:ilvl w:val="1"/>
          <w:numId w:val="19"/>
        </w:numPr>
        <w:ind w:left="1440"/>
        <w:jc w:val="both"/>
        <w:rPr>
          <w:rFonts w:ascii="Times New Roman" w:hAnsi="Times New Roman"/>
          <w:bCs/>
        </w:rPr>
      </w:pPr>
      <w:proofErr w:type="spellStart"/>
      <w:r w:rsidRPr="006C7E3D">
        <w:rPr>
          <w:rFonts w:ascii="Times New Roman" w:hAnsi="Times New Roman"/>
          <w:bCs/>
        </w:rPr>
        <w:t>Feet</w:t>
      </w:r>
      <w:proofErr w:type="spellEnd"/>
      <w:r w:rsidRPr="006C7E3D">
        <w:rPr>
          <w:rFonts w:ascii="Times New Roman" w:hAnsi="Times New Roman"/>
          <w:bCs/>
        </w:rPr>
        <w:t xml:space="preserve">: </w:t>
      </w:r>
      <w:r w:rsidR="00880018" w:rsidRPr="00880018">
        <w:rPr>
          <w:rFonts w:ascii="Times New Roman" w:hAnsi="Times New Roman"/>
          <w:bCs/>
          <w:strike/>
        </w:rPr>
        <w:t>40</w:t>
      </w:r>
      <w:r w:rsidR="00880018">
        <w:rPr>
          <w:rFonts w:ascii="Times New Roman" w:hAnsi="Times New Roman"/>
          <w:bCs/>
        </w:rPr>
        <w:t xml:space="preserve"> </w:t>
      </w:r>
      <w:r w:rsidR="00A22CCD" w:rsidRPr="00880018">
        <w:rPr>
          <w:rFonts w:ascii="Times New Roman" w:hAnsi="Times New Roman"/>
          <w:bCs/>
          <w:u w:val="single"/>
        </w:rPr>
        <w:t>54</w:t>
      </w:r>
      <w:r w:rsidRPr="006C7E3D">
        <w:rPr>
          <w:rFonts w:ascii="Times New Roman" w:hAnsi="Times New Roman"/>
          <w:bCs/>
        </w:rPr>
        <w:t>.</w:t>
      </w:r>
    </w:p>
    <w:p w14:paraId="3AD7B071" w14:textId="3D7D93AB" w:rsidR="00DF7DFB" w:rsidRPr="006C7E3D" w:rsidRDefault="00DF7DFB" w:rsidP="00DF7DFB">
      <w:pPr>
        <w:numPr>
          <w:ilvl w:val="1"/>
          <w:numId w:val="19"/>
        </w:numPr>
        <w:ind w:left="1440"/>
        <w:jc w:val="both"/>
        <w:rPr>
          <w:rFonts w:ascii="Times New Roman" w:hAnsi="Times New Roman"/>
          <w:bCs/>
        </w:rPr>
      </w:pPr>
      <w:r w:rsidRPr="006C7E3D">
        <w:rPr>
          <w:rFonts w:ascii="Times New Roman" w:hAnsi="Times New Roman"/>
          <w:bCs/>
        </w:rPr>
        <w:t xml:space="preserve">Stories: </w:t>
      </w:r>
      <w:r w:rsidR="00880018" w:rsidRPr="00880018">
        <w:rPr>
          <w:rFonts w:ascii="Times New Roman" w:hAnsi="Times New Roman"/>
          <w:bCs/>
          <w:strike/>
        </w:rPr>
        <w:t>three</w:t>
      </w:r>
      <w:r w:rsidR="00880018">
        <w:rPr>
          <w:rFonts w:ascii="Times New Roman" w:hAnsi="Times New Roman"/>
          <w:bCs/>
        </w:rPr>
        <w:t xml:space="preserve"> </w:t>
      </w:r>
      <w:r w:rsidR="00A22CCD" w:rsidRPr="00880018">
        <w:rPr>
          <w:rFonts w:ascii="Times New Roman" w:hAnsi="Times New Roman"/>
          <w:bCs/>
          <w:u w:val="single"/>
        </w:rPr>
        <w:t>four</w:t>
      </w:r>
      <w:r w:rsidRPr="006C7E3D">
        <w:rPr>
          <w:rFonts w:ascii="Times New Roman" w:hAnsi="Times New Roman"/>
          <w:bCs/>
        </w:rPr>
        <w:t xml:space="preserve">. </w:t>
      </w:r>
    </w:p>
    <w:p w14:paraId="7F98B836" w14:textId="77777777" w:rsidR="002F3817" w:rsidRPr="006C7E3D" w:rsidRDefault="002F3817" w:rsidP="004C44FD">
      <w:pPr>
        <w:jc w:val="both"/>
        <w:rPr>
          <w:rFonts w:ascii="Times New Roman" w:hAnsi="Times New Roman"/>
          <w:bCs/>
        </w:rPr>
      </w:pPr>
    </w:p>
    <w:p w14:paraId="20DFF5AB" w14:textId="77777777" w:rsidR="00277F60" w:rsidRPr="006C7E3D" w:rsidRDefault="00A71B13" w:rsidP="003C1F0A">
      <w:pPr>
        <w:ind w:firstLine="720"/>
        <w:jc w:val="both"/>
        <w:rPr>
          <w:rFonts w:ascii="Times New Roman" w:hAnsi="Times New Roman"/>
          <w:bCs/>
        </w:rPr>
      </w:pPr>
      <w:r w:rsidRPr="006C7E3D">
        <w:rPr>
          <w:rFonts w:ascii="Times New Roman" w:hAnsi="Times New Roman"/>
          <w:bCs/>
        </w:rPr>
        <w:t xml:space="preserve">All other portions of this </w:t>
      </w:r>
      <w:r w:rsidR="00DF7DFB" w:rsidRPr="006C7E3D">
        <w:rPr>
          <w:rFonts w:ascii="Times New Roman" w:hAnsi="Times New Roman"/>
          <w:bCs/>
        </w:rPr>
        <w:t>Section</w:t>
      </w:r>
      <w:r w:rsidRPr="006C7E3D">
        <w:rPr>
          <w:rFonts w:ascii="Times New Roman" w:hAnsi="Times New Roman"/>
          <w:bCs/>
        </w:rPr>
        <w:t xml:space="preserve"> not addressed herein shall remain unchanged.</w:t>
      </w:r>
    </w:p>
    <w:p w14:paraId="4AE052F3" w14:textId="77777777" w:rsidR="00277F60" w:rsidRPr="006C7E3D" w:rsidRDefault="00277F60" w:rsidP="003C1F0A">
      <w:pPr>
        <w:ind w:firstLine="720"/>
        <w:jc w:val="both"/>
        <w:rPr>
          <w:rFonts w:ascii="Times New Roman" w:hAnsi="Times New Roman"/>
          <w:bCs/>
        </w:rPr>
      </w:pPr>
    </w:p>
    <w:p w14:paraId="1ADB061A" w14:textId="77777777" w:rsidR="00DF7DFB" w:rsidRPr="006C7E3D" w:rsidRDefault="00424D2B" w:rsidP="00DF7DFB">
      <w:pPr>
        <w:ind w:firstLine="720"/>
        <w:jc w:val="both"/>
        <w:rPr>
          <w:rFonts w:ascii="Times New Roman" w:hAnsi="Times New Roman"/>
          <w:bCs/>
        </w:rPr>
      </w:pPr>
      <w:r w:rsidRPr="006C7E3D">
        <w:rPr>
          <w:rFonts w:ascii="Times New Roman" w:hAnsi="Times New Roman"/>
          <w:b/>
        </w:rPr>
        <w:t>SECTION 2.</w:t>
      </w:r>
      <w:r w:rsidRPr="006C7E3D">
        <w:rPr>
          <w:rFonts w:ascii="Times New Roman" w:hAnsi="Times New Roman"/>
          <w:b/>
        </w:rPr>
        <w:tab/>
      </w:r>
      <w:r w:rsidR="00DF7DFB" w:rsidRPr="006C7E3D">
        <w:rPr>
          <w:rFonts w:ascii="Times New Roman" w:hAnsi="Times New Roman"/>
          <w:bCs/>
        </w:rPr>
        <w:t>Chapter 92 “Zoning”, Section 92-55.2 “Bloomingdale Center District Zone”, Subsection N</w:t>
      </w:r>
      <w:r w:rsidR="00692F34" w:rsidRPr="006C7E3D">
        <w:rPr>
          <w:rFonts w:ascii="Times New Roman" w:hAnsi="Times New Roman"/>
          <w:bCs/>
        </w:rPr>
        <w:t>(5)</w:t>
      </w:r>
      <w:r w:rsidR="00DF7DFB" w:rsidRPr="006C7E3D">
        <w:rPr>
          <w:rFonts w:ascii="Times New Roman" w:hAnsi="Times New Roman"/>
          <w:bCs/>
        </w:rPr>
        <w:t xml:space="preserve"> shall be amended to read as follows:</w:t>
      </w:r>
    </w:p>
    <w:p w14:paraId="5F85D468" w14:textId="77777777" w:rsidR="00DF7DFB" w:rsidRPr="006C7E3D" w:rsidRDefault="00DF7DFB" w:rsidP="00DF7DFB">
      <w:pPr>
        <w:ind w:left="720"/>
        <w:jc w:val="both"/>
        <w:rPr>
          <w:rFonts w:ascii="Times New Roman" w:hAnsi="Times New Roman"/>
          <w:b/>
          <w:bCs/>
        </w:rPr>
      </w:pPr>
    </w:p>
    <w:p w14:paraId="2C328621" w14:textId="77777777" w:rsidR="00DF7DFB" w:rsidRPr="006C7E3D" w:rsidRDefault="00DF7DFB" w:rsidP="00DF7DFB">
      <w:pPr>
        <w:tabs>
          <w:tab w:val="num" w:pos="0"/>
        </w:tabs>
        <w:ind w:left="720"/>
        <w:jc w:val="both"/>
        <w:rPr>
          <w:rFonts w:ascii="Times New Roman" w:hAnsi="Times New Roman"/>
          <w:bCs/>
        </w:rPr>
      </w:pPr>
      <w:r w:rsidRPr="006C7E3D">
        <w:rPr>
          <w:rFonts w:ascii="Times New Roman" w:hAnsi="Times New Roman"/>
          <w:bCs/>
        </w:rPr>
        <w:t xml:space="preserve">§92-55.2 Bloomingdale Center District Zone </w:t>
      </w:r>
    </w:p>
    <w:p w14:paraId="29506C7E" w14:textId="77777777" w:rsidR="00DF7DFB" w:rsidRPr="006C7E3D" w:rsidRDefault="00DF7DFB" w:rsidP="00DF7DFB">
      <w:pPr>
        <w:ind w:left="1440" w:hanging="720"/>
        <w:jc w:val="both"/>
        <w:rPr>
          <w:rFonts w:ascii="Times New Roman" w:hAnsi="Times New Roman"/>
          <w:bCs/>
        </w:rPr>
      </w:pPr>
    </w:p>
    <w:p w14:paraId="0D5EE2B6" w14:textId="77777777" w:rsidR="00692F34" w:rsidRPr="006C7E3D" w:rsidRDefault="00692F34" w:rsidP="00692F34">
      <w:pPr>
        <w:ind w:left="480" w:firstLine="240"/>
        <w:jc w:val="both"/>
        <w:rPr>
          <w:rFonts w:ascii="Times New Roman" w:hAnsi="Times New Roman"/>
        </w:rPr>
      </w:pPr>
      <w:r w:rsidRPr="006C7E3D">
        <w:rPr>
          <w:rFonts w:ascii="Times New Roman" w:hAnsi="Times New Roman"/>
          <w:bCs/>
        </w:rPr>
        <w:t>N.</w:t>
      </w:r>
      <w:r w:rsidRPr="006C7E3D">
        <w:rPr>
          <w:rFonts w:ascii="Times New Roman" w:hAnsi="Times New Roman"/>
          <w:bCs/>
        </w:rPr>
        <w:tab/>
        <w:t xml:space="preserve">Building standards and guidelines. </w:t>
      </w:r>
    </w:p>
    <w:p w14:paraId="0C2C17CB" w14:textId="77777777" w:rsidR="00692F34" w:rsidRPr="006C7E3D" w:rsidRDefault="00692F34" w:rsidP="00692F34">
      <w:pPr>
        <w:ind w:left="480" w:firstLine="240"/>
        <w:jc w:val="both"/>
        <w:rPr>
          <w:rFonts w:ascii="Times New Roman" w:hAnsi="Times New Roman"/>
        </w:rPr>
      </w:pPr>
    </w:p>
    <w:p w14:paraId="129978A7" w14:textId="77777777" w:rsidR="00692F34" w:rsidRPr="006C7E3D" w:rsidRDefault="00692F34" w:rsidP="00692F34">
      <w:pPr>
        <w:numPr>
          <w:ilvl w:val="0"/>
          <w:numId w:val="24"/>
        </w:numPr>
        <w:ind w:left="1440"/>
        <w:jc w:val="both"/>
        <w:rPr>
          <w:rFonts w:ascii="Times New Roman" w:hAnsi="Times New Roman"/>
          <w:bCs/>
        </w:rPr>
      </w:pPr>
      <w:r w:rsidRPr="006C7E3D">
        <w:rPr>
          <w:rFonts w:ascii="Times New Roman" w:hAnsi="Times New Roman"/>
          <w:bCs/>
        </w:rPr>
        <w:t>Building facade design. All sides of a building should be architecturally designed so as to be consistent with regard to style, materials, colors and details.</w:t>
      </w:r>
    </w:p>
    <w:p w14:paraId="24B65119" w14:textId="77777777" w:rsidR="00692F34" w:rsidRPr="006C7E3D" w:rsidRDefault="00692F34" w:rsidP="00692F34">
      <w:pPr>
        <w:numPr>
          <w:ilvl w:val="2"/>
          <w:numId w:val="21"/>
        </w:numPr>
        <w:ind w:left="1890"/>
        <w:jc w:val="both"/>
        <w:rPr>
          <w:rFonts w:ascii="Times New Roman" w:hAnsi="Times New Roman"/>
          <w:bCs/>
        </w:rPr>
      </w:pPr>
      <w:r w:rsidRPr="006C7E3D">
        <w:rPr>
          <w:rFonts w:ascii="Times New Roman" w:hAnsi="Times New Roman"/>
          <w:bCs/>
        </w:rPr>
        <w:t xml:space="preserve">Horizontal articulation between floors. Each facade should be designed to have a delineated floor line between street level and upper floors. This delineation </w:t>
      </w:r>
      <w:r w:rsidRPr="006C7E3D">
        <w:rPr>
          <w:rFonts w:ascii="Times New Roman" w:hAnsi="Times New Roman"/>
          <w:bCs/>
        </w:rPr>
        <w:lastRenderedPageBreak/>
        <w:t>can be in the form of a masonry belt course, a concrete lintel or a cornice line delineated by any facade permitted finish materials described in this section.</w:t>
      </w:r>
    </w:p>
    <w:p w14:paraId="0151E8EE" w14:textId="77777777" w:rsidR="0014308F" w:rsidRPr="006C7E3D" w:rsidRDefault="00692F34" w:rsidP="0014308F">
      <w:pPr>
        <w:numPr>
          <w:ilvl w:val="2"/>
          <w:numId w:val="21"/>
        </w:numPr>
        <w:ind w:left="1890"/>
        <w:jc w:val="both"/>
        <w:rPr>
          <w:rFonts w:ascii="Times New Roman" w:hAnsi="Times New Roman"/>
          <w:bCs/>
        </w:rPr>
      </w:pPr>
      <w:r w:rsidRPr="006C7E3D">
        <w:rPr>
          <w:rFonts w:ascii="Times New Roman" w:hAnsi="Times New Roman"/>
          <w:bCs/>
        </w:rPr>
        <w:t>Vertical articulation. Buildings shall avoid long, monotonous, uninterrupted facades. Building facade offsets or vertically articulated treatments, including balconies, canopies, columns, piers, recessed windows, overhangs, ornamental projection of molding, different exterior materials or recessed portions of the main surface of the facade itself should be used to add architectural interest and variety to the massing of a building.</w:t>
      </w:r>
    </w:p>
    <w:p w14:paraId="3E619275" w14:textId="77777777" w:rsidR="0014308F" w:rsidRPr="00880018" w:rsidRDefault="0014308F" w:rsidP="0014308F">
      <w:pPr>
        <w:numPr>
          <w:ilvl w:val="2"/>
          <w:numId w:val="21"/>
        </w:numPr>
        <w:ind w:left="1890"/>
        <w:jc w:val="both"/>
        <w:rPr>
          <w:rFonts w:ascii="Times New Roman" w:hAnsi="Times New Roman"/>
          <w:bCs/>
          <w:u w:val="single"/>
        </w:rPr>
      </w:pPr>
      <w:r w:rsidRPr="00880018">
        <w:rPr>
          <w:rFonts w:ascii="Times New Roman" w:hAnsi="Times New Roman"/>
          <w:bCs/>
          <w:u w:val="single"/>
        </w:rPr>
        <w:t>If constructing four story structure and 1</w:t>
      </w:r>
      <w:r w:rsidRPr="00880018">
        <w:rPr>
          <w:rFonts w:ascii="Times New Roman" w:hAnsi="Times New Roman"/>
          <w:bCs/>
          <w:u w:val="single"/>
          <w:vertAlign w:val="superscript"/>
        </w:rPr>
        <w:t>st</w:t>
      </w:r>
      <w:r w:rsidRPr="00880018">
        <w:rPr>
          <w:rFonts w:ascii="Times New Roman" w:hAnsi="Times New Roman"/>
          <w:bCs/>
          <w:u w:val="single"/>
        </w:rPr>
        <w:t xml:space="preserve"> story façade is within 50’ of road facing side of curb, then 3</w:t>
      </w:r>
      <w:r w:rsidRPr="00880018">
        <w:rPr>
          <w:rFonts w:ascii="Times New Roman" w:hAnsi="Times New Roman"/>
          <w:bCs/>
          <w:u w:val="single"/>
          <w:vertAlign w:val="superscript"/>
        </w:rPr>
        <w:t>rd</w:t>
      </w:r>
      <w:r w:rsidRPr="00880018">
        <w:rPr>
          <w:rFonts w:ascii="Times New Roman" w:hAnsi="Times New Roman"/>
          <w:bCs/>
          <w:u w:val="single"/>
        </w:rPr>
        <w:t xml:space="preserve"> story must be set back minimum of 6’ from 2</w:t>
      </w:r>
      <w:r w:rsidRPr="00880018">
        <w:rPr>
          <w:rFonts w:ascii="Times New Roman" w:hAnsi="Times New Roman"/>
          <w:bCs/>
          <w:u w:val="single"/>
          <w:vertAlign w:val="superscript"/>
        </w:rPr>
        <w:t>nd</w:t>
      </w:r>
      <w:r w:rsidRPr="00880018">
        <w:rPr>
          <w:rFonts w:ascii="Times New Roman" w:hAnsi="Times New Roman"/>
          <w:bCs/>
          <w:u w:val="single"/>
        </w:rPr>
        <w:t xml:space="preserve"> story and 4</w:t>
      </w:r>
      <w:r w:rsidRPr="00880018">
        <w:rPr>
          <w:rFonts w:ascii="Times New Roman" w:hAnsi="Times New Roman"/>
          <w:bCs/>
          <w:u w:val="single"/>
          <w:vertAlign w:val="superscript"/>
        </w:rPr>
        <w:t>th</w:t>
      </w:r>
      <w:r w:rsidRPr="00880018">
        <w:rPr>
          <w:rFonts w:ascii="Times New Roman" w:hAnsi="Times New Roman"/>
          <w:bCs/>
          <w:u w:val="single"/>
        </w:rPr>
        <w:t xml:space="preserve"> story must be set back additional 6’ minimum from 3</w:t>
      </w:r>
      <w:r w:rsidRPr="00880018">
        <w:rPr>
          <w:rFonts w:ascii="Times New Roman" w:hAnsi="Times New Roman"/>
          <w:bCs/>
          <w:u w:val="single"/>
          <w:vertAlign w:val="superscript"/>
        </w:rPr>
        <w:t>rd</w:t>
      </w:r>
      <w:r w:rsidRPr="00880018">
        <w:rPr>
          <w:rFonts w:ascii="Times New Roman" w:hAnsi="Times New Roman"/>
          <w:bCs/>
          <w:u w:val="single"/>
        </w:rPr>
        <w:t xml:space="preserve"> story. This occurs on all road facing facades of the structure.</w:t>
      </w:r>
    </w:p>
    <w:p w14:paraId="403C5B7C" w14:textId="77777777" w:rsidR="0014308F" w:rsidRPr="00880018" w:rsidRDefault="0014308F" w:rsidP="0014308F">
      <w:pPr>
        <w:numPr>
          <w:ilvl w:val="2"/>
          <w:numId w:val="21"/>
        </w:numPr>
        <w:ind w:left="1890"/>
        <w:jc w:val="both"/>
        <w:rPr>
          <w:rFonts w:ascii="Times New Roman" w:hAnsi="Times New Roman"/>
          <w:bCs/>
          <w:u w:val="single"/>
        </w:rPr>
      </w:pPr>
      <w:r w:rsidRPr="00880018">
        <w:rPr>
          <w:rFonts w:ascii="Times New Roman" w:hAnsi="Times New Roman"/>
          <w:bCs/>
          <w:u w:val="single"/>
        </w:rPr>
        <w:t>If constructing 4 story structure and 1</w:t>
      </w:r>
      <w:r w:rsidRPr="00880018">
        <w:rPr>
          <w:rFonts w:ascii="Times New Roman" w:hAnsi="Times New Roman"/>
          <w:bCs/>
          <w:u w:val="single"/>
          <w:vertAlign w:val="superscript"/>
        </w:rPr>
        <w:t>st</w:t>
      </w:r>
      <w:r w:rsidRPr="00880018">
        <w:rPr>
          <w:rFonts w:ascii="Times New Roman" w:hAnsi="Times New Roman"/>
          <w:bCs/>
          <w:u w:val="single"/>
        </w:rPr>
        <w:t xml:space="preserve"> story front façade is not within 50’ of road facing side of curb, then no setbacks are required.</w:t>
      </w:r>
    </w:p>
    <w:p w14:paraId="668E8633" w14:textId="77777777" w:rsidR="0014308F" w:rsidRPr="00880018" w:rsidRDefault="0014308F" w:rsidP="0014308F">
      <w:pPr>
        <w:numPr>
          <w:ilvl w:val="2"/>
          <w:numId w:val="21"/>
        </w:numPr>
        <w:ind w:left="1890"/>
        <w:jc w:val="both"/>
        <w:rPr>
          <w:rFonts w:ascii="Times New Roman" w:hAnsi="Times New Roman"/>
          <w:bCs/>
          <w:u w:val="single"/>
        </w:rPr>
      </w:pPr>
      <w:r w:rsidRPr="00880018">
        <w:rPr>
          <w:rFonts w:ascii="Times New Roman" w:hAnsi="Times New Roman"/>
          <w:bCs/>
          <w:u w:val="single"/>
        </w:rPr>
        <w:t>If constructing 3 story structure no setbacks are required.</w:t>
      </w:r>
    </w:p>
    <w:p w14:paraId="04BF50C9" w14:textId="77777777" w:rsidR="00DF7DFB" w:rsidRPr="006C7E3D" w:rsidRDefault="00DF7DFB" w:rsidP="00A22CCD">
      <w:pPr>
        <w:jc w:val="both"/>
        <w:rPr>
          <w:rFonts w:ascii="Times New Roman" w:hAnsi="Times New Roman"/>
          <w:bCs/>
        </w:rPr>
      </w:pPr>
    </w:p>
    <w:p w14:paraId="3A8AE4F8" w14:textId="77777777" w:rsidR="00DF7DFB" w:rsidRPr="006C7E3D" w:rsidRDefault="00DF7DFB" w:rsidP="00DF7DFB">
      <w:pPr>
        <w:ind w:firstLine="720"/>
        <w:jc w:val="both"/>
        <w:rPr>
          <w:rFonts w:ascii="Times New Roman" w:hAnsi="Times New Roman"/>
          <w:bCs/>
        </w:rPr>
      </w:pPr>
      <w:r w:rsidRPr="006C7E3D">
        <w:rPr>
          <w:rFonts w:ascii="Times New Roman" w:hAnsi="Times New Roman"/>
          <w:bCs/>
        </w:rPr>
        <w:t>All other portions of this Section not addressed herein shall remain unchanged.</w:t>
      </w:r>
    </w:p>
    <w:p w14:paraId="7D7ECF8A" w14:textId="77777777" w:rsidR="00DF7DFB" w:rsidRPr="006C7E3D" w:rsidRDefault="00DF7DFB" w:rsidP="00DE2C25">
      <w:pPr>
        <w:ind w:firstLine="720"/>
        <w:jc w:val="both"/>
        <w:rPr>
          <w:rFonts w:ascii="Times New Roman" w:hAnsi="Times New Roman"/>
          <w:bCs/>
        </w:rPr>
      </w:pPr>
    </w:p>
    <w:p w14:paraId="04ECCBFC" w14:textId="77777777" w:rsidR="00AB1419" w:rsidRPr="006C7E3D" w:rsidRDefault="00A22CCD" w:rsidP="00DE2C25">
      <w:pPr>
        <w:ind w:firstLine="720"/>
        <w:jc w:val="both"/>
        <w:rPr>
          <w:rFonts w:ascii="Times New Roman" w:hAnsi="Times New Roman"/>
          <w:bCs/>
        </w:rPr>
      </w:pPr>
      <w:r w:rsidRPr="006C7E3D">
        <w:rPr>
          <w:rFonts w:ascii="Times New Roman" w:hAnsi="Times New Roman"/>
          <w:b/>
          <w:bCs/>
        </w:rPr>
        <w:t>SECTION 3.</w:t>
      </w:r>
      <w:r w:rsidRPr="006C7E3D">
        <w:rPr>
          <w:rFonts w:ascii="Times New Roman" w:hAnsi="Times New Roman"/>
          <w:b/>
          <w:bCs/>
        </w:rPr>
        <w:tab/>
      </w:r>
      <w:r w:rsidR="00AB1419" w:rsidRPr="006C7E3D">
        <w:rPr>
          <w:rFonts w:ascii="Times New Roman" w:hAnsi="Times New Roman"/>
          <w:bCs/>
        </w:rPr>
        <w:t>All ordinances or parts of ordinances of the Borough of Bloomingdale inconsistent herewith are repealed to the extent of such inconsistency.</w:t>
      </w:r>
    </w:p>
    <w:p w14:paraId="0B5A36ED" w14:textId="77777777" w:rsidR="00AB1419" w:rsidRPr="006C7E3D" w:rsidRDefault="00AB1419" w:rsidP="00AB1419">
      <w:pPr>
        <w:ind w:firstLine="720"/>
        <w:jc w:val="both"/>
        <w:rPr>
          <w:rFonts w:ascii="Times New Roman" w:hAnsi="Times New Roman"/>
          <w:bCs/>
        </w:rPr>
      </w:pPr>
    </w:p>
    <w:p w14:paraId="1EF9D44D" w14:textId="77777777" w:rsidR="00AB1419" w:rsidRPr="006C7E3D" w:rsidRDefault="00AB1419" w:rsidP="00AB1419">
      <w:pPr>
        <w:ind w:firstLine="720"/>
        <w:jc w:val="both"/>
        <w:rPr>
          <w:rFonts w:ascii="Times New Roman" w:hAnsi="Times New Roman"/>
          <w:bCs/>
        </w:rPr>
      </w:pPr>
      <w:r w:rsidRPr="006C7E3D">
        <w:rPr>
          <w:rFonts w:ascii="Times New Roman" w:hAnsi="Times New Roman"/>
          <w:b/>
          <w:bCs/>
        </w:rPr>
        <w:t xml:space="preserve">SECTION </w:t>
      </w:r>
      <w:r w:rsidR="00A22CCD" w:rsidRPr="006C7E3D">
        <w:rPr>
          <w:rFonts w:ascii="Times New Roman" w:hAnsi="Times New Roman"/>
          <w:b/>
          <w:bCs/>
        </w:rPr>
        <w:t>4</w:t>
      </w:r>
      <w:r w:rsidR="0016388D" w:rsidRPr="006C7E3D">
        <w:rPr>
          <w:rFonts w:ascii="Times New Roman" w:hAnsi="Times New Roman"/>
          <w:b/>
          <w:bCs/>
        </w:rPr>
        <w:t>.</w:t>
      </w:r>
      <w:r w:rsidRPr="006C7E3D">
        <w:rPr>
          <w:rFonts w:ascii="Times New Roman" w:hAnsi="Times New Roman"/>
          <w:b/>
          <w:bCs/>
        </w:rPr>
        <w:tab/>
      </w:r>
      <w:r w:rsidRPr="006C7E3D">
        <w:rPr>
          <w:rFonts w:ascii="Times New Roman" w:hAnsi="Times New Roman"/>
          <w:bCs/>
        </w:rPr>
        <w:t xml:space="preserve">If any section, subsection, clause or phrase of this </w:t>
      </w:r>
      <w:r w:rsidR="00B51BFC" w:rsidRPr="006C7E3D">
        <w:rPr>
          <w:rFonts w:ascii="Times New Roman" w:hAnsi="Times New Roman"/>
          <w:bCs/>
        </w:rPr>
        <w:t>O</w:t>
      </w:r>
      <w:r w:rsidRPr="006C7E3D">
        <w:rPr>
          <w:rFonts w:ascii="Times New Roman" w:hAnsi="Times New Roman"/>
          <w:bCs/>
        </w:rPr>
        <w:t xml:space="preserve">rdinance is for any reason held to be unconstitutional or invalid by any court or competent jurisdiction, such decision shall not affect the remaining portion of this </w:t>
      </w:r>
      <w:r w:rsidR="00B51BFC" w:rsidRPr="006C7E3D">
        <w:rPr>
          <w:rFonts w:ascii="Times New Roman" w:hAnsi="Times New Roman"/>
          <w:bCs/>
        </w:rPr>
        <w:t>O</w:t>
      </w:r>
      <w:r w:rsidRPr="006C7E3D">
        <w:rPr>
          <w:rFonts w:ascii="Times New Roman" w:hAnsi="Times New Roman"/>
          <w:bCs/>
        </w:rPr>
        <w:t>rdinance.</w:t>
      </w:r>
    </w:p>
    <w:p w14:paraId="71525C45" w14:textId="77777777" w:rsidR="00AB1419" w:rsidRPr="006C7E3D" w:rsidRDefault="00AB1419" w:rsidP="00AB1419">
      <w:pPr>
        <w:ind w:firstLine="720"/>
        <w:jc w:val="both"/>
        <w:rPr>
          <w:rFonts w:ascii="Times New Roman" w:hAnsi="Times New Roman"/>
          <w:bCs/>
        </w:rPr>
      </w:pPr>
    </w:p>
    <w:p w14:paraId="7FAABC26" w14:textId="77777777" w:rsidR="00341712" w:rsidRPr="006C7E3D" w:rsidRDefault="0016388D" w:rsidP="000C5896">
      <w:pPr>
        <w:ind w:firstLine="720"/>
        <w:jc w:val="both"/>
        <w:rPr>
          <w:rFonts w:ascii="Times New Roman" w:hAnsi="Times New Roman"/>
          <w:bCs/>
        </w:rPr>
      </w:pPr>
      <w:r w:rsidRPr="006C7E3D">
        <w:rPr>
          <w:rFonts w:ascii="Times New Roman" w:hAnsi="Times New Roman"/>
          <w:b/>
          <w:bCs/>
        </w:rPr>
        <w:t xml:space="preserve">SECTION </w:t>
      </w:r>
      <w:r w:rsidR="00A22CCD" w:rsidRPr="006C7E3D">
        <w:rPr>
          <w:rFonts w:ascii="Times New Roman" w:hAnsi="Times New Roman"/>
          <w:b/>
          <w:bCs/>
        </w:rPr>
        <w:t>5</w:t>
      </w:r>
      <w:r w:rsidR="00AB1419" w:rsidRPr="006C7E3D">
        <w:rPr>
          <w:rFonts w:ascii="Times New Roman" w:hAnsi="Times New Roman"/>
          <w:b/>
          <w:bCs/>
        </w:rPr>
        <w:t>.</w:t>
      </w:r>
      <w:r w:rsidR="00A13A09" w:rsidRPr="006C7E3D">
        <w:rPr>
          <w:rFonts w:ascii="Times New Roman" w:hAnsi="Times New Roman"/>
          <w:bCs/>
        </w:rPr>
        <w:tab/>
      </w:r>
      <w:r w:rsidR="00AB1419" w:rsidRPr="006C7E3D">
        <w:rPr>
          <w:rFonts w:ascii="Times New Roman" w:hAnsi="Times New Roman"/>
          <w:bCs/>
        </w:rPr>
        <w:t xml:space="preserve">This </w:t>
      </w:r>
      <w:r w:rsidR="00A13A09" w:rsidRPr="006C7E3D">
        <w:rPr>
          <w:rFonts w:ascii="Times New Roman" w:hAnsi="Times New Roman"/>
          <w:bCs/>
        </w:rPr>
        <w:t>Ordinance</w:t>
      </w:r>
      <w:r w:rsidR="00AB1419" w:rsidRPr="006C7E3D">
        <w:rPr>
          <w:rFonts w:ascii="Times New Roman" w:hAnsi="Times New Roman"/>
          <w:bCs/>
        </w:rPr>
        <w:t xml:space="preserve"> shall take effect immediately upon final passage, approval and publication as required by law.</w:t>
      </w:r>
    </w:p>
    <w:p w14:paraId="5400EC06" w14:textId="77777777" w:rsidR="00341712" w:rsidRPr="006C7E3D" w:rsidRDefault="00341712" w:rsidP="00AB1419">
      <w:pPr>
        <w:ind w:firstLine="720"/>
        <w:jc w:val="both"/>
        <w:rPr>
          <w:rFonts w:ascii="Times New Roman" w:hAnsi="Times New Roman"/>
          <w:bCs/>
        </w:rPr>
      </w:pPr>
    </w:p>
    <w:p w14:paraId="426B8383" w14:textId="77777777" w:rsidR="00AB1419" w:rsidRPr="006C7E3D" w:rsidRDefault="00AB1419" w:rsidP="00AB1419">
      <w:pPr>
        <w:ind w:firstLine="720"/>
        <w:jc w:val="both"/>
        <w:rPr>
          <w:rFonts w:ascii="Times New Roman" w:hAnsi="Times New Roman"/>
          <w:bCs/>
        </w:rPr>
      </w:pPr>
      <w:r w:rsidRPr="006C7E3D">
        <w:rPr>
          <w:rFonts w:ascii="Times New Roman" w:hAnsi="Times New Roman"/>
          <w:bCs/>
        </w:rPr>
        <w:tab/>
      </w:r>
      <w:r w:rsidRPr="006C7E3D">
        <w:rPr>
          <w:rFonts w:ascii="Times New Roman" w:hAnsi="Times New Roman"/>
          <w:bCs/>
        </w:rPr>
        <w:tab/>
      </w:r>
      <w:r w:rsidRPr="006C7E3D">
        <w:rPr>
          <w:rFonts w:ascii="Times New Roman" w:hAnsi="Times New Roman"/>
          <w:bCs/>
        </w:rPr>
        <w:tab/>
      </w:r>
      <w:r w:rsidRPr="006C7E3D">
        <w:rPr>
          <w:rFonts w:ascii="Times New Roman" w:hAnsi="Times New Roman"/>
          <w:bCs/>
        </w:rPr>
        <w:tab/>
      </w:r>
      <w:r w:rsidRPr="006C7E3D">
        <w:rPr>
          <w:rFonts w:ascii="Times New Roman" w:hAnsi="Times New Roman"/>
          <w:bCs/>
        </w:rPr>
        <w:tab/>
      </w:r>
      <w:r w:rsidRPr="006C7E3D">
        <w:rPr>
          <w:rFonts w:ascii="Times New Roman" w:hAnsi="Times New Roman"/>
          <w:bCs/>
        </w:rPr>
        <w:tab/>
        <w:t>BOROUGH OF BLOOMINGDALE</w:t>
      </w:r>
    </w:p>
    <w:p w14:paraId="31A1108F" w14:textId="77777777" w:rsidR="00AB1419" w:rsidRPr="006C7E3D" w:rsidRDefault="00D46893" w:rsidP="00AB1419">
      <w:pPr>
        <w:ind w:firstLine="720"/>
        <w:jc w:val="both"/>
        <w:rPr>
          <w:rFonts w:ascii="Times New Roman" w:hAnsi="Times New Roman"/>
          <w:bCs/>
        </w:rPr>
      </w:pPr>
      <w:r w:rsidRPr="006C7E3D">
        <w:rPr>
          <w:rFonts w:ascii="Times New Roman" w:hAnsi="Times New Roman"/>
          <w:bCs/>
        </w:rPr>
        <w:tab/>
      </w:r>
      <w:r w:rsidRPr="006C7E3D">
        <w:rPr>
          <w:rFonts w:ascii="Times New Roman" w:hAnsi="Times New Roman"/>
          <w:bCs/>
        </w:rPr>
        <w:tab/>
      </w:r>
      <w:r w:rsidRPr="006C7E3D">
        <w:rPr>
          <w:rFonts w:ascii="Times New Roman" w:hAnsi="Times New Roman"/>
          <w:bCs/>
        </w:rPr>
        <w:tab/>
      </w:r>
      <w:r w:rsidRPr="006C7E3D">
        <w:rPr>
          <w:rFonts w:ascii="Times New Roman" w:hAnsi="Times New Roman"/>
          <w:bCs/>
        </w:rPr>
        <w:tab/>
      </w:r>
      <w:r w:rsidRPr="006C7E3D">
        <w:rPr>
          <w:rFonts w:ascii="Times New Roman" w:hAnsi="Times New Roman"/>
          <w:bCs/>
        </w:rPr>
        <w:tab/>
      </w:r>
      <w:r w:rsidRPr="006C7E3D">
        <w:rPr>
          <w:rFonts w:ascii="Times New Roman" w:hAnsi="Times New Roman"/>
          <w:bCs/>
        </w:rPr>
        <w:tab/>
      </w:r>
      <w:r w:rsidR="00AB1419" w:rsidRPr="006C7E3D">
        <w:rPr>
          <w:rFonts w:ascii="Times New Roman" w:hAnsi="Times New Roman"/>
          <w:bCs/>
        </w:rPr>
        <w:t>COUNTY OF PASSAIC</w:t>
      </w:r>
    </w:p>
    <w:p w14:paraId="0B04FADF" w14:textId="77777777" w:rsidR="00AB1419" w:rsidRPr="006C7E3D" w:rsidRDefault="00AB1419" w:rsidP="00AB1419">
      <w:pPr>
        <w:jc w:val="both"/>
        <w:rPr>
          <w:rFonts w:ascii="Times New Roman" w:hAnsi="Times New Roman"/>
          <w:bCs/>
        </w:rPr>
      </w:pPr>
      <w:r w:rsidRPr="006C7E3D">
        <w:rPr>
          <w:rFonts w:ascii="Times New Roman" w:hAnsi="Times New Roman"/>
          <w:bCs/>
        </w:rPr>
        <w:t>ATTEST</w:t>
      </w:r>
      <w:r w:rsidR="00D46893" w:rsidRPr="006C7E3D">
        <w:rPr>
          <w:rFonts w:ascii="Times New Roman" w:hAnsi="Times New Roman"/>
          <w:bCs/>
        </w:rPr>
        <w:t>:</w:t>
      </w:r>
      <w:r w:rsidR="00D46893" w:rsidRPr="006C7E3D">
        <w:rPr>
          <w:rFonts w:ascii="Times New Roman" w:hAnsi="Times New Roman"/>
          <w:bCs/>
        </w:rPr>
        <w:tab/>
      </w:r>
      <w:r w:rsidR="00D46893" w:rsidRPr="006C7E3D">
        <w:rPr>
          <w:rFonts w:ascii="Times New Roman" w:hAnsi="Times New Roman"/>
          <w:bCs/>
        </w:rPr>
        <w:tab/>
      </w:r>
      <w:r w:rsidR="00D46893" w:rsidRPr="006C7E3D">
        <w:rPr>
          <w:rFonts w:ascii="Times New Roman" w:hAnsi="Times New Roman"/>
          <w:bCs/>
        </w:rPr>
        <w:tab/>
      </w:r>
      <w:r w:rsidR="00D46893" w:rsidRPr="006C7E3D">
        <w:rPr>
          <w:rFonts w:ascii="Times New Roman" w:hAnsi="Times New Roman"/>
          <w:bCs/>
        </w:rPr>
        <w:tab/>
      </w:r>
      <w:r w:rsidR="00D46893" w:rsidRPr="006C7E3D">
        <w:rPr>
          <w:rFonts w:ascii="Times New Roman" w:hAnsi="Times New Roman"/>
          <w:bCs/>
        </w:rPr>
        <w:tab/>
      </w:r>
      <w:r w:rsidR="00D46893" w:rsidRPr="006C7E3D">
        <w:rPr>
          <w:rFonts w:ascii="Times New Roman" w:hAnsi="Times New Roman"/>
          <w:bCs/>
        </w:rPr>
        <w:tab/>
      </w:r>
      <w:r w:rsidRPr="006C7E3D">
        <w:rPr>
          <w:rFonts w:ascii="Times New Roman" w:hAnsi="Times New Roman"/>
          <w:bCs/>
        </w:rPr>
        <w:t>STATE OF NEW JERSEY</w:t>
      </w:r>
    </w:p>
    <w:p w14:paraId="5918E3F9" w14:textId="77777777" w:rsidR="00AB1419" w:rsidRPr="006C7E3D" w:rsidRDefault="00AB1419" w:rsidP="00AB1419">
      <w:pPr>
        <w:ind w:firstLine="720"/>
        <w:jc w:val="both"/>
        <w:rPr>
          <w:rFonts w:ascii="Times New Roman" w:hAnsi="Times New Roman"/>
          <w:bCs/>
        </w:rPr>
      </w:pPr>
    </w:p>
    <w:p w14:paraId="2AEEB2AE" w14:textId="77777777" w:rsidR="00033498" w:rsidRPr="006C7E3D" w:rsidRDefault="00033498" w:rsidP="00AB1419">
      <w:pPr>
        <w:ind w:firstLine="720"/>
        <w:jc w:val="both"/>
        <w:rPr>
          <w:rFonts w:ascii="Times New Roman" w:hAnsi="Times New Roman"/>
          <w:bCs/>
        </w:rPr>
      </w:pPr>
    </w:p>
    <w:p w14:paraId="22499448" w14:textId="77777777" w:rsidR="003F7706" w:rsidRPr="006C7E3D" w:rsidRDefault="003F7706" w:rsidP="000C5896">
      <w:pPr>
        <w:jc w:val="both"/>
        <w:rPr>
          <w:rFonts w:ascii="Times New Roman" w:hAnsi="Times New Roman"/>
          <w:bCs/>
        </w:rPr>
      </w:pPr>
    </w:p>
    <w:p w14:paraId="7BCA442D" w14:textId="77777777" w:rsidR="00AB1419" w:rsidRPr="006C7E3D" w:rsidRDefault="00AB1419" w:rsidP="00AB1419">
      <w:pPr>
        <w:jc w:val="both"/>
        <w:rPr>
          <w:rFonts w:ascii="Times New Roman" w:hAnsi="Times New Roman"/>
          <w:bCs/>
        </w:rPr>
      </w:pPr>
      <w:r w:rsidRPr="006C7E3D">
        <w:rPr>
          <w:rFonts w:ascii="Times New Roman" w:hAnsi="Times New Roman"/>
          <w:bCs/>
        </w:rPr>
        <w:t>_____________________________</w:t>
      </w:r>
      <w:r w:rsidRPr="006C7E3D">
        <w:rPr>
          <w:rFonts w:ascii="Times New Roman" w:hAnsi="Times New Roman"/>
          <w:bCs/>
        </w:rPr>
        <w:tab/>
      </w:r>
      <w:r w:rsidRPr="006C7E3D">
        <w:rPr>
          <w:rFonts w:ascii="Times New Roman" w:hAnsi="Times New Roman"/>
          <w:bCs/>
        </w:rPr>
        <w:tab/>
        <w:t>By: ____________________________</w:t>
      </w:r>
    </w:p>
    <w:p w14:paraId="19A67121" w14:textId="77777777" w:rsidR="00AB7AB4" w:rsidRPr="006C7E3D" w:rsidRDefault="00787D15" w:rsidP="00AB1419">
      <w:pPr>
        <w:jc w:val="both"/>
        <w:rPr>
          <w:rFonts w:ascii="Times New Roman" w:hAnsi="Times New Roman"/>
        </w:rPr>
      </w:pPr>
      <w:r w:rsidRPr="006C7E3D">
        <w:rPr>
          <w:rFonts w:ascii="Times New Roman" w:hAnsi="Times New Roman"/>
          <w:bCs/>
        </w:rPr>
        <w:t xml:space="preserve">Breeanna </w:t>
      </w:r>
      <w:r w:rsidR="003C1F0A" w:rsidRPr="006C7E3D">
        <w:rPr>
          <w:rFonts w:ascii="Times New Roman" w:hAnsi="Times New Roman"/>
          <w:bCs/>
        </w:rPr>
        <w:t>Smith</w:t>
      </w:r>
      <w:r w:rsidR="00AB1419" w:rsidRPr="006C7E3D">
        <w:rPr>
          <w:rFonts w:ascii="Times New Roman" w:hAnsi="Times New Roman"/>
          <w:bCs/>
        </w:rPr>
        <w:t xml:space="preserve">, Clerk </w:t>
      </w:r>
      <w:r w:rsidR="00D46893" w:rsidRPr="006C7E3D">
        <w:rPr>
          <w:rFonts w:ascii="Times New Roman" w:hAnsi="Times New Roman"/>
          <w:bCs/>
        </w:rPr>
        <w:tab/>
      </w:r>
      <w:r w:rsidR="00D46893" w:rsidRPr="006C7E3D">
        <w:rPr>
          <w:rFonts w:ascii="Times New Roman" w:hAnsi="Times New Roman"/>
          <w:bCs/>
        </w:rPr>
        <w:tab/>
      </w:r>
      <w:r w:rsidR="00D46893" w:rsidRPr="006C7E3D">
        <w:rPr>
          <w:rFonts w:ascii="Times New Roman" w:hAnsi="Times New Roman"/>
          <w:bCs/>
        </w:rPr>
        <w:tab/>
      </w:r>
      <w:r w:rsidR="0069043D" w:rsidRPr="006C7E3D">
        <w:rPr>
          <w:rFonts w:ascii="Times New Roman" w:hAnsi="Times New Roman"/>
          <w:bCs/>
        </w:rPr>
        <w:tab/>
      </w:r>
      <w:r w:rsidR="00AB1419" w:rsidRPr="006C7E3D">
        <w:rPr>
          <w:rFonts w:ascii="Times New Roman" w:hAnsi="Times New Roman"/>
          <w:bCs/>
        </w:rPr>
        <w:tab/>
      </w:r>
      <w:r w:rsidR="00D01441" w:rsidRPr="006C7E3D">
        <w:rPr>
          <w:rFonts w:ascii="Times New Roman" w:hAnsi="Times New Roman"/>
          <w:bCs/>
        </w:rPr>
        <w:t>John D’Amato</w:t>
      </w:r>
      <w:r w:rsidR="00AB1419" w:rsidRPr="006C7E3D">
        <w:rPr>
          <w:rFonts w:ascii="Times New Roman" w:hAnsi="Times New Roman"/>
          <w:bCs/>
        </w:rPr>
        <w:t>, Mayor</w:t>
      </w:r>
    </w:p>
    <w:sectPr w:rsidR="00AB7AB4" w:rsidRPr="006C7E3D" w:rsidSect="00E762E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8515" w14:textId="77777777" w:rsidR="0018745C" w:rsidRDefault="0018745C">
      <w:r>
        <w:separator/>
      </w:r>
    </w:p>
  </w:endnote>
  <w:endnote w:type="continuationSeparator" w:id="0">
    <w:p w14:paraId="177FB8F2" w14:textId="77777777" w:rsidR="0018745C" w:rsidRDefault="0018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9073" w14:textId="77777777" w:rsidR="00D6120B" w:rsidRDefault="00D61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828D" w14:textId="77777777" w:rsidR="001B3E9E" w:rsidRPr="002A7021" w:rsidRDefault="001B3E9E">
    <w:pPr>
      <w:pStyle w:val="Footer"/>
      <w:jc w:val="center"/>
      <w:rPr>
        <w:rFonts w:ascii="Arial" w:hAnsi="Arial" w:cs="Arial"/>
      </w:rPr>
    </w:pPr>
    <w:r w:rsidRPr="002A7021">
      <w:rPr>
        <w:rFonts w:ascii="Arial" w:hAnsi="Arial" w:cs="Arial"/>
      </w:rPr>
      <w:fldChar w:fldCharType="begin"/>
    </w:r>
    <w:r w:rsidRPr="002A7021">
      <w:rPr>
        <w:rFonts w:ascii="Arial" w:hAnsi="Arial" w:cs="Arial"/>
      </w:rPr>
      <w:instrText xml:space="preserve"> PAGE   \* MERGEFORMAT </w:instrText>
    </w:r>
    <w:r w:rsidRPr="002A7021">
      <w:rPr>
        <w:rFonts w:ascii="Arial" w:hAnsi="Arial" w:cs="Arial"/>
      </w:rPr>
      <w:fldChar w:fldCharType="separate"/>
    </w:r>
    <w:r w:rsidR="00035568" w:rsidRPr="002A7021">
      <w:rPr>
        <w:rFonts w:ascii="Arial" w:hAnsi="Arial" w:cs="Arial"/>
        <w:noProof/>
      </w:rPr>
      <w:t>2</w:t>
    </w:r>
    <w:r w:rsidRPr="002A7021">
      <w:rPr>
        <w:rFonts w:ascii="Arial" w:hAnsi="Arial" w:cs="Arial"/>
        <w:noProof/>
      </w:rPr>
      <w:fldChar w:fldCharType="end"/>
    </w:r>
  </w:p>
  <w:p w14:paraId="17793FB4" w14:textId="77777777" w:rsidR="001B3E9E" w:rsidRDefault="001B3E9E">
    <w:pPr>
      <w:pStyle w:val="Footer"/>
    </w:pPr>
  </w:p>
  <w:p w14:paraId="218DA61F" w14:textId="77777777" w:rsidR="00F43411" w:rsidRDefault="00F434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AB69" w14:textId="77777777" w:rsidR="00D6120B" w:rsidRDefault="00D61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BAA8" w14:textId="77777777" w:rsidR="0018745C" w:rsidRDefault="0018745C">
      <w:r>
        <w:separator/>
      </w:r>
    </w:p>
  </w:footnote>
  <w:footnote w:type="continuationSeparator" w:id="0">
    <w:p w14:paraId="5B7E92CD" w14:textId="77777777" w:rsidR="0018745C" w:rsidRDefault="00187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40FB" w14:textId="77777777" w:rsidR="00D6120B" w:rsidRDefault="00D61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A4C5" w14:textId="77777777" w:rsidR="00D6120B" w:rsidRDefault="00D612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E127" w14:textId="35F068EF" w:rsidR="006C7E3D" w:rsidRPr="006C7E3D" w:rsidRDefault="006C7E3D" w:rsidP="006C7E3D">
    <w:pPr>
      <w:tabs>
        <w:tab w:val="center" w:pos="4680"/>
        <w:tab w:val="right" w:pos="9360"/>
      </w:tabs>
      <w:jc w:val="right"/>
      <w:rPr>
        <w:rFonts w:ascii="Times New Roman" w:eastAsia="Aptos" w:hAnsi="Times New Roman"/>
        <w:kern w:val="2"/>
        <w:szCs w:val="22"/>
      </w:rPr>
    </w:pPr>
    <w:r w:rsidRPr="006C7E3D">
      <w:rPr>
        <w:rFonts w:ascii="Times New Roman" w:eastAsia="Aptos" w:hAnsi="Times New Roman"/>
        <w:kern w:val="2"/>
        <w:szCs w:val="22"/>
      </w:rPr>
      <w:t xml:space="preserve">Ordinance No. </w:t>
    </w:r>
    <w:r w:rsidR="00880018">
      <w:rPr>
        <w:rFonts w:ascii="Times New Roman" w:eastAsia="Aptos" w:hAnsi="Times New Roman"/>
        <w:kern w:val="2"/>
        <w:szCs w:val="22"/>
      </w:rPr>
      <w:t>2</w:t>
    </w:r>
    <w:r w:rsidRPr="006C7E3D">
      <w:rPr>
        <w:rFonts w:ascii="Times New Roman" w:eastAsia="Aptos" w:hAnsi="Times New Roman"/>
        <w:kern w:val="2"/>
        <w:szCs w:val="22"/>
      </w:rPr>
      <w:t>-2025</w:t>
    </w:r>
    <w:r w:rsidRPr="006C7E3D">
      <w:rPr>
        <w:rFonts w:ascii="Times New Roman" w:eastAsia="Aptos" w:hAnsi="Times New Roman"/>
        <w:kern w:val="2"/>
        <w:szCs w:val="22"/>
      </w:rPr>
      <w:br/>
      <w:t>Introduced: January 21, 2025</w:t>
    </w:r>
  </w:p>
  <w:p w14:paraId="6DA47FA3" w14:textId="4A61FD03" w:rsidR="006C7E3D" w:rsidRPr="006C7E3D" w:rsidRDefault="006C7E3D" w:rsidP="006C7E3D">
    <w:pPr>
      <w:tabs>
        <w:tab w:val="center" w:pos="4680"/>
        <w:tab w:val="right" w:pos="9360"/>
      </w:tabs>
      <w:jc w:val="right"/>
      <w:rPr>
        <w:rFonts w:ascii="Times New Roman" w:eastAsia="Aptos" w:hAnsi="Times New Roman"/>
        <w:kern w:val="2"/>
        <w:szCs w:val="22"/>
      </w:rPr>
    </w:pPr>
    <w:r w:rsidRPr="006C7E3D">
      <w:rPr>
        <w:rFonts w:ascii="Times New Roman" w:eastAsia="Aptos" w:hAnsi="Times New Roman"/>
        <w:kern w:val="2"/>
        <w:szCs w:val="22"/>
      </w:rPr>
      <w:t xml:space="preserve">Scheduled Adoption: </w:t>
    </w:r>
    <w:r w:rsidR="00D6120B">
      <w:rPr>
        <w:rFonts w:ascii="Times New Roman" w:eastAsia="Aptos" w:hAnsi="Times New Roman"/>
        <w:kern w:val="2"/>
        <w:szCs w:val="22"/>
      </w:rPr>
      <w:t>March 4</w:t>
    </w:r>
    <w:r w:rsidRPr="006C7E3D">
      <w:rPr>
        <w:rFonts w:ascii="Times New Roman" w:eastAsia="Aptos" w:hAnsi="Times New Roman"/>
        <w:kern w:val="2"/>
        <w:szCs w:val="22"/>
      </w:rPr>
      <w:t>, 2025</w:t>
    </w:r>
  </w:p>
  <w:p w14:paraId="407CECA4" w14:textId="77777777" w:rsidR="006C7E3D" w:rsidRDefault="006C7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594"/>
    <w:multiLevelType w:val="hybridMultilevel"/>
    <w:tmpl w:val="516C2BA0"/>
    <w:lvl w:ilvl="0" w:tplc="123018CA">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D54981"/>
    <w:multiLevelType w:val="hybridMultilevel"/>
    <w:tmpl w:val="B456F402"/>
    <w:lvl w:ilvl="0" w:tplc="44BE8E4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D408D9"/>
    <w:multiLevelType w:val="hybridMultilevel"/>
    <w:tmpl w:val="34BEE98A"/>
    <w:lvl w:ilvl="0" w:tplc="FFFFFFFF">
      <w:start w:val="1"/>
      <w:numFmt w:val="upperLetter"/>
      <w:lvlText w:val="%1."/>
      <w:lvlJc w:val="left"/>
      <w:pPr>
        <w:ind w:left="48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CE1CC272">
      <w:start w:val="4"/>
      <w:numFmt w:val="decimal"/>
      <w:lvlText w:val="(%2)"/>
      <w:lvlJc w:val="left"/>
      <w:pPr>
        <w:ind w:left="960" w:hanging="480"/>
      </w:pPr>
      <w:rPr>
        <w:rFonts w:ascii="Arial" w:hAnsi="Arial" w:cs="Times New Roman" w:hint="default"/>
        <w:b w:val="0"/>
        <w:bCs w:val="0"/>
        <w:i w:val="0"/>
        <w:iCs w:val="0"/>
        <w:spacing w:val="0"/>
        <w:w w:val="100"/>
        <w:sz w:val="24"/>
        <w:szCs w:val="24"/>
      </w:rPr>
    </w:lvl>
    <w:lvl w:ilvl="2" w:tplc="032E3C34">
      <w:start w:val="1"/>
      <w:numFmt w:val="lowerLetter"/>
      <w:lvlText w:val="(%3)"/>
      <w:lvlJc w:val="left"/>
      <w:pPr>
        <w:ind w:left="1440" w:hanging="480"/>
      </w:pPr>
      <w:rPr>
        <w:rFonts w:ascii="Times New Roman" w:hAnsi="Times New Roman" w:cs="Times New Roman" w:hint="default"/>
        <w:b w:val="0"/>
        <w:bCs w:val="0"/>
        <w:i w:val="0"/>
        <w:iCs w:val="0"/>
        <w:spacing w:val="0"/>
        <w:w w:val="100"/>
        <w:sz w:val="24"/>
        <w:szCs w:val="24"/>
      </w:rPr>
    </w:lvl>
    <w:lvl w:ilvl="3" w:tplc="FFFFFFFF">
      <w:numFmt w:val="bullet"/>
      <w:lvlText w:val="•"/>
      <w:lvlJc w:val="left"/>
      <w:pPr>
        <w:ind w:left="2475" w:hanging="480"/>
      </w:pPr>
      <w:rPr>
        <w:rFonts w:hint="default"/>
        <w:lang w:val="en-US" w:eastAsia="en-US" w:bidi="ar-SA"/>
      </w:rPr>
    </w:lvl>
    <w:lvl w:ilvl="4" w:tplc="FFFFFFFF">
      <w:numFmt w:val="bullet"/>
      <w:lvlText w:val="•"/>
      <w:lvlJc w:val="left"/>
      <w:pPr>
        <w:ind w:left="3510" w:hanging="480"/>
      </w:pPr>
      <w:rPr>
        <w:rFonts w:hint="default"/>
        <w:lang w:val="en-US" w:eastAsia="en-US" w:bidi="ar-SA"/>
      </w:rPr>
    </w:lvl>
    <w:lvl w:ilvl="5" w:tplc="FFFFFFFF">
      <w:numFmt w:val="bullet"/>
      <w:lvlText w:val="•"/>
      <w:lvlJc w:val="left"/>
      <w:pPr>
        <w:ind w:left="4545" w:hanging="480"/>
      </w:pPr>
      <w:rPr>
        <w:rFonts w:hint="default"/>
        <w:lang w:val="en-US" w:eastAsia="en-US" w:bidi="ar-SA"/>
      </w:rPr>
    </w:lvl>
    <w:lvl w:ilvl="6" w:tplc="FFFFFFFF">
      <w:numFmt w:val="bullet"/>
      <w:lvlText w:val="•"/>
      <w:lvlJc w:val="left"/>
      <w:pPr>
        <w:ind w:left="5580" w:hanging="480"/>
      </w:pPr>
      <w:rPr>
        <w:rFonts w:hint="default"/>
        <w:lang w:val="en-US" w:eastAsia="en-US" w:bidi="ar-SA"/>
      </w:rPr>
    </w:lvl>
    <w:lvl w:ilvl="7" w:tplc="FFFFFFFF">
      <w:numFmt w:val="bullet"/>
      <w:lvlText w:val="•"/>
      <w:lvlJc w:val="left"/>
      <w:pPr>
        <w:ind w:left="6615" w:hanging="480"/>
      </w:pPr>
      <w:rPr>
        <w:rFonts w:hint="default"/>
        <w:lang w:val="en-US" w:eastAsia="en-US" w:bidi="ar-SA"/>
      </w:rPr>
    </w:lvl>
    <w:lvl w:ilvl="8" w:tplc="FFFFFFFF">
      <w:numFmt w:val="bullet"/>
      <w:lvlText w:val="•"/>
      <w:lvlJc w:val="left"/>
      <w:pPr>
        <w:ind w:left="7650" w:hanging="480"/>
      </w:pPr>
      <w:rPr>
        <w:rFonts w:hint="default"/>
        <w:lang w:val="en-US" w:eastAsia="en-US" w:bidi="ar-SA"/>
      </w:rPr>
    </w:lvl>
  </w:abstractNum>
  <w:abstractNum w:abstractNumId="3" w15:restartNumberingAfterBreak="0">
    <w:nsid w:val="233C5C79"/>
    <w:multiLevelType w:val="hybridMultilevel"/>
    <w:tmpl w:val="5E5A2E52"/>
    <w:lvl w:ilvl="0" w:tplc="9D0C4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E1608D"/>
    <w:multiLevelType w:val="hybridMultilevel"/>
    <w:tmpl w:val="8508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B6655"/>
    <w:multiLevelType w:val="hybridMultilevel"/>
    <w:tmpl w:val="5BEAB4F4"/>
    <w:lvl w:ilvl="0" w:tplc="FE8872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81553A"/>
    <w:multiLevelType w:val="hybridMultilevel"/>
    <w:tmpl w:val="F3E2F01E"/>
    <w:lvl w:ilvl="0" w:tplc="7AF239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37E32B8"/>
    <w:multiLevelType w:val="hybridMultilevel"/>
    <w:tmpl w:val="3DB4B394"/>
    <w:lvl w:ilvl="0" w:tplc="D820D2C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4991E02"/>
    <w:multiLevelType w:val="hybridMultilevel"/>
    <w:tmpl w:val="EE2A5422"/>
    <w:lvl w:ilvl="0" w:tplc="EACE8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AF113B"/>
    <w:multiLevelType w:val="hybridMultilevel"/>
    <w:tmpl w:val="5DD6705C"/>
    <w:lvl w:ilvl="0" w:tplc="B37E6F92">
      <w:start w:val="6"/>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95221"/>
    <w:multiLevelType w:val="hybridMultilevel"/>
    <w:tmpl w:val="C09235D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096392"/>
    <w:multiLevelType w:val="hybridMultilevel"/>
    <w:tmpl w:val="1AE2B6B2"/>
    <w:lvl w:ilvl="0" w:tplc="58E4939A">
      <w:start w:val="1"/>
      <w:numFmt w:val="lowerLetter"/>
      <w:lvlText w:val="(%1)"/>
      <w:lvlJc w:val="left"/>
      <w:pPr>
        <w:ind w:left="2070" w:hanging="6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1232ADA"/>
    <w:multiLevelType w:val="hybridMultilevel"/>
    <w:tmpl w:val="B170833A"/>
    <w:lvl w:ilvl="0" w:tplc="D5A23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A77986"/>
    <w:multiLevelType w:val="hybridMultilevel"/>
    <w:tmpl w:val="1DCA23DA"/>
    <w:lvl w:ilvl="0" w:tplc="27AEC82A">
      <w:start w:val="3"/>
      <w:numFmt w:val="upperLetter"/>
      <w:lvlText w:val="%1."/>
      <w:lvlJc w:val="left"/>
      <w:pPr>
        <w:tabs>
          <w:tab w:val="num" w:pos="1080"/>
        </w:tabs>
        <w:ind w:left="1080" w:hanging="720"/>
      </w:pPr>
      <w:rPr>
        <w:rFonts w:hint="default"/>
      </w:rPr>
    </w:lvl>
    <w:lvl w:ilvl="1" w:tplc="CBA27C2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2F1DA3"/>
    <w:multiLevelType w:val="hybridMultilevel"/>
    <w:tmpl w:val="D1A082B0"/>
    <w:lvl w:ilvl="0" w:tplc="5A6E847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4CC4ADA"/>
    <w:multiLevelType w:val="hybridMultilevel"/>
    <w:tmpl w:val="6BF63778"/>
    <w:lvl w:ilvl="0" w:tplc="FFFFFFFF">
      <w:start w:val="1"/>
      <w:numFmt w:val="upperLetter"/>
      <w:lvlText w:val="%1."/>
      <w:lvlJc w:val="left"/>
      <w:pPr>
        <w:ind w:left="48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04DE3764">
      <w:start w:val="1"/>
      <w:numFmt w:val="decimal"/>
      <w:lvlText w:val="(%2)"/>
      <w:lvlJc w:val="left"/>
      <w:pPr>
        <w:ind w:left="960" w:hanging="480"/>
      </w:pPr>
      <w:rPr>
        <w:rFonts w:ascii="Arial" w:hAnsi="Arial" w:cs="Times New Roman" w:hint="default"/>
        <w:b w:val="0"/>
        <w:bCs w:val="0"/>
        <w:i w:val="0"/>
        <w:iCs w:val="0"/>
        <w:spacing w:val="0"/>
        <w:w w:val="100"/>
        <w:sz w:val="24"/>
        <w:szCs w:val="24"/>
      </w:rPr>
    </w:lvl>
    <w:lvl w:ilvl="2" w:tplc="CE8A0ED8">
      <w:start w:val="1"/>
      <w:numFmt w:val="lowerLetter"/>
      <w:lvlText w:val="(%3)"/>
      <w:lvlJc w:val="left"/>
      <w:pPr>
        <w:ind w:left="1440" w:hanging="480"/>
      </w:pPr>
      <w:rPr>
        <w:rFonts w:ascii="Arial" w:hAnsi="Arial" w:cs="Times New Roman" w:hint="default"/>
        <w:b w:val="0"/>
        <w:bCs w:val="0"/>
        <w:i w:val="0"/>
        <w:iCs w:val="0"/>
        <w:spacing w:val="0"/>
        <w:w w:val="100"/>
        <w:sz w:val="24"/>
        <w:szCs w:val="24"/>
      </w:rPr>
    </w:lvl>
    <w:lvl w:ilvl="3" w:tplc="FFFFFFFF">
      <w:numFmt w:val="bullet"/>
      <w:lvlText w:val="•"/>
      <w:lvlJc w:val="left"/>
      <w:pPr>
        <w:ind w:left="2475" w:hanging="480"/>
      </w:pPr>
      <w:rPr>
        <w:rFonts w:hint="default"/>
        <w:lang w:val="en-US" w:eastAsia="en-US" w:bidi="ar-SA"/>
      </w:rPr>
    </w:lvl>
    <w:lvl w:ilvl="4" w:tplc="FFFFFFFF">
      <w:numFmt w:val="bullet"/>
      <w:lvlText w:val="•"/>
      <w:lvlJc w:val="left"/>
      <w:pPr>
        <w:ind w:left="3510" w:hanging="480"/>
      </w:pPr>
      <w:rPr>
        <w:rFonts w:hint="default"/>
        <w:lang w:val="en-US" w:eastAsia="en-US" w:bidi="ar-SA"/>
      </w:rPr>
    </w:lvl>
    <w:lvl w:ilvl="5" w:tplc="FFFFFFFF">
      <w:numFmt w:val="bullet"/>
      <w:lvlText w:val="•"/>
      <w:lvlJc w:val="left"/>
      <w:pPr>
        <w:ind w:left="4545" w:hanging="480"/>
      </w:pPr>
      <w:rPr>
        <w:rFonts w:hint="default"/>
        <w:lang w:val="en-US" w:eastAsia="en-US" w:bidi="ar-SA"/>
      </w:rPr>
    </w:lvl>
    <w:lvl w:ilvl="6" w:tplc="FFFFFFFF">
      <w:numFmt w:val="bullet"/>
      <w:lvlText w:val="•"/>
      <w:lvlJc w:val="left"/>
      <w:pPr>
        <w:ind w:left="5580" w:hanging="480"/>
      </w:pPr>
      <w:rPr>
        <w:rFonts w:hint="default"/>
        <w:lang w:val="en-US" w:eastAsia="en-US" w:bidi="ar-SA"/>
      </w:rPr>
    </w:lvl>
    <w:lvl w:ilvl="7" w:tplc="FFFFFFFF">
      <w:numFmt w:val="bullet"/>
      <w:lvlText w:val="•"/>
      <w:lvlJc w:val="left"/>
      <w:pPr>
        <w:ind w:left="6615" w:hanging="480"/>
      </w:pPr>
      <w:rPr>
        <w:rFonts w:hint="default"/>
        <w:lang w:val="en-US" w:eastAsia="en-US" w:bidi="ar-SA"/>
      </w:rPr>
    </w:lvl>
    <w:lvl w:ilvl="8" w:tplc="FFFFFFFF">
      <w:numFmt w:val="bullet"/>
      <w:lvlText w:val="•"/>
      <w:lvlJc w:val="left"/>
      <w:pPr>
        <w:ind w:left="7650" w:hanging="480"/>
      </w:pPr>
      <w:rPr>
        <w:rFonts w:hint="default"/>
        <w:lang w:val="en-US" w:eastAsia="en-US" w:bidi="ar-SA"/>
      </w:rPr>
    </w:lvl>
  </w:abstractNum>
  <w:abstractNum w:abstractNumId="16" w15:restartNumberingAfterBreak="0">
    <w:nsid w:val="61717794"/>
    <w:multiLevelType w:val="hybridMultilevel"/>
    <w:tmpl w:val="7A7C6AEC"/>
    <w:lvl w:ilvl="0" w:tplc="6C5A28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803080C"/>
    <w:multiLevelType w:val="hybridMultilevel"/>
    <w:tmpl w:val="BB5E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6278E"/>
    <w:multiLevelType w:val="hybridMultilevel"/>
    <w:tmpl w:val="72EC2896"/>
    <w:lvl w:ilvl="0" w:tplc="8822F3E8">
      <w:start w:val="1"/>
      <w:numFmt w:val="upperLetter"/>
      <w:lvlText w:val="%1."/>
      <w:lvlJc w:val="left"/>
      <w:pPr>
        <w:ind w:left="48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F3E6561E">
      <w:start w:val="1"/>
      <w:numFmt w:val="decimal"/>
      <w:lvlText w:val="(%2)"/>
      <w:lvlJc w:val="left"/>
      <w:pPr>
        <w:ind w:left="960" w:hanging="480"/>
      </w:pPr>
      <w:rPr>
        <w:rFonts w:ascii="Arial" w:hAnsi="Arial" w:cs="Times New Roman" w:hint="default"/>
        <w:b w:val="0"/>
        <w:bCs w:val="0"/>
        <w:i w:val="0"/>
        <w:iCs w:val="0"/>
        <w:spacing w:val="0"/>
        <w:w w:val="100"/>
        <w:sz w:val="24"/>
        <w:szCs w:val="24"/>
      </w:rPr>
    </w:lvl>
    <w:lvl w:ilvl="2" w:tplc="D5D62606">
      <w:start w:val="1"/>
      <w:numFmt w:val="lowerLetter"/>
      <w:lvlText w:val="(%3)"/>
      <w:lvlJc w:val="left"/>
      <w:pPr>
        <w:ind w:left="1440" w:hanging="480"/>
      </w:pPr>
      <w:rPr>
        <w:rFonts w:ascii="Arial" w:hAnsi="Arial" w:cs="Times New Roman" w:hint="default"/>
        <w:b w:val="0"/>
        <w:bCs w:val="0"/>
        <w:i w:val="0"/>
        <w:iCs w:val="0"/>
        <w:spacing w:val="0"/>
        <w:w w:val="100"/>
        <w:sz w:val="24"/>
        <w:szCs w:val="24"/>
      </w:rPr>
    </w:lvl>
    <w:lvl w:ilvl="3" w:tplc="400430B0">
      <w:numFmt w:val="bullet"/>
      <w:lvlText w:val="•"/>
      <w:lvlJc w:val="left"/>
      <w:pPr>
        <w:ind w:left="2475" w:hanging="480"/>
      </w:pPr>
      <w:rPr>
        <w:rFonts w:hint="default"/>
        <w:lang w:val="en-US" w:eastAsia="en-US" w:bidi="ar-SA"/>
      </w:rPr>
    </w:lvl>
    <w:lvl w:ilvl="4" w:tplc="2F0E8816">
      <w:numFmt w:val="bullet"/>
      <w:lvlText w:val="•"/>
      <w:lvlJc w:val="left"/>
      <w:pPr>
        <w:ind w:left="3510" w:hanging="480"/>
      </w:pPr>
      <w:rPr>
        <w:rFonts w:hint="default"/>
        <w:lang w:val="en-US" w:eastAsia="en-US" w:bidi="ar-SA"/>
      </w:rPr>
    </w:lvl>
    <w:lvl w:ilvl="5" w:tplc="1CB8020A">
      <w:numFmt w:val="bullet"/>
      <w:lvlText w:val="•"/>
      <w:lvlJc w:val="left"/>
      <w:pPr>
        <w:ind w:left="4545" w:hanging="480"/>
      </w:pPr>
      <w:rPr>
        <w:rFonts w:hint="default"/>
        <w:lang w:val="en-US" w:eastAsia="en-US" w:bidi="ar-SA"/>
      </w:rPr>
    </w:lvl>
    <w:lvl w:ilvl="6" w:tplc="BBF41F9E">
      <w:numFmt w:val="bullet"/>
      <w:lvlText w:val="•"/>
      <w:lvlJc w:val="left"/>
      <w:pPr>
        <w:ind w:left="5580" w:hanging="480"/>
      </w:pPr>
      <w:rPr>
        <w:rFonts w:hint="default"/>
        <w:lang w:val="en-US" w:eastAsia="en-US" w:bidi="ar-SA"/>
      </w:rPr>
    </w:lvl>
    <w:lvl w:ilvl="7" w:tplc="3D320072">
      <w:numFmt w:val="bullet"/>
      <w:lvlText w:val="•"/>
      <w:lvlJc w:val="left"/>
      <w:pPr>
        <w:ind w:left="6615" w:hanging="480"/>
      </w:pPr>
      <w:rPr>
        <w:rFonts w:hint="default"/>
        <w:lang w:val="en-US" w:eastAsia="en-US" w:bidi="ar-SA"/>
      </w:rPr>
    </w:lvl>
    <w:lvl w:ilvl="8" w:tplc="62EA3202">
      <w:numFmt w:val="bullet"/>
      <w:lvlText w:val="•"/>
      <w:lvlJc w:val="left"/>
      <w:pPr>
        <w:ind w:left="7650" w:hanging="480"/>
      </w:pPr>
      <w:rPr>
        <w:rFonts w:hint="default"/>
        <w:lang w:val="en-US" w:eastAsia="en-US" w:bidi="ar-SA"/>
      </w:rPr>
    </w:lvl>
  </w:abstractNum>
  <w:abstractNum w:abstractNumId="19" w15:restartNumberingAfterBreak="0">
    <w:nsid w:val="72882450"/>
    <w:multiLevelType w:val="hybridMultilevel"/>
    <w:tmpl w:val="8820A972"/>
    <w:lvl w:ilvl="0" w:tplc="F4760DBC">
      <w:start w:val="6"/>
      <w:numFmt w:val="decimal"/>
      <w:lvlText w:val="(%1)"/>
      <w:lvlJc w:val="left"/>
      <w:pPr>
        <w:ind w:left="960" w:hanging="480"/>
      </w:pPr>
      <w:rPr>
        <w:rFonts w:ascii="Arial" w:hAnsi="Arial" w:cs="Times New Roman"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166D42"/>
    <w:multiLevelType w:val="hybridMultilevel"/>
    <w:tmpl w:val="A872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0C60E4"/>
    <w:multiLevelType w:val="hybridMultilevel"/>
    <w:tmpl w:val="8BE8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071AE3"/>
    <w:multiLevelType w:val="hybridMultilevel"/>
    <w:tmpl w:val="498CF3D2"/>
    <w:lvl w:ilvl="0" w:tplc="0ACEE20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46493184">
    <w:abstractNumId w:val="13"/>
  </w:num>
  <w:num w:numId="2" w16cid:durableId="167645295">
    <w:abstractNumId w:val="14"/>
  </w:num>
  <w:num w:numId="3" w16cid:durableId="560822363">
    <w:abstractNumId w:val="3"/>
  </w:num>
  <w:num w:numId="4" w16cid:durableId="244605794">
    <w:abstractNumId w:val="10"/>
  </w:num>
  <w:num w:numId="5" w16cid:durableId="1773670681">
    <w:abstractNumId w:val="17"/>
  </w:num>
  <w:num w:numId="6" w16cid:durableId="380517411">
    <w:abstractNumId w:val="20"/>
  </w:num>
  <w:num w:numId="7" w16cid:durableId="1478063304">
    <w:abstractNumId w:val="21"/>
  </w:num>
  <w:num w:numId="8" w16cid:durableId="1725643366">
    <w:abstractNumId w:val="4"/>
  </w:num>
  <w:num w:numId="9" w16cid:durableId="705570542">
    <w:abstractNumId w:val="8"/>
  </w:num>
  <w:num w:numId="10" w16cid:durableId="669019163">
    <w:abstractNumId w:val="6"/>
  </w:num>
  <w:num w:numId="11" w16cid:durableId="118497671">
    <w:abstractNumId w:val="12"/>
  </w:num>
  <w:num w:numId="12" w16cid:durableId="1869682019">
    <w:abstractNumId w:val="7"/>
  </w:num>
  <w:num w:numId="13" w16cid:durableId="725375209">
    <w:abstractNumId w:val="1"/>
  </w:num>
  <w:num w:numId="14" w16cid:durableId="508061172">
    <w:abstractNumId w:val="5"/>
  </w:num>
  <w:num w:numId="15" w16cid:durableId="473646189">
    <w:abstractNumId w:val="16"/>
  </w:num>
  <w:num w:numId="16" w16cid:durableId="1333024096">
    <w:abstractNumId w:val="11"/>
  </w:num>
  <w:num w:numId="17" w16cid:durableId="399600538">
    <w:abstractNumId w:val="9"/>
  </w:num>
  <w:num w:numId="18" w16cid:durableId="1112742538">
    <w:abstractNumId w:val="22"/>
  </w:num>
  <w:num w:numId="19" w16cid:durableId="1456214248">
    <w:abstractNumId w:val="18"/>
  </w:num>
  <w:num w:numId="20" w16cid:durableId="1102147089">
    <w:abstractNumId w:val="15"/>
  </w:num>
  <w:num w:numId="21" w16cid:durableId="1560554475">
    <w:abstractNumId w:val="2"/>
  </w:num>
  <w:num w:numId="22" w16cid:durableId="493373324">
    <w:abstractNumId w:val="18"/>
    <w:lvlOverride w:ilvl="0">
      <w:lvl w:ilvl="0" w:tplc="8822F3E8">
        <w:start w:val="1"/>
        <w:numFmt w:val="lowerLetter"/>
        <w:lvlText w:val="(%1)"/>
        <w:lvlJc w:val="left"/>
        <w:pPr>
          <w:ind w:left="1440" w:hanging="480"/>
        </w:pPr>
        <w:rPr>
          <w:rFonts w:ascii="Arial" w:hAnsi="Arial" w:cs="Times New Roman" w:hint="default"/>
          <w:b w:val="0"/>
          <w:bCs w:val="0"/>
          <w:i w:val="0"/>
          <w:iCs w:val="0"/>
          <w:spacing w:val="0"/>
          <w:w w:val="100"/>
          <w:sz w:val="24"/>
          <w:szCs w:val="24"/>
        </w:rPr>
      </w:lvl>
    </w:lvlOverride>
    <w:lvlOverride w:ilvl="1">
      <w:lvl w:ilvl="1" w:tplc="F3E6561E" w:tentative="1">
        <w:start w:val="1"/>
        <w:numFmt w:val="lowerLetter"/>
        <w:lvlText w:val="%2."/>
        <w:lvlJc w:val="left"/>
        <w:pPr>
          <w:ind w:left="1440" w:hanging="360"/>
        </w:pPr>
      </w:lvl>
    </w:lvlOverride>
    <w:lvlOverride w:ilvl="2">
      <w:lvl w:ilvl="2" w:tplc="D5D62606">
        <w:start w:val="1"/>
        <w:numFmt w:val="lowerRoman"/>
        <w:lvlText w:val="%3."/>
        <w:lvlJc w:val="right"/>
        <w:pPr>
          <w:ind w:left="2160" w:hanging="180"/>
        </w:pPr>
      </w:lvl>
    </w:lvlOverride>
    <w:lvlOverride w:ilvl="3">
      <w:lvl w:ilvl="3" w:tplc="400430B0" w:tentative="1">
        <w:start w:val="1"/>
        <w:numFmt w:val="decimal"/>
        <w:lvlText w:val="%4."/>
        <w:lvlJc w:val="left"/>
        <w:pPr>
          <w:ind w:left="2880" w:hanging="360"/>
        </w:pPr>
      </w:lvl>
    </w:lvlOverride>
    <w:lvlOverride w:ilvl="4">
      <w:lvl w:ilvl="4" w:tplc="2F0E8816" w:tentative="1">
        <w:start w:val="1"/>
        <w:numFmt w:val="lowerLetter"/>
        <w:lvlText w:val="%5."/>
        <w:lvlJc w:val="left"/>
        <w:pPr>
          <w:ind w:left="3600" w:hanging="360"/>
        </w:pPr>
      </w:lvl>
    </w:lvlOverride>
    <w:lvlOverride w:ilvl="5">
      <w:lvl w:ilvl="5" w:tplc="1CB8020A" w:tentative="1">
        <w:start w:val="1"/>
        <w:numFmt w:val="lowerRoman"/>
        <w:lvlText w:val="%6."/>
        <w:lvlJc w:val="right"/>
        <w:pPr>
          <w:ind w:left="4320" w:hanging="180"/>
        </w:pPr>
      </w:lvl>
    </w:lvlOverride>
    <w:lvlOverride w:ilvl="6">
      <w:lvl w:ilvl="6" w:tplc="BBF41F9E" w:tentative="1">
        <w:start w:val="1"/>
        <w:numFmt w:val="decimal"/>
        <w:lvlText w:val="%7."/>
        <w:lvlJc w:val="left"/>
        <w:pPr>
          <w:ind w:left="5040" w:hanging="360"/>
        </w:pPr>
      </w:lvl>
    </w:lvlOverride>
    <w:lvlOverride w:ilvl="7">
      <w:lvl w:ilvl="7" w:tplc="3D320072" w:tentative="1">
        <w:start w:val="1"/>
        <w:numFmt w:val="lowerLetter"/>
        <w:lvlText w:val="%8."/>
        <w:lvlJc w:val="left"/>
        <w:pPr>
          <w:ind w:left="5760" w:hanging="360"/>
        </w:pPr>
      </w:lvl>
    </w:lvlOverride>
    <w:lvlOverride w:ilvl="8">
      <w:lvl w:ilvl="8" w:tplc="62EA3202" w:tentative="1">
        <w:start w:val="1"/>
        <w:numFmt w:val="lowerRoman"/>
        <w:lvlText w:val="%9."/>
        <w:lvlJc w:val="right"/>
        <w:pPr>
          <w:ind w:left="6480" w:hanging="180"/>
        </w:pPr>
      </w:lvl>
    </w:lvlOverride>
  </w:num>
  <w:num w:numId="23" w16cid:durableId="66272168">
    <w:abstractNumId w:val="19"/>
  </w:num>
  <w:num w:numId="24" w16cid:durableId="182527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48"/>
    <w:rsid w:val="00027961"/>
    <w:rsid w:val="00033498"/>
    <w:rsid w:val="00035568"/>
    <w:rsid w:val="00037561"/>
    <w:rsid w:val="00072FF6"/>
    <w:rsid w:val="00077EAE"/>
    <w:rsid w:val="00090368"/>
    <w:rsid w:val="000913E1"/>
    <w:rsid w:val="00093A1C"/>
    <w:rsid w:val="000A70AF"/>
    <w:rsid w:val="000B0F43"/>
    <w:rsid w:val="000B1AE5"/>
    <w:rsid w:val="000C3A05"/>
    <w:rsid w:val="000C5896"/>
    <w:rsid w:val="000D3D47"/>
    <w:rsid w:val="000D4713"/>
    <w:rsid w:val="000E163E"/>
    <w:rsid w:val="000E6DD3"/>
    <w:rsid w:val="000F6720"/>
    <w:rsid w:val="000F7A1F"/>
    <w:rsid w:val="00100461"/>
    <w:rsid w:val="001136EA"/>
    <w:rsid w:val="00121C71"/>
    <w:rsid w:val="00123D8A"/>
    <w:rsid w:val="00137D7D"/>
    <w:rsid w:val="0014308F"/>
    <w:rsid w:val="00143BFF"/>
    <w:rsid w:val="00145D81"/>
    <w:rsid w:val="001467B4"/>
    <w:rsid w:val="0016388D"/>
    <w:rsid w:val="00170837"/>
    <w:rsid w:val="00182C06"/>
    <w:rsid w:val="001856BF"/>
    <w:rsid w:val="0018745C"/>
    <w:rsid w:val="00190E1E"/>
    <w:rsid w:val="00196E09"/>
    <w:rsid w:val="001A1A4C"/>
    <w:rsid w:val="001A42BB"/>
    <w:rsid w:val="001B3E9E"/>
    <w:rsid w:val="001B5A4B"/>
    <w:rsid w:val="001C270A"/>
    <w:rsid w:val="001C28C5"/>
    <w:rsid w:val="001C306B"/>
    <w:rsid w:val="001C67D6"/>
    <w:rsid w:val="001D3679"/>
    <w:rsid w:val="001D6C1A"/>
    <w:rsid w:val="001E394A"/>
    <w:rsid w:val="001F0E74"/>
    <w:rsid w:val="001F13A4"/>
    <w:rsid w:val="00202B48"/>
    <w:rsid w:val="00210216"/>
    <w:rsid w:val="00212CF8"/>
    <w:rsid w:val="002170F2"/>
    <w:rsid w:val="00223348"/>
    <w:rsid w:val="00234635"/>
    <w:rsid w:val="002347FD"/>
    <w:rsid w:val="002369C4"/>
    <w:rsid w:val="00236BC3"/>
    <w:rsid w:val="00237CBF"/>
    <w:rsid w:val="00242E0F"/>
    <w:rsid w:val="0026047E"/>
    <w:rsid w:val="00264E7E"/>
    <w:rsid w:val="00270889"/>
    <w:rsid w:val="00277F60"/>
    <w:rsid w:val="002848F1"/>
    <w:rsid w:val="00292C4F"/>
    <w:rsid w:val="00295D62"/>
    <w:rsid w:val="002A7021"/>
    <w:rsid w:val="002B7619"/>
    <w:rsid w:val="002D046F"/>
    <w:rsid w:val="002D2173"/>
    <w:rsid w:val="002D6B70"/>
    <w:rsid w:val="002F13FD"/>
    <w:rsid w:val="002F3817"/>
    <w:rsid w:val="002F3CD0"/>
    <w:rsid w:val="003064A4"/>
    <w:rsid w:val="003150FA"/>
    <w:rsid w:val="00316BB8"/>
    <w:rsid w:val="00320DC8"/>
    <w:rsid w:val="0033501D"/>
    <w:rsid w:val="00341712"/>
    <w:rsid w:val="0035467A"/>
    <w:rsid w:val="0036046C"/>
    <w:rsid w:val="00367F8A"/>
    <w:rsid w:val="003867C8"/>
    <w:rsid w:val="00390552"/>
    <w:rsid w:val="00390E67"/>
    <w:rsid w:val="00392D58"/>
    <w:rsid w:val="00394837"/>
    <w:rsid w:val="003A0258"/>
    <w:rsid w:val="003A4C6F"/>
    <w:rsid w:val="003A7854"/>
    <w:rsid w:val="003C1F0A"/>
    <w:rsid w:val="003C26DE"/>
    <w:rsid w:val="003D11A9"/>
    <w:rsid w:val="003D275C"/>
    <w:rsid w:val="003E0AE4"/>
    <w:rsid w:val="003F7706"/>
    <w:rsid w:val="00400664"/>
    <w:rsid w:val="00401E11"/>
    <w:rsid w:val="00402203"/>
    <w:rsid w:val="00410A16"/>
    <w:rsid w:val="004118BB"/>
    <w:rsid w:val="00415231"/>
    <w:rsid w:val="00424D2B"/>
    <w:rsid w:val="00426152"/>
    <w:rsid w:val="00431820"/>
    <w:rsid w:val="0043262A"/>
    <w:rsid w:val="0043533B"/>
    <w:rsid w:val="00452C99"/>
    <w:rsid w:val="00470A26"/>
    <w:rsid w:val="004742BB"/>
    <w:rsid w:val="00494A97"/>
    <w:rsid w:val="00495002"/>
    <w:rsid w:val="00495E0A"/>
    <w:rsid w:val="004A3BA7"/>
    <w:rsid w:val="004B533F"/>
    <w:rsid w:val="004C3DB3"/>
    <w:rsid w:val="004C44FD"/>
    <w:rsid w:val="004E63D2"/>
    <w:rsid w:val="004F1842"/>
    <w:rsid w:val="004F26E0"/>
    <w:rsid w:val="004F2E2B"/>
    <w:rsid w:val="004F4F35"/>
    <w:rsid w:val="004F633D"/>
    <w:rsid w:val="00504487"/>
    <w:rsid w:val="00504887"/>
    <w:rsid w:val="00512F10"/>
    <w:rsid w:val="00513CEE"/>
    <w:rsid w:val="0051641D"/>
    <w:rsid w:val="00525543"/>
    <w:rsid w:val="00533F3D"/>
    <w:rsid w:val="00535123"/>
    <w:rsid w:val="00542314"/>
    <w:rsid w:val="00560AB7"/>
    <w:rsid w:val="00561862"/>
    <w:rsid w:val="00576562"/>
    <w:rsid w:val="0059173E"/>
    <w:rsid w:val="00594C34"/>
    <w:rsid w:val="00595F78"/>
    <w:rsid w:val="005A6D2F"/>
    <w:rsid w:val="005A76F1"/>
    <w:rsid w:val="005B3175"/>
    <w:rsid w:val="005B6B32"/>
    <w:rsid w:val="005C131C"/>
    <w:rsid w:val="005D7D69"/>
    <w:rsid w:val="005E60EC"/>
    <w:rsid w:val="005F7B6F"/>
    <w:rsid w:val="00617D84"/>
    <w:rsid w:val="0062054B"/>
    <w:rsid w:val="006254A1"/>
    <w:rsid w:val="00627116"/>
    <w:rsid w:val="00627E46"/>
    <w:rsid w:val="00635289"/>
    <w:rsid w:val="0063572B"/>
    <w:rsid w:val="00640111"/>
    <w:rsid w:val="00641568"/>
    <w:rsid w:val="0064227E"/>
    <w:rsid w:val="0064361A"/>
    <w:rsid w:val="0064726B"/>
    <w:rsid w:val="00651B90"/>
    <w:rsid w:val="00660D30"/>
    <w:rsid w:val="0067524B"/>
    <w:rsid w:val="00686A8A"/>
    <w:rsid w:val="0069043D"/>
    <w:rsid w:val="00692F34"/>
    <w:rsid w:val="006A5F50"/>
    <w:rsid w:val="006B085A"/>
    <w:rsid w:val="006B21E6"/>
    <w:rsid w:val="006B33AA"/>
    <w:rsid w:val="006B7EF9"/>
    <w:rsid w:val="006C4F5C"/>
    <w:rsid w:val="006C7E3D"/>
    <w:rsid w:val="006D1D33"/>
    <w:rsid w:val="006D726B"/>
    <w:rsid w:val="006E28A3"/>
    <w:rsid w:val="006F3FBA"/>
    <w:rsid w:val="006F5B44"/>
    <w:rsid w:val="006F7B3C"/>
    <w:rsid w:val="00704CC7"/>
    <w:rsid w:val="00710610"/>
    <w:rsid w:val="00720443"/>
    <w:rsid w:val="00720DA1"/>
    <w:rsid w:val="00743AAB"/>
    <w:rsid w:val="00747D48"/>
    <w:rsid w:val="00754089"/>
    <w:rsid w:val="0076233F"/>
    <w:rsid w:val="0076269A"/>
    <w:rsid w:val="0076492D"/>
    <w:rsid w:val="00765E84"/>
    <w:rsid w:val="00770312"/>
    <w:rsid w:val="007714B8"/>
    <w:rsid w:val="0078086D"/>
    <w:rsid w:val="007816E6"/>
    <w:rsid w:val="007826D7"/>
    <w:rsid w:val="00782F32"/>
    <w:rsid w:val="00785A67"/>
    <w:rsid w:val="00786315"/>
    <w:rsid w:val="00787D15"/>
    <w:rsid w:val="00796F0A"/>
    <w:rsid w:val="007A1513"/>
    <w:rsid w:val="007B1BD9"/>
    <w:rsid w:val="007B280B"/>
    <w:rsid w:val="007C262A"/>
    <w:rsid w:val="007C64F2"/>
    <w:rsid w:val="007D1D7D"/>
    <w:rsid w:val="007E2F35"/>
    <w:rsid w:val="007F5B4F"/>
    <w:rsid w:val="007F7CE6"/>
    <w:rsid w:val="00804201"/>
    <w:rsid w:val="00836228"/>
    <w:rsid w:val="00841D5A"/>
    <w:rsid w:val="00845153"/>
    <w:rsid w:val="00845D86"/>
    <w:rsid w:val="00846854"/>
    <w:rsid w:val="008476CF"/>
    <w:rsid w:val="00861C42"/>
    <w:rsid w:val="00874E84"/>
    <w:rsid w:val="00880018"/>
    <w:rsid w:val="00886A0C"/>
    <w:rsid w:val="008A55FB"/>
    <w:rsid w:val="008B28B6"/>
    <w:rsid w:val="008B5092"/>
    <w:rsid w:val="008C18C6"/>
    <w:rsid w:val="008C31C5"/>
    <w:rsid w:val="008D42F6"/>
    <w:rsid w:val="008D6F24"/>
    <w:rsid w:val="008F1414"/>
    <w:rsid w:val="00910D39"/>
    <w:rsid w:val="0091365D"/>
    <w:rsid w:val="00914348"/>
    <w:rsid w:val="00917F8E"/>
    <w:rsid w:val="009205D0"/>
    <w:rsid w:val="00921DDC"/>
    <w:rsid w:val="00923FB0"/>
    <w:rsid w:val="009260AC"/>
    <w:rsid w:val="00935F9B"/>
    <w:rsid w:val="0093653F"/>
    <w:rsid w:val="009375D2"/>
    <w:rsid w:val="00937C30"/>
    <w:rsid w:val="009429FA"/>
    <w:rsid w:val="00945373"/>
    <w:rsid w:val="00953584"/>
    <w:rsid w:val="00965BD3"/>
    <w:rsid w:val="009A3BC1"/>
    <w:rsid w:val="009B6590"/>
    <w:rsid w:val="009C6F46"/>
    <w:rsid w:val="009D5408"/>
    <w:rsid w:val="009E2D65"/>
    <w:rsid w:val="009E3FE7"/>
    <w:rsid w:val="00A04216"/>
    <w:rsid w:val="00A10CA3"/>
    <w:rsid w:val="00A11458"/>
    <w:rsid w:val="00A11829"/>
    <w:rsid w:val="00A13A09"/>
    <w:rsid w:val="00A15386"/>
    <w:rsid w:val="00A22CCD"/>
    <w:rsid w:val="00A25DD1"/>
    <w:rsid w:val="00A33093"/>
    <w:rsid w:val="00A341CC"/>
    <w:rsid w:val="00A51F22"/>
    <w:rsid w:val="00A563F0"/>
    <w:rsid w:val="00A578F3"/>
    <w:rsid w:val="00A64271"/>
    <w:rsid w:val="00A670C4"/>
    <w:rsid w:val="00A71B13"/>
    <w:rsid w:val="00A74758"/>
    <w:rsid w:val="00A82C40"/>
    <w:rsid w:val="00A8430B"/>
    <w:rsid w:val="00A84F13"/>
    <w:rsid w:val="00A86054"/>
    <w:rsid w:val="00A9455A"/>
    <w:rsid w:val="00A946D2"/>
    <w:rsid w:val="00A95699"/>
    <w:rsid w:val="00AA0768"/>
    <w:rsid w:val="00AA23BB"/>
    <w:rsid w:val="00AA463F"/>
    <w:rsid w:val="00AB1419"/>
    <w:rsid w:val="00AB5E46"/>
    <w:rsid w:val="00AB6EB3"/>
    <w:rsid w:val="00AB7AB4"/>
    <w:rsid w:val="00AC1BAA"/>
    <w:rsid w:val="00AC28EB"/>
    <w:rsid w:val="00AD44EE"/>
    <w:rsid w:val="00AE05F9"/>
    <w:rsid w:val="00AE22AD"/>
    <w:rsid w:val="00AE4723"/>
    <w:rsid w:val="00AE48EC"/>
    <w:rsid w:val="00AE6588"/>
    <w:rsid w:val="00AE6DA9"/>
    <w:rsid w:val="00AF2747"/>
    <w:rsid w:val="00B001D6"/>
    <w:rsid w:val="00B00207"/>
    <w:rsid w:val="00B060BA"/>
    <w:rsid w:val="00B147BF"/>
    <w:rsid w:val="00B1547B"/>
    <w:rsid w:val="00B16115"/>
    <w:rsid w:val="00B17E4B"/>
    <w:rsid w:val="00B20DD5"/>
    <w:rsid w:val="00B2671A"/>
    <w:rsid w:val="00B50D7F"/>
    <w:rsid w:val="00B51BFC"/>
    <w:rsid w:val="00B64721"/>
    <w:rsid w:val="00B719E6"/>
    <w:rsid w:val="00B7602A"/>
    <w:rsid w:val="00B801F4"/>
    <w:rsid w:val="00BA0FA4"/>
    <w:rsid w:val="00BB7263"/>
    <w:rsid w:val="00BC5645"/>
    <w:rsid w:val="00BC6808"/>
    <w:rsid w:val="00C06BDC"/>
    <w:rsid w:val="00C2221D"/>
    <w:rsid w:val="00C279C4"/>
    <w:rsid w:val="00C3726C"/>
    <w:rsid w:val="00C4759A"/>
    <w:rsid w:val="00C5131C"/>
    <w:rsid w:val="00C647C1"/>
    <w:rsid w:val="00C71FD1"/>
    <w:rsid w:val="00C76E8A"/>
    <w:rsid w:val="00C772CF"/>
    <w:rsid w:val="00C82386"/>
    <w:rsid w:val="00CC0578"/>
    <w:rsid w:val="00CD09B2"/>
    <w:rsid w:val="00CE1320"/>
    <w:rsid w:val="00CE2BBB"/>
    <w:rsid w:val="00CE4DCE"/>
    <w:rsid w:val="00CF5729"/>
    <w:rsid w:val="00D00690"/>
    <w:rsid w:val="00D01441"/>
    <w:rsid w:val="00D0482F"/>
    <w:rsid w:val="00D068B7"/>
    <w:rsid w:val="00D125A9"/>
    <w:rsid w:val="00D135F3"/>
    <w:rsid w:val="00D13821"/>
    <w:rsid w:val="00D2663F"/>
    <w:rsid w:val="00D276D8"/>
    <w:rsid w:val="00D31719"/>
    <w:rsid w:val="00D41F9B"/>
    <w:rsid w:val="00D436BA"/>
    <w:rsid w:val="00D46893"/>
    <w:rsid w:val="00D564D9"/>
    <w:rsid w:val="00D6120B"/>
    <w:rsid w:val="00D6136E"/>
    <w:rsid w:val="00D62E5E"/>
    <w:rsid w:val="00D63679"/>
    <w:rsid w:val="00D6546A"/>
    <w:rsid w:val="00D82E7E"/>
    <w:rsid w:val="00D86DBA"/>
    <w:rsid w:val="00D93B0E"/>
    <w:rsid w:val="00DA6D38"/>
    <w:rsid w:val="00DA7DB9"/>
    <w:rsid w:val="00DC11ED"/>
    <w:rsid w:val="00DC5350"/>
    <w:rsid w:val="00DD3B52"/>
    <w:rsid w:val="00DD6550"/>
    <w:rsid w:val="00DE2C25"/>
    <w:rsid w:val="00DE487C"/>
    <w:rsid w:val="00DF7DFB"/>
    <w:rsid w:val="00E14102"/>
    <w:rsid w:val="00E20948"/>
    <w:rsid w:val="00E24095"/>
    <w:rsid w:val="00E32814"/>
    <w:rsid w:val="00E36DEC"/>
    <w:rsid w:val="00E43977"/>
    <w:rsid w:val="00E75AFD"/>
    <w:rsid w:val="00E762E3"/>
    <w:rsid w:val="00E8658B"/>
    <w:rsid w:val="00EA0AC7"/>
    <w:rsid w:val="00EA57B2"/>
    <w:rsid w:val="00EA5B7C"/>
    <w:rsid w:val="00EC3D72"/>
    <w:rsid w:val="00EC4E1D"/>
    <w:rsid w:val="00EF2592"/>
    <w:rsid w:val="00EF4FB5"/>
    <w:rsid w:val="00F00E3F"/>
    <w:rsid w:val="00F25101"/>
    <w:rsid w:val="00F40296"/>
    <w:rsid w:val="00F40D16"/>
    <w:rsid w:val="00F430EC"/>
    <w:rsid w:val="00F43411"/>
    <w:rsid w:val="00F549EA"/>
    <w:rsid w:val="00F632F8"/>
    <w:rsid w:val="00F6462F"/>
    <w:rsid w:val="00F665EE"/>
    <w:rsid w:val="00F700E1"/>
    <w:rsid w:val="00F71520"/>
    <w:rsid w:val="00F85FA0"/>
    <w:rsid w:val="00F90938"/>
    <w:rsid w:val="00F90A99"/>
    <w:rsid w:val="00F93E12"/>
    <w:rsid w:val="00F96487"/>
    <w:rsid w:val="00FA1AA2"/>
    <w:rsid w:val="00FA24FA"/>
    <w:rsid w:val="00FB448F"/>
    <w:rsid w:val="00FC69E2"/>
    <w:rsid w:val="00FD3E66"/>
    <w:rsid w:val="00FD66AA"/>
    <w:rsid w:val="00FD67AE"/>
    <w:rsid w:val="00FD6911"/>
    <w:rsid w:val="00FE0236"/>
    <w:rsid w:val="00FE61EF"/>
    <w:rsid w:val="00FF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2F188"/>
  <w15:chartTrackingRefBased/>
  <w15:docId w15:val="{7035B6BA-2E65-47C3-B93F-3B8CB806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DFB"/>
    <w:rPr>
      <w:rFonts w:ascii="Courier New" w:hAnsi="Courier New"/>
      <w:sz w:val="24"/>
      <w:szCs w:val="24"/>
    </w:rPr>
  </w:style>
  <w:style w:type="paragraph" w:styleId="Heading4">
    <w:name w:val="heading 4"/>
    <w:basedOn w:val="Normal"/>
    <w:next w:val="Normal"/>
    <w:link w:val="Heading4Char"/>
    <w:uiPriority w:val="9"/>
    <w:qFormat/>
    <w:rsid w:val="00C06BDC"/>
    <w:pPr>
      <w:keepNext/>
      <w:tabs>
        <w:tab w:val="left" w:pos="1440"/>
      </w:tabs>
      <w:spacing w:after="160" w:line="280" w:lineRule="atLeast"/>
      <w:ind w:firstLine="440"/>
      <w:jc w:val="both"/>
      <w:outlineLvl w:val="3"/>
    </w:pPr>
    <w:rPr>
      <w:rFonts w:ascii="Times" w:hAnsi="Times" w:cs="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726B"/>
    <w:rPr>
      <w:rFonts w:ascii="Tahoma" w:hAnsi="Tahoma" w:cs="Tahoma"/>
      <w:sz w:val="16"/>
      <w:szCs w:val="16"/>
    </w:rPr>
  </w:style>
  <w:style w:type="paragraph" w:styleId="Header">
    <w:name w:val="header"/>
    <w:basedOn w:val="Normal"/>
    <w:rsid w:val="00D436BA"/>
    <w:pPr>
      <w:tabs>
        <w:tab w:val="center" w:pos="4320"/>
        <w:tab w:val="right" w:pos="8640"/>
      </w:tabs>
    </w:pPr>
  </w:style>
  <w:style w:type="paragraph" w:styleId="Footer">
    <w:name w:val="footer"/>
    <w:basedOn w:val="Normal"/>
    <w:link w:val="FooterChar"/>
    <w:uiPriority w:val="99"/>
    <w:rsid w:val="00D436BA"/>
    <w:pPr>
      <w:tabs>
        <w:tab w:val="center" w:pos="4320"/>
        <w:tab w:val="right" w:pos="8640"/>
      </w:tabs>
    </w:pPr>
  </w:style>
  <w:style w:type="character" w:styleId="Hyperlink">
    <w:name w:val="Hyperlink"/>
    <w:uiPriority w:val="99"/>
    <w:unhideWhenUsed/>
    <w:rsid w:val="00F430EC"/>
    <w:rPr>
      <w:color w:val="0000FF"/>
      <w:u w:val="single"/>
    </w:rPr>
  </w:style>
  <w:style w:type="paragraph" w:customStyle="1" w:styleId="para">
    <w:name w:val="para"/>
    <w:basedOn w:val="Normal"/>
    <w:rsid w:val="008D42F6"/>
    <w:pPr>
      <w:spacing w:before="100" w:beforeAutospacing="1" w:after="100" w:afterAutospacing="1"/>
    </w:pPr>
    <w:rPr>
      <w:rFonts w:ascii="Times New Roman" w:hAnsi="Times New Roman"/>
    </w:rPr>
  </w:style>
  <w:style w:type="paragraph" w:styleId="ListParagraph">
    <w:name w:val="List Paragraph"/>
    <w:basedOn w:val="Normal"/>
    <w:uiPriority w:val="34"/>
    <w:qFormat/>
    <w:rsid w:val="009375D2"/>
    <w:pPr>
      <w:spacing w:after="200" w:line="276" w:lineRule="auto"/>
      <w:ind w:left="720"/>
      <w:contextualSpacing/>
    </w:pPr>
    <w:rPr>
      <w:rFonts w:ascii="Segoe UI Light" w:eastAsia="Segoe UI Light" w:hAnsi="Segoe UI Light"/>
      <w:sz w:val="22"/>
      <w:szCs w:val="22"/>
    </w:rPr>
  </w:style>
  <w:style w:type="character" w:customStyle="1" w:styleId="apple-style-span">
    <w:name w:val="apple-style-span"/>
    <w:rsid w:val="00AA23BB"/>
  </w:style>
  <w:style w:type="character" w:customStyle="1" w:styleId="apple-converted-space">
    <w:name w:val="apple-converted-space"/>
    <w:rsid w:val="00AA23BB"/>
  </w:style>
  <w:style w:type="table" w:styleId="TableGrid">
    <w:name w:val="Table Grid"/>
    <w:basedOn w:val="TableNormal"/>
    <w:rsid w:val="0016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B3E9E"/>
    <w:rPr>
      <w:rFonts w:ascii="Courier New" w:hAnsi="Courier New"/>
      <w:sz w:val="24"/>
      <w:szCs w:val="24"/>
    </w:rPr>
  </w:style>
  <w:style w:type="character" w:customStyle="1" w:styleId="Heading4Char">
    <w:name w:val="Heading 4 Char"/>
    <w:link w:val="Heading4"/>
    <w:uiPriority w:val="9"/>
    <w:rsid w:val="00C06BDC"/>
    <w:rPr>
      <w:rFonts w:ascii="Times" w:hAnsi="Times" w:cs="Times"/>
      <w:b/>
      <w:sz w:val="24"/>
    </w:rPr>
  </w:style>
  <w:style w:type="paragraph" w:customStyle="1" w:styleId="CaledoniaIndent1">
    <w:name w:val="Caledonia Indent 1."/>
    <w:basedOn w:val="Normal"/>
    <w:rsid w:val="00C06BDC"/>
    <w:pPr>
      <w:tabs>
        <w:tab w:val="left" w:pos="980"/>
        <w:tab w:val="left" w:pos="1560"/>
        <w:tab w:val="left" w:pos="2160"/>
      </w:tabs>
      <w:spacing w:after="160" w:line="280" w:lineRule="atLeast"/>
      <w:ind w:left="440"/>
      <w:jc w:val="both"/>
    </w:pPr>
    <w:rPr>
      <w:rFonts w:ascii="Times" w:hAnsi="Times"/>
      <w:szCs w:val="20"/>
    </w:rPr>
  </w:style>
  <w:style w:type="paragraph" w:customStyle="1" w:styleId="CaledoniaIndenta">
    <w:name w:val="Caledonia Indent (a)"/>
    <w:basedOn w:val="Normal"/>
    <w:rsid w:val="00C06BDC"/>
    <w:pPr>
      <w:tabs>
        <w:tab w:val="left" w:pos="1560"/>
        <w:tab w:val="left" w:pos="2180"/>
      </w:tabs>
      <w:spacing w:after="160" w:line="280" w:lineRule="atLeast"/>
      <w:ind w:left="980"/>
      <w:jc w:val="both"/>
    </w:pPr>
    <w:rPr>
      <w:rFonts w:ascii="Times" w:hAnsi="Times"/>
      <w:szCs w:val="20"/>
    </w:rPr>
  </w:style>
  <w:style w:type="paragraph" w:customStyle="1" w:styleId="CaledoniaIndenta0">
    <w:name w:val="Caledonia Indent a."/>
    <w:basedOn w:val="Normal"/>
    <w:rsid w:val="00C06BDC"/>
    <w:pPr>
      <w:tabs>
        <w:tab w:val="left" w:pos="440"/>
        <w:tab w:val="left" w:pos="900"/>
        <w:tab w:val="left" w:pos="1440"/>
        <w:tab w:val="left" w:pos="2160"/>
      </w:tabs>
      <w:spacing w:after="160" w:line="280" w:lineRule="atLeast"/>
      <w:jc w:val="both"/>
    </w:pPr>
    <w:rPr>
      <w:rFonts w:ascii="Times" w:hAnsi="Times"/>
      <w:szCs w:val="20"/>
    </w:rPr>
  </w:style>
  <w:style w:type="paragraph" w:styleId="BodyText">
    <w:name w:val="Body Text"/>
    <w:basedOn w:val="Normal"/>
    <w:link w:val="BodyTextChar"/>
    <w:rsid w:val="00F93E12"/>
    <w:pPr>
      <w:spacing w:after="120"/>
    </w:pPr>
  </w:style>
  <w:style w:type="character" w:customStyle="1" w:styleId="BodyTextChar">
    <w:name w:val="Body Text Char"/>
    <w:link w:val="BodyText"/>
    <w:rsid w:val="00F93E12"/>
    <w:rPr>
      <w:rFonts w:ascii="Courier New" w:hAnsi="Courier New"/>
      <w:sz w:val="24"/>
      <w:szCs w:val="24"/>
    </w:rPr>
  </w:style>
  <w:style w:type="paragraph" w:styleId="Revision">
    <w:name w:val="Revision"/>
    <w:hidden/>
    <w:uiPriority w:val="99"/>
    <w:semiHidden/>
    <w:rsid w:val="00C3726C"/>
    <w:rPr>
      <w:rFonts w:ascii="Courier New" w:hAnsi="Courier New"/>
      <w:sz w:val="24"/>
      <w:szCs w:val="24"/>
    </w:rPr>
  </w:style>
  <w:style w:type="paragraph" w:customStyle="1" w:styleId="TableContents">
    <w:name w:val="Table Contents"/>
    <w:basedOn w:val="BodyText"/>
    <w:qFormat/>
    <w:rsid w:val="00390552"/>
    <w:pPr>
      <w:widowControl w:val="0"/>
      <w:suppressAutoHyphens/>
      <w:spacing w:after="283"/>
    </w:pPr>
    <w:rPr>
      <w:rFonts w:ascii="Liberation Serif" w:eastAsia="Tahoma" w:hAnsi="Liberation Serif" w:cs="DejaVu Sans"/>
      <w:color w:val="000000"/>
      <w:lang w:eastAsia="zh-CN" w:bidi="hi-IN"/>
    </w:rPr>
  </w:style>
  <w:style w:type="paragraph" w:customStyle="1" w:styleId="TableHeading">
    <w:name w:val="Table Heading"/>
    <w:basedOn w:val="TableContents"/>
    <w:qFormat/>
    <w:rsid w:val="00390552"/>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700">
      <w:bodyDiv w:val="1"/>
      <w:marLeft w:val="0"/>
      <w:marRight w:val="0"/>
      <w:marTop w:val="0"/>
      <w:marBottom w:val="0"/>
      <w:divBdr>
        <w:top w:val="none" w:sz="0" w:space="0" w:color="auto"/>
        <w:left w:val="none" w:sz="0" w:space="0" w:color="auto"/>
        <w:bottom w:val="none" w:sz="0" w:space="0" w:color="auto"/>
        <w:right w:val="none" w:sz="0" w:space="0" w:color="auto"/>
      </w:divBdr>
      <w:divsChild>
        <w:div w:id="809401463">
          <w:marLeft w:val="0"/>
          <w:marRight w:val="0"/>
          <w:marTop w:val="0"/>
          <w:marBottom w:val="0"/>
          <w:divBdr>
            <w:top w:val="none" w:sz="0" w:space="0" w:color="auto"/>
            <w:left w:val="none" w:sz="0" w:space="0" w:color="auto"/>
            <w:bottom w:val="none" w:sz="0" w:space="0" w:color="auto"/>
            <w:right w:val="none" w:sz="0" w:space="0" w:color="auto"/>
          </w:divBdr>
          <w:divsChild>
            <w:div w:id="1466045069">
              <w:marLeft w:val="0"/>
              <w:marRight w:val="0"/>
              <w:marTop w:val="0"/>
              <w:marBottom w:val="0"/>
              <w:divBdr>
                <w:top w:val="none" w:sz="0" w:space="0" w:color="auto"/>
                <w:left w:val="none" w:sz="0" w:space="0" w:color="auto"/>
                <w:bottom w:val="none" w:sz="0" w:space="0" w:color="auto"/>
                <w:right w:val="none" w:sz="0" w:space="0" w:color="auto"/>
              </w:divBdr>
              <w:divsChild>
                <w:div w:id="1258558457">
                  <w:marLeft w:val="0"/>
                  <w:marRight w:val="0"/>
                  <w:marTop w:val="0"/>
                  <w:marBottom w:val="0"/>
                  <w:divBdr>
                    <w:top w:val="none" w:sz="0" w:space="0" w:color="auto"/>
                    <w:left w:val="none" w:sz="0" w:space="0" w:color="auto"/>
                    <w:bottom w:val="none" w:sz="0" w:space="0" w:color="auto"/>
                    <w:right w:val="none" w:sz="0" w:space="0" w:color="auto"/>
                  </w:divBdr>
                  <w:divsChild>
                    <w:div w:id="1461025088">
                      <w:marLeft w:val="0"/>
                      <w:marRight w:val="0"/>
                      <w:marTop w:val="0"/>
                      <w:marBottom w:val="0"/>
                      <w:divBdr>
                        <w:top w:val="none" w:sz="0" w:space="0" w:color="auto"/>
                        <w:left w:val="none" w:sz="0" w:space="0" w:color="auto"/>
                        <w:bottom w:val="none" w:sz="0" w:space="0" w:color="auto"/>
                        <w:right w:val="none" w:sz="0" w:space="0" w:color="auto"/>
                      </w:divBdr>
                      <w:divsChild>
                        <w:div w:id="1939675073">
                          <w:marLeft w:val="0"/>
                          <w:marRight w:val="0"/>
                          <w:marTop w:val="0"/>
                          <w:marBottom w:val="0"/>
                          <w:divBdr>
                            <w:top w:val="none" w:sz="0" w:space="0" w:color="auto"/>
                            <w:left w:val="none" w:sz="0" w:space="0" w:color="auto"/>
                            <w:bottom w:val="none" w:sz="0" w:space="0" w:color="auto"/>
                            <w:right w:val="none" w:sz="0" w:space="0" w:color="auto"/>
                          </w:divBdr>
                          <w:divsChild>
                            <w:div w:id="1960987436">
                              <w:marLeft w:val="0"/>
                              <w:marRight w:val="0"/>
                              <w:marTop w:val="15"/>
                              <w:marBottom w:val="0"/>
                              <w:divBdr>
                                <w:top w:val="single" w:sz="6" w:space="12" w:color="B2B2B2"/>
                                <w:left w:val="single" w:sz="6" w:space="11" w:color="B2B2B2"/>
                                <w:bottom w:val="single" w:sz="6" w:space="16" w:color="B2B2B2"/>
                                <w:right w:val="single" w:sz="6" w:space="11" w:color="B2B2B2"/>
                              </w:divBdr>
                              <w:divsChild>
                                <w:div w:id="2103718238">
                                  <w:marLeft w:val="0"/>
                                  <w:marRight w:val="0"/>
                                  <w:marTop w:val="0"/>
                                  <w:marBottom w:val="0"/>
                                  <w:divBdr>
                                    <w:top w:val="none" w:sz="0" w:space="0" w:color="auto"/>
                                    <w:left w:val="none" w:sz="0" w:space="0" w:color="auto"/>
                                    <w:bottom w:val="none" w:sz="0" w:space="0" w:color="auto"/>
                                    <w:right w:val="none" w:sz="0" w:space="0" w:color="auto"/>
                                  </w:divBdr>
                                  <w:divsChild>
                                    <w:div w:id="379399481">
                                      <w:marLeft w:val="0"/>
                                      <w:marRight w:val="0"/>
                                      <w:marTop w:val="210"/>
                                      <w:marBottom w:val="210"/>
                                      <w:divBdr>
                                        <w:top w:val="none" w:sz="0" w:space="0" w:color="auto"/>
                                        <w:left w:val="none" w:sz="0" w:space="0" w:color="auto"/>
                                        <w:bottom w:val="none" w:sz="0" w:space="0" w:color="auto"/>
                                        <w:right w:val="none" w:sz="0" w:space="0" w:color="auto"/>
                                      </w:divBdr>
                                      <w:divsChild>
                                        <w:div w:id="802043238">
                                          <w:marLeft w:val="480"/>
                                          <w:marRight w:val="0"/>
                                          <w:marTop w:val="0"/>
                                          <w:marBottom w:val="0"/>
                                          <w:divBdr>
                                            <w:top w:val="none" w:sz="0" w:space="0" w:color="auto"/>
                                            <w:left w:val="none" w:sz="0" w:space="0" w:color="auto"/>
                                            <w:bottom w:val="none" w:sz="0" w:space="0" w:color="auto"/>
                                            <w:right w:val="none" w:sz="0" w:space="0" w:color="auto"/>
                                          </w:divBdr>
                                          <w:divsChild>
                                            <w:div w:id="1179346035">
                                              <w:marLeft w:val="0"/>
                                              <w:marRight w:val="0"/>
                                              <w:marTop w:val="0"/>
                                              <w:marBottom w:val="0"/>
                                              <w:divBdr>
                                                <w:top w:val="none" w:sz="0" w:space="0" w:color="auto"/>
                                                <w:left w:val="none" w:sz="0" w:space="0" w:color="auto"/>
                                                <w:bottom w:val="none" w:sz="0" w:space="0" w:color="auto"/>
                                                <w:right w:val="none" w:sz="0" w:space="0" w:color="auto"/>
                                              </w:divBdr>
                                              <w:divsChild>
                                                <w:div w:id="1924484807">
                                                  <w:marLeft w:val="0"/>
                                                  <w:marRight w:val="0"/>
                                                  <w:marTop w:val="210"/>
                                                  <w:marBottom w:val="210"/>
                                                  <w:divBdr>
                                                    <w:top w:val="none" w:sz="0" w:space="0" w:color="auto"/>
                                                    <w:left w:val="none" w:sz="0" w:space="0" w:color="auto"/>
                                                    <w:bottom w:val="none" w:sz="0" w:space="0" w:color="auto"/>
                                                    <w:right w:val="none" w:sz="0" w:space="0" w:color="auto"/>
                                                  </w:divBdr>
                                                  <w:divsChild>
                                                    <w:div w:id="1951161787">
                                                      <w:marLeft w:val="480"/>
                                                      <w:marRight w:val="0"/>
                                                      <w:marTop w:val="0"/>
                                                      <w:marBottom w:val="0"/>
                                                      <w:divBdr>
                                                        <w:top w:val="none" w:sz="0" w:space="0" w:color="auto"/>
                                                        <w:left w:val="none" w:sz="0" w:space="0" w:color="auto"/>
                                                        <w:bottom w:val="none" w:sz="0" w:space="0" w:color="auto"/>
                                                        <w:right w:val="none" w:sz="0" w:space="0" w:color="auto"/>
                                                      </w:divBdr>
                                                      <w:divsChild>
                                                        <w:div w:id="442652818">
                                                          <w:marLeft w:val="0"/>
                                                          <w:marRight w:val="0"/>
                                                          <w:marTop w:val="0"/>
                                                          <w:marBottom w:val="0"/>
                                                          <w:divBdr>
                                                            <w:top w:val="none" w:sz="0" w:space="0" w:color="auto"/>
                                                            <w:left w:val="none" w:sz="0" w:space="0" w:color="auto"/>
                                                            <w:bottom w:val="none" w:sz="0" w:space="0" w:color="auto"/>
                                                            <w:right w:val="none" w:sz="0" w:space="0" w:color="auto"/>
                                                          </w:divBdr>
                                                          <w:divsChild>
                                                            <w:div w:id="1344432031">
                                                              <w:marLeft w:val="0"/>
                                                              <w:marRight w:val="0"/>
                                                              <w:marTop w:val="210"/>
                                                              <w:marBottom w:val="210"/>
                                                              <w:divBdr>
                                                                <w:top w:val="none" w:sz="0" w:space="0" w:color="auto"/>
                                                                <w:left w:val="none" w:sz="0" w:space="0" w:color="auto"/>
                                                                <w:bottom w:val="none" w:sz="0" w:space="0" w:color="auto"/>
                                                                <w:right w:val="none" w:sz="0" w:space="0" w:color="auto"/>
                                                              </w:divBdr>
                                                              <w:divsChild>
                                                                <w:div w:id="2048406243">
                                                                  <w:marLeft w:val="480"/>
                                                                  <w:marRight w:val="0"/>
                                                                  <w:marTop w:val="0"/>
                                                                  <w:marBottom w:val="0"/>
                                                                  <w:divBdr>
                                                                    <w:top w:val="none" w:sz="0" w:space="0" w:color="auto"/>
                                                                    <w:left w:val="none" w:sz="0" w:space="0" w:color="auto"/>
                                                                    <w:bottom w:val="none" w:sz="0" w:space="0" w:color="auto"/>
                                                                    <w:right w:val="none" w:sz="0" w:space="0" w:color="auto"/>
                                                                  </w:divBdr>
                                                                  <w:divsChild>
                                                                    <w:div w:id="14588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7324">
                                                              <w:marLeft w:val="0"/>
                                                              <w:marRight w:val="0"/>
                                                              <w:marTop w:val="210"/>
                                                              <w:marBottom w:val="210"/>
                                                              <w:divBdr>
                                                                <w:top w:val="none" w:sz="0" w:space="0" w:color="auto"/>
                                                                <w:left w:val="none" w:sz="0" w:space="0" w:color="auto"/>
                                                                <w:bottom w:val="none" w:sz="0" w:space="0" w:color="auto"/>
                                                                <w:right w:val="none" w:sz="0" w:space="0" w:color="auto"/>
                                                              </w:divBdr>
                                                              <w:divsChild>
                                                                <w:div w:id="1682394456">
                                                                  <w:marLeft w:val="480"/>
                                                                  <w:marRight w:val="0"/>
                                                                  <w:marTop w:val="0"/>
                                                                  <w:marBottom w:val="0"/>
                                                                  <w:divBdr>
                                                                    <w:top w:val="none" w:sz="0" w:space="0" w:color="auto"/>
                                                                    <w:left w:val="none" w:sz="0" w:space="0" w:color="auto"/>
                                                                    <w:bottom w:val="none" w:sz="0" w:space="0" w:color="auto"/>
                                                                    <w:right w:val="none" w:sz="0" w:space="0" w:color="auto"/>
                                                                  </w:divBdr>
                                                                  <w:divsChild>
                                                                    <w:div w:id="16015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09651">
      <w:bodyDiv w:val="1"/>
      <w:marLeft w:val="0"/>
      <w:marRight w:val="0"/>
      <w:marTop w:val="0"/>
      <w:marBottom w:val="0"/>
      <w:divBdr>
        <w:top w:val="none" w:sz="0" w:space="0" w:color="auto"/>
        <w:left w:val="none" w:sz="0" w:space="0" w:color="auto"/>
        <w:bottom w:val="none" w:sz="0" w:space="0" w:color="auto"/>
        <w:right w:val="none" w:sz="0" w:space="0" w:color="auto"/>
      </w:divBdr>
    </w:div>
    <w:div w:id="144319171">
      <w:bodyDiv w:val="1"/>
      <w:marLeft w:val="0"/>
      <w:marRight w:val="0"/>
      <w:marTop w:val="0"/>
      <w:marBottom w:val="0"/>
      <w:divBdr>
        <w:top w:val="none" w:sz="0" w:space="0" w:color="auto"/>
        <w:left w:val="none" w:sz="0" w:space="0" w:color="auto"/>
        <w:bottom w:val="none" w:sz="0" w:space="0" w:color="auto"/>
        <w:right w:val="none" w:sz="0" w:space="0" w:color="auto"/>
      </w:divBdr>
    </w:div>
    <w:div w:id="169222574">
      <w:bodyDiv w:val="1"/>
      <w:marLeft w:val="0"/>
      <w:marRight w:val="0"/>
      <w:marTop w:val="0"/>
      <w:marBottom w:val="0"/>
      <w:divBdr>
        <w:top w:val="none" w:sz="0" w:space="0" w:color="auto"/>
        <w:left w:val="none" w:sz="0" w:space="0" w:color="auto"/>
        <w:bottom w:val="none" w:sz="0" w:space="0" w:color="auto"/>
        <w:right w:val="none" w:sz="0" w:space="0" w:color="auto"/>
      </w:divBdr>
      <w:divsChild>
        <w:div w:id="175584987">
          <w:marLeft w:val="0"/>
          <w:marRight w:val="0"/>
          <w:marTop w:val="0"/>
          <w:marBottom w:val="0"/>
          <w:divBdr>
            <w:top w:val="none" w:sz="0" w:space="0" w:color="auto"/>
            <w:left w:val="none" w:sz="0" w:space="0" w:color="auto"/>
            <w:bottom w:val="none" w:sz="0" w:space="0" w:color="auto"/>
            <w:right w:val="none" w:sz="0" w:space="0" w:color="auto"/>
          </w:divBdr>
          <w:divsChild>
            <w:div w:id="882717052">
              <w:marLeft w:val="0"/>
              <w:marRight w:val="0"/>
              <w:marTop w:val="0"/>
              <w:marBottom w:val="0"/>
              <w:divBdr>
                <w:top w:val="none" w:sz="0" w:space="0" w:color="auto"/>
                <w:left w:val="none" w:sz="0" w:space="0" w:color="auto"/>
                <w:bottom w:val="none" w:sz="0" w:space="0" w:color="auto"/>
                <w:right w:val="none" w:sz="0" w:space="0" w:color="auto"/>
              </w:divBdr>
              <w:divsChild>
                <w:div w:id="79765177">
                  <w:marLeft w:val="0"/>
                  <w:marRight w:val="0"/>
                  <w:marTop w:val="0"/>
                  <w:marBottom w:val="0"/>
                  <w:divBdr>
                    <w:top w:val="none" w:sz="0" w:space="0" w:color="auto"/>
                    <w:left w:val="none" w:sz="0" w:space="0" w:color="auto"/>
                    <w:bottom w:val="none" w:sz="0" w:space="0" w:color="auto"/>
                    <w:right w:val="none" w:sz="0" w:space="0" w:color="auto"/>
                  </w:divBdr>
                  <w:divsChild>
                    <w:div w:id="49765166">
                      <w:marLeft w:val="0"/>
                      <w:marRight w:val="0"/>
                      <w:marTop w:val="0"/>
                      <w:marBottom w:val="0"/>
                      <w:divBdr>
                        <w:top w:val="none" w:sz="0" w:space="0" w:color="auto"/>
                        <w:left w:val="none" w:sz="0" w:space="0" w:color="auto"/>
                        <w:bottom w:val="none" w:sz="0" w:space="0" w:color="auto"/>
                        <w:right w:val="none" w:sz="0" w:space="0" w:color="auto"/>
                      </w:divBdr>
                      <w:divsChild>
                        <w:div w:id="1215239483">
                          <w:marLeft w:val="0"/>
                          <w:marRight w:val="0"/>
                          <w:marTop w:val="0"/>
                          <w:marBottom w:val="0"/>
                          <w:divBdr>
                            <w:top w:val="none" w:sz="0" w:space="0" w:color="auto"/>
                            <w:left w:val="none" w:sz="0" w:space="0" w:color="auto"/>
                            <w:bottom w:val="none" w:sz="0" w:space="0" w:color="auto"/>
                            <w:right w:val="none" w:sz="0" w:space="0" w:color="auto"/>
                          </w:divBdr>
                          <w:divsChild>
                            <w:div w:id="538402030">
                              <w:marLeft w:val="0"/>
                              <w:marRight w:val="0"/>
                              <w:marTop w:val="15"/>
                              <w:marBottom w:val="0"/>
                              <w:divBdr>
                                <w:top w:val="single" w:sz="6" w:space="12" w:color="B2B2B2"/>
                                <w:left w:val="single" w:sz="6" w:space="11" w:color="B2B2B2"/>
                                <w:bottom w:val="single" w:sz="6" w:space="16" w:color="B2B2B2"/>
                                <w:right w:val="single" w:sz="6" w:space="11" w:color="B2B2B2"/>
                              </w:divBdr>
                              <w:divsChild>
                                <w:div w:id="18518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10741">
      <w:bodyDiv w:val="1"/>
      <w:marLeft w:val="0"/>
      <w:marRight w:val="0"/>
      <w:marTop w:val="0"/>
      <w:marBottom w:val="0"/>
      <w:divBdr>
        <w:top w:val="none" w:sz="0" w:space="0" w:color="auto"/>
        <w:left w:val="none" w:sz="0" w:space="0" w:color="auto"/>
        <w:bottom w:val="none" w:sz="0" w:space="0" w:color="auto"/>
        <w:right w:val="none" w:sz="0" w:space="0" w:color="auto"/>
      </w:divBdr>
      <w:divsChild>
        <w:div w:id="1467745964">
          <w:marLeft w:val="0"/>
          <w:marRight w:val="0"/>
          <w:marTop w:val="0"/>
          <w:marBottom w:val="0"/>
          <w:divBdr>
            <w:top w:val="none" w:sz="0" w:space="0" w:color="auto"/>
            <w:left w:val="none" w:sz="0" w:space="0" w:color="auto"/>
            <w:bottom w:val="none" w:sz="0" w:space="0" w:color="auto"/>
            <w:right w:val="none" w:sz="0" w:space="0" w:color="auto"/>
          </w:divBdr>
          <w:divsChild>
            <w:div w:id="1573392851">
              <w:marLeft w:val="0"/>
              <w:marRight w:val="0"/>
              <w:marTop w:val="0"/>
              <w:marBottom w:val="0"/>
              <w:divBdr>
                <w:top w:val="none" w:sz="0" w:space="0" w:color="auto"/>
                <w:left w:val="none" w:sz="0" w:space="0" w:color="auto"/>
                <w:bottom w:val="none" w:sz="0" w:space="0" w:color="auto"/>
                <w:right w:val="none" w:sz="0" w:space="0" w:color="auto"/>
              </w:divBdr>
              <w:divsChild>
                <w:div w:id="1411777058">
                  <w:marLeft w:val="0"/>
                  <w:marRight w:val="0"/>
                  <w:marTop w:val="0"/>
                  <w:marBottom w:val="0"/>
                  <w:divBdr>
                    <w:top w:val="none" w:sz="0" w:space="0" w:color="auto"/>
                    <w:left w:val="none" w:sz="0" w:space="0" w:color="auto"/>
                    <w:bottom w:val="none" w:sz="0" w:space="0" w:color="auto"/>
                    <w:right w:val="none" w:sz="0" w:space="0" w:color="auto"/>
                  </w:divBdr>
                  <w:divsChild>
                    <w:div w:id="758595954">
                      <w:marLeft w:val="0"/>
                      <w:marRight w:val="0"/>
                      <w:marTop w:val="0"/>
                      <w:marBottom w:val="0"/>
                      <w:divBdr>
                        <w:top w:val="none" w:sz="0" w:space="0" w:color="auto"/>
                        <w:left w:val="none" w:sz="0" w:space="0" w:color="auto"/>
                        <w:bottom w:val="none" w:sz="0" w:space="0" w:color="auto"/>
                        <w:right w:val="none" w:sz="0" w:space="0" w:color="auto"/>
                      </w:divBdr>
                      <w:divsChild>
                        <w:div w:id="1629778596">
                          <w:marLeft w:val="0"/>
                          <w:marRight w:val="0"/>
                          <w:marTop w:val="0"/>
                          <w:marBottom w:val="0"/>
                          <w:divBdr>
                            <w:top w:val="none" w:sz="0" w:space="0" w:color="auto"/>
                            <w:left w:val="none" w:sz="0" w:space="0" w:color="auto"/>
                            <w:bottom w:val="none" w:sz="0" w:space="0" w:color="auto"/>
                            <w:right w:val="none" w:sz="0" w:space="0" w:color="auto"/>
                          </w:divBdr>
                          <w:divsChild>
                            <w:div w:id="452747607">
                              <w:marLeft w:val="0"/>
                              <w:marRight w:val="0"/>
                              <w:marTop w:val="15"/>
                              <w:marBottom w:val="0"/>
                              <w:divBdr>
                                <w:top w:val="single" w:sz="6" w:space="12" w:color="B2B2B2"/>
                                <w:left w:val="single" w:sz="6" w:space="11" w:color="B2B2B2"/>
                                <w:bottom w:val="single" w:sz="6" w:space="16" w:color="B2B2B2"/>
                                <w:right w:val="single" w:sz="6" w:space="11" w:color="B2B2B2"/>
                              </w:divBdr>
                              <w:divsChild>
                                <w:div w:id="525866877">
                                  <w:marLeft w:val="0"/>
                                  <w:marRight w:val="0"/>
                                  <w:marTop w:val="0"/>
                                  <w:marBottom w:val="0"/>
                                  <w:divBdr>
                                    <w:top w:val="none" w:sz="0" w:space="0" w:color="auto"/>
                                    <w:left w:val="none" w:sz="0" w:space="0" w:color="auto"/>
                                    <w:bottom w:val="none" w:sz="0" w:space="0" w:color="auto"/>
                                    <w:right w:val="none" w:sz="0" w:space="0" w:color="auto"/>
                                  </w:divBdr>
                                  <w:divsChild>
                                    <w:div w:id="296298896">
                                      <w:marLeft w:val="0"/>
                                      <w:marRight w:val="0"/>
                                      <w:marTop w:val="210"/>
                                      <w:marBottom w:val="210"/>
                                      <w:divBdr>
                                        <w:top w:val="none" w:sz="0" w:space="0" w:color="auto"/>
                                        <w:left w:val="none" w:sz="0" w:space="0" w:color="auto"/>
                                        <w:bottom w:val="none" w:sz="0" w:space="0" w:color="auto"/>
                                        <w:right w:val="none" w:sz="0" w:space="0" w:color="auto"/>
                                      </w:divBdr>
                                      <w:divsChild>
                                        <w:div w:id="875435870">
                                          <w:marLeft w:val="480"/>
                                          <w:marRight w:val="0"/>
                                          <w:marTop w:val="0"/>
                                          <w:marBottom w:val="0"/>
                                          <w:divBdr>
                                            <w:top w:val="none" w:sz="0" w:space="0" w:color="auto"/>
                                            <w:left w:val="none" w:sz="0" w:space="0" w:color="auto"/>
                                            <w:bottom w:val="none" w:sz="0" w:space="0" w:color="auto"/>
                                            <w:right w:val="none" w:sz="0" w:space="0" w:color="auto"/>
                                          </w:divBdr>
                                          <w:divsChild>
                                            <w:div w:id="591280599">
                                              <w:marLeft w:val="0"/>
                                              <w:marRight w:val="0"/>
                                              <w:marTop w:val="0"/>
                                              <w:marBottom w:val="0"/>
                                              <w:divBdr>
                                                <w:top w:val="none" w:sz="0" w:space="0" w:color="auto"/>
                                                <w:left w:val="none" w:sz="0" w:space="0" w:color="auto"/>
                                                <w:bottom w:val="none" w:sz="0" w:space="0" w:color="auto"/>
                                                <w:right w:val="none" w:sz="0" w:space="0" w:color="auto"/>
                                              </w:divBdr>
                                            </w:div>
                                            <w:div w:id="10791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215225">
      <w:bodyDiv w:val="1"/>
      <w:marLeft w:val="0"/>
      <w:marRight w:val="0"/>
      <w:marTop w:val="0"/>
      <w:marBottom w:val="0"/>
      <w:divBdr>
        <w:top w:val="none" w:sz="0" w:space="0" w:color="auto"/>
        <w:left w:val="none" w:sz="0" w:space="0" w:color="auto"/>
        <w:bottom w:val="none" w:sz="0" w:space="0" w:color="auto"/>
        <w:right w:val="none" w:sz="0" w:space="0" w:color="auto"/>
      </w:divBdr>
      <w:divsChild>
        <w:div w:id="1244607198">
          <w:marLeft w:val="0"/>
          <w:marRight w:val="0"/>
          <w:marTop w:val="0"/>
          <w:marBottom w:val="0"/>
          <w:divBdr>
            <w:top w:val="none" w:sz="0" w:space="0" w:color="auto"/>
            <w:left w:val="none" w:sz="0" w:space="0" w:color="auto"/>
            <w:bottom w:val="none" w:sz="0" w:space="0" w:color="auto"/>
            <w:right w:val="none" w:sz="0" w:space="0" w:color="auto"/>
          </w:divBdr>
          <w:divsChild>
            <w:div w:id="1261648422">
              <w:marLeft w:val="0"/>
              <w:marRight w:val="0"/>
              <w:marTop w:val="0"/>
              <w:marBottom w:val="0"/>
              <w:divBdr>
                <w:top w:val="none" w:sz="0" w:space="0" w:color="auto"/>
                <w:left w:val="none" w:sz="0" w:space="0" w:color="auto"/>
                <w:bottom w:val="none" w:sz="0" w:space="0" w:color="auto"/>
                <w:right w:val="none" w:sz="0" w:space="0" w:color="auto"/>
              </w:divBdr>
              <w:divsChild>
                <w:div w:id="1094597331">
                  <w:marLeft w:val="0"/>
                  <w:marRight w:val="0"/>
                  <w:marTop w:val="0"/>
                  <w:marBottom w:val="0"/>
                  <w:divBdr>
                    <w:top w:val="none" w:sz="0" w:space="0" w:color="auto"/>
                    <w:left w:val="none" w:sz="0" w:space="0" w:color="auto"/>
                    <w:bottom w:val="none" w:sz="0" w:space="0" w:color="auto"/>
                    <w:right w:val="none" w:sz="0" w:space="0" w:color="auto"/>
                  </w:divBdr>
                  <w:divsChild>
                    <w:div w:id="1678732167">
                      <w:marLeft w:val="0"/>
                      <w:marRight w:val="0"/>
                      <w:marTop w:val="0"/>
                      <w:marBottom w:val="0"/>
                      <w:divBdr>
                        <w:top w:val="none" w:sz="0" w:space="0" w:color="auto"/>
                        <w:left w:val="none" w:sz="0" w:space="0" w:color="auto"/>
                        <w:bottom w:val="none" w:sz="0" w:space="0" w:color="auto"/>
                        <w:right w:val="none" w:sz="0" w:space="0" w:color="auto"/>
                      </w:divBdr>
                      <w:divsChild>
                        <w:div w:id="1745177654">
                          <w:marLeft w:val="0"/>
                          <w:marRight w:val="0"/>
                          <w:marTop w:val="0"/>
                          <w:marBottom w:val="0"/>
                          <w:divBdr>
                            <w:top w:val="none" w:sz="0" w:space="0" w:color="auto"/>
                            <w:left w:val="none" w:sz="0" w:space="0" w:color="auto"/>
                            <w:bottom w:val="none" w:sz="0" w:space="0" w:color="auto"/>
                            <w:right w:val="none" w:sz="0" w:space="0" w:color="auto"/>
                          </w:divBdr>
                          <w:divsChild>
                            <w:div w:id="1059327637">
                              <w:marLeft w:val="0"/>
                              <w:marRight w:val="0"/>
                              <w:marTop w:val="15"/>
                              <w:marBottom w:val="0"/>
                              <w:divBdr>
                                <w:top w:val="single" w:sz="6" w:space="12" w:color="B2B2B2"/>
                                <w:left w:val="single" w:sz="6" w:space="11" w:color="B2B2B2"/>
                                <w:bottom w:val="single" w:sz="6" w:space="16" w:color="B2B2B2"/>
                                <w:right w:val="single" w:sz="6" w:space="11" w:color="B2B2B2"/>
                              </w:divBdr>
                              <w:divsChild>
                                <w:div w:id="3131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531804">
      <w:bodyDiv w:val="1"/>
      <w:marLeft w:val="0"/>
      <w:marRight w:val="0"/>
      <w:marTop w:val="0"/>
      <w:marBottom w:val="0"/>
      <w:divBdr>
        <w:top w:val="none" w:sz="0" w:space="0" w:color="auto"/>
        <w:left w:val="none" w:sz="0" w:space="0" w:color="auto"/>
        <w:bottom w:val="none" w:sz="0" w:space="0" w:color="auto"/>
        <w:right w:val="none" w:sz="0" w:space="0" w:color="auto"/>
      </w:divBdr>
    </w:div>
    <w:div w:id="570238040">
      <w:bodyDiv w:val="1"/>
      <w:marLeft w:val="0"/>
      <w:marRight w:val="0"/>
      <w:marTop w:val="0"/>
      <w:marBottom w:val="0"/>
      <w:divBdr>
        <w:top w:val="none" w:sz="0" w:space="0" w:color="auto"/>
        <w:left w:val="none" w:sz="0" w:space="0" w:color="auto"/>
        <w:bottom w:val="none" w:sz="0" w:space="0" w:color="auto"/>
        <w:right w:val="none" w:sz="0" w:space="0" w:color="auto"/>
      </w:divBdr>
    </w:div>
    <w:div w:id="726495930">
      <w:bodyDiv w:val="1"/>
      <w:marLeft w:val="0"/>
      <w:marRight w:val="0"/>
      <w:marTop w:val="0"/>
      <w:marBottom w:val="0"/>
      <w:divBdr>
        <w:top w:val="none" w:sz="0" w:space="0" w:color="auto"/>
        <w:left w:val="none" w:sz="0" w:space="0" w:color="auto"/>
        <w:bottom w:val="none" w:sz="0" w:space="0" w:color="auto"/>
        <w:right w:val="none" w:sz="0" w:space="0" w:color="auto"/>
      </w:divBdr>
      <w:divsChild>
        <w:div w:id="2049211348">
          <w:marLeft w:val="0"/>
          <w:marRight w:val="0"/>
          <w:marTop w:val="0"/>
          <w:marBottom w:val="0"/>
          <w:divBdr>
            <w:top w:val="none" w:sz="0" w:space="0" w:color="auto"/>
            <w:left w:val="none" w:sz="0" w:space="0" w:color="auto"/>
            <w:bottom w:val="none" w:sz="0" w:space="0" w:color="auto"/>
            <w:right w:val="none" w:sz="0" w:space="0" w:color="auto"/>
          </w:divBdr>
          <w:divsChild>
            <w:div w:id="2007901793">
              <w:marLeft w:val="0"/>
              <w:marRight w:val="0"/>
              <w:marTop w:val="0"/>
              <w:marBottom w:val="0"/>
              <w:divBdr>
                <w:top w:val="none" w:sz="0" w:space="0" w:color="auto"/>
                <w:left w:val="none" w:sz="0" w:space="0" w:color="auto"/>
                <w:bottom w:val="none" w:sz="0" w:space="0" w:color="auto"/>
                <w:right w:val="none" w:sz="0" w:space="0" w:color="auto"/>
              </w:divBdr>
              <w:divsChild>
                <w:div w:id="872228589">
                  <w:marLeft w:val="0"/>
                  <w:marRight w:val="0"/>
                  <w:marTop w:val="0"/>
                  <w:marBottom w:val="0"/>
                  <w:divBdr>
                    <w:top w:val="none" w:sz="0" w:space="0" w:color="auto"/>
                    <w:left w:val="none" w:sz="0" w:space="0" w:color="auto"/>
                    <w:bottom w:val="none" w:sz="0" w:space="0" w:color="auto"/>
                    <w:right w:val="none" w:sz="0" w:space="0" w:color="auto"/>
                  </w:divBdr>
                  <w:divsChild>
                    <w:div w:id="1506361286">
                      <w:marLeft w:val="0"/>
                      <w:marRight w:val="0"/>
                      <w:marTop w:val="0"/>
                      <w:marBottom w:val="0"/>
                      <w:divBdr>
                        <w:top w:val="none" w:sz="0" w:space="0" w:color="auto"/>
                        <w:left w:val="none" w:sz="0" w:space="0" w:color="auto"/>
                        <w:bottom w:val="none" w:sz="0" w:space="0" w:color="auto"/>
                        <w:right w:val="none" w:sz="0" w:space="0" w:color="auto"/>
                      </w:divBdr>
                      <w:divsChild>
                        <w:div w:id="24330740">
                          <w:marLeft w:val="0"/>
                          <w:marRight w:val="0"/>
                          <w:marTop w:val="0"/>
                          <w:marBottom w:val="0"/>
                          <w:divBdr>
                            <w:top w:val="none" w:sz="0" w:space="0" w:color="auto"/>
                            <w:left w:val="none" w:sz="0" w:space="0" w:color="auto"/>
                            <w:bottom w:val="none" w:sz="0" w:space="0" w:color="auto"/>
                            <w:right w:val="none" w:sz="0" w:space="0" w:color="auto"/>
                          </w:divBdr>
                          <w:divsChild>
                            <w:div w:id="667706482">
                              <w:marLeft w:val="0"/>
                              <w:marRight w:val="0"/>
                              <w:marTop w:val="15"/>
                              <w:marBottom w:val="0"/>
                              <w:divBdr>
                                <w:top w:val="single" w:sz="6" w:space="12" w:color="B2B2B2"/>
                                <w:left w:val="single" w:sz="6" w:space="11" w:color="B2B2B2"/>
                                <w:bottom w:val="single" w:sz="6" w:space="16" w:color="B2B2B2"/>
                                <w:right w:val="single" w:sz="6" w:space="11" w:color="B2B2B2"/>
                              </w:divBdr>
                              <w:divsChild>
                                <w:div w:id="18565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579824">
      <w:bodyDiv w:val="1"/>
      <w:marLeft w:val="0"/>
      <w:marRight w:val="0"/>
      <w:marTop w:val="0"/>
      <w:marBottom w:val="0"/>
      <w:divBdr>
        <w:top w:val="none" w:sz="0" w:space="0" w:color="auto"/>
        <w:left w:val="none" w:sz="0" w:space="0" w:color="auto"/>
        <w:bottom w:val="none" w:sz="0" w:space="0" w:color="auto"/>
        <w:right w:val="none" w:sz="0" w:space="0" w:color="auto"/>
      </w:divBdr>
    </w:div>
    <w:div w:id="785738165">
      <w:bodyDiv w:val="1"/>
      <w:marLeft w:val="0"/>
      <w:marRight w:val="0"/>
      <w:marTop w:val="0"/>
      <w:marBottom w:val="0"/>
      <w:divBdr>
        <w:top w:val="none" w:sz="0" w:space="0" w:color="auto"/>
        <w:left w:val="none" w:sz="0" w:space="0" w:color="auto"/>
        <w:bottom w:val="none" w:sz="0" w:space="0" w:color="auto"/>
        <w:right w:val="none" w:sz="0" w:space="0" w:color="auto"/>
      </w:divBdr>
      <w:divsChild>
        <w:div w:id="760642476">
          <w:marLeft w:val="0"/>
          <w:marRight w:val="0"/>
          <w:marTop w:val="0"/>
          <w:marBottom w:val="0"/>
          <w:divBdr>
            <w:top w:val="none" w:sz="0" w:space="0" w:color="auto"/>
            <w:left w:val="none" w:sz="0" w:space="0" w:color="auto"/>
            <w:bottom w:val="none" w:sz="0" w:space="0" w:color="auto"/>
            <w:right w:val="none" w:sz="0" w:space="0" w:color="auto"/>
          </w:divBdr>
          <w:divsChild>
            <w:div w:id="2006131482">
              <w:marLeft w:val="0"/>
              <w:marRight w:val="0"/>
              <w:marTop w:val="0"/>
              <w:marBottom w:val="0"/>
              <w:divBdr>
                <w:top w:val="none" w:sz="0" w:space="0" w:color="auto"/>
                <w:left w:val="none" w:sz="0" w:space="0" w:color="auto"/>
                <w:bottom w:val="none" w:sz="0" w:space="0" w:color="auto"/>
                <w:right w:val="none" w:sz="0" w:space="0" w:color="auto"/>
              </w:divBdr>
              <w:divsChild>
                <w:div w:id="1298417519">
                  <w:marLeft w:val="0"/>
                  <w:marRight w:val="0"/>
                  <w:marTop w:val="0"/>
                  <w:marBottom w:val="0"/>
                  <w:divBdr>
                    <w:top w:val="none" w:sz="0" w:space="0" w:color="auto"/>
                    <w:left w:val="none" w:sz="0" w:space="0" w:color="auto"/>
                    <w:bottom w:val="none" w:sz="0" w:space="0" w:color="auto"/>
                    <w:right w:val="none" w:sz="0" w:space="0" w:color="auto"/>
                  </w:divBdr>
                  <w:divsChild>
                    <w:div w:id="2140103329">
                      <w:marLeft w:val="0"/>
                      <w:marRight w:val="0"/>
                      <w:marTop w:val="0"/>
                      <w:marBottom w:val="0"/>
                      <w:divBdr>
                        <w:top w:val="none" w:sz="0" w:space="0" w:color="auto"/>
                        <w:left w:val="none" w:sz="0" w:space="0" w:color="auto"/>
                        <w:bottom w:val="none" w:sz="0" w:space="0" w:color="auto"/>
                        <w:right w:val="none" w:sz="0" w:space="0" w:color="auto"/>
                      </w:divBdr>
                      <w:divsChild>
                        <w:div w:id="1259678002">
                          <w:marLeft w:val="0"/>
                          <w:marRight w:val="0"/>
                          <w:marTop w:val="0"/>
                          <w:marBottom w:val="0"/>
                          <w:divBdr>
                            <w:top w:val="none" w:sz="0" w:space="0" w:color="auto"/>
                            <w:left w:val="none" w:sz="0" w:space="0" w:color="auto"/>
                            <w:bottom w:val="none" w:sz="0" w:space="0" w:color="auto"/>
                            <w:right w:val="none" w:sz="0" w:space="0" w:color="auto"/>
                          </w:divBdr>
                          <w:divsChild>
                            <w:div w:id="259727464">
                              <w:marLeft w:val="0"/>
                              <w:marRight w:val="0"/>
                              <w:marTop w:val="15"/>
                              <w:marBottom w:val="0"/>
                              <w:divBdr>
                                <w:top w:val="single" w:sz="6" w:space="12" w:color="B2B2B2"/>
                                <w:left w:val="single" w:sz="6" w:space="11" w:color="B2B2B2"/>
                                <w:bottom w:val="single" w:sz="6" w:space="16" w:color="B2B2B2"/>
                                <w:right w:val="single" w:sz="6" w:space="11" w:color="B2B2B2"/>
                              </w:divBdr>
                              <w:divsChild>
                                <w:div w:id="1191920565">
                                  <w:marLeft w:val="0"/>
                                  <w:marRight w:val="0"/>
                                  <w:marTop w:val="0"/>
                                  <w:marBottom w:val="0"/>
                                  <w:divBdr>
                                    <w:top w:val="none" w:sz="0" w:space="0" w:color="auto"/>
                                    <w:left w:val="none" w:sz="0" w:space="0" w:color="auto"/>
                                    <w:bottom w:val="none" w:sz="0" w:space="0" w:color="auto"/>
                                    <w:right w:val="none" w:sz="0" w:space="0" w:color="auto"/>
                                  </w:divBdr>
                                  <w:divsChild>
                                    <w:div w:id="1322582261">
                                      <w:marLeft w:val="0"/>
                                      <w:marRight w:val="0"/>
                                      <w:marTop w:val="210"/>
                                      <w:marBottom w:val="210"/>
                                      <w:divBdr>
                                        <w:top w:val="none" w:sz="0" w:space="0" w:color="auto"/>
                                        <w:left w:val="none" w:sz="0" w:space="0" w:color="auto"/>
                                        <w:bottom w:val="none" w:sz="0" w:space="0" w:color="auto"/>
                                        <w:right w:val="none" w:sz="0" w:space="0" w:color="auto"/>
                                      </w:divBdr>
                                      <w:divsChild>
                                        <w:div w:id="48119080">
                                          <w:marLeft w:val="480"/>
                                          <w:marRight w:val="0"/>
                                          <w:marTop w:val="0"/>
                                          <w:marBottom w:val="0"/>
                                          <w:divBdr>
                                            <w:top w:val="none" w:sz="0" w:space="0" w:color="auto"/>
                                            <w:left w:val="none" w:sz="0" w:space="0" w:color="auto"/>
                                            <w:bottom w:val="none" w:sz="0" w:space="0" w:color="auto"/>
                                            <w:right w:val="none" w:sz="0" w:space="0" w:color="auto"/>
                                          </w:divBdr>
                                          <w:divsChild>
                                            <w:div w:id="86923981">
                                              <w:marLeft w:val="0"/>
                                              <w:marRight w:val="0"/>
                                              <w:marTop w:val="0"/>
                                              <w:marBottom w:val="0"/>
                                              <w:divBdr>
                                                <w:top w:val="none" w:sz="0" w:space="0" w:color="auto"/>
                                                <w:left w:val="none" w:sz="0" w:space="0" w:color="auto"/>
                                                <w:bottom w:val="none" w:sz="0" w:space="0" w:color="auto"/>
                                                <w:right w:val="none" w:sz="0" w:space="0" w:color="auto"/>
                                              </w:divBdr>
                                              <w:divsChild>
                                                <w:div w:id="528490795">
                                                  <w:marLeft w:val="0"/>
                                                  <w:marRight w:val="0"/>
                                                  <w:marTop w:val="210"/>
                                                  <w:marBottom w:val="210"/>
                                                  <w:divBdr>
                                                    <w:top w:val="none" w:sz="0" w:space="0" w:color="auto"/>
                                                    <w:left w:val="none" w:sz="0" w:space="0" w:color="auto"/>
                                                    <w:bottom w:val="none" w:sz="0" w:space="0" w:color="auto"/>
                                                    <w:right w:val="none" w:sz="0" w:space="0" w:color="auto"/>
                                                  </w:divBdr>
                                                  <w:divsChild>
                                                    <w:div w:id="1621261335">
                                                      <w:marLeft w:val="480"/>
                                                      <w:marRight w:val="0"/>
                                                      <w:marTop w:val="0"/>
                                                      <w:marBottom w:val="0"/>
                                                      <w:divBdr>
                                                        <w:top w:val="none" w:sz="0" w:space="0" w:color="auto"/>
                                                        <w:left w:val="none" w:sz="0" w:space="0" w:color="auto"/>
                                                        <w:bottom w:val="none" w:sz="0" w:space="0" w:color="auto"/>
                                                        <w:right w:val="none" w:sz="0" w:space="0" w:color="auto"/>
                                                      </w:divBdr>
                                                      <w:divsChild>
                                                        <w:div w:id="20215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825137">
      <w:bodyDiv w:val="1"/>
      <w:marLeft w:val="0"/>
      <w:marRight w:val="0"/>
      <w:marTop w:val="0"/>
      <w:marBottom w:val="0"/>
      <w:divBdr>
        <w:top w:val="none" w:sz="0" w:space="0" w:color="auto"/>
        <w:left w:val="none" w:sz="0" w:space="0" w:color="auto"/>
        <w:bottom w:val="none" w:sz="0" w:space="0" w:color="auto"/>
        <w:right w:val="none" w:sz="0" w:space="0" w:color="auto"/>
      </w:divBdr>
    </w:div>
    <w:div w:id="807746214">
      <w:bodyDiv w:val="1"/>
      <w:marLeft w:val="0"/>
      <w:marRight w:val="0"/>
      <w:marTop w:val="0"/>
      <w:marBottom w:val="0"/>
      <w:divBdr>
        <w:top w:val="none" w:sz="0" w:space="0" w:color="auto"/>
        <w:left w:val="none" w:sz="0" w:space="0" w:color="auto"/>
        <w:bottom w:val="none" w:sz="0" w:space="0" w:color="auto"/>
        <w:right w:val="none" w:sz="0" w:space="0" w:color="auto"/>
      </w:divBdr>
      <w:divsChild>
        <w:div w:id="2045523256">
          <w:marLeft w:val="0"/>
          <w:marRight w:val="0"/>
          <w:marTop w:val="0"/>
          <w:marBottom w:val="0"/>
          <w:divBdr>
            <w:top w:val="none" w:sz="0" w:space="0" w:color="auto"/>
            <w:left w:val="none" w:sz="0" w:space="0" w:color="auto"/>
            <w:bottom w:val="none" w:sz="0" w:space="0" w:color="auto"/>
            <w:right w:val="none" w:sz="0" w:space="0" w:color="auto"/>
          </w:divBdr>
          <w:divsChild>
            <w:div w:id="1930650814">
              <w:marLeft w:val="0"/>
              <w:marRight w:val="0"/>
              <w:marTop w:val="0"/>
              <w:marBottom w:val="0"/>
              <w:divBdr>
                <w:top w:val="none" w:sz="0" w:space="0" w:color="auto"/>
                <w:left w:val="none" w:sz="0" w:space="0" w:color="auto"/>
                <w:bottom w:val="none" w:sz="0" w:space="0" w:color="auto"/>
                <w:right w:val="none" w:sz="0" w:space="0" w:color="auto"/>
              </w:divBdr>
              <w:divsChild>
                <w:div w:id="1316450481">
                  <w:marLeft w:val="0"/>
                  <w:marRight w:val="0"/>
                  <w:marTop w:val="0"/>
                  <w:marBottom w:val="0"/>
                  <w:divBdr>
                    <w:top w:val="none" w:sz="0" w:space="0" w:color="auto"/>
                    <w:left w:val="none" w:sz="0" w:space="0" w:color="auto"/>
                    <w:bottom w:val="none" w:sz="0" w:space="0" w:color="auto"/>
                    <w:right w:val="none" w:sz="0" w:space="0" w:color="auto"/>
                  </w:divBdr>
                  <w:divsChild>
                    <w:div w:id="1548563835">
                      <w:marLeft w:val="0"/>
                      <w:marRight w:val="0"/>
                      <w:marTop w:val="0"/>
                      <w:marBottom w:val="0"/>
                      <w:divBdr>
                        <w:top w:val="none" w:sz="0" w:space="0" w:color="auto"/>
                        <w:left w:val="none" w:sz="0" w:space="0" w:color="auto"/>
                        <w:bottom w:val="none" w:sz="0" w:space="0" w:color="auto"/>
                        <w:right w:val="none" w:sz="0" w:space="0" w:color="auto"/>
                      </w:divBdr>
                      <w:divsChild>
                        <w:div w:id="1660965342">
                          <w:marLeft w:val="0"/>
                          <w:marRight w:val="0"/>
                          <w:marTop w:val="0"/>
                          <w:marBottom w:val="0"/>
                          <w:divBdr>
                            <w:top w:val="none" w:sz="0" w:space="0" w:color="auto"/>
                            <w:left w:val="none" w:sz="0" w:space="0" w:color="auto"/>
                            <w:bottom w:val="none" w:sz="0" w:space="0" w:color="auto"/>
                            <w:right w:val="none" w:sz="0" w:space="0" w:color="auto"/>
                          </w:divBdr>
                          <w:divsChild>
                            <w:div w:id="1826235927">
                              <w:marLeft w:val="0"/>
                              <w:marRight w:val="0"/>
                              <w:marTop w:val="15"/>
                              <w:marBottom w:val="0"/>
                              <w:divBdr>
                                <w:top w:val="single" w:sz="6" w:space="12" w:color="B2B2B2"/>
                                <w:left w:val="single" w:sz="6" w:space="11" w:color="B2B2B2"/>
                                <w:bottom w:val="single" w:sz="6" w:space="16" w:color="B2B2B2"/>
                                <w:right w:val="single" w:sz="6" w:space="11" w:color="B2B2B2"/>
                              </w:divBdr>
                              <w:divsChild>
                                <w:div w:id="1881479009">
                                  <w:marLeft w:val="0"/>
                                  <w:marRight w:val="0"/>
                                  <w:marTop w:val="0"/>
                                  <w:marBottom w:val="0"/>
                                  <w:divBdr>
                                    <w:top w:val="none" w:sz="0" w:space="0" w:color="auto"/>
                                    <w:left w:val="none" w:sz="0" w:space="0" w:color="auto"/>
                                    <w:bottom w:val="none" w:sz="0" w:space="0" w:color="auto"/>
                                    <w:right w:val="none" w:sz="0" w:space="0" w:color="auto"/>
                                  </w:divBdr>
                                  <w:divsChild>
                                    <w:div w:id="833449341">
                                      <w:marLeft w:val="0"/>
                                      <w:marRight w:val="0"/>
                                      <w:marTop w:val="210"/>
                                      <w:marBottom w:val="210"/>
                                      <w:divBdr>
                                        <w:top w:val="none" w:sz="0" w:space="0" w:color="auto"/>
                                        <w:left w:val="none" w:sz="0" w:space="0" w:color="auto"/>
                                        <w:bottom w:val="none" w:sz="0" w:space="0" w:color="auto"/>
                                        <w:right w:val="none" w:sz="0" w:space="0" w:color="auto"/>
                                      </w:divBdr>
                                      <w:divsChild>
                                        <w:div w:id="954020662">
                                          <w:marLeft w:val="480"/>
                                          <w:marRight w:val="0"/>
                                          <w:marTop w:val="0"/>
                                          <w:marBottom w:val="0"/>
                                          <w:divBdr>
                                            <w:top w:val="none" w:sz="0" w:space="0" w:color="auto"/>
                                            <w:left w:val="none" w:sz="0" w:space="0" w:color="auto"/>
                                            <w:bottom w:val="none" w:sz="0" w:space="0" w:color="auto"/>
                                            <w:right w:val="none" w:sz="0" w:space="0" w:color="auto"/>
                                          </w:divBdr>
                                          <w:divsChild>
                                            <w:div w:id="1595741827">
                                              <w:marLeft w:val="0"/>
                                              <w:marRight w:val="0"/>
                                              <w:marTop w:val="0"/>
                                              <w:marBottom w:val="0"/>
                                              <w:divBdr>
                                                <w:top w:val="none" w:sz="0" w:space="0" w:color="auto"/>
                                                <w:left w:val="none" w:sz="0" w:space="0" w:color="auto"/>
                                                <w:bottom w:val="none" w:sz="0" w:space="0" w:color="auto"/>
                                                <w:right w:val="none" w:sz="0" w:space="0" w:color="auto"/>
                                              </w:divBdr>
                                              <w:divsChild>
                                                <w:div w:id="203643632">
                                                  <w:marLeft w:val="0"/>
                                                  <w:marRight w:val="0"/>
                                                  <w:marTop w:val="210"/>
                                                  <w:marBottom w:val="210"/>
                                                  <w:divBdr>
                                                    <w:top w:val="none" w:sz="0" w:space="0" w:color="auto"/>
                                                    <w:left w:val="none" w:sz="0" w:space="0" w:color="auto"/>
                                                    <w:bottom w:val="none" w:sz="0" w:space="0" w:color="auto"/>
                                                    <w:right w:val="none" w:sz="0" w:space="0" w:color="auto"/>
                                                  </w:divBdr>
                                                  <w:divsChild>
                                                    <w:div w:id="1676104884">
                                                      <w:marLeft w:val="480"/>
                                                      <w:marRight w:val="0"/>
                                                      <w:marTop w:val="0"/>
                                                      <w:marBottom w:val="0"/>
                                                      <w:divBdr>
                                                        <w:top w:val="none" w:sz="0" w:space="0" w:color="auto"/>
                                                        <w:left w:val="none" w:sz="0" w:space="0" w:color="auto"/>
                                                        <w:bottom w:val="none" w:sz="0" w:space="0" w:color="auto"/>
                                                        <w:right w:val="none" w:sz="0" w:space="0" w:color="auto"/>
                                                      </w:divBdr>
                                                      <w:divsChild>
                                                        <w:div w:id="17699947">
                                                          <w:marLeft w:val="0"/>
                                                          <w:marRight w:val="0"/>
                                                          <w:marTop w:val="0"/>
                                                          <w:marBottom w:val="0"/>
                                                          <w:divBdr>
                                                            <w:top w:val="none" w:sz="0" w:space="0" w:color="auto"/>
                                                            <w:left w:val="none" w:sz="0" w:space="0" w:color="auto"/>
                                                            <w:bottom w:val="none" w:sz="0" w:space="0" w:color="auto"/>
                                                            <w:right w:val="none" w:sz="0" w:space="0" w:color="auto"/>
                                                          </w:divBdr>
                                                          <w:divsChild>
                                                            <w:div w:id="217326141">
                                                              <w:marLeft w:val="0"/>
                                                              <w:marRight w:val="0"/>
                                                              <w:marTop w:val="210"/>
                                                              <w:marBottom w:val="210"/>
                                                              <w:divBdr>
                                                                <w:top w:val="none" w:sz="0" w:space="0" w:color="auto"/>
                                                                <w:left w:val="none" w:sz="0" w:space="0" w:color="auto"/>
                                                                <w:bottom w:val="none" w:sz="0" w:space="0" w:color="auto"/>
                                                                <w:right w:val="none" w:sz="0" w:space="0" w:color="auto"/>
                                                              </w:divBdr>
                                                              <w:divsChild>
                                                                <w:div w:id="615719335">
                                                                  <w:marLeft w:val="480"/>
                                                                  <w:marRight w:val="0"/>
                                                                  <w:marTop w:val="0"/>
                                                                  <w:marBottom w:val="0"/>
                                                                  <w:divBdr>
                                                                    <w:top w:val="none" w:sz="0" w:space="0" w:color="auto"/>
                                                                    <w:left w:val="none" w:sz="0" w:space="0" w:color="auto"/>
                                                                    <w:bottom w:val="none" w:sz="0" w:space="0" w:color="auto"/>
                                                                    <w:right w:val="none" w:sz="0" w:space="0" w:color="auto"/>
                                                                  </w:divBdr>
                                                                  <w:divsChild>
                                                                    <w:div w:id="1691835559">
                                                                      <w:marLeft w:val="0"/>
                                                                      <w:marRight w:val="0"/>
                                                                      <w:marTop w:val="0"/>
                                                                      <w:marBottom w:val="0"/>
                                                                      <w:divBdr>
                                                                        <w:top w:val="none" w:sz="0" w:space="0" w:color="auto"/>
                                                                        <w:left w:val="none" w:sz="0" w:space="0" w:color="auto"/>
                                                                        <w:bottom w:val="none" w:sz="0" w:space="0" w:color="auto"/>
                                                                        <w:right w:val="none" w:sz="0" w:space="0" w:color="auto"/>
                                                                      </w:divBdr>
                                                                      <w:divsChild>
                                                                        <w:div w:id="2071489649">
                                                                          <w:marLeft w:val="0"/>
                                                                          <w:marRight w:val="0"/>
                                                                          <w:marTop w:val="210"/>
                                                                          <w:marBottom w:val="210"/>
                                                                          <w:divBdr>
                                                                            <w:top w:val="none" w:sz="0" w:space="0" w:color="auto"/>
                                                                            <w:left w:val="none" w:sz="0" w:space="0" w:color="auto"/>
                                                                            <w:bottom w:val="none" w:sz="0" w:space="0" w:color="auto"/>
                                                                            <w:right w:val="none" w:sz="0" w:space="0" w:color="auto"/>
                                                                          </w:divBdr>
                                                                          <w:divsChild>
                                                                            <w:div w:id="806242476">
                                                                              <w:marLeft w:val="480"/>
                                                                              <w:marRight w:val="0"/>
                                                                              <w:marTop w:val="0"/>
                                                                              <w:marBottom w:val="0"/>
                                                                              <w:divBdr>
                                                                                <w:top w:val="none" w:sz="0" w:space="0" w:color="auto"/>
                                                                                <w:left w:val="none" w:sz="0" w:space="0" w:color="auto"/>
                                                                                <w:bottom w:val="none" w:sz="0" w:space="0" w:color="auto"/>
                                                                                <w:right w:val="none" w:sz="0" w:space="0" w:color="auto"/>
                                                                              </w:divBdr>
                                                                              <w:divsChild>
                                                                                <w:div w:id="13693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479238">
      <w:bodyDiv w:val="1"/>
      <w:marLeft w:val="0"/>
      <w:marRight w:val="0"/>
      <w:marTop w:val="0"/>
      <w:marBottom w:val="0"/>
      <w:divBdr>
        <w:top w:val="none" w:sz="0" w:space="0" w:color="auto"/>
        <w:left w:val="none" w:sz="0" w:space="0" w:color="auto"/>
        <w:bottom w:val="none" w:sz="0" w:space="0" w:color="auto"/>
        <w:right w:val="none" w:sz="0" w:space="0" w:color="auto"/>
      </w:divBdr>
      <w:divsChild>
        <w:div w:id="1160121072">
          <w:marLeft w:val="0"/>
          <w:marRight w:val="0"/>
          <w:marTop w:val="0"/>
          <w:marBottom w:val="0"/>
          <w:divBdr>
            <w:top w:val="none" w:sz="0" w:space="0" w:color="auto"/>
            <w:left w:val="none" w:sz="0" w:space="0" w:color="auto"/>
            <w:bottom w:val="none" w:sz="0" w:space="0" w:color="auto"/>
            <w:right w:val="none" w:sz="0" w:space="0" w:color="auto"/>
          </w:divBdr>
          <w:divsChild>
            <w:div w:id="248777290">
              <w:marLeft w:val="0"/>
              <w:marRight w:val="0"/>
              <w:marTop w:val="0"/>
              <w:marBottom w:val="0"/>
              <w:divBdr>
                <w:top w:val="none" w:sz="0" w:space="0" w:color="auto"/>
                <w:left w:val="none" w:sz="0" w:space="0" w:color="auto"/>
                <w:bottom w:val="none" w:sz="0" w:space="0" w:color="auto"/>
                <w:right w:val="none" w:sz="0" w:space="0" w:color="auto"/>
              </w:divBdr>
              <w:divsChild>
                <w:div w:id="2008942262">
                  <w:marLeft w:val="0"/>
                  <w:marRight w:val="0"/>
                  <w:marTop w:val="0"/>
                  <w:marBottom w:val="0"/>
                  <w:divBdr>
                    <w:top w:val="none" w:sz="0" w:space="0" w:color="auto"/>
                    <w:left w:val="none" w:sz="0" w:space="0" w:color="auto"/>
                    <w:bottom w:val="none" w:sz="0" w:space="0" w:color="auto"/>
                    <w:right w:val="none" w:sz="0" w:space="0" w:color="auto"/>
                  </w:divBdr>
                  <w:divsChild>
                    <w:div w:id="1958442375">
                      <w:marLeft w:val="0"/>
                      <w:marRight w:val="0"/>
                      <w:marTop w:val="0"/>
                      <w:marBottom w:val="0"/>
                      <w:divBdr>
                        <w:top w:val="none" w:sz="0" w:space="0" w:color="auto"/>
                        <w:left w:val="none" w:sz="0" w:space="0" w:color="auto"/>
                        <w:bottom w:val="none" w:sz="0" w:space="0" w:color="auto"/>
                        <w:right w:val="none" w:sz="0" w:space="0" w:color="auto"/>
                      </w:divBdr>
                      <w:divsChild>
                        <w:div w:id="794832445">
                          <w:marLeft w:val="0"/>
                          <w:marRight w:val="0"/>
                          <w:marTop w:val="0"/>
                          <w:marBottom w:val="0"/>
                          <w:divBdr>
                            <w:top w:val="none" w:sz="0" w:space="0" w:color="auto"/>
                            <w:left w:val="none" w:sz="0" w:space="0" w:color="auto"/>
                            <w:bottom w:val="none" w:sz="0" w:space="0" w:color="auto"/>
                            <w:right w:val="none" w:sz="0" w:space="0" w:color="auto"/>
                          </w:divBdr>
                          <w:divsChild>
                            <w:div w:id="39984795">
                              <w:marLeft w:val="0"/>
                              <w:marRight w:val="0"/>
                              <w:marTop w:val="15"/>
                              <w:marBottom w:val="0"/>
                              <w:divBdr>
                                <w:top w:val="single" w:sz="6" w:space="12" w:color="B2B2B2"/>
                                <w:left w:val="single" w:sz="6" w:space="11" w:color="B2B2B2"/>
                                <w:bottom w:val="single" w:sz="6" w:space="16" w:color="B2B2B2"/>
                                <w:right w:val="single" w:sz="6" w:space="11" w:color="B2B2B2"/>
                              </w:divBdr>
                              <w:divsChild>
                                <w:div w:id="1746415202">
                                  <w:marLeft w:val="0"/>
                                  <w:marRight w:val="0"/>
                                  <w:marTop w:val="0"/>
                                  <w:marBottom w:val="210"/>
                                  <w:divBdr>
                                    <w:top w:val="none" w:sz="0" w:space="0" w:color="auto"/>
                                    <w:left w:val="none" w:sz="0" w:space="0" w:color="auto"/>
                                    <w:bottom w:val="none" w:sz="0" w:space="0" w:color="auto"/>
                                    <w:right w:val="none" w:sz="0" w:space="0" w:color="auto"/>
                                  </w:divBdr>
                                </w:div>
                                <w:div w:id="178364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744951">
      <w:bodyDiv w:val="1"/>
      <w:marLeft w:val="0"/>
      <w:marRight w:val="0"/>
      <w:marTop w:val="0"/>
      <w:marBottom w:val="0"/>
      <w:divBdr>
        <w:top w:val="none" w:sz="0" w:space="0" w:color="auto"/>
        <w:left w:val="none" w:sz="0" w:space="0" w:color="auto"/>
        <w:bottom w:val="none" w:sz="0" w:space="0" w:color="auto"/>
        <w:right w:val="none" w:sz="0" w:space="0" w:color="auto"/>
      </w:divBdr>
      <w:divsChild>
        <w:div w:id="1610114930">
          <w:marLeft w:val="0"/>
          <w:marRight w:val="0"/>
          <w:marTop w:val="0"/>
          <w:marBottom w:val="0"/>
          <w:divBdr>
            <w:top w:val="none" w:sz="0" w:space="0" w:color="auto"/>
            <w:left w:val="none" w:sz="0" w:space="0" w:color="auto"/>
            <w:bottom w:val="none" w:sz="0" w:space="0" w:color="auto"/>
            <w:right w:val="none" w:sz="0" w:space="0" w:color="auto"/>
          </w:divBdr>
          <w:divsChild>
            <w:div w:id="828903307">
              <w:marLeft w:val="0"/>
              <w:marRight w:val="0"/>
              <w:marTop w:val="0"/>
              <w:marBottom w:val="0"/>
              <w:divBdr>
                <w:top w:val="none" w:sz="0" w:space="0" w:color="auto"/>
                <w:left w:val="none" w:sz="0" w:space="0" w:color="auto"/>
                <w:bottom w:val="none" w:sz="0" w:space="0" w:color="auto"/>
                <w:right w:val="none" w:sz="0" w:space="0" w:color="auto"/>
              </w:divBdr>
              <w:divsChild>
                <w:div w:id="1462461401">
                  <w:marLeft w:val="0"/>
                  <w:marRight w:val="0"/>
                  <w:marTop w:val="0"/>
                  <w:marBottom w:val="0"/>
                  <w:divBdr>
                    <w:top w:val="none" w:sz="0" w:space="0" w:color="auto"/>
                    <w:left w:val="none" w:sz="0" w:space="0" w:color="auto"/>
                    <w:bottom w:val="none" w:sz="0" w:space="0" w:color="auto"/>
                    <w:right w:val="none" w:sz="0" w:space="0" w:color="auto"/>
                  </w:divBdr>
                  <w:divsChild>
                    <w:div w:id="1590890773">
                      <w:marLeft w:val="0"/>
                      <w:marRight w:val="0"/>
                      <w:marTop w:val="0"/>
                      <w:marBottom w:val="0"/>
                      <w:divBdr>
                        <w:top w:val="none" w:sz="0" w:space="0" w:color="auto"/>
                        <w:left w:val="none" w:sz="0" w:space="0" w:color="auto"/>
                        <w:bottom w:val="none" w:sz="0" w:space="0" w:color="auto"/>
                        <w:right w:val="none" w:sz="0" w:space="0" w:color="auto"/>
                      </w:divBdr>
                      <w:divsChild>
                        <w:div w:id="653677823">
                          <w:marLeft w:val="0"/>
                          <w:marRight w:val="0"/>
                          <w:marTop w:val="0"/>
                          <w:marBottom w:val="0"/>
                          <w:divBdr>
                            <w:top w:val="none" w:sz="0" w:space="0" w:color="auto"/>
                            <w:left w:val="none" w:sz="0" w:space="0" w:color="auto"/>
                            <w:bottom w:val="none" w:sz="0" w:space="0" w:color="auto"/>
                            <w:right w:val="none" w:sz="0" w:space="0" w:color="auto"/>
                          </w:divBdr>
                          <w:divsChild>
                            <w:div w:id="892228551">
                              <w:marLeft w:val="0"/>
                              <w:marRight w:val="0"/>
                              <w:marTop w:val="15"/>
                              <w:marBottom w:val="0"/>
                              <w:divBdr>
                                <w:top w:val="single" w:sz="6" w:space="12" w:color="B2B2B2"/>
                                <w:left w:val="single" w:sz="6" w:space="11" w:color="B2B2B2"/>
                                <w:bottom w:val="single" w:sz="6" w:space="16" w:color="B2B2B2"/>
                                <w:right w:val="single" w:sz="6" w:space="11" w:color="B2B2B2"/>
                              </w:divBdr>
                              <w:divsChild>
                                <w:div w:id="988829760">
                                  <w:marLeft w:val="0"/>
                                  <w:marRight w:val="0"/>
                                  <w:marTop w:val="0"/>
                                  <w:marBottom w:val="0"/>
                                  <w:divBdr>
                                    <w:top w:val="none" w:sz="0" w:space="0" w:color="auto"/>
                                    <w:left w:val="none" w:sz="0" w:space="0" w:color="auto"/>
                                    <w:bottom w:val="none" w:sz="0" w:space="0" w:color="auto"/>
                                    <w:right w:val="none" w:sz="0" w:space="0" w:color="auto"/>
                                  </w:divBdr>
                                  <w:divsChild>
                                    <w:div w:id="790825663">
                                      <w:marLeft w:val="0"/>
                                      <w:marRight w:val="0"/>
                                      <w:marTop w:val="210"/>
                                      <w:marBottom w:val="210"/>
                                      <w:divBdr>
                                        <w:top w:val="none" w:sz="0" w:space="0" w:color="auto"/>
                                        <w:left w:val="none" w:sz="0" w:space="0" w:color="auto"/>
                                        <w:bottom w:val="none" w:sz="0" w:space="0" w:color="auto"/>
                                        <w:right w:val="none" w:sz="0" w:space="0" w:color="auto"/>
                                      </w:divBdr>
                                      <w:divsChild>
                                        <w:div w:id="512114710">
                                          <w:marLeft w:val="480"/>
                                          <w:marRight w:val="0"/>
                                          <w:marTop w:val="0"/>
                                          <w:marBottom w:val="0"/>
                                          <w:divBdr>
                                            <w:top w:val="none" w:sz="0" w:space="0" w:color="auto"/>
                                            <w:left w:val="none" w:sz="0" w:space="0" w:color="auto"/>
                                            <w:bottom w:val="none" w:sz="0" w:space="0" w:color="auto"/>
                                            <w:right w:val="none" w:sz="0" w:space="0" w:color="auto"/>
                                          </w:divBdr>
                                          <w:divsChild>
                                            <w:div w:id="54746406">
                                              <w:marLeft w:val="0"/>
                                              <w:marRight w:val="0"/>
                                              <w:marTop w:val="0"/>
                                              <w:marBottom w:val="0"/>
                                              <w:divBdr>
                                                <w:top w:val="none" w:sz="0" w:space="0" w:color="auto"/>
                                                <w:left w:val="none" w:sz="0" w:space="0" w:color="auto"/>
                                                <w:bottom w:val="none" w:sz="0" w:space="0" w:color="auto"/>
                                                <w:right w:val="none" w:sz="0" w:space="0" w:color="auto"/>
                                              </w:divBdr>
                                            </w:div>
                                            <w:div w:id="516819806">
                                              <w:marLeft w:val="0"/>
                                              <w:marRight w:val="0"/>
                                              <w:marTop w:val="0"/>
                                              <w:marBottom w:val="0"/>
                                              <w:divBdr>
                                                <w:top w:val="none" w:sz="0" w:space="0" w:color="auto"/>
                                                <w:left w:val="none" w:sz="0" w:space="0" w:color="auto"/>
                                                <w:bottom w:val="none" w:sz="0" w:space="0" w:color="auto"/>
                                                <w:right w:val="none" w:sz="0" w:space="0" w:color="auto"/>
                                              </w:divBdr>
                                              <w:divsChild>
                                                <w:div w:id="33310089">
                                                  <w:marLeft w:val="0"/>
                                                  <w:marRight w:val="0"/>
                                                  <w:marTop w:val="210"/>
                                                  <w:marBottom w:val="210"/>
                                                  <w:divBdr>
                                                    <w:top w:val="none" w:sz="0" w:space="0" w:color="auto"/>
                                                    <w:left w:val="none" w:sz="0" w:space="0" w:color="auto"/>
                                                    <w:bottom w:val="none" w:sz="0" w:space="0" w:color="auto"/>
                                                    <w:right w:val="none" w:sz="0" w:space="0" w:color="auto"/>
                                                  </w:divBdr>
                                                  <w:divsChild>
                                                    <w:div w:id="874080727">
                                                      <w:marLeft w:val="480"/>
                                                      <w:marRight w:val="0"/>
                                                      <w:marTop w:val="0"/>
                                                      <w:marBottom w:val="0"/>
                                                      <w:divBdr>
                                                        <w:top w:val="none" w:sz="0" w:space="0" w:color="auto"/>
                                                        <w:left w:val="none" w:sz="0" w:space="0" w:color="auto"/>
                                                        <w:bottom w:val="none" w:sz="0" w:space="0" w:color="auto"/>
                                                        <w:right w:val="none" w:sz="0" w:space="0" w:color="auto"/>
                                                      </w:divBdr>
                                                      <w:divsChild>
                                                        <w:div w:id="10422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716">
                                                  <w:marLeft w:val="0"/>
                                                  <w:marRight w:val="0"/>
                                                  <w:marTop w:val="210"/>
                                                  <w:marBottom w:val="210"/>
                                                  <w:divBdr>
                                                    <w:top w:val="none" w:sz="0" w:space="0" w:color="auto"/>
                                                    <w:left w:val="none" w:sz="0" w:space="0" w:color="auto"/>
                                                    <w:bottom w:val="none" w:sz="0" w:space="0" w:color="auto"/>
                                                    <w:right w:val="none" w:sz="0" w:space="0" w:color="auto"/>
                                                  </w:divBdr>
                                                  <w:divsChild>
                                                    <w:div w:id="1171872775">
                                                      <w:marLeft w:val="480"/>
                                                      <w:marRight w:val="0"/>
                                                      <w:marTop w:val="0"/>
                                                      <w:marBottom w:val="0"/>
                                                      <w:divBdr>
                                                        <w:top w:val="none" w:sz="0" w:space="0" w:color="auto"/>
                                                        <w:left w:val="none" w:sz="0" w:space="0" w:color="auto"/>
                                                        <w:bottom w:val="none" w:sz="0" w:space="0" w:color="auto"/>
                                                        <w:right w:val="none" w:sz="0" w:space="0" w:color="auto"/>
                                                      </w:divBdr>
                                                      <w:divsChild>
                                                        <w:div w:id="421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8728">
                                                  <w:marLeft w:val="0"/>
                                                  <w:marRight w:val="0"/>
                                                  <w:marTop w:val="210"/>
                                                  <w:marBottom w:val="210"/>
                                                  <w:divBdr>
                                                    <w:top w:val="none" w:sz="0" w:space="0" w:color="auto"/>
                                                    <w:left w:val="none" w:sz="0" w:space="0" w:color="auto"/>
                                                    <w:bottom w:val="none" w:sz="0" w:space="0" w:color="auto"/>
                                                    <w:right w:val="none" w:sz="0" w:space="0" w:color="auto"/>
                                                  </w:divBdr>
                                                  <w:divsChild>
                                                    <w:div w:id="904604136">
                                                      <w:marLeft w:val="480"/>
                                                      <w:marRight w:val="0"/>
                                                      <w:marTop w:val="0"/>
                                                      <w:marBottom w:val="0"/>
                                                      <w:divBdr>
                                                        <w:top w:val="none" w:sz="0" w:space="0" w:color="auto"/>
                                                        <w:left w:val="none" w:sz="0" w:space="0" w:color="auto"/>
                                                        <w:bottom w:val="none" w:sz="0" w:space="0" w:color="auto"/>
                                                        <w:right w:val="none" w:sz="0" w:space="0" w:color="auto"/>
                                                      </w:divBdr>
                                                      <w:divsChild>
                                                        <w:div w:id="2842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64168">
                                                  <w:marLeft w:val="0"/>
                                                  <w:marRight w:val="0"/>
                                                  <w:marTop w:val="210"/>
                                                  <w:marBottom w:val="210"/>
                                                  <w:divBdr>
                                                    <w:top w:val="none" w:sz="0" w:space="0" w:color="auto"/>
                                                    <w:left w:val="none" w:sz="0" w:space="0" w:color="auto"/>
                                                    <w:bottom w:val="none" w:sz="0" w:space="0" w:color="auto"/>
                                                    <w:right w:val="none" w:sz="0" w:space="0" w:color="auto"/>
                                                  </w:divBdr>
                                                  <w:divsChild>
                                                    <w:div w:id="246765046">
                                                      <w:marLeft w:val="480"/>
                                                      <w:marRight w:val="0"/>
                                                      <w:marTop w:val="0"/>
                                                      <w:marBottom w:val="0"/>
                                                      <w:divBdr>
                                                        <w:top w:val="none" w:sz="0" w:space="0" w:color="auto"/>
                                                        <w:left w:val="none" w:sz="0" w:space="0" w:color="auto"/>
                                                        <w:bottom w:val="none" w:sz="0" w:space="0" w:color="auto"/>
                                                        <w:right w:val="none" w:sz="0" w:space="0" w:color="auto"/>
                                                      </w:divBdr>
                                                      <w:divsChild>
                                                        <w:div w:id="16956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5673">
                                                  <w:marLeft w:val="0"/>
                                                  <w:marRight w:val="0"/>
                                                  <w:marTop w:val="210"/>
                                                  <w:marBottom w:val="210"/>
                                                  <w:divBdr>
                                                    <w:top w:val="none" w:sz="0" w:space="0" w:color="auto"/>
                                                    <w:left w:val="none" w:sz="0" w:space="0" w:color="auto"/>
                                                    <w:bottom w:val="none" w:sz="0" w:space="0" w:color="auto"/>
                                                    <w:right w:val="none" w:sz="0" w:space="0" w:color="auto"/>
                                                  </w:divBdr>
                                                  <w:divsChild>
                                                    <w:div w:id="264776412">
                                                      <w:marLeft w:val="480"/>
                                                      <w:marRight w:val="0"/>
                                                      <w:marTop w:val="0"/>
                                                      <w:marBottom w:val="0"/>
                                                      <w:divBdr>
                                                        <w:top w:val="none" w:sz="0" w:space="0" w:color="auto"/>
                                                        <w:left w:val="none" w:sz="0" w:space="0" w:color="auto"/>
                                                        <w:bottom w:val="none" w:sz="0" w:space="0" w:color="auto"/>
                                                        <w:right w:val="none" w:sz="0" w:space="0" w:color="auto"/>
                                                      </w:divBdr>
                                                      <w:divsChild>
                                                        <w:div w:id="6815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3220">
                                                  <w:marLeft w:val="0"/>
                                                  <w:marRight w:val="0"/>
                                                  <w:marTop w:val="210"/>
                                                  <w:marBottom w:val="210"/>
                                                  <w:divBdr>
                                                    <w:top w:val="none" w:sz="0" w:space="0" w:color="auto"/>
                                                    <w:left w:val="none" w:sz="0" w:space="0" w:color="auto"/>
                                                    <w:bottom w:val="none" w:sz="0" w:space="0" w:color="auto"/>
                                                    <w:right w:val="none" w:sz="0" w:space="0" w:color="auto"/>
                                                  </w:divBdr>
                                                  <w:divsChild>
                                                    <w:div w:id="132719527">
                                                      <w:marLeft w:val="480"/>
                                                      <w:marRight w:val="0"/>
                                                      <w:marTop w:val="0"/>
                                                      <w:marBottom w:val="0"/>
                                                      <w:divBdr>
                                                        <w:top w:val="none" w:sz="0" w:space="0" w:color="auto"/>
                                                        <w:left w:val="none" w:sz="0" w:space="0" w:color="auto"/>
                                                        <w:bottom w:val="none" w:sz="0" w:space="0" w:color="auto"/>
                                                        <w:right w:val="none" w:sz="0" w:space="0" w:color="auto"/>
                                                      </w:divBdr>
                                                      <w:divsChild>
                                                        <w:div w:id="499469692">
                                                          <w:marLeft w:val="0"/>
                                                          <w:marRight w:val="0"/>
                                                          <w:marTop w:val="0"/>
                                                          <w:marBottom w:val="0"/>
                                                          <w:divBdr>
                                                            <w:top w:val="none" w:sz="0" w:space="0" w:color="auto"/>
                                                            <w:left w:val="none" w:sz="0" w:space="0" w:color="auto"/>
                                                            <w:bottom w:val="none" w:sz="0" w:space="0" w:color="auto"/>
                                                            <w:right w:val="none" w:sz="0" w:space="0" w:color="auto"/>
                                                          </w:divBdr>
                                                        </w:div>
                                                        <w:div w:id="571281039">
                                                          <w:marLeft w:val="0"/>
                                                          <w:marRight w:val="0"/>
                                                          <w:marTop w:val="0"/>
                                                          <w:marBottom w:val="0"/>
                                                          <w:divBdr>
                                                            <w:top w:val="none" w:sz="0" w:space="0" w:color="auto"/>
                                                            <w:left w:val="none" w:sz="0" w:space="0" w:color="auto"/>
                                                            <w:bottom w:val="none" w:sz="0" w:space="0" w:color="auto"/>
                                                            <w:right w:val="none" w:sz="0" w:space="0" w:color="auto"/>
                                                          </w:divBdr>
                                                          <w:divsChild>
                                                            <w:div w:id="238446994">
                                                              <w:marLeft w:val="0"/>
                                                              <w:marRight w:val="0"/>
                                                              <w:marTop w:val="0"/>
                                                              <w:marBottom w:val="0"/>
                                                              <w:divBdr>
                                                                <w:top w:val="none" w:sz="0" w:space="0" w:color="auto"/>
                                                                <w:left w:val="none" w:sz="0" w:space="0" w:color="auto"/>
                                                                <w:bottom w:val="none" w:sz="0" w:space="0" w:color="auto"/>
                                                                <w:right w:val="none" w:sz="0" w:space="0" w:color="auto"/>
                                                              </w:divBdr>
                                                              <w:divsChild>
                                                                <w:div w:id="694188661">
                                                                  <w:marLeft w:val="0"/>
                                                                  <w:marRight w:val="0"/>
                                                                  <w:marTop w:val="0"/>
                                                                  <w:marBottom w:val="0"/>
                                                                  <w:divBdr>
                                                                    <w:top w:val="none" w:sz="0" w:space="0" w:color="auto"/>
                                                                    <w:left w:val="none" w:sz="0" w:space="0" w:color="auto"/>
                                                                    <w:bottom w:val="none" w:sz="0" w:space="0" w:color="auto"/>
                                                                    <w:right w:val="none" w:sz="0" w:space="0" w:color="auto"/>
                                                                  </w:divBdr>
                                                                </w:div>
                                                                <w:div w:id="8327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7628">
                                                  <w:marLeft w:val="0"/>
                                                  <w:marRight w:val="0"/>
                                                  <w:marTop w:val="210"/>
                                                  <w:marBottom w:val="210"/>
                                                  <w:divBdr>
                                                    <w:top w:val="none" w:sz="0" w:space="0" w:color="auto"/>
                                                    <w:left w:val="none" w:sz="0" w:space="0" w:color="auto"/>
                                                    <w:bottom w:val="none" w:sz="0" w:space="0" w:color="auto"/>
                                                    <w:right w:val="none" w:sz="0" w:space="0" w:color="auto"/>
                                                  </w:divBdr>
                                                  <w:divsChild>
                                                    <w:div w:id="302540693">
                                                      <w:marLeft w:val="480"/>
                                                      <w:marRight w:val="0"/>
                                                      <w:marTop w:val="0"/>
                                                      <w:marBottom w:val="0"/>
                                                      <w:divBdr>
                                                        <w:top w:val="none" w:sz="0" w:space="0" w:color="auto"/>
                                                        <w:left w:val="none" w:sz="0" w:space="0" w:color="auto"/>
                                                        <w:bottom w:val="none" w:sz="0" w:space="0" w:color="auto"/>
                                                        <w:right w:val="none" w:sz="0" w:space="0" w:color="auto"/>
                                                      </w:divBdr>
                                                      <w:divsChild>
                                                        <w:div w:id="1150289650">
                                                          <w:marLeft w:val="0"/>
                                                          <w:marRight w:val="0"/>
                                                          <w:marTop w:val="0"/>
                                                          <w:marBottom w:val="0"/>
                                                          <w:divBdr>
                                                            <w:top w:val="none" w:sz="0" w:space="0" w:color="auto"/>
                                                            <w:left w:val="none" w:sz="0" w:space="0" w:color="auto"/>
                                                            <w:bottom w:val="none" w:sz="0" w:space="0" w:color="auto"/>
                                                            <w:right w:val="none" w:sz="0" w:space="0" w:color="auto"/>
                                                          </w:divBdr>
                                                        </w:div>
                                                        <w:div w:id="1895963173">
                                                          <w:marLeft w:val="0"/>
                                                          <w:marRight w:val="0"/>
                                                          <w:marTop w:val="0"/>
                                                          <w:marBottom w:val="0"/>
                                                          <w:divBdr>
                                                            <w:top w:val="none" w:sz="0" w:space="0" w:color="auto"/>
                                                            <w:left w:val="none" w:sz="0" w:space="0" w:color="auto"/>
                                                            <w:bottom w:val="none" w:sz="0" w:space="0" w:color="auto"/>
                                                            <w:right w:val="none" w:sz="0" w:space="0" w:color="auto"/>
                                                          </w:divBdr>
                                                          <w:divsChild>
                                                            <w:div w:id="35591282">
                                                              <w:marLeft w:val="0"/>
                                                              <w:marRight w:val="0"/>
                                                              <w:marTop w:val="210"/>
                                                              <w:marBottom w:val="210"/>
                                                              <w:divBdr>
                                                                <w:top w:val="none" w:sz="0" w:space="0" w:color="auto"/>
                                                                <w:left w:val="none" w:sz="0" w:space="0" w:color="auto"/>
                                                                <w:bottom w:val="none" w:sz="0" w:space="0" w:color="auto"/>
                                                                <w:right w:val="none" w:sz="0" w:space="0" w:color="auto"/>
                                                              </w:divBdr>
                                                              <w:divsChild>
                                                                <w:div w:id="1573810861">
                                                                  <w:marLeft w:val="480"/>
                                                                  <w:marRight w:val="0"/>
                                                                  <w:marTop w:val="0"/>
                                                                  <w:marBottom w:val="0"/>
                                                                  <w:divBdr>
                                                                    <w:top w:val="none" w:sz="0" w:space="0" w:color="auto"/>
                                                                    <w:left w:val="none" w:sz="0" w:space="0" w:color="auto"/>
                                                                    <w:bottom w:val="none" w:sz="0" w:space="0" w:color="auto"/>
                                                                    <w:right w:val="none" w:sz="0" w:space="0" w:color="auto"/>
                                                                  </w:divBdr>
                                                                  <w:divsChild>
                                                                    <w:div w:id="17928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0906">
                                                              <w:marLeft w:val="0"/>
                                                              <w:marRight w:val="0"/>
                                                              <w:marTop w:val="210"/>
                                                              <w:marBottom w:val="210"/>
                                                              <w:divBdr>
                                                                <w:top w:val="none" w:sz="0" w:space="0" w:color="auto"/>
                                                                <w:left w:val="none" w:sz="0" w:space="0" w:color="auto"/>
                                                                <w:bottom w:val="none" w:sz="0" w:space="0" w:color="auto"/>
                                                                <w:right w:val="none" w:sz="0" w:space="0" w:color="auto"/>
                                                              </w:divBdr>
                                                              <w:divsChild>
                                                                <w:div w:id="2041202774">
                                                                  <w:marLeft w:val="480"/>
                                                                  <w:marRight w:val="0"/>
                                                                  <w:marTop w:val="0"/>
                                                                  <w:marBottom w:val="0"/>
                                                                  <w:divBdr>
                                                                    <w:top w:val="none" w:sz="0" w:space="0" w:color="auto"/>
                                                                    <w:left w:val="none" w:sz="0" w:space="0" w:color="auto"/>
                                                                    <w:bottom w:val="none" w:sz="0" w:space="0" w:color="auto"/>
                                                                    <w:right w:val="none" w:sz="0" w:space="0" w:color="auto"/>
                                                                  </w:divBdr>
                                                                  <w:divsChild>
                                                                    <w:div w:id="20368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6450152">
      <w:bodyDiv w:val="1"/>
      <w:marLeft w:val="0"/>
      <w:marRight w:val="0"/>
      <w:marTop w:val="0"/>
      <w:marBottom w:val="0"/>
      <w:divBdr>
        <w:top w:val="none" w:sz="0" w:space="0" w:color="auto"/>
        <w:left w:val="none" w:sz="0" w:space="0" w:color="auto"/>
        <w:bottom w:val="none" w:sz="0" w:space="0" w:color="auto"/>
        <w:right w:val="none" w:sz="0" w:space="0" w:color="auto"/>
      </w:divBdr>
      <w:divsChild>
        <w:div w:id="397901521">
          <w:marLeft w:val="0"/>
          <w:marRight w:val="0"/>
          <w:marTop w:val="0"/>
          <w:marBottom w:val="0"/>
          <w:divBdr>
            <w:top w:val="none" w:sz="0" w:space="0" w:color="auto"/>
            <w:left w:val="none" w:sz="0" w:space="0" w:color="auto"/>
            <w:bottom w:val="none" w:sz="0" w:space="0" w:color="auto"/>
            <w:right w:val="none" w:sz="0" w:space="0" w:color="auto"/>
          </w:divBdr>
          <w:divsChild>
            <w:div w:id="432020005">
              <w:marLeft w:val="0"/>
              <w:marRight w:val="0"/>
              <w:marTop w:val="0"/>
              <w:marBottom w:val="0"/>
              <w:divBdr>
                <w:top w:val="none" w:sz="0" w:space="0" w:color="auto"/>
                <w:left w:val="none" w:sz="0" w:space="0" w:color="auto"/>
                <w:bottom w:val="none" w:sz="0" w:space="0" w:color="auto"/>
                <w:right w:val="none" w:sz="0" w:space="0" w:color="auto"/>
              </w:divBdr>
              <w:divsChild>
                <w:div w:id="1269697631">
                  <w:marLeft w:val="0"/>
                  <w:marRight w:val="0"/>
                  <w:marTop w:val="0"/>
                  <w:marBottom w:val="0"/>
                  <w:divBdr>
                    <w:top w:val="none" w:sz="0" w:space="0" w:color="auto"/>
                    <w:left w:val="none" w:sz="0" w:space="0" w:color="auto"/>
                    <w:bottom w:val="none" w:sz="0" w:space="0" w:color="auto"/>
                    <w:right w:val="none" w:sz="0" w:space="0" w:color="auto"/>
                  </w:divBdr>
                  <w:divsChild>
                    <w:div w:id="1658797609">
                      <w:marLeft w:val="0"/>
                      <w:marRight w:val="0"/>
                      <w:marTop w:val="0"/>
                      <w:marBottom w:val="0"/>
                      <w:divBdr>
                        <w:top w:val="none" w:sz="0" w:space="0" w:color="auto"/>
                        <w:left w:val="none" w:sz="0" w:space="0" w:color="auto"/>
                        <w:bottom w:val="none" w:sz="0" w:space="0" w:color="auto"/>
                        <w:right w:val="none" w:sz="0" w:space="0" w:color="auto"/>
                      </w:divBdr>
                      <w:divsChild>
                        <w:div w:id="608467956">
                          <w:marLeft w:val="0"/>
                          <w:marRight w:val="0"/>
                          <w:marTop w:val="0"/>
                          <w:marBottom w:val="0"/>
                          <w:divBdr>
                            <w:top w:val="none" w:sz="0" w:space="0" w:color="auto"/>
                            <w:left w:val="none" w:sz="0" w:space="0" w:color="auto"/>
                            <w:bottom w:val="none" w:sz="0" w:space="0" w:color="auto"/>
                            <w:right w:val="none" w:sz="0" w:space="0" w:color="auto"/>
                          </w:divBdr>
                          <w:divsChild>
                            <w:div w:id="930967944">
                              <w:marLeft w:val="0"/>
                              <w:marRight w:val="0"/>
                              <w:marTop w:val="15"/>
                              <w:marBottom w:val="0"/>
                              <w:divBdr>
                                <w:top w:val="single" w:sz="6" w:space="12" w:color="B2B2B2"/>
                                <w:left w:val="single" w:sz="6" w:space="11" w:color="B2B2B2"/>
                                <w:bottom w:val="single" w:sz="6" w:space="16" w:color="B2B2B2"/>
                                <w:right w:val="single" w:sz="6" w:space="11" w:color="B2B2B2"/>
                              </w:divBdr>
                              <w:divsChild>
                                <w:div w:id="2073195393">
                                  <w:marLeft w:val="0"/>
                                  <w:marRight w:val="0"/>
                                  <w:marTop w:val="0"/>
                                  <w:marBottom w:val="0"/>
                                  <w:divBdr>
                                    <w:top w:val="none" w:sz="0" w:space="0" w:color="auto"/>
                                    <w:left w:val="none" w:sz="0" w:space="0" w:color="auto"/>
                                    <w:bottom w:val="none" w:sz="0" w:space="0" w:color="auto"/>
                                    <w:right w:val="none" w:sz="0" w:space="0" w:color="auto"/>
                                  </w:divBdr>
                                  <w:divsChild>
                                    <w:div w:id="479812738">
                                      <w:marLeft w:val="0"/>
                                      <w:marRight w:val="0"/>
                                      <w:marTop w:val="210"/>
                                      <w:marBottom w:val="210"/>
                                      <w:divBdr>
                                        <w:top w:val="none" w:sz="0" w:space="0" w:color="auto"/>
                                        <w:left w:val="none" w:sz="0" w:space="0" w:color="auto"/>
                                        <w:bottom w:val="none" w:sz="0" w:space="0" w:color="auto"/>
                                        <w:right w:val="none" w:sz="0" w:space="0" w:color="auto"/>
                                      </w:divBdr>
                                      <w:divsChild>
                                        <w:div w:id="1138496824">
                                          <w:marLeft w:val="480"/>
                                          <w:marRight w:val="0"/>
                                          <w:marTop w:val="0"/>
                                          <w:marBottom w:val="0"/>
                                          <w:divBdr>
                                            <w:top w:val="none" w:sz="0" w:space="0" w:color="auto"/>
                                            <w:left w:val="none" w:sz="0" w:space="0" w:color="auto"/>
                                            <w:bottom w:val="none" w:sz="0" w:space="0" w:color="auto"/>
                                            <w:right w:val="none" w:sz="0" w:space="0" w:color="auto"/>
                                          </w:divBdr>
                                          <w:divsChild>
                                            <w:div w:id="13792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3360">
                                      <w:marLeft w:val="0"/>
                                      <w:marRight w:val="0"/>
                                      <w:marTop w:val="210"/>
                                      <w:marBottom w:val="210"/>
                                      <w:divBdr>
                                        <w:top w:val="none" w:sz="0" w:space="0" w:color="auto"/>
                                        <w:left w:val="none" w:sz="0" w:space="0" w:color="auto"/>
                                        <w:bottom w:val="none" w:sz="0" w:space="0" w:color="auto"/>
                                        <w:right w:val="none" w:sz="0" w:space="0" w:color="auto"/>
                                      </w:divBdr>
                                      <w:divsChild>
                                        <w:div w:id="1669747972">
                                          <w:marLeft w:val="480"/>
                                          <w:marRight w:val="0"/>
                                          <w:marTop w:val="0"/>
                                          <w:marBottom w:val="0"/>
                                          <w:divBdr>
                                            <w:top w:val="none" w:sz="0" w:space="0" w:color="auto"/>
                                            <w:left w:val="none" w:sz="0" w:space="0" w:color="auto"/>
                                            <w:bottom w:val="none" w:sz="0" w:space="0" w:color="auto"/>
                                            <w:right w:val="none" w:sz="0" w:space="0" w:color="auto"/>
                                          </w:divBdr>
                                          <w:divsChild>
                                            <w:div w:id="879628041">
                                              <w:marLeft w:val="0"/>
                                              <w:marRight w:val="0"/>
                                              <w:marTop w:val="0"/>
                                              <w:marBottom w:val="0"/>
                                              <w:divBdr>
                                                <w:top w:val="none" w:sz="0" w:space="0" w:color="auto"/>
                                                <w:left w:val="none" w:sz="0" w:space="0" w:color="auto"/>
                                                <w:bottom w:val="none" w:sz="0" w:space="0" w:color="auto"/>
                                                <w:right w:val="none" w:sz="0" w:space="0" w:color="auto"/>
                                              </w:divBdr>
                                              <w:divsChild>
                                                <w:div w:id="181360326">
                                                  <w:marLeft w:val="0"/>
                                                  <w:marRight w:val="0"/>
                                                  <w:marTop w:val="210"/>
                                                  <w:marBottom w:val="210"/>
                                                  <w:divBdr>
                                                    <w:top w:val="none" w:sz="0" w:space="0" w:color="auto"/>
                                                    <w:left w:val="none" w:sz="0" w:space="0" w:color="auto"/>
                                                    <w:bottom w:val="none" w:sz="0" w:space="0" w:color="auto"/>
                                                    <w:right w:val="none" w:sz="0" w:space="0" w:color="auto"/>
                                                  </w:divBdr>
                                                  <w:divsChild>
                                                    <w:div w:id="747728754">
                                                      <w:marLeft w:val="480"/>
                                                      <w:marRight w:val="0"/>
                                                      <w:marTop w:val="0"/>
                                                      <w:marBottom w:val="0"/>
                                                      <w:divBdr>
                                                        <w:top w:val="none" w:sz="0" w:space="0" w:color="auto"/>
                                                        <w:left w:val="none" w:sz="0" w:space="0" w:color="auto"/>
                                                        <w:bottom w:val="none" w:sz="0" w:space="0" w:color="auto"/>
                                                        <w:right w:val="none" w:sz="0" w:space="0" w:color="auto"/>
                                                      </w:divBdr>
                                                      <w:divsChild>
                                                        <w:div w:id="3219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8374">
                                                  <w:marLeft w:val="0"/>
                                                  <w:marRight w:val="0"/>
                                                  <w:marTop w:val="210"/>
                                                  <w:marBottom w:val="210"/>
                                                  <w:divBdr>
                                                    <w:top w:val="none" w:sz="0" w:space="0" w:color="auto"/>
                                                    <w:left w:val="none" w:sz="0" w:space="0" w:color="auto"/>
                                                    <w:bottom w:val="none" w:sz="0" w:space="0" w:color="auto"/>
                                                    <w:right w:val="none" w:sz="0" w:space="0" w:color="auto"/>
                                                  </w:divBdr>
                                                  <w:divsChild>
                                                    <w:div w:id="1776557407">
                                                      <w:marLeft w:val="480"/>
                                                      <w:marRight w:val="0"/>
                                                      <w:marTop w:val="0"/>
                                                      <w:marBottom w:val="0"/>
                                                      <w:divBdr>
                                                        <w:top w:val="none" w:sz="0" w:space="0" w:color="auto"/>
                                                        <w:left w:val="none" w:sz="0" w:space="0" w:color="auto"/>
                                                        <w:bottom w:val="none" w:sz="0" w:space="0" w:color="auto"/>
                                                        <w:right w:val="none" w:sz="0" w:space="0" w:color="auto"/>
                                                      </w:divBdr>
                                                      <w:divsChild>
                                                        <w:div w:id="5831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4106">
                                                  <w:marLeft w:val="0"/>
                                                  <w:marRight w:val="0"/>
                                                  <w:marTop w:val="210"/>
                                                  <w:marBottom w:val="210"/>
                                                  <w:divBdr>
                                                    <w:top w:val="none" w:sz="0" w:space="0" w:color="auto"/>
                                                    <w:left w:val="none" w:sz="0" w:space="0" w:color="auto"/>
                                                    <w:bottom w:val="none" w:sz="0" w:space="0" w:color="auto"/>
                                                    <w:right w:val="none" w:sz="0" w:space="0" w:color="auto"/>
                                                  </w:divBdr>
                                                  <w:divsChild>
                                                    <w:div w:id="1436510691">
                                                      <w:marLeft w:val="480"/>
                                                      <w:marRight w:val="0"/>
                                                      <w:marTop w:val="0"/>
                                                      <w:marBottom w:val="0"/>
                                                      <w:divBdr>
                                                        <w:top w:val="none" w:sz="0" w:space="0" w:color="auto"/>
                                                        <w:left w:val="none" w:sz="0" w:space="0" w:color="auto"/>
                                                        <w:bottom w:val="none" w:sz="0" w:space="0" w:color="auto"/>
                                                        <w:right w:val="none" w:sz="0" w:space="0" w:color="auto"/>
                                                      </w:divBdr>
                                                      <w:divsChild>
                                                        <w:div w:id="8175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3136">
                                                  <w:marLeft w:val="0"/>
                                                  <w:marRight w:val="0"/>
                                                  <w:marTop w:val="210"/>
                                                  <w:marBottom w:val="210"/>
                                                  <w:divBdr>
                                                    <w:top w:val="none" w:sz="0" w:space="0" w:color="auto"/>
                                                    <w:left w:val="none" w:sz="0" w:space="0" w:color="auto"/>
                                                    <w:bottom w:val="none" w:sz="0" w:space="0" w:color="auto"/>
                                                    <w:right w:val="none" w:sz="0" w:space="0" w:color="auto"/>
                                                  </w:divBdr>
                                                  <w:divsChild>
                                                    <w:div w:id="1821070961">
                                                      <w:marLeft w:val="480"/>
                                                      <w:marRight w:val="0"/>
                                                      <w:marTop w:val="0"/>
                                                      <w:marBottom w:val="0"/>
                                                      <w:divBdr>
                                                        <w:top w:val="none" w:sz="0" w:space="0" w:color="auto"/>
                                                        <w:left w:val="none" w:sz="0" w:space="0" w:color="auto"/>
                                                        <w:bottom w:val="none" w:sz="0" w:space="0" w:color="auto"/>
                                                        <w:right w:val="none" w:sz="0" w:space="0" w:color="auto"/>
                                                      </w:divBdr>
                                                      <w:divsChild>
                                                        <w:div w:id="554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93954">
                                                  <w:marLeft w:val="0"/>
                                                  <w:marRight w:val="0"/>
                                                  <w:marTop w:val="210"/>
                                                  <w:marBottom w:val="210"/>
                                                  <w:divBdr>
                                                    <w:top w:val="none" w:sz="0" w:space="0" w:color="auto"/>
                                                    <w:left w:val="none" w:sz="0" w:space="0" w:color="auto"/>
                                                    <w:bottom w:val="none" w:sz="0" w:space="0" w:color="auto"/>
                                                    <w:right w:val="none" w:sz="0" w:space="0" w:color="auto"/>
                                                  </w:divBdr>
                                                  <w:divsChild>
                                                    <w:div w:id="771828358">
                                                      <w:marLeft w:val="480"/>
                                                      <w:marRight w:val="0"/>
                                                      <w:marTop w:val="0"/>
                                                      <w:marBottom w:val="0"/>
                                                      <w:divBdr>
                                                        <w:top w:val="none" w:sz="0" w:space="0" w:color="auto"/>
                                                        <w:left w:val="none" w:sz="0" w:space="0" w:color="auto"/>
                                                        <w:bottom w:val="none" w:sz="0" w:space="0" w:color="auto"/>
                                                        <w:right w:val="none" w:sz="0" w:space="0" w:color="auto"/>
                                                      </w:divBdr>
                                                      <w:divsChild>
                                                        <w:div w:id="44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0599">
                                      <w:marLeft w:val="0"/>
                                      <w:marRight w:val="0"/>
                                      <w:marTop w:val="210"/>
                                      <w:marBottom w:val="210"/>
                                      <w:divBdr>
                                        <w:top w:val="none" w:sz="0" w:space="0" w:color="auto"/>
                                        <w:left w:val="none" w:sz="0" w:space="0" w:color="auto"/>
                                        <w:bottom w:val="none" w:sz="0" w:space="0" w:color="auto"/>
                                        <w:right w:val="none" w:sz="0" w:space="0" w:color="auto"/>
                                      </w:divBdr>
                                      <w:divsChild>
                                        <w:div w:id="1202282554">
                                          <w:marLeft w:val="480"/>
                                          <w:marRight w:val="0"/>
                                          <w:marTop w:val="0"/>
                                          <w:marBottom w:val="0"/>
                                          <w:divBdr>
                                            <w:top w:val="none" w:sz="0" w:space="0" w:color="auto"/>
                                            <w:left w:val="none" w:sz="0" w:space="0" w:color="auto"/>
                                            <w:bottom w:val="none" w:sz="0" w:space="0" w:color="auto"/>
                                            <w:right w:val="none" w:sz="0" w:space="0" w:color="auto"/>
                                          </w:divBdr>
                                          <w:divsChild>
                                            <w:div w:id="20963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2396">
                                      <w:marLeft w:val="0"/>
                                      <w:marRight w:val="0"/>
                                      <w:marTop w:val="210"/>
                                      <w:marBottom w:val="210"/>
                                      <w:divBdr>
                                        <w:top w:val="none" w:sz="0" w:space="0" w:color="auto"/>
                                        <w:left w:val="none" w:sz="0" w:space="0" w:color="auto"/>
                                        <w:bottom w:val="none" w:sz="0" w:space="0" w:color="auto"/>
                                        <w:right w:val="none" w:sz="0" w:space="0" w:color="auto"/>
                                      </w:divBdr>
                                      <w:divsChild>
                                        <w:div w:id="1660573967">
                                          <w:marLeft w:val="480"/>
                                          <w:marRight w:val="0"/>
                                          <w:marTop w:val="0"/>
                                          <w:marBottom w:val="0"/>
                                          <w:divBdr>
                                            <w:top w:val="none" w:sz="0" w:space="0" w:color="auto"/>
                                            <w:left w:val="none" w:sz="0" w:space="0" w:color="auto"/>
                                            <w:bottom w:val="none" w:sz="0" w:space="0" w:color="auto"/>
                                            <w:right w:val="none" w:sz="0" w:space="0" w:color="auto"/>
                                          </w:divBdr>
                                          <w:divsChild>
                                            <w:div w:id="686172869">
                                              <w:marLeft w:val="0"/>
                                              <w:marRight w:val="0"/>
                                              <w:marTop w:val="0"/>
                                              <w:marBottom w:val="0"/>
                                              <w:divBdr>
                                                <w:top w:val="none" w:sz="0" w:space="0" w:color="auto"/>
                                                <w:left w:val="none" w:sz="0" w:space="0" w:color="auto"/>
                                                <w:bottom w:val="none" w:sz="0" w:space="0" w:color="auto"/>
                                                <w:right w:val="none" w:sz="0" w:space="0" w:color="auto"/>
                                              </w:divBdr>
                                              <w:divsChild>
                                                <w:div w:id="101267241">
                                                  <w:marLeft w:val="0"/>
                                                  <w:marRight w:val="0"/>
                                                  <w:marTop w:val="210"/>
                                                  <w:marBottom w:val="210"/>
                                                  <w:divBdr>
                                                    <w:top w:val="none" w:sz="0" w:space="0" w:color="auto"/>
                                                    <w:left w:val="none" w:sz="0" w:space="0" w:color="auto"/>
                                                    <w:bottom w:val="none" w:sz="0" w:space="0" w:color="auto"/>
                                                    <w:right w:val="none" w:sz="0" w:space="0" w:color="auto"/>
                                                  </w:divBdr>
                                                  <w:divsChild>
                                                    <w:div w:id="1229879021">
                                                      <w:marLeft w:val="480"/>
                                                      <w:marRight w:val="0"/>
                                                      <w:marTop w:val="0"/>
                                                      <w:marBottom w:val="0"/>
                                                      <w:divBdr>
                                                        <w:top w:val="none" w:sz="0" w:space="0" w:color="auto"/>
                                                        <w:left w:val="none" w:sz="0" w:space="0" w:color="auto"/>
                                                        <w:bottom w:val="none" w:sz="0" w:space="0" w:color="auto"/>
                                                        <w:right w:val="none" w:sz="0" w:space="0" w:color="auto"/>
                                                      </w:divBdr>
                                                      <w:divsChild>
                                                        <w:div w:id="3217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3260">
                                                  <w:marLeft w:val="0"/>
                                                  <w:marRight w:val="0"/>
                                                  <w:marTop w:val="210"/>
                                                  <w:marBottom w:val="210"/>
                                                  <w:divBdr>
                                                    <w:top w:val="none" w:sz="0" w:space="0" w:color="auto"/>
                                                    <w:left w:val="none" w:sz="0" w:space="0" w:color="auto"/>
                                                    <w:bottom w:val="none" w:sz="0" w:space="0" w:color="auto"/>
                                                    <w:right w:val="none" w:sz="0" w:space="0" w:color="auto"/>
                                                  </w:divBdr>
                                                  <w:divsChild>
                                                    <w:div w:id="850140069">
                                                      <w:marLeft w:val="480"/>
                                                      <w:marRight w:val="0"/>
                                                      <w:marTop w:val="0"/>
                                                      <w:marBottom w:val="0"/>
                                                      <w:divBdr>
                                                        <w:top w:val="none" w:sz="0" w:space="0" w:color="auto"/>
                                                        <w:left w:val="none" w:sz="0" w:space="0" w:color="auto"/>
                                                        <w:bottom w:val="none" w:sz="0" w:space="0" w:color="auto"/>
                                                        <w:right w:val="none" w:sz="0" w:space="0" w:color="auto"/>
                                                      </w:divBdr>
                                                      <w:divsChild>
                                                        <w:div w:id="5121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70955">
                                                  <w:marLeft w:val="0"/>
                                                  <w:marRight w:val="0"/>
                                                  <w:marTop w:val="210"/>
                                                  <w:marBottom w:val="210"/>
                                                  <w:divBdr>
                                                    <w:top w:val="none" w:sz="0" w:space="0" w:color="auto"/>
                                                    <w:left w:val="none" w:sz="0" w:space="0" w:color="auto"/>
                                                    <w:bottom w:val="none" w:sz="0" w:space="0" w:color="auto"/>
                                                    <w:right w:val="none" w:sz="0" w:space="0" w:color="auto"/>
                                                  </w:divBdr>
                                                  <w:divsChild>
                                                    <w:div w:id="490799636">
                                                      <w:marLeft w:val="480"/>
                                                      <w:marRight w:val="0"/>
                                                      <w:marTop w:val="0"/>
                                                      <w:marBottom w:val="0"/>
                                                      <w:divBdr>
                                                        <w:top w:val="none" w:sz="0" w:space="0" w:color="auto"/>
                                                        <w:left w:val="none" w:sz="0" w:space="0" w:color="auto"/>
                                                        <w:bottom w:val="none" w:sz="0" w:space="0" w:color="auto"/>
                                                        <w:right w:val="none" w:sz="0" w:space="0" w:color="auto"/>
                                                      </w:divBdr>
                                                      <w:divsChild>
                                                        <w:div w:id="7821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3885">
                                                  <w:marLeft w:val="0"/>
                                                  <w:marRight w:val="0"/>
                                                  <w:marTop w:val="210"/>
                                                  <w:marBottom w:val="210"/>
                                                  <w:divBdr>
                                                    <w:top w:val="none" w:sz="0" w:space="0" w:color="auto"/>
                                                    <w:left w:val="none" w:sz="0" w:space="0" w:color="auto"/>
                                                    <w:bottom w:val="none" w:sz="0" w:space="0" w:color="auto"/>
                                                    <w:right w:val="none" w:sz="0" w:space="0" w:color="auto"/>
                                                  </w:divBdr>
                                                  <w:divsChild>
                                                    <w:div w:id="173765992">
                                                      <w:marLeft w:val="480"/>
                                                      <w:marRight w:val="0"/>
                                                      <w:marTop w:val="0"/>
                                                      <w:marBottom w:val="0"/>
                                                      <w:divBdr>
                                                        <w:top w:val="none" w:sz="0" w:space="0" w:color="auto"/>
                                                        <w:left w:val="none" w:sz="0" w:space="0" w:color="auto"/>
                                                        <w:bottom w:val="none" w:sz="0" w:space="0" w:color="auto"/>
                                                        <w:right w:val="none" w:sz="0" w:space="0" w:color="auto"/>
                                                      </w:divBdr>
                                                      <w:divsChild>
                                                        <w:div w:id="7063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5212">
                                                  <w:marLeft w:val="0"/>
                                                  <w:marRight w:val="0"/>
                                                  <w:marTop w:val="210"/>
                                                  <w:marBottom w:val="210"/>
                                                  <w:divBdr>
                                                    <w:top w:val="none" w:sz="0" w:space="0" w:color="auto"/>
                                                    <w:left w:val="none" w:sz="0" w:space="0" w:color="auto"/>
                                                    <w:bottom w:val="none" w:sz="0" w:space="0" w:color="auto"/>
                                                    <w:right w:val="none" w:sz="0" w:space="0" w:color="auto"/>
                                                  </w:divBdr>
                                                  <w:divsChild>
                                                    <w:div w:id="1135684297">
                                                      <w:marLeft w:val="480"/>
                                                      <w:marRight w:val="0"/>
                                                      <w:marTop w:val="0"/>
                                                      <w:marBottom w:val="0"/>
                                                      <w:divBdr>
                                                        <w:top w:val="none" w:sz="0" w:space="0" w:color="auto"/>
                                                        <w:left w:val="none" w:sz="0" w:space="0" w:color="auto"/>
                                                        <w:bottom w:val="none" w:sz="0" w:space="0" w:color="auto"/>
                                                        <w:right w:val="none" w:sz="0" w:space="0" w:color="auto"/>
                                                      </w:divBdr>
                                                      <w:divsChild>
                                                        <w:div w:id="18020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6095">
                                                  <w:marLeft w:val="0"/>
                                                  <w:marRight w:val="0"/>
                                                  <w:marTop w:val="210"/>
                                                  <w:marBottom w:val="210"/>
                                                  <w:divBdr>
                                                    <w:top w:val="none" w:sz="0" w:space="0" w:color="auto"/>
                                                    <w:left w:val="none" w:sz="0" w:space="0" w:color="auto"/>
                                                    <w:bottom w:val="none" w:sz="0" w:space="0" w:color="auto"/>
                                                    <w:right w:val="none" w:sz="0" w:space="0" w:color="auto"/>
                                                  </w:divBdr>
                                                  <w:divsChild>
                                                    <w:div w:id="513763311">
                                                      <w:marLeft w:val="480"/>
                                                      <w:marRight w:val="0"/>
                                                      <w:marTop w:val="0"/>
                                                      <w:marBottom w:val="0"/>
                                                      <w:divBdr>
                                                        <w:top w:val="none" w:sz="0" w:space="0" w:color="auto"/>
                                                        <w:left w:val="none" w:sz="0" w:space="0" w:color="auto"/>
                                                        <w:bottom w:val="none" w:sz="0" w:space="0" w:color="auto"/>
                                                        <w:right w:val="none" w:sz="0" w:space="0" w:color="auto"/>
                                                      </w:divBdr>
                                                      <w:divsChild>
                                                        <w:div w:id="21417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08522">
                                                  <w:marLeft w:val="0"/>
                                                  <w:marRight w:val="0"/>
                                                  <w:marTop w:val="210"/>
                                                  <w:marBottom w:val="210"/>
                                                  <w:divBdr>
                                                    <w:top w:val="none" w:sz="0" w:space="0" w:color="auto"/>
                                                    <w:left w:val="none" w:sz="0" w:space="0" w:color="auto"/>
                                                    <w:bottom w:val="none" w:sz="0" w:space="0" w:color="auto"/>
                                                    <w:right w:val="none" w:sz="0" w:space="0" w:color="auto"/>
                                                  </w:divBdr>
                                                  <w:divsChild>
                                                    <w:div w:id="122582524">
                                                      <w:marLeft w:val="480"/>
                                                      <w:marRight w:val="0"/>
                                                      <w:marTop w:val="0"/>
                                                      <w:marBottom w:val="0"/>
                                                      <w:divBdr>
                                                        <w:top w:val="none" w:sz="0" w:space="0" w:color="auto"/>
                                                        <w:left w:val="none" w:sz="0" w:space="0" w:color="auto"/>
                                                        <w:bottom w:val="none" w:sz="0" w:space="0" w:color="auto"/>
                                                        <w:right w:val="none" w:sz="0" w:space="0" w:color="auto"/>
                                                      </w:divBdr>
                                                      <w:divsChild>
                                                        <w:div w:id="7707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564">
                                      <w:marLeft w:val="0"/>
                                      <w:marRight w:val="0"/>
                                      <w:marTop w:val="210"/>
                                      <w:marBottom w:val="210"/>
                                      <w:divBdr>
                                        <w:top w:val="none" w:sz="0" w:space="0" w:color="auto"/>
                                        <w:left w:val="none" w:sz="0" w:space="0" w:color="auto"/>
                                        <w:bottom w:val="none" w:sz="0" w:space="0" w:color="auto"/>
                                        <w:right w:val="none" w:sz="0" w:space="0" w:color="auto"/>
                                      </w:divBdr>
                                      <w:divsChild>
                                        <w:div w:id="1253394252">
                                          <w:marLeft w:val="480"/>
                                          <w:marRight w:val="0"/>
                                          <w:marTop w:val="0"/>
                                          <w:marBottom w:val="0"/>
                                          <w:divBdr>
                                            <w:top w:val="none" w:sz="0" w:space="0" w:color="auto"/>
                                            <w:left w:val="none" w:sz="0" w:space="0" w:color="auto"/>
                                            <w:bottom w:val="none" w:sz="0" w:space="0" w:color="auto"/>
                                            <w:right w:val="none" w:sz="0" w:space="0" w:color="auto"/>
                                          </w:divBdr>
                                          <w:divsChild>
                                            <w:div w:id="13908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6528">
                                      <w:marLeft w:val="0"/>
                                      <w:marRight w:val="0"/>
                                      <w:marTop w:val="210"/>
                                      <w:marBottom w:val="210"/>
                                      <w:divBdr>
                                        <w:top w:val="none" w:sz="0" w:space="0" w:color="auto"/>
                                        <w:left w:val="none" w:sz="0" w:space="0" w:color="auto"/>
                                        <w:bottom w:val="none" w:sz="0" w:space="0" w:color="auto"/>
                                        <w:right w:val="none" w:sz="0" w:space="0" w:color="auto"/>
                                      </w:divBdr>
                                      <w:divsChild>
                                        <w:div w:id="1042367836">
                                          <w:marLeft w:val="480"/>
                                          <w:marRight w:val="0"/>
                                          <w:marTop w:val="0"/>
                                          <w:marBottom w:val="0"/>
                                          <w:divBdr>
                                            <w:top w:val="none" w:sz="0" w:space="0" w:color="auto"/>
                                            <w:left w:val="none" w:sz="0" w:space="0" w:color="auto"/>
                                            <w:bottom w:val="none" w:sz="0" w:space="0" w:color="auto"/>
                                            <w:right w:val="none" w:sz="0" w:space="0" w:color="auto"/>
                                          </w:divBdr>
                                          <w:divsChild>
                                            <w:div w:id="4480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9663654">
      <w:bodyDiv w:val="1"/>
      <w:marLeft w:val="0"/>
      <w:marRight w:val="0"/>
      <w:marTop w:val="0"/>
      <w:marBottom w:val="0"/>
      <w:divBdr>
        <w:top w:val="none" w:sz="0" w:space="0" w:color="auto"/>
        <w:left w:val="none" w:sz="0" w:space="0" w:color="auto"/>
        <w:bottom w:val="none" w:sz="0" w:space="0" w:color="auto"/>
        <w:right w:val="none" w:sz="0" w:space="0" w:color="auto"/>
      </w:divBdr>
    </w:div>
    <w:div w:id="1041323193">
      <w:bodyDiv w:val="1"/>
      <w:marLeft w:val="0"/>
      <w:marRight w:val="0"/>
      <w:marTop w:val="0"/>
      <w:marBottom w:val="0"/>
      <w:divBdr>
        <w:top w:val="none" w:sz="0" w:space="0" w:color="auto"/>
        <w:left w:val="none" w:sz="0" w:space="0" w:color="auto"/>
        <w:bottom w:val="none" w:sz="0" w:space="0" w:color="auto"/>
        <w:right w:val="none" w:sz="0" w:space="0" w:color="auto"/>
      </w:divBdr>
    </w:div>
    <w:div w:id="1121613784">
      <w:bodyDiv w:val="1"/>
      <w:marLeft w:val="0"/>
      <w:marRight w:val="0"/>
      <w:marTop w:val="0"/>
      <w:marBottom w:val="0"/>
      <w:divBdr>
        <w:top w:val="none" w:sz="0" w:space="0" w:color="auto"/>
        <w:left w:val="none" w:sz="0" w:space="0" w:color="auto"/>
        <w:bottom w:val="none" w:sz="0" w:space="0" w:color="auto"/>
        <w:right w:val="none" w:sz="0" w:space="0" w:color="auto"/>
      </w:divBdr>
    </w:div>
    <w:div w:id="1124226488">
      <w:bodyDiv w:val="1"/>
      <w:marLeft w:val="0"/>
      <w:marRight w:val="0"/>
      <w:marTop w:val="0"/>
      <w:marBottom w:val="0"/>
      <w:divBdr>
        <w:top w:val="none" w:sz="0" w:space="0" w:color="auto"/>
        <w:left w:val="none" w:sz="0" w:space="0" w:color="auto"/>
        <w:bottom w:val="none" w:sz="0" w:space="0" w:color="auto"/>
        <w:right w:val="none" w:sz="0" w:space="0" w:color="auto"/>
      </w:divBdr>
    </w:div>
    <w:div w:id="1143162548">
      <w:bodyDiv w:val="1"/>
      <w:marLeft w:val="0"/>
      <w:marRight w:val="0"/>
      <w:marTop w:val="0"/>
      <w:marBottom w:val="0"/>
      <w:divBdr>
        <w:top w:val="none" w:sz="0" w:space="0" w:color="auto"/>
        <w:left w:val="none" w:sz="0" w:space="0" w:color="auto"/>
        <w:bottom w:val="none" w:sz="0" w:space="0" w:color="auto"/>
        <w:right w:val="none" w:sz="0" w:space="0" w:color="auto"/>
      </w:divBdr>
      <w:divsChild>
        <w:div w:id="725954502">
          <w:marLeft w:val="0"/>
          <w:marRight w:val="0"/>
          <w:marTop w:val="0"/>
          <w:marBottom w:val="0"/>
          <w:divBdr>
            <w:top w:val="none" w:sz="0" w:space="0" w:color="auto"/>
            <w:left w:val="none" w:sz="0" w:space="0" w:color="auto"/>
            <w:bottom w:val="none" w:sz="0" w:space="0" w:color="auto"/>
            <w:right w:val="none" w:sz="0" w:space="0" w:color="auto"/>
          </w:divBdr>
          <w:divsChild>
            <w:div w:id="1689870220">
              <w:marLeft w:val="0"/>
              <w:marRight w:val="0"/>
              <w:marTop w:val="0"/>
              <w:marBottom w:val="0"/>
              <w:divBdr>
                <w:top w:val="none" w:sz="0" w:space="0" w:color="auto"/>
                <w:left w:val="none" w:sz="0" w:space="0" w:color="auto"/>
                <w:bottom w:val="none" w:sz="0" w:space="0" w:color="auto"/>
                <w:right w:val="none" w:sz="0" w:space="0" w:color="auto"/>
              </w:divBdr>
              <w:divsChild>
                <w:div w:id="365176567">
                  <w:marLeft w:val="0"/>
                  <w:marRight w:val="0"/>
                  <w:marTop w:val="0"/>
                  <w:marBottom w:val="0"/>
                  <w:divBdr>
                    <w:top w:val="none" w:sz="0" w:space="0" w:color="auto"/>
                    <w:left w:val="none" w:sz="0" w:space="0" w:color="auto"/>
                    <w:bottom w:val="none" w:sz="0" w:space="0" w:color="auto"/>
                    <w:right w:val="none" w:sz="0" w:space="0" w:color="auto"/>
                  </w:divBdr>
                  <w:divsChild>
                    <w:div w:id="1418478887">
                      <w:marLeft w:val="0"/>
                      <w:marRight w:val="0"/>
                      <w:marTop w:val="0"/>
                      <w:marBottom w:val="0"/>
                      <w:divBdr>
                        <w:top w:val="none" w:sz="0" w:space="0" w:color="auto"/>
                        <w:left w:val="none" w:sz="0" w:space="0" w:color="auto"/>
                        <w:bottom w:val="none" w:sz="0" w:space="0" w:color="auto"/>
                        <w:right w:val="none" w:sz="0" w:space="0" w:color="auto"/>
                      </w:divBdr>
                      <w:divsChild>
                        <w:div w:id="1870100791">
                          <w:marLeft w:val="0"/>
                          <w:marRight w:val="0"/>
                          <w:marTop w:val="0"/>
                          <w:marBottom w:val="0"/>
                          <w:divBdr>
                            <w:top w:val="none" w:sz="0" w:space="0" w:color="auto"/>
                            <w:left w:val="none" w:sz="0" w:space="0" w:color="auto"/>
                            <w:bottom w:val="none" w:sz="0" w:space="0" w:color="auto"/>
                            <w:right w:val="none" w:sz="0" w:space="0" w:color="auto"/>
                          </w:divBdr>
                          <w:divsChild>
                            <w:div w:id="212703886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16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145438">
      <w:bodyDiv w:val="1"/>
      <w:marLeft w:val="0"/>
      <w:marRight w:val="0"/>
      <w:marTop w:val="0"/>
      <w:marBottom w:val="0"/>
      <w:divBdr>
        <w:top w:val="none" w:sz="0" w:space="0" w:color="auto"/>
        <w:left w:val="none" w:sz="0" w:space="0" w:color="auto"/>
        <w:bottom w:val="none" w:sz="0" w:space="0" w:color="auto"/>
        <w:right w:val="none" w:sz="0" w:space="0" w:color="auto"/>
      </w:divBdr>
    </w:div>
    <w:div w:id="1242062735">
      <w:bodyDiv w:val="1"/>
      <w:marLeft w:val="0"/>
      <w:marRight w:val="0"/>
      <w:marTop w:val="0"/>
      <w:marBottom w:val="0"/>
      <w:divBdr>
        <w:top w:val="none" w:sz="0" w:space="0" w:color="auto"/>
        <w:left w:val="none" w:sz="0" w:space="0" w:color="auto"/>
        <w:bottom w:val="none" w:sz="0" w:space="0" w:color="auto"/>
        <w:right w:val="none" w:sz="0" w:space="0" w:color="auto"/>
      </w:divBdr>
    </w:div>
    <w:div w:id="1250313140">
      <w:bodyDiv w:val="1"/>
      <w:marLeft w:val="720"/>
      <w:marRight w:val="720"/>
      <w:marTop w:val="0"/>
      <w:marBottom w:val="720"/>
      <w:divBdr>
        <w:top w:val="none" w:sz="0" w:space="0" w:color="auto"/>
        <w:left w:val="none" w:sz="0" w:space="0" w:color="auto"/>
        <w:bottom w:val="none" w:sz="0" w:space="0" w:color="auto"/>
        <w:right w:val="none" w:sz="0" w:space="0" w:color="auto"/>
      </w:divBdr>
      <w:divsChild>
        <w:div w:id="138157297">
          <w:marLeft w:val="0"/>
          <w:marRight w:val="0"/>
          <w:marTop w:val="0"/>
          <w:marBottom w:val="0"/>
          <w:divBdr>
            <w:top w:val="none" w:sz="0" w:space="0" w:color="auto"/>
            <w:left w:val="none" w:sz="0" w:space="0" w:color="auto"/>
            <w:bottom w:val="none" w:sz="0" w:space="0" w:color="auto"/>
            <w:right w:val="none" w:sz="0" w:space="0" w:color="auto"/>
          </w:divBdr>
          <w:divsChild>
            <w:div w:id="202837964">
              <w:marLeft w:val="0"/>
              <w:marRight w:val="0"/>
              <w:marTop w:val="0"/>
              <w:marBottom w:val="0"/>
              <w:divBdr>
                <w:top w:val="none" w:sz="0" w:space="0" w:color="auto"/>
                <w:left w:val="none" w:sz="0" w:space="0" w:color="auto"/>
                <w:bottom w:val="none" w:sz="0" w:space="0" w:color="auto"/>
                <w:right w:val="none" w:sz="0" w:space="0" w:color="auto"/>
              </w:divBdr>
              <w:divsChild>
                <w:div w:id="797837096">
                  <w:marLeft w:val="0"/>
                  <w:marRight w:val="0"/>
                  <w:marTop w:val="0"/>
                  <w:marBottom w:val="0"/>
                  <w:divBdr>
                    <w:top w:val="none" w:sz="0" w:space="0" w:color="auto"/>
                    <w:left w:val="none" w:sz="0" w:space="0" w:color="auto"/>
                    <w:bottom w:val="none" w:sz="0" w:space="0" w:color="auto"/>
                    <w:right w:val="none" w:sz="0" w:space="0" w:color="auto"/>
                  </w:divBdr>
                  <w:divsChild>
                    <w:div w:id="1089350070">
                      <w:marLeft w:val="0"/>
                      <w:marRight w:val="0"/>
                      <w:marTop w:val="0"/>
                      <w:marBottom w:val="0"/>
                      <w:divBdr>
                        <w:top w:val="none" w:sz="0" w:space="0" w:color="auto"/>
                        <w:left w:val="none" w:sz="0" w:space="0" w:color="auto"/>
                        <w:bottom w:val="none" w:sz="0" w:space="0" w:color="auto"/>
                        <w:right w:val="none" w:sz="0" w:space="0" w:color="auto"/>
                      </w:divBdr>
                      <w:divsChild>
                        <w:div w:id="1320040609">
                          <w:marLeft w:val="0"/>
                          <w:marRight w:val="0"/>
                          <w:marTop w:val="0"/>
                          <w:marBottom w:val="0"/>
                          <w:divBdr>
                            <w:top w:val="none" w:sz="0" w:space="0" w:color="auto"/>
                            <w:left w:val="none" w:sz="0" w:space="0" w:color="auto"/>
                            <w:bottom w:val="none" w:sz="0" w:space="0" w:color="auto"/>
                            <w:right w:val="none" w:sz="0" w:space="0" w:color="auto"/>
                          </w:divBdr>
                        </w:div>
                        <w:div w:id="1901790977">
                          <w:marLeft w:val="0"/>
                          <w:marRight w:val="0"/>
                          <w:marTop w:val="0"/>
                          <w:marBottom w:val="0"/>
                          <w:divBdr>
                            <w:top w:val="none" w:sz="0" w:space="0" w:color="auto"/>
                            <w:left w:val="none" w:sz="0" w:space="0" w:color="auto"/>
                            <w:bottom w:val="none" w:sz="0" w:space="0" w:color="auto"/>
                            <w:right w:val="none" w:sz="0" w:space="0" w:color="auto"/>
                          </w:divBdr>
                          <w:divsChild>
                            <w:div w:id="374162500">
                              <w:marLeft w:val="0"/>
                              <w:marRight w:val="0"/>
                              <w:marTop w:val="210"/>
                              <w:marBottom w:val="210"/>
                              <w:divBdr>
                                <w:top w:val="none" w:sz="0" w:space="0" w:color="auto"/>
                                <w:left w:val="none" w:sz="0" w:space="0" w:color="auto"/>
                                <w:bottom w:val="none" w:sz="0" w:space="0" w:color="auto"/>
                                <w:right w:val="none" w:sz="0" w:space="0" w:color="auto"/>
                              </w:divBdr>
                              <w:divsChild>
                                <w:div w:id="758253145">
                                  <w:marLeft w:val="480"/>
                                  <w:marRight w:val="0"/>
                                  <w:marTop w:val="0"/>
                                  <w:marBottom w:val="0"/>
                                  <w:divBdr>
                                    <w:top w:val="none" w:sz="0" w:space="0" w:color="auto"/>
                                    <w:left w:val="none" w:sz="0" w:space="0" w:color="auto"/>
                                    <w:bottom w:val="none" w:sz="0" w:space="0" w:color="auto"/>
                                    <w:right w:val="none" w:sz="0" w:space="0" w:color="auto"/>
                                  </w:divBdr>
                                  <w:divsChild>
                                    <w:div w:id="18953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92131">
                              <w:marLeft w:val="0"/>
                              <w:marRight w:val="0"/>
                              <w:marTop w:val="210"/>
                              <w:marBottom w:val="210"/>
                              <w:divBdr>
                                <w:top w:val="none" w:sz="0" w:space="0" w:color="auto"/>
                                <w:left w:val="none" w:sz="0" w:space="0" w:color="auto"/>
                                <w:bottom w:val="none" w:sz="0" w:space="0" w:color="auto"/>
                                <w:right w:val="none" w:sz="0" w:space="0" w:color="auto"/>
                              </w:divBdr>
                              <w:divsChild>
                                <w:div w:id="1988824546">
                                  <w:marLeft w:val="480"/>
                                  <w:marRight w:val="0"/>
                                  <w:marTop w:val="0"/>
                                  <w:marBottom w:val="0"/>
                                  <w:divBdr>
                                    <w:top w:val="none" w:sz="0" w:space="0" w:color="auto"/>
                                    <w:left w:val="none" w:sz="0" w:space="0" w:color="auto"/>
                                    <w:bottom w:val="none" w:sz="0" w:space="0" w:color="auto"/>
                                    <w:right w:val="none" w:sz="0" w:space="0" w:color="auto"/>
                                  </w:divBdr>
                                  <w:divsChild>
                                    <w:div w:id="469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1711">
                              <w:marLeft w:val="0"/>
                              <w:marRight w:val="0"/>
                              <w:marTop w:val="210"/>
                              <w:marBottom w:val="210"/>
                              <w:divBdr>
                                <w:top w:val="none" w:sz="0" w:space="0" w:color="auto"/>
                                <w:left w:val="none" w:sz="0" w:space="0" w:color="auto"/>
                                <w:bottom w:val="none" w:sz="0" w:space="0" w:color="auto"/>
                                <w:right w:val="none" w:sz="0" w:space="0" w:color="auto"/>
                              </w:divBdr>
                              <w:divsChild>
                                <w:div w:id="924149054">
                                  <w:marLeft w:val="480"/>
                                  <w:marRight w:val="0"/>
                                  <w:marTop w:val="0"/>
                                  <w:marBottom w:val="0"/>
                                  <w:divBdr>
                                    <w:top w:val="none" w:sz="0" w:space="0" w:color="auto"/>
                                    <w:left w:val="none" w:sz="0" w:space="0" w:color="auto"/>
                                    <w:bottom w:val="none" w:sz="0" w:space="0" w:color="auto"/>
                                    <w:right w:val="none" w:sz="0" w:space="0" w:color="auto"/>
                                  </w:divBdr>
                                  <w:divsChild>
                                    <w:div w:id="8656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68603">
                              <w:marLeft w:val="0"/>
                              <w:marRight w:val="0"/>
                              <w:marTop w:val="210"/>
                              <w:marBottom w:val="210"/>
                              <w:divBdr>
                                <w:top w:val="none" w:sz="0" w:space="0" w:color="auto"/>
                                <w:left w:val="none" w:sz="0" w:space="0" w:color="auto"/>
                                <w:bottom w:val="none" w:sz="0" w:space="0" w:color="auto"/>
                                <w:right w:val="none" w:sz="0" w:space="0" w:color="auto"/>
                              </w:divBdr>
                              <w:divsChild>
                                <w:div w:id="1246574010">
                                  <w:marLeft w:val="480"/>
                                  <w:marRight w:val="0"/>
                                  <w:marTop w:val="0"/>
                                  <w:marBottom w:val="0"/>
                                  <w:divBdr>
                                    <w:top w:val="none" w:sz="0" w:space="0" w:color="auto"/>
                                    <w:left w:val="none" w:sz="0" w:space="0" w:color="auto"/>
                                    <w:bottom w:val="none" w:sz="0" w:space="0" w:color="auto"/>
                                    <w:right w:val="none" w:sz="0" w:space="0" w:color="auto"/>
                                  </w:divBdr>
                                  <w:divsChild>
                                    <w:div w:id="20397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06403">
                              <w:marLeft w:val="0"/>
                              <w:marRight w:val="0"/>
                              <w:marTop w:val="210"/>
                              <w:marBottom w:val="210"/>
                              <w:divBdr>
                                <w:top w:val="none" w:sz="0" w:space="0" w:color="auto"/>
                                <w:left w:val="none" w:sz="0" w:space="0" w:color="auto"/>
                                <w:bottom w:val="none" w:sz="0" w:space="0" w:color="auto"/>
                                <w:right w:val="none" w:sz="0" w:space="0" w:color="auto"/>
                              </w:divBdr>
                              <w:divsChild>
                                <w:div w:id="940988400">
                                  <w:marLeft w:val="480"/>
                                  <w:marRight w:val="0"/>
                                  <w:marTop w:val="0"/>
                                  <w:marBottom w:val="0"/>
                                  <w:divBdr>
                                    <w:top w:val="none" w:sz="0" w:space="0" w:color="auto"/>
                                    <w:left w:val="none" w:sz="0" w:space="0" w:color="auto"/>
                                    <w:bottom w:val="none" w:sz="0" w:space="0" w:color="auto"/>
                                    <w:right w:val="none" w:sz="0" w:space="0" w:color="auto"/>
                                  </w:divBdr>
                                  <w:divsChild>
                                    <w:div w:id="20187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4210">
                              <w:marLeft w:val="0"/>
                              <w:marRight w:val="0"/>
                              <w:marTop w:val="210"/>
                              <w:marBottom w:val="210"/>
                              <w:divBdr>
                                <w:top w:val="none" w:sz="0" w:space="0" w:color="auto"/>
                                <w:left w:val="none" w:sz="0" w:space="0" w:color="auto"/>
                                <w:bottom w:val="none" w:sz="0" w:space="0" w:color="auto"/>
                                <w:right w:val="none" w:sz="0" w:space="0" w:color="auto"/>
                              </w:divBdr>
                              <w:divsChild>
                                <w:div w:id="595132431">
                                  <w:marLeft w:val="480"/>
                                  <w:marRight w:val="0"/>
                                  <w:marTop w:val="0"/>
                                  <w:marBottom w:val="0"/>
                                  <w:divBdr>
                                    <w:top w:val="none" w:sz="0" w:space="0" w:color="auto"/>
                                    <w:left w:val="none" w:sz="0" w:space="0" w:color="auto"/>
                                    <w:bottom w:val="none" w:sz="0" w:space="0" w:color="auto"/>
                                    <w:right w:val="none" w:sz="0" w:space="0" w:color="auto"/>
                                  </w:divBdr>
                                  <w:divsChild>
                                    <w:div w:id="9170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78879">
                              <w:marLeft w:val="0"/>
                              <w:marRight w:val="0"/>
                              <w:marTop w:val="210"/>
                              <w:marBottom w:val="210"/>
                              <w:divBdr>
                                <w:top w:val="none" w:sz="0" w:space="0" w:color="auto"/>
                                <w:left w:val="none" w:sz="0" w:space="0" w:color="auto"/>
                                <w:bottom w:val="none" w:sz="0" w:space="0" w:color="auto"/>
                                <w:right w:val="none" w:sz="0" w:space="0" w:color="auto"/>
                              </w:divBdr>
                              <w:divsChild>
                                <w:div w:id="1778213821">
                                  <w:marLeft w:val="480"/>
                                  <w:marRight w:val="0"/>
                                  <w:marTop w:val="0"/>
                                  <w:marBottom w:val="0"/>
                                  <w:divBdr>
                                    <w:top w:val="none" w:sz="0" w:space="0" w:color="auto"/>
                                    <w:left w:val="none" w:sz="0" w:space="0" w:color="auto"/>
                                    <w:bottom w:val="none" w:sz="0" w:space="0" w:color="auto"/>
                                    <w:right w:val="none" w:sz="0" w:space="0" w:color="auto"/>
                                  </w:divBdr>
                                  <w:divsChild>
                                    <w:div w:id="3301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4531">
                              <w:marLeft w:val="0"/>
                              <w:marRight w:val="0"/>
                              <w:marTop w:val="210"/>
                              <w:marBottom w:val="210"/>
                              <w:divBdr>
                                <w:top w:val="none" w:sz="0" w:space="0" w:color="auto"/>
                                <w:left w:val="none" w:sz="0" w:space="0" w:color="auto"/>
                                <w:bottom w:val="none" w:sz="0" w:space="0" w:color="auto"/>
                                <w:right w:val="none" w:sz="0" w:space="0" w:color="auto"/>
                              </w:divBdr>
                              <w:divsChild>
                                <w:div w:id="895355804">
                                  <w:marLeft w:val="480"/>
                                  <w:marRight w:val="0"/>
                                  <w:marTop w:val="0"/>
                                  <w:marBottom w:val="0"/>
                                  <w:divBdr>
                                    <w:top w:val="none" w:sz="0" w:space="0" w:color="auto"/>
                                    <w:left w:val="none" w:sz="0" w:space="0" w:color="auto"/>
                                    <w:bottom w:val="none" w:sz="0" w:space="0" w:color="auto"/>
                                    <w:right w:val="none" w:sz="0" w:space="0" w:color="auto"/>
                                  </w:divBdr>
                                  <w:divsChild>
                                    <w:div w:id="1824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260888">
      <w:bodyDiv w:val="1"/>
      <w:marLeft w:val="0"/>
      <w:marRight w:val="0"/>
      <w:marTop w:val="0"/>
      <w:marBottom w:val="0"/>
      <w:divBdr>
        <w:top w:val="none" w:sz="0" w:space="0" w:color="auto"/>
        <w:left w:val="none" w:sz="0" w:space="0" w:color="auto"/>
        <w:bottom w:val="none" w:sz="0" w:space="0" w:color="auto"/>
        <w:right w:val="none" w:sz="0" w:space="0" w:color="auto"/>
      </w:divBdr>
      <w:divsChild>
        <w:div w:id="971786063">
          <w:marLeft w:val="0"/>
          <w:marRight w:val="0"/>
          <w:marTop w:val="0"/>
          <w:marBottom w:val="0"/>
          <w:divBdr>
            <w:top w:val="none" w:sz="0" w:space="0" w:color="auto"/>
            <w:left w:val="none" w:sz="0" w:space="0" w:color="auto"/>
            <w:bottom w:val="none" w:sz="0" w:space="0" w:color="auto"/>
            <w:right w:val="none" w:sz="0" w:space="0" w:color="auto"/>
          </w:divBdr>
          <w:divsChild>
            <w:div w:id="1697998580">
              <w:marLeft w:val="0"/>
              <w:marRight w:val="0"/>
              <w:marTop w:val="0"/>
              <w:marBottom w:val="0"/>
              <w:divBdr>
                <w:top w:val="none" w:sz="0" w:space="0" w:color="auto"/>
                <w:left w:val="none" w:sz="0" w:space="0" w:color="auto"/>
                <w:bottom w:val="none" w:sz="0" w:space="0" w:color="auto"/>
                <w:right w:val="none" w:sz="0" w:space="0" w:color="auto"/>
              </w:divBdr>
              <w:divsChild>
                <w:div w:id="1336298307">
                  <w:marLeft w:val="0"/>
                  <w:marRight w:val="0"/>
                  <w:marTop w:val="0"/>
                  <w:marBottom w:val="0"/>
                  <w:divBdr>
                    <w:top w:val="none" w:sz="0" w:space="0" w:color="auto"/>
                    <w:left w:val="none" w:sz="0" w:space="0" w:color="auto"/>
                    <w:bottom w:val="none" w:sz="0" w:space="0" w:color="auto"/>
                    <w:right w:val="none" w:sz="0" w:space="0" w:color="auto"/>
                  </w:divBdr>
                  <w:divsChild>
                    <w:div w:id="1834829504">
                      <w:marLeft w:val="0"/>
                      <w:marRight w:val="0"/>
                      <w:marTop w:val="0"/>
                      <w:marBottom w:val="0"/>
                      <w:divBdr>
                        <w:top w:val="none" w:sz="0" w:space="0" w:color="auto"/>
                        <w:left w:val="none" w:sz="0" w:space="0" w:color="auto"/>
                        <w:bottom w:val="none" w:sz="0" w:space="0" w:color="auto"/>
                        <w:right w:val="none" w:sz="0" w:space="0" w:color="auto"/>
                      </w:divBdr>
                      <w:divsChild>
                        <w:div w:id="865025188">
                          <w:marLeft w:val="0"/>
                          <w:marRight w:val="0"/>
                          <w:marTop w:val="0"/>
                          <w:marBottom w:val="0"/>
                          <w:divBdr>
                            <w:top w:val="none" w:sz="0" w:space="0" w:color="auto"/>
                            <w:left w:val="none" w:sz="0" w:space="0" w:color="auto"/>
                            <w:bottom w:val="none" w:sz="0" w:space="0" w:color="auto"/>
                            <w:right w:val="none" w:sz="0" w:space="0" w:color="auto"/>
                          </w:divBdr>
                          <w:divsChild>
                            <w:div w:id="1975063398">
                              <w:marLeft w:val="0"/>
                              <w:marRight w:val="0"/>
                              <w:marTop w:val="15"/>
                              <w:marBottom w:val="0"/>
                              <w:divBdr>
                                <w:top w:val="single" w:sz="6" w:space="12" w:color="B2B2B2"/>
                                <w:left w:val="single" w:sz="6" w:space="11" w:color="B2B2B2"/>
                                <w:bottom w:val="single" w:sz="6" w:space="16" w:color="B2B2B2"/>
                                <w:right w:val="single" w:sz="6" w:space="11" w:color="B2B2B2"/>
                              </w:divBdr>
                              <w:divsChild>
                                <w:div w:id="1845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85655">
      <w:bodyDiv w:val="1"/>
      <w:marLeft w:val="0"/>
      <w:marRight w:val="0"/>
      <w:marTop w:val="0"/>
      <w:marBottom w:val="0"/>
      <w:divBdr>
        <w:top w:val="none" w:sz="0" w:space="0" w:color="auto"/>
        <w:left w:val="none" w:sz="0" w:space="0" w:color="auto"/>
        <w:bottom w:val="none" w:sz="0" w:space="0" w:color="auto"/>
        <w:right w:val="none" w:sz="0" w:space="0" w:color="auto"/>
      </w:divBdr>
    </w:div>
    <w:div w:id="1295020137">
      <w:bodyDiv w:val="1"/>
      <w:marLeft w:val="0"/>
      <w:marRight w:val="0"/>
      <w:marTop w:val="0"/>
      <w:marBottom w:val="0"/>
      <w:divBdr>
        <w:top w:val="none" w:sz="0" w:space="0" w:color="auto"/>
        <w:left w:val="none" w:sz="0" w:space="0" w:color="auto"/>
        <w:bottom w:val="none" w:sz="0" w:space="0" w:color="auto"/>
        <w:right w:val="none" w:sz="0" w:space="0" w:color="auto"/>
      </w:divBdr>
      <w:divsChild>
        <w:div w:id="49964898">
          <w:marLeft w:val="0"/>
          <w:marRight w:val="0"/>
          <w:marTop w:val="0"/>
          <w:marBottom w:val="0"/>
          <w:divBdr>
            <w:top w:val="none" w:sz="0" w:space="0" w:color="auto"/>
            <w:left w:val="none" w:sz="0" w:space="0" w:color="auto"/>
            <w:bottom w:val="none" w:sz="0" w:space="0" w:color="auto"/>
            <w:right w:val="none" w:sz="0" w:space="0" w:color="auto"/>
          </w:divBdr>
          <w:divsChild>
            <w:div w:id="923224496">
              <w:marLeft w:val="0"/>
              <w:marRight w:val="0"/>
              <w:marTop w:val="0"/>
              <w:marBottom w:val="0"/>
              <w:divBdr>
                <w:top w:val="none" w:sz="0" w:space="0" w:color="auto"/>
                <w:left w:val="none" w:sz="0" w:space="0" w:color="auto"/>
                <w:bottom w:val="none" w:sz="0" w:space="0" w:color="auto"/>
                <w:right w:val="none" w:sz="0" w:space="0" w:color="auto"/>
              </w:divBdr>
              <w:divsChild>
                <w:div w:id="1778255267">
                  <w:marLeft w:val="0"/>
                  <w:marRight w:val="0"/>
                  <w:marTop w:val="0"/>
                  <w:marBottom w:val="0"/>
                  <w:divBdr>
                    <w:top w:val="none" w:sz="0" w:space="0" w:color="auto"/>
                    <w:left w:val="none" w:sz="0" w:space="0" w:color="auto"/>
                    <w:bottom w:val="none" w:sz="0" w:space="0" w:color="auto"/>
                    <w:right w:val="none" w:sz="0" w:space="0" w:color="auto"/>
                  </w:divBdr>
                  <w:divsChild>
                    <w:div w:id="913275555">
                      <w:marLeft w:val="0"/>
                      <w:marRight w:val="0"/>
                      <w:marTop w:val="0"/>
                      <w:marBottom w:val="0"/>
                      <w:divBdr>
                        <w:top w:val="none" w:sz="0" w:space="0" w:color="auto"/>
                        <w:left w:val="none" w:sz="0" w:space="0" w:color="auto"/>
                        <w:bottom w:val="none" w:sz="0" w:space="0" w:color="auto"/>
                        <w:right w:val="none" w:sz="0" w:space="0" w:color="auto"/>
                      </w:divBdr>
                      <w:divsChild>
                        <w:div w:id="1887527744">
                          <w:marLeft w:val="0"/>
                          <w:marRight w:val="0"/>
                          <w:marTop w:val="0"/>
                          <w:marBottom w:val="0"/>
                          <w:divBdr>
                            <w:top w:val="none" w:sz="0" w:space="0" w:color="auto"/>
                            <w:left w:val="none" w:sz="0" w:space="0" w:color="auto"/>
                            <w:bottom w:val="none" w:sz="0" w:space="0" w:color="auto"/>
                            <w:right w:val="none" w:sz="0" w:space="0" w:color="auto"/>
                          </w:divBdr>
                          <w:divsChild>
                            <w:div w:id="850879935">
                              <w:marLeft w:val="0"/>
                              <w:marRight w:val="0"/>
                              <w:marTop w:val="15"/>
                              <w:marBottom w:val="0"/>
                              <w:divBdr>
                                <w:top w:val="single" w:sz="6" w:space="12" w:color="B2B2B2"/>
                                <w:left w:val="single" w:sz="6" w:space="11" w:color="B2B2B2"/>
                                <w:bottom w:val="single" w:sz="6" w:space="16" w:color="B2B2B2"/>
                                <w:right w:val="single" w:sz="6" w:space="11" w:color="B2B2B2"/>
                              </w:divBdr>
                              <w:divsChild>
                                <w:div w:id="1212154748">
                                  <w:marLeft w:val="0"/>
                                  <w:marRight w:val="0"/>
                                  <w:marTop w:val="0"/>
                                  <w:marBottom w:val="0"/>
                                  <w:divBdr>
                                    <w:top w:val="none" w:sz="0" w:space="0" w:color="auto"/>
                                    <w:left w:val="none" w:sz="0" w:space="0" w:color="auto"/>
                                    <w:bottom w:val="none" w:sz="0" w:space="0" w:color="auto"/>
                                    <w:right w:val="none" w:sz="0" w:space="0" w:color="auto"/>
                                  </w:divBdr>
                                  <w:divsChild>
                                    <w:div w:id="1444299712">
                                      <w:marLeft w:val="0"/>
                                      <w:marRight w:val="0"/>
                                      <w:marTop w:val="210"/>
                                      <w:marBottom w:val="210"/>
                                      <w:divBdr>
                                        <w:top w:val="none" w:sz="0" w:space="0" w:color="auto"/>
                                        <w:left w:val="none" w:sz="0" w:space="0" w:color="auto"/>
                                        <w:bottom w:val="none" w:sz="0" w:space="0" w:color="auto"/>
                                        <w:right w:val="none" w:sz="0" w:space="0" w:color="auto"/>
                                      </w:divBdr>
                                      <w:divsChild>
                                        <w:div w:id="603265031">
                                          <w:marLeft w:val="480"/>
                                          <w:marRight w:val="0"/>
                                          <w:marTop w:val="0"/>
                                          <w:marBottom w:val="0"/>
                                          <w:divBdr>
                                            <w:top w:val="none" w:sz="0" w:space="0" w:color="auto"/>
                                            <w:left w:val="none" w:sz="0" w:space="0" w:color="auto"/>
                                            <w:bottom w:val="none" w:sz="0" w:space="0" w:color="auto"/>
                                            <w:right w:val="none" w:sz="0" w:space="0" w:color="auto"/>
                                          </w:divBdr>
                                          <w:divsChild>
                                            <w:div w:id="1214465423">
                                              <w:marLeft w:val="0"/>
                                              <w:marRight w:val="0"/>
                                              <w:marTop w:val="0"/>
                                              <w:marBottom w:val="0"/>
                                              <w:divBdr>
                                                <w:top w:val="none" w:sz="0" w:space="0" w:color="auto"/>
                                                <w:left w:val="none" w:sz="0" w:space="0" w:color="auto"/>
                                                <w:bottom w:val="none" w:sz="0" w:space="0" w:color="auto"/>
                                                <w:right w:val="none" w:sz="0" w:space="0" w:color="auto"/>
                                              </w:divBdr>
                                              <w:divsChild>
                                                <w:div w:id="1103721258">
                                                  <w:marLeft w:val="0"/>
                                                  <w:marRight w:val="0"/>
                                                  <w:marTop w:val="210"/>
                                                  <w:marBottom w:val="210"/>
                                                  <w:divBdr>
                                                    <w:top w:val="none" w:sz="0" w:space="0" w:color="auto"/>
                                                    <w:left w:val="none" w:sz="0" w:space="0" w:color="auto"/>
                                                    <w:bottom w:val="none" w:sz="0" w:space="0" w:color="auto"/>
                                                    <w:right w:val="none" w:sz="0" w:space="0" w:color="auto"/>
                                                  </w:divBdr>
                                                  <w:divsChild>
                                                    <w:div w:id="1985617490">
                                                      <w:marLeft w:val="480"/>
                                                      <w:marRight w:val="0"/>
                                                      <w:marTop w:val="0"/>
                                                      <w:marBottom w:val="0"/>
                                                      <w:divBdr>
                                                        <w:top w:val="none" w:sz="0" w:space="0" w:color="auto"/>
                                                        <w:left w:val="none" w:sz="0" w:space="0" w:color="auto"/>
                                                        <w:bottom w:val="none" w:sz="0" w:space="0" w:color="auto"/>
                                                        <w:right w:val="none" w:sz="0" w:space="0" w:color="auto"/>
                                                      </w:divBdr>
                                                      <w:divsChild>
                                                        <w:div w:id="21259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9745366">
      <w:bodyDiv w:val="1"/>
      <w:marLeft w:val="0"/>
      <w:marRight w:val="0"/>
      <w:marTop w:val="0"/>
      <w:marBottom w:val="0"/>
      <w:divBdr>
        <w:top w:val="none" w:sz="0" w:space="0" w:color="auto"/>
        <w:left w:val="none" w:sz="0" w:space="0" w:color="auto"/>
        <w:bottom w:val="none" w:sz="0" w:space="0" w:color="auto"/>
        <w:right w:val="none" w:sz="0" w:space="0" w:color="auto"/>
      </w:divBdr>
    </w:div>
    <w:div w:id="1460027418">
      <w:bodyDiv w:val="1"/>
      <w:marLeft w:val="0"/>
      <w:marRight w:val="0"/>
      <w:marTop w:val="0"/>
      <w:marBottom w:val="0"/>
      <w:divBdr>
        <w:top w:val="none" w:sz="0" w:space="0" w:color="auto"/>
        <w:left w:val="none" w:sz="0" w:space="0" w:color="auto"/>
        <w:bottom w:val="none" w:sz="0" w:space="0" w:color="auto"/>
        <w:right w:val="none" w:sz="0" w:space="0" w:color="auto"/>
      </w:divBdr>
      <w:divsChild>
        <w:div w:id="387843898">
          <w:marLeft w:val="0"/>
          <w:marRight w:val="0"/>
          <w:marTop w:val="0"/>
          <w:marBottom w:val="0"/>
          <w:divBdr>
            <w:top w:val="none" w:sz="0" w:space="0" w:color="auto"/>
            <w:left w:val="none" w:sz="0" w:space="0" w:color="auto"/>
            <w:bottom w:val="none" w:sz="0" w:space="0" w:color="auto"/>
            <w:right w:val="none" w:sz="0" w:space="0" w:color="auto"/>
          </w:divBdr>
          <w:divsChild>
            <w:div w:id="883567886">
              <w:marLeft w:val="0"/>
              <w:marRight w:val="0"/>
              <w:marTop w:val="0"/>
              <w:marBottom w:val="0"/>
              <w:divBdr>
                <w:top w:val="none" w:sz="0" w:space="0" w:color="auto"/>
                <w:left w:val="none" w:sz="0" w:space="0" w:color="auto"/>
                <w:bottom w:val="none" w:sz="0" w:space="0" w:color="auto"/>
                <w:right w:val="none" w:sz="0" w:space="0" w:color="auto"/>
              </w:divBdr>
              <w:divsChild>
                <w:div w:id="2021816450">
                  <w:marLeft w:val="0"/>
                  <w:marRight w:val="0"/>
                  <w:marTop w:val="0"/>
                  <w:marBottom w:val="0"/>
                  <w:divBdr>
                    <w:top w:val="none" w:sz="0" w:space="0" w:color="auto"/>
                    <w:left w:val="none" w:sz="0" w:space="0" w:color="auto"/>
                    <w:bottom w:val="none" w:sz="0" w:space="0" w:color="auto"/>
                    <w:right w:val="none" w:sz="0" w:space="0" w:color="auto"/>
                  </w:divBdr>
                  <w:divsChild>
                    <w:div w:id="2030250494">
                      <w:marLeft w:val="0"/>
                      <w:marRight w:val="0"/>
                      <w:marTop w:val="0"/>
                      <w:marBottom w:val="0"/>
                      <w:divBdr>
                        <w:top w:val="none" w:sz="0" w:space="0" w:color="auto"/>
                        <w:left w:val="none" w:sz="0" w:space="0" w:color="auto"/>
                        <w:bottom w:val="none" w:sz="0" w:space="0" w:color="auto"/>
                        <w:right w:val="none" w:sz="0" w:space="0" w:color="auto"/>
                      </w:divBdr>
                      <w:divsChild>
                        <w:div w:id="50076914">
                          <w:marLeft w:val="0"/>
                          <w:marRight w:val="0"/>
                          <w:marTop w:val="0"/>
                          <w:marBottom w:val="0"/>
                          <w:divBdr>
                            <w:top w:val="none" w:sz="0" w:space="0" w:color="auto"/>
                            <w:left w:val="none" w:sz="0" w:space="0" w:color="auto"/>
                            <w:bottom w:val="none" w:sz="0" w:space="0" w:color="auto"/>
                            <w:right w:val="none" w:sz="0" w:space="0" w:color="auto"/>
                          </w:divBdr>
                          <w:divsChild>
                            <w:div w:id="572742299">
                              <w:marLeft w:val="0"/>
                              <w:marRight w:val="0"/>
                              <w:marTop w:val="15"/>
                              <w:marBottom w:val="0"/>
                              <w:divBdr>
                                <w:top w:val="single" w:sz="6" w:space="12" w:color="B2B2B2"/>
                                <w:left w:val="single" w:sz="6" w:space="11" w:color="B2B2B2"/>
                                <w:bottom w:val="single" w:sz="6" w:space="16" w:color="B2B2B2"/>
                                <w:right w:val="single" w:sz="6" w:space="11" w:color="B2B2B2"/>
                              </w:divBdr>
                              <w:divsChild>
                                <w:div w:id="430316333">
                                  <w:marLeft w:val="0"/>
                                  <w:marRight w:val="0"/>
                                  <w:marTop w:val="0"/>
                                  <w:marBottom w:val="0"/>
                                  <w:divBdr>
                                    <w:top w:val="none" w:sz="0" w:space="0" w:color="auto"/>
                                    <w:left w:val="none" w:sz="0" w:space="0" w:color="auto"/>
                                    <w:bottom w:val="none" w:sz="0" w:space="0" w:color="auto"/>
                                    <w:right w:val="none" w:sz="0" w:space="0" w:color="auto"/>
                                  </w:divBdr>
                                  <w:divsChild>
                                    <w:div w:id="1943613060">
                                      <w:marLeft w:val="0"/>
                                      <w:marRight w:val="0"/>
                                      <w:marTop w:val="210"/>
                                      <w:marBottom w:val="210"/>
                                      <w:divBdr>
                                        <w:top w:val="none" w:sz="0" w:space="0" w:color="auto"/>
                                        <w:left w:val="none" w:sz="0" w:space="0" w:color="auto"/>
                                        <w:bottom w:val="none" w:sz="0" w:space="0" w:color="auto"/>
                                        <w:right w:val="none" w:sz="0" w:space="0" w:color="auto"/>
                                      </w:divBdr>
                                      <w:divsChild>
                                        <w:div w:id="1423187022">
                                          <w:marLeft w:val="480"/>
                                          <w:marRight w:val="0"/>
                                          <w:marTop w:val="0"/>
                                          <w:marBottom w:val="0"/>
                                          <w:divBdr>
                                            <w:top w:val="none" w:sz="0" w:space="0" w:color="auto"/>
                                            <w:left w:val="none" w:sz="0" w:space="0" w:color="auto"/>
                                            <w:bottom w:val="none" w:sz="0" w:space="0" w:color="auto"/>
                                            <w:right w:val="none" w:sz="0" w:space="0" w:color="auto"/>
                                          </w:divBdr>
                                          <w:divsChild>
                                            <w:div w:id="1264338874">
                                              <w:marLeft w:val="0"/>
                                              <w:marRight w:val="0"/>
                                              <w:marTop w:val="0"/>
                                              <w:marBottom w:val="0"/>
                                              <w:divBdr>
                                                <w:top w:val="none" w:sz="0" w:space="0" w:color="auto"/>
                                                <w:left w:val="none" w:sz="0" w:space="0" w:color="auto"/>
                                                <w:bottom w:val="none" w:sz="0" w:space="0" w:color="auto"/>
                                                <w:right w:val="none" w:sz="0" w:space="0" w:color="auto"/>
                                              </w:divBdr>
                                              <w:divsChild>
                                                <w:div w:id="103235667">
                                                  <w:marLeft w:val="0"/>
                                                  <w:marRight w:val="0"/>
                                                  <w:marTop w:val="210"/>
                                                  <w:marBottom w:val="210"/>
                                                  <w:divBdr>
                                                    <w:top w:val="none" w:sz="0" w:space="0" w:color="auto"/>
                                                    <w:left w:val="none" w:sz="0" w:space="0" w:color="auto"/>
                                                    <w:bottom w:val="none" w:sz="0" w:space="0" w:color="auto"/>
                                                    <w:right w:val="none" w:sz="0" w:space="0" w:color="auto"/>
                                                  </w:divBdr>
                                                  <w:divsChild>
                                                    <w:div w:id="255598457">
                                                      <w:marLeft w:val="480"/>
                                                      <w:marRight w:val="0"/>
                                                      <w:marTop w:val="0"/>
                                                      <w:marBottom w:val="0"/>
                                                      <w:divBdr>
                                                        <w:top w:val="none" w:sz="0" w:space="0" w:color="auto"/>
                                                        <w:left w:val="none" w:sz="0" w:space="0" w:color="auto"/>
                                                        <w:bottom w:val="none" w:sz="0" w:space="0" w:color="auto"/>
                                                        <w:right w:val="none" w:sz="0" w:space="0" w:color="auto"/>
                                                      </w:divBdr>
                                                      <w:divsChild>
                                                        <w:div w:id="13290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4537">
                                                  <w:marLeft w:val="0"/>
                                                  <w:marRight w:val="0"/>
                                                  <w:marTop w:val="210"/>
                                                  <w:marBottom w:val="210"/>
                                                  <w:divBdr>
                                                    <w:top w:val="none" w:sz="0" w:space="0" w:color="auto"/>
                                                    <w:left w:val="none" w:sz="0" w:space="0" w:color="auto"/>
                                                    <w:bottom w:val="none" w:sz="0" w:space="0" w:color="auto"/>
                                                    <w:right w:val="none" w:sz="0" w:space="0" w:color="auto"/>
                                                  </w:divBdr>
                                                  <w:divsChild>
                                                    <w:div w:id="528763794">
                                                      <w:marLeft w:val="480"/>
                                                      <w:marRight w:val="0"/>
                                                      <w:marTop w:val="0"/>
                                                      <w:marBottom w:val="0"/>
                                                      <w:divBdr>
                                                        <w:top w:val="none" w:sz="0" w:space="0" w:color="auto"/>
                                                        <w:left w:val="none" w:sz="0" w:space="0" w:color="auto"/>
                                                        <w:bottom w:val="none" w:sz="0" w:space="0" w:color="auto"/>
                                                        <w:right w:val="none" w:sz="0" w:space="0" w:color="auto"/>
                                                      </w:divBdr>
                                                      <w:divsChild>
                                                        <w:div w:id="19977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73611">
                                                  <w:marLeft w:val="0"/>
                                                  <w:marRight w:val="0"/>
                                                  <w:marTop w:val="210"/>
                                                  <w:marBottom w:val="210"/>
                                                  <w:divBdr>
                                                    <w:top w:val="none" w:sz="0" w:space="0" w:color="auto"/>
                                                    <w:left w:val="none" w:sz="0" w:space="0" w:color="auto"/>
                                                    <w:bottom w:val="none" w:sz="0" w:space="0" w:color="auto"/>
                                                    <w:right w:val="none" w:sz="0" w:space="0" w:color="auto"/>
                                                  </w:divBdr>
                                                  <w:divsChild>
                                                    <w:div w:id="1779711626">
                                                      <w:marLeft w:val="480"/>
                                                      <w:marRight w:val="0"/>
                                                      <w:marTop w:val="0"/>
                                                      <w:marBottom w:val="0"/>
                                                      <w:divBdr>
                                                        <w:top w:val="none" w:sz="0" w:space="0" w:color="auto"/>
                                                        <w:left w:val="none" w:sz="0" w:space="0" w:color="auto"/>
                                                        <w:bottom w:val="none" w:sz="0" w:space="0" w:color="auto"/>
                                                        <w:right w:val="none" w:sz="0" w:space="0" w:color="auto"/>
                                                      </w:divBdr>
                                                      <w:divsChild>
                                                        <w:div w:id="14050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349497">
      <w:bodyDiv w:val="1"/>
      <w:marLeft w:val="0"/>
      <w:marRight w:val="0"/>
      <w:marTop w:val="0"/>
      <w:marBottom w:val="0"/>
      <w:divBdr>
        <w:top w:val="none" w:sz="0" w:space="0" w:color="auto"/>
        <w:left w:val="none" w:sz="0" w:space="0" w:color="auto"/>
        <w:bottom w:val="none" w:sz="0" w:space="0" w:color="auto"/>
        <w:right w:val="none" w:sz="0" w:space="0" w:color="auto"/>
      </w:divBdr>
      <w:divsChild>
        <w:div w:id="1000432079">
          <w:marLeft w:val="0"/>
          <w:marRight w:val="0"/>
          <w:marTop w:val="0"/>
          <w:marBottom w:val="0"/>
          <w:divBdr>
            <w:top w:val="none" w:sz="0" w:space="0" w:color="auto"/>
            <w:left w:val="none" w:sz="0" w:space="0" w:color="auto"/>
            <w:bottom w:val="none" w:sz="0" w:space="0" w:color="auto"/>
            <w:right w:val="none" w:sz="0" w:space="0" w:color="auto"/>
          </w:divBdr>
          <w:divsChild>
            <w:div w:id="306207832">
              <w:marLeft w:val="0"/>
              <w:marRight w:val="0"/>
              <w:marTop w:val="0"/>
              <w:marBottom w:val="0"/>
              <w:divBdr>
                <w:top w:val="none" w:sz="0" w:space="0" w:color="auto"/>
                <w:left w:val="none" w:sz="0" w:space="0" w:color="auto"/>
                <w:bottom w:val="none" w:sz="0" w:space="0" w:color="auto"/>
                <w:right w:val="none" w:sz="0" w:space="0" w:color="auto"/>
              </w:divBdr>
              <w:divsChild>
                <w:div w:id="1894656300">
                  <w:marLeft w:val="0"/>
                  <w:marRight w:val="0"/>
                  <w:marTop w:val="0"/>
                  <w:marBottom w:val="0"/>
                  <w:divBdr>
                    <w:top w:val="none" w:sz="0" w:space="0" w:color="auto"/>
                    <w:left w:val="none" w:sz="0" w:space="0" w:color="auto"/>
                    <w:bottom w:val="none" w:sz="0" w:space="0" w:color="auto"/>
                    <w:right w:val="none" w:sz="0" w:space="0" w:color="auto"/>
                  </w:divBdr>
                  <w:divsChild>
                    <w:div w:id="1370106409">
                      <w:marLeft w:val="0"/>
                      <w:marRight w:val="0"/>
                      <w:marTop w:val="0"/>
                      <w:marBottom w:val="0"/>
                      <w:divBdr>
                        <w:top w:val="none" w:sz="0" w:space="0" w:color="auto"/>
                        <w:left w:val="none" w:sz="0" w:space="0" w:color="auto"/>
                        <w:bottom w:val="none" w:sz="0" w:space="0" w:color="auto"/>
                        <w:right w:val="none" w:sz="0" w:space="0" w:color="auto"/>
                      </w:divBdr>
                      <w:divsChild>
                        <w:div w:id="1165391692">
                          <w:marLeft w:val="0"/>
                          <w:marRight w:val="0"/>
                          <w:marTop w:val="0"/>
                          <w:marBottom w:val="0"/>
                          <w:divBdr>
                            <w:top w:val="none" w:sz="0" w:space="0" w:color="auto"/>
                            <w:left w:val="none" w:sz="0" w:space="0" w:color="auto"/>
                            <w:bottom w:val="none" w:sz="0" w:space="0" w:color="auto"/>
                            <w:right w:val="none" w:sz="0" w:space="0" w:color="auto"/>
                          </w:divBdr>
                          <w:divsChild>
                            <w:div w:id="198634772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756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848838">
      <w:bodyDiv w:val="1"/>
      <w:marLeft w:val="720"/>
      <w:marRight w:val="720"/>
      <w:marTop w:val="0"/>
      <w:marBottom w:val="720"/>
      <w:divBdr>
        <w:top w:val="none" w:sz="0" w:space="0" w:color="auto"/>
        <w:left w:val="none" w:sz="0" w:space="0" w:color="auto"/>
        <w:bottom w:val="none" w:sz="0" w:space="0" w:color="auto"/>
        <w:right w:val="none" w:sz="0" w:space="0" w:color="auto"/>
      </w:divBdr>
      <w:divsChild>
        <w:div w:id="1997486703">
          <w:marLeft w:val="0"/>
          <w:marRight w:val="0"/>
          <w:marTop w:val="0"/>
          <w:marBottom w:val="0"/>
          <w:divBdr>
            <w:top w:val="none" w:sz="0" w:space="0" w:color="auto"/>
            <w:left w:val="none" w:sz="0" w:space="0" w:color="auto"/>
            <w:bottom w:val="none" w:sz="0" w:space="0" w:color="auto"/>
            <w:right w:val="none" w:sz="0" w:space="0" w:color="auto"/>
          </w:divBdr>
          <w:divsChild>
            <w:div w:id="587423103">
              <w:marLeft w:val="0"/>
              <w:marRight w:val="0"/>
              <w:marTop w:val="0"/>
              <w:marBottom w:val="0"/>
              <w:divBdr>
                <w:top w:val="none" w:sz="0" w:space="0" w:color="auto"/>
                <w:left w:val="none" w:sz="0" w:space="0" w:color="auto"/>
                <w:bottom w:val="none" w:sz="0" w:space="0" w:color="auto"/>
                <w:right w:val="none" w:sz="0" w:space="0" w:color="auto"/>
              </w:divBdr>
              <w:divsChild>
                <w:div w:id="888078614">
                  <w:marLeft w:val="0"/>
                  <w:marRight w:val="0"/>
                  <w:marTop w:val="0"/>
                  <w:marBottom w:val="0"/>
                  <w:divBdr>
                    <w:top w:val="none" w:sz="0" w:space="0" w:color="auto"/>
                    <w:left w:val="none" w:sz="0" w:space="0" w:color="auto"/>
                    <w:bottom w:val="none" w:sz="0" w:space="0" w:color="auto"/>
                    <w:right w:val="none" w:sz="0" w:space="0" w:color="auto"/>
                  </w:divBdr>
                  <w:divsChild>
                    <w:div w:id="172771835">
                      <w:marLeft w:val="0"/>
                      <w:marRight w:val="0"/>
                      <w:marTop w:val="0"/>
                      <w:marBottom w:val="0"/>
                      <w:divBdr>
                        <w:top w:val="none" w:sz="0" w:space="0" w:color="auto"/>
                        <w:left w:val="none" w:sz="0" w:space="0" w:color="auto"/>
                        <w:bottom w:val="none" w:sz="0" w:space="0" w:color="auto"/>
                        <w:right w:val="none" w:sz="0" w:space="0" w:color="auto"/>
                      </w:divBdr>
                      <w:divsChild>
                        <w:div w:id="1080754560">
                          <w:marLeft w:val="0"/>
                          <w:marRight w:val="0"/>
                          <w:marTop w:val="0"/>
                          <w:marBottom w:val="0"/>
                          <w:divBdr>
                            <w:top w:val="none" w:sz="0" w:space="0" w:color="auto"/>
                            <w:left w:val="none" w:sz="0" w:space="0" w:color="auto"/>
                            <w:bottom w:val="none" w:sz="0" w:space="0" w:color="auto"/>
                            <w:right w:val="none" w:sz="0" w:space="0" w:color="auto"/>
                          </w:divBdr>
                        </w:div>
                        <w:div w:id="2122719178">
                          <w:marLeft w:val="0"/>
                          <w:marRight w:val="0"/>
                          <w:marTop w:val="0"/>
                          <w:marBottom w:val="0"/>
                          <w:divBdr>
                            <w:top w:val="none" w:sz="0" w:space="0" w:color="auto"/>
                            <w:left w:val="none" w:sz="0" w:space="0" w:color="auto"/>
                            <w:bottom w:val="none" w:sz="0" w:space="0" w:color="auto"/>
                            <w:right w:val="none" w:sz="0" w:space="0" w:color="auto"/>
                          </w:divBdr>
                          <w:divsChild>
                            <w:div w:id="5716570">
                              <w:marLeft w:val="0"/>
                              <w:marRight w:val="0"/>
                              <w:marTop w:val="180"/>
                              <w:marBottom w:val="180"/>
                              <w:divBdr>
                                <w:top w:val="none" w:sz="0" w:space="0" w:color="auto"/>
                                <w:left w:val="none" w:sz="0" w:space="0" w:color="auto"/>
                                <w:bottom w:val="none" w:sz="0" w:space="0" w:color="auto"/>
                                <w:right w:val="none" w:sz="0" w:space="0" w:color="auto"/>
                              </w:divBdr>
                              <w:divsChild>
                                <w:div w:id="992561250">
                                  <w:marLeft w:val="480"/>
                                  <w:marRight w:val="0"/>
                                  <w:marTop w:val="0"/>
                                  <w:marBottom w:val="0"/>
                                  <w:divBdr>
                                    <w:top w:val="none" w:sz="0" w:space="0" w:color="auto"/>
                                    <w:left w:val="none" w:sz="0" w:space="0" w:color="auto"/>
                                    <w:bottom w:val="none" w:sz="0" w:space="0" w:color="auto"/>
                                    <w:right w:val="none" w:sz="0" w:space="0" w:color="auto"/>
                                  </w:divBdr>
                                  <w:divsChild>
                                    <w:div w:id="5259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242">
                              <w:marLeft w:val="0"/>
                              <w:marRight w:val="0"/>
                              <w:marTop w:val="180"/>
                              <w:marBottom w:val="180"/>
                              <w:divBdr>
                                <w:top w:val="none" w:sz="0" w:space="0" w:color="auto"/>
                                <w:left w:val="none" w:sz="0" w:space="0" w:color="auto"/>
                                <w:bottom w:val="none" w:sz="0" w:space="0" w:color="auto"/>
                                <w:right w:val="none" w:sz="0" w:space="0" w:color="auto"/>
                              </w:divBdr>
                              <w:divsChild>
                                <w:div w:id="748581135">
                                  <w:marLeft w:val="480"/>
                                  <w:marRight w:val="0"/>
                                  <w:marTop w:val="0"/>
                                  <w:marBottom w:val="0"/>
                                  <w:divBdr>
                                    <w:top w:val="none" w:sz="0" w:space="0" w:color="auto"/>
                                    <w:left w:val="none" w:sz="0" w:space="0" w:color="auto"/>
                                    <w:bottom w:val="none" w:sz="0" w:space="0" w:color="auto"/>
                                    <w:right w:val="none" w:sz="0" w:space="0" w:color="auto"/>
                                  </w:divBdr>
                                  <w:divsChild>
                                    <w:div w:id="69625760">
                                      <w:marLeft w:val="0"/>
                                      <w:marRight w:val="0"/>
                                      <w:marTop w:val="0"/>
                                      <w:marBottom w:val="0"/>
                                      <w:divBdr>
                                        <w:top w:val="none" w:sz="0" w:space="0" w:color="auto"/>
                                        <w:left w:val="none" w:sz="0" w:space="0" w:color="auto"/>
                                        <w:bottom w:val="none" w:sz="0" w:space="0" w:color="auto"/>
                                        <w:right w:val="none" w:sz="0" w:space="0" w:color="auto"/>
                                      </w:divBdr>
                                      <w:divsChild>
                                        <w:div w:id="800265014">
                                          <w:marLeft w:val="0"/>
                                          <w:marRight w:val="0"/>
                                          <w:marTop w:val="0"/>
                                          <w:marBottom w:val="0"/>
                                          <w:divBdr>
                                            <w:top w:val="none" w:sz="0" w:space="0" w:color="auto"/>
                                            <w:left w:val="none" w:sz="0" w:space="0" w:color="auto"/>
                                            <w:bottom w:val="none" w:sz="0" w:space="0" w:color="auto"/>
                                            <w:right w:val="none" w:sz="0" w:space="0" w:color="auto"/>
                                          </w:divBdr>
                                        </w:div>
                                      </w:divsChild>
                                    </w:div>
                                    <w:div w:id="741607362">
                                      <w:marLeft w:val="0"/>
                                      <w:marRight w:val="0"/>
                                      <w:marTop w:val="0"/>
                                      <w:marBottom w:val="0"/>
                                      <w:divBdr>
                                        <w:top w:val="none" w:sz="0" w:space="0" w:color="auto"/>
                                        <w:left w:val="none" w:sz="0" w:space="0" w:color="auto"/>
                                        <w:bottom w:val="none" w:sz="0" w:space="0" w:color="auto"/>
                                        <w:right w:val="none" w:sz="0" w:space="0" w:color="auto"/>
                                      </w:divBdr>
                                      <w:divsChild>
                                        <w:div w:id="218173519">
                                          <w:marLeft w:val="0"/>
                                          <w:marRight w:val="0"/>
                                          <w:marTop w:val="180"/>
                                          <w:marBottom w:val="180"/>
                                          <w:divBdr>
                                            <w:top w:val="none" w:sz="0" w:space="0" w:color="auto"/>
                                            <w:left w:val="none" w:sz="0" w:space="0" w:color="auto"/>
                                            <w:bottom w:val="none" w:sz="0" w:space="0" w:color="auto"/>
                                            <w:right w:val="none" w:sz="0" w:space="0" w:color="auto"/>
                                          </w:divBdr>
                                          <w:divsChild>
                                            <w:div w:id="1464343531">
                                              <w:marLeft w:val="480"/>
                                              <w:marRight w:val="0"/>
                                              <w:marTop w:val="0"/>
                                              <w:marBottom w:val="0"/>
                                              <w:divBdr>
                                                <w:top w:val="none" w:sz="0" w:space="0" w:color="auto"/>
                                                <w:left w:val="none" w:sz="0" w:space="0" w:color="auto"/>
                                                <w:bottom w:val="none" w:sz="0" w:space="0" w:color="auto"/>
                                                <w:right w:val="none" w:sz="0" w:space="0" w:color="auto"/>
                                              </w:divBdr>
                                              <w:divsChild>
                                                <w:div w:id="1445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6398">
                                          <w:marLeft w:val="0"/>
                                          <w:marRight w:val="0"/>
                                          <w:marTop w:val="180"/>
                                          <w:marBottom w:val="180"/>
                                          <w:divBdr>
                                            <w:top w:val="none" w:sz="0" w:space="0" w:color="auto"/>
                                            <w:left w:val="none" w:sz="0" w:space="0" w:color="auto"/>
                                            <w:bottom w:val="none" w:sz="0" w:space="0" w:color="auto"/>
                                            <w:right w:val="none" w:sz="0" w:space="0" w:color="auto"/>
                                          </w:divBdr>
                                          <w:divsChild>
                                            <w:div w:id="2145534900">
                                              <w:marLeft w:val="480"/>
                                              <w:marRight w:val="0"/>
                                              <w:marTop w:val="0"/>
                                              <w:marBottom w:val="0"/>
                                              <w:divBdr>
                                                <w:top w:val="none" w:sz="0" w:space="0" w:color="auto"/>
                                                <w:left w:val="none" w:sz="0" w:space="0" w:color="auto"/>
                                                <w:bottom w:val="none" w:sz="0" w:space="0" w:color="auto"/>
                                                <w:right w:val="none" w:sz="0" w:space="0" w:color="auto"/>
                                              </w:divBdr>
                                              <w:divsChild>
                                                <w:div w:id="3258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79532">
                                          <w:marLeft w:val="0"/>
                                          <w:marRight w:val="0"/>
                                          <w:marTop w:val="180"/>
                                          <w:marBottom w:val="180"/>
                                          <w:divBdr>
                                            <w:top w:val="none" w:sz="0" w:space="0" w:color="auto"/>
                                            <w:left w:val="none" w:sz="0" w:space="0" w:color="auto"/>
                                            <w:bottom w:val="none" w:sz="0" w:space="0" w:color="auto"/>
                                            <w:right w:val="none" w:sz="0" w:space="0" w:color="auto"/>
                                          </w:divBdr>
                                          <w:divsChild>
                                            <w:div w:id="1157958550">
                                              <w:marLeft w:val="480"/>
                                              <w:marRight w:val="0"/>
                                              <w:marTop w:val="0"/>
                                              <w:marBottom w:val="0"/>
                                              <w:divBdr>
                                                <w:top w:val="none" w:sz="0" w:space="0" w:color="auto"/>
                                                <w:left w:val="none" w:sz="0" w:space="0" w:color="auto"/>
                                                <w:bottom w:val="none" w:sz="0" w:space="0" w:color="auto"/>
                                                <w:right w:val="none" w:sz="0" w:space="0" w:color="auto"/>
                                              </w:divBdr>
                                              <w:divsChild>
                                                <w:div w:id="6399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9460">
                              <w:marLeft w:val="0"/>
                              <w:marRight w:val="0"/>
                              <w:marTop w:val="180"/>
                              <w:marBottom w:val="180"/>
                              <w:divBdr>
                                <w:top w:val="none" w:sz="0" w:space="0" w:color="auto"/>
                                <w:left w:val="none" w:sz="0" w:space="0" w:color="auto"/>
                                <w:bottom w:val="none" w:sz="0" w:space="0" w:color="auto"/>
                                <w:right w:val="none" w:sz="0" w:space="0" w:color="auto"/>
                              </w:divBdr>
                              <w:divsChild>
                                <w:div w:id="2067798478">
                                  <w:marLeft w:val="480"/>
                                  <w:marRight w:val="0"/>
                                  <w:marTop w:val="0"/>
                                  <w:marBottom w:val="0"/>
                                  <w:divBdr>
                                    <w:top w:val="none" w:sz="0" w:space="0" w:color="auto"/>
                                    <w:left w:val="none" w:sz="0" w:space="0" w:color="auto"/>
                                    <w:bottom w:val="none" w:sz="0" w:space="0" w:color="auto"/>
                                    <w:right w:val="none" w:sz="0" w:space="0" w:color="auto"/>
                                  </w:divBdr>
                                  <w:divsChild>
                                    <w:div w:id="1020549570">
                                      <w:marLeft w:val="0"/>
                                      <w:marRight w:val="0"/>
                                      <w:marTop w:val="0"/>
                                      <w:marBottom w:val="0"/>
                                      <w:divBdr>
                                        <w:top w:val="none" w:sz="0" w:space="0" w:color="auto"/>
                                        <w:left w:val="none" w:sz="0" w:space="0" w:color="auto"/>
                                        <w:bottom w:val="none" w:sz="0" w:space="0" w:color="auto"/>
                                        <w:right w:val="none" w:sz="0" w:space="0" w:color="auto"/>
                                      </w:divBdr>
                                      <w:divsChild>
                                        <w:div w:id="1182889146">
                                          <w:marLeft w:val="0"/>
                                          <w:marRight w:val="0"/>
                                          <w:marTop w:val="0"/>
                                          <w:marBottom w:val="0"/>
                                          <w:divBdr>
                                            <w:top w:val="none" w:sz="0" w:space="0" w:color="auto"/>
                                            <w:left w:val="none" w:sz="0" w:space="0" w:color="auto"/>
                                            <w:bottom w:val="none" w:sz="0" w:space="0" w:color="auto"/>
                                            <w:right w:val="none" w:sz="0" w:space="0" w:color="auto"/>
                                          </w:divBdr>
                                          <w:divsChild>
                                            <w:div w:id="756177498">
                                              <w:marLeft w:val="0"/>
                                              <w:marRight w:val="0"/>
                                              <w:marTop w:val="0"/>
                                              <w:marBottom w:val="0"/>
                                              <w:divBdr>
                                                <w:top w:val="none" w:sz="0" w:space="0" w:color="auto"/>
                                                <w:left w:val="none" w:sz="0" w:space="0" w:color="auto"/>
                                                <w:bottom w:val="none" w:sz="0" w:space="0" w:color="auto"/>
                                                <w:right w:val="none" w:sz="0" w:space="0" w:color="auto"/>
                                              </w:divBdr>
                                            </w:div>
                                            <w:div w:id="17333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91222">
                                      <w:marLeft w:val="0"/>
                                      <w:marRight w:val="0"/>
                                      <w:marTop w:val="0"/>
                                      <w:marBottom w:val="0"/>
                                      <w:divBdr>
                                        <w:top w:val="none" w:sz="0" w:space="0" w:color="auto"/>
                                        <w:left w:val="none" w:sz="0" w:space="0" w:color="auto"/>
                                        <w:bottom w:val="none" w:sz="0" w:space="0" w:color="auto"/>
                                        <w:right w:val="none" w:sz="0" w:space="0" w:color="auto"/>
                                      </w:divBdr>
                                      <w:divsChild>
                                        <w:div w:id="3368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6919">
                              <w:marLeft w:val="0"/>
                              <w:marRight w:val="0"/>
                              <w:marTop w:val="180"/>
                              <w:marBottom w:val="180"/>
                              <w:divBdr>
                                <w:top w:val="none" w:sz="0" w:space="0" w:color="auto"/>
                                <w:left w:val="none" w:sz="0" w:space="0" w:color="auto"/>
                                <w:bottom w:val="none" w:sz="0" w:space="0" w:color="auto"/>
                                <w:right w:val="none" w:sz="0" w:space="0" w:color="auto"/>
                              </w:divBdr>
                              <w:divsChild>
                                <w:div w:id="1372916800">
                                  <w:marLeft w:val="480"/>
                                  <w:marRight w:val="0"/>
                                  <w:marTop w:val="0"/>
                                  <w:marBottom w:val="0"/>
                                  <w:divBdr>
                                    <w:top w:val="none" w:sz="0" w:space="0" w:color="auto"/>
                                    <w:left w:val="none" w:sz="0" w:space="0" w:color="auto"/>
                                    <w:bottom w:val="none" w:sz="0" w:space="0" w:color="auto"/>
                                    <w:right w:val="none" w:sz="0" w:space="0" w:color="auto"/>
                                  </w:divBdr>
                                  <w:divsChild>
                                    <w:div w:id="4585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12104">
                              <w:marLeft w:val="0"/>
                              <w:marRight w:val="0"/>
                              <w:marTop w:val="180"/>
                              <w:marBottom w:val="180"/>
                              <w:divBdr>
                                <w:top w:val="none" w:sz="0" w:space="0" w:color="auto"/>
                                <w:left w:val="none" w:sz="0" w:space="0" w:color="auto"/>
                                <w:bottom w:val="none" w:sz="0" w:space="0" w:color="auto"/>
                                <w:right w:val="none" w:sz="0" w:space="0" w:color="auto"/>
                              </w:divBdr>
                              <w:divsChild>
                                <w:div w:id="660428109">
                                  <w:marLeft w:val="480"/>
                                  <w:marRight w:val="0"/>
                                  <w:marTop w:val="0"/>
                                  <w:marBottom w:val="0"/>
                                  <w:divBdr>
                                    <w:top w:val="none" w:sz="0" w:space="0" w:color="auto"/>
                                    <w:left w:val="none" w:sz="0" w:space="0" w:color="auto"/>
                                    <w:bottom w:val="none" w:sz="0" w:space="0" w:color="auto"/>
                                    <w:right w:val="none" w:sz="0" w:space="0" w:color="auto"/>
                                  </w:divBdr>
                                  <w:divsChild>
                                    <w:div w:id="8323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9652">
                              <w:marLeft w:val="0"/>
                              <w:marRight w:val="0"/>
                              <w:marTop w:val="180"/>
                              <w:marBottom w:val="180"/>
                              <w:divBdr>
                                <w:top w:val="none" w:sz="0" w:space="0" w:color="auto"/>
                                <w:left w:val="none" w:sz="0" w:space="0" w:color="auto"/>
                                <w:bottom w:val="none" w:sz="0" w:space="0" w:color="auto"/>
                                <w:right w:val="none" w:sz="0" w:space="0" w:color="auto"/>
                              </w:divBdr>
                              <w:divsChild>
                                <w:div w:id="970940733">
                                  <w:marLeft w:val="480"/>
                                  <w:marRight w:val="0"/>
                                  <w:marTop w:val="0"/>
                                  <w:marBottom w:val="0"/>
                                  <w:divBdr>
                                    <w:top w:val="none" w:sz="0" w:space="0" w:color="auto"/>
                                    <w:left w:val="none" w:sz="0" w:space="0" w:color="auto"/>
                                    <w:bottom w:val="none" w:sz="0" w:space="0" w:color="auto"/>
                                    <w:right w:val="none" w:sz="0" w:space="0" w:color="auto"/>
                                  </w:divBdr>
                                  <w:divsChild>
                                    <w:div w:id="20999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69776">
                              <w:marLeft w:val="0"/>
                              <w:marRight w:val="0"/>
                              <w:marTop w:val="180"/>
                              <w:marBottom w:val="180"/>
                              <w:divBdr>
                                <w:top w:val="none" w:sz="0" w:space="0" w:color="auto"/>
                                <w:left w:val="none" w:sz="0" w:space="0" w:color="auto"/>
                                <w:bottom w:val="none" w:sz="0" w:space="0" w:color="auto"/>
                                <w:right w:val="none" w:sz="0" w:space="0" w:color="auto"/>
                              </w:divBdr>
                              <w:divsChild>
                                <w:div w:id="873615817">
                                  <w:marLeft w:val="480"/>
                                  <w:marRight w:val="0"/>
                                  <w:marTop w:val="0"/>
                                  <w:marBottom w:val="0"/>
                                  <w:divBdr>
                                    <w:top w:val="none" w:sz="0" w:space="0" w:color="auto"/>
                                    <w:left w:val="none" w:sz="0" w:space="0" w:color="auto"/>
                                    <w:bottom w:val="none" w:sz="0" w:space="0" w:color="auto"/>
                                    <w:right w:val="none" w:sz="0" w:space="0" w:color="auto"/>
                                  </w:divBdr>
                                  <w:divsChild>
                                    <w:div w:id="983852952">
                                      <w:marLeft w:val="0"/>
                                      <w:marRight w:val="0"/>
                                      <w:marTop w:val="0"/>
                                      <w:marBottom w:val="0"/>
                                      <w:divBdr>
                                        <w:top w:val="none" w:sz="0" w:space="0" w:color="auto"/>
                                        <w:left w:val="none" w:sz="0" w:space="0" w:color="auto"/>
                                        <w:bottom w:val="none" w:sz="0" w:space="0" w:color="auto"/>
                                        <w:right w:val="none" w:sz="0" w:space="0" w:color="auto"/>
                                      </w:divBdr>
                                      <w:divsChild>
                                        <w:div w:id="609819087">
                                          <w:marLeft w:val="0"/>
                                          <w:marRight w:val="0"/>
                                          <w:marTop w:val="180"/>
                                          <w:marBottom w:val="180"/>
                                          <w:divBdr>
                                            <w:top w:val="none" w:sz="0" w:space="0" w:color="auto"/>
                                            <w:left w:val="none" w:sz="0" w:space="0" w:color="auto"/>
                                            <w:bottom w:val="none" w:sz="0" w:space="0" w:color="auto"/>
                                            <w:right w:val="none" w:sz="0" w:space="0" w:color="auto"/>
                                          </w:divBdr>
                                          <w:divsChild>
                                            <w:div w:id="1588614501">
                                              <w:marLeft w:val="480"/>
                                              <w:marRight w:val="0"/>
                                              <w:marTop w:val="0"/>
                                              <w:marBottom w:val="0"/>
                                              <w:divBdr>
                                                <w:top w:val="none" w:sz="0" w:space="0" w:color="auto"/>
                                                <w:left w:val="none" w:sz="0" w:space="0" w:color="auto"/>
                                                <w:bottom w:val="none" w:sz="0" w:space="0" w:color="auto"/>
                                                <w:right w:val="none" w:sz="0" w:space="0" w:color="auto"/>
                                              </w:divBdr>
                                              <w:divsChild>
                                                <w:div w:id="18553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0171">
                                          <w:marLeft w:val="0"/>
                                          <w:marRight w:val="0"/>
                                          <w:marTop w:val="180"/>
                                          <w:marBottom w:val="180"/>
                                          <w:divBdr>
                                            <w:top w:val="none" w:sz="0" w:space="0" w:color="auto"/>
                                            <w:left w:val="none" w:sz="0" w:space="0" w:color="auto"/>
                                            <w:bottom w:val="none" w:sz="0" w:space="0" w:color="auto"/>
                                            <w:right w:val="none" w:sz="0" w:space="0" w:color="auto"/>
                                          </w:divBdr>
                                          <w:divsChild>
                                            <w:div w:id="72822078">
                                              <w:marLeft w:val="480"/>
                                              <w:marRight w:val="0"/>
                                              <w:marTop w:val="0"/>
                                              <w:marBottom w:val="0"/>
                                              <w:divBdr>
                                                <w:top w:val="none" w:sz="0" w:space="0" w:color="auto"/>
                                                <w:left w:val="none" w:sz="0" w:space="0" w:color="auto"/>
                                                <w:bottom w:val="none" w:sz="0" w:space="0" w:color="auto"/>
                                                <w:right w:val="none" w:sz="0" w:space="0" w:color="auto"/>
                                              </w:divBdr>
                                              <w:divsChild>
                                                <w:div w:id="10889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9120">
                                          <w:marLeft w:val="0"/>
                                          <w:marRight w:val="0"/>
                                          <w:marTop w:val="180"/>
                                          <w:marBottom w:val="180"/>
                                          <w:divBdr>
                                            <w:top w:val="none" w:sz="0" w:space="0" w:color="auto"/>
                                            <w:left w:val="none" w:sz="0" w:space="0" w:color="auto"/>
                                            <w:bottom w:val="none" w:sz="0" w:space="0" w:color="auto"/>
                                            <w:right w:val="none" w:sz="0" w:space="0" w:color="auto"/>
                                          </w:divBdr>
                                          <w:divsChild>
                                            <w:div w:id="279264583">
                                              <w:marLeft w:val="480"/>
                                              <w:marRight w:val="0"/>
                                              <w:marTop w:val="0"/>
                                              <w:marBottom w:val="0"/>
                                              <w:divBdr>
                                                <w:top w:val="none" w:sz="0" w:space="0" w:color="auto"/>
                                                <w:left w:val="none" w:sz="0" w:space="0" w:color="auto"/>
                                                <w:bottom w:val="none" w:sz="0" w:space="0" w:color="auto"/>
                                                <w:right w:val="none" w:sz="0" w:space="0" w:color="auto"/>
                                              </w:divBdr>
                                              <w:divsChild>
                                                <w:div w:id="18102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10868">
                                          <w:marLeft w:val="0"/>
                                          <w:marRight w:val="0"/>
                                          <w:marTop w:val="180"/>
                                          <w:marBottom w:val="180"/>
                                          <w:divBdr>
                                            <w:top w:val="none" w:sz="0" w:space="0" w:color="auto"/>
                                            <w:left w:val="none" w:sz="0" w:space="0" w:color="auto"/>
                                            <w:bottom w:val="none" w:sz="0" w:space="0" w:color="auto"/>
                                            <w:right w:val="none" w:sz="0" w:space="0" w:color="auto"/>
                                          </w:divBdr>
                                          <w:divsChild>
                                            <w:div w:id="1992442037">
                                              <w:marLeft w:val="480"/>
                                              <w:marRight w:val="0"/>
                                              <w:marTop w:val="0"/>
                                              <w:marBottom w:val="0"/>
                                              <w:divBdr>
                                                <w:top w:val="none" w:sz="0" w:space="0" w:color="auto"/>
                                                <w:left w:val="none" w:sz="0" w:space="0" w:color="auto"/>
                                                <w:bottom w:val="none" w:sz="0" w:space="0" w:color="auto"/>
                                                <w:right w:val="none" w:sz="0" w:space="0" w:color="auto"/>
                                              </w:divBdr>
                                              <w:divsChild>
                                                <w:div w:id="1905067842">
                                                  <w:marLeft w:val="0"/>
                                                  <w:marRight w:val="0"/>
                                                  <w:marTop w:val="0"/>
                                                  <w:marBottom w:val="0"/>
                                                  <w:divBdr>
                                                    <w:top w:val="none" w:sz="0" w:space="0" w:color="auto"/>
                                                    <w:left w:val="none" w:sz="0" w:space="0" w:color="auto"/>
                                                    <w:bottom w:val="none" w:sz="0" w:space="0" w:color="auto"/>
                                                    <w:right w:val="none" w:sz="0" w:space="0" w:color="auto"/>
                                                  </w:divBdr>
                                                  <w:divsChild>
                                                    <w:div w:id="15510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195">
                                      <w:marLeft w:val="0"/>
                                      <w:marRight w:val="0"/>
                                      <w:marTop w:val="0"/>
                                      <w:marBottom w:val="0"/>
                                      <w:divBdr>
                                        <w:top w:val="none" w:sz="0" w:space="0" w:color="auto"/>
                                        <w:left w:val="none" w:sz="0" w:space="0" w:color="auto"/>
                                        <w:bottom w:val="none" w:sz="0" w:space="0" w:color="auto"/>
                                        <w:right w:val="none" w:sz="0" w:space="0" w:color="auto"/>
                                      </w:divBdr>
                                      <w:divsChild>
                                        <w:div w:id="2086757295">
                                          <w:marLeft w:val="0"/>
                                          <w:marRight w:val="0"/>
                                          <w:marTop w:val="0"/>
                                          <w:marBottom w:val="0"/>
                                          <w:divBdr>
                                            <w:top w:val="none" w:sz="0" w:space="0" w:color="auto"/>
                                            <w:left w:val="none" w:sz="0" w:space="0" w:color="auto"/>
                                            <w:bottom w:val="none" w:sz="0" w:space="0" w:color="auto"/>
                                            <w:right w:val="none" w:sz="0" w:space="0" w:color="auto"/>
                                          </w:divBdr>
                                        </w:div>
                                      </w:divsChild>
                                    </w:div>
                                    <w:div w:id="1553542272">
                                      <w:marLeft w:val="0"/>
                                      <w:marRight w:val="0"/>
                                      <w:marTop w:val="0"/>
                                      <w:marBottom w:val="0"/>
                                      <w:divBdr>
                                        <w:top w:val="none" w:sz="0" w:space="0" w:color="auto"/>
                                        <w:left w:val="none" w:sz="0" w:space="0" w:color="auto"/>
                                        <w:bottom w:val="none" w:sz="0" w:space="0" w:color="auto"/>
                                        <w:right w:val="none" w:sz="0" w:space="0" w:color="auto"/>
                                      </w:divBdr>
                                      <w:divsChild>
                                        <w:div w:id="467481469">
                                          <w:marLeft w:val="0"/>
                                          <w:marRight w:val="0"/>
                                          <w:marTop w:val="0"/>
                                          <w:marBottom w:val="0"/>
                                          <w:divBdr>
                                            <w:top w:val="none" w:sz="0" w:space="0" w:color="auto"/>
                                            <w:left w:val="none" w:sz="0" w:space="0" w:color="auto"/>
                                            <w:bottom w:val="none" w:sz="0" w:space="0" w:color="auto"/>
                                            <w:right w:val="none" w:sz="0" w:space="0" w:color="auto"/>
                                          </w:divBdr>
                                          <w:divsChild>
                                            <w:div w:id="1287471528">
                                              <w:marLeft w:val="0"/>
                                              <w:marRight w:val="0"/>
                                              <w:marTop w:val="0"/>
                                              <w:marBottom w:val="0"/>
                                              <w:divBdr>
                                                <w:top w:val="none" w:sz="0" w:space="0" w:color="auto"/>
                                                <w:left w:val="none" w:sz="0" w:space="0" w:color="auto"/>
                                                <w:bottom w:val="none" w:sz="0" w:space="0" w:color="auto"/>
                                                <w:right w:val="none" w:sz="0" w:space="0" w:color="auto"/>
                                              </w:divBdr>
                                            </w:div>
                                            <w:div w:id="14263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09084">
                              <w:marLeft w:val="0"/>
                              <w:marRight w:val="0"/>
                              <w:marTop w:val="180"/>
                              <w:marBottom w:val="180"/>
                              <w:divBdr>
                                <w:top w:val="none" w:sz="0" w:space="0" w:color="auto"/>
                                <w:left w:val="none" w:sz="0" w:space="0" w:color="auto"/>
                                <w:bottom w:val="none" w:sz="0" w:space="0" w:color="auto"/>
                                <w:right w:val="none" w:sz="0" w:space="0" w:color="auto"/>
                              </w:divBdr>
                              <w:divsChild>
                                <w:div w:id="1011762515">
                                  <w:marLeft w:val="480"/>
                                  <w:marRight w:val="0"/>
                                  <w:marTop w:val="0"/>
                                  <w:marBottom w:val="0"/>
                                  <w:divBdr>
                                    <w:top w:val="none" w:sz="0" w:space="0" w:color="auto"/>
                                    <w:left w:val="none" w:sz="0" w:space="0" w:color="auto"/>
                                    <w:bottom w:val="none" w:sz="0" w:space="0" w:color="auto"/>
                                    <w:right w:val="none" w:sz="0" w:space="0" w:color="auto"/>
                                  </w:divBdr>
                                  <w:divsChild>
                                    <w:div w:id="16084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1755">
                              <w:marLeft w:val="0"/>
                              <w:marRight w:val="0"/>
                              <w:marTop w:val="180"/>
                              <w:marBottom w:val="180"/>
                              <w:divBdr>
                                <w:top w:val="none" w:sz="0" w:space="0" w:color="auto"/>
                                <w:left w:val="none" w:sz="0" w:space="0" w:color="auto"/>
                                <w:bottom w:val="none" w:sz="0" w:space="0" w:color="auto"/>
                                <w:right w:val="none" w:sz="0" w:space="0" w:color="auto"/>
                              </w:divBdr>
                              <w:divsChild>
                                <w:div w:id="201410292">
                                  <w:marLeft w:val="480"/>
                                  <w:marRight w:val="0"/>
                                  <w:marTop w:val="0"/>
                                  <w:marBottom w:val="0"/>
                                  <w:divBdr>
                                    <w:top w:val="none" w:sz="0" w:space="0" w:color="auto"/>
                                    <w:left w:val="none" w:sz="0" w:space="0" w:color="auto"/>
                                    <w:bottom w:val="none" w:sz="0" w:space="0" w:color="auto"/>
                                    <w:right w:val="none" w:sz="0" w:space="0" w:color="auto"/>
                                  </w:divBdr>
                                  <w:divsChild>
                                    <w:div w:id="5331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6972">
                              <w:marLeft w:val="0"/>
                              <w:marRight w:val="0"/>
                              <w:marTop w:val="180"/>
                              <w:marBottom w:val="180"/>
                              <w:divBdr>
                                <w:top w:val="none" w:sz="0" w:space="0" w:color="auto"/>
                                <w:left w:val="none" w:sz="0" w:space="0" w:color="auto"/>
                                <w:bottom w:val="none" w:sz="0" w:space="0" w:color="auto"/>
                                <w:right w:val="none" w:sz="0" w:space="0" w:color="auto"/>
                              </w:divBdr>
                              <w:divsChild>
                                <w:div w:id="1309017800">
                                  <w:marLeft w:val="480"/>
                                  <w:marRight w:val="0"/>
                                  <w:marTop w:val="0"/>
                                  <w:marBottom w:val="0"/>
                                  <w:divBdr>
                                    <w:top w:val="none" w:sz="0" w:space="0" w:color="auto"/>
                                    <w:left w:val="none" w:sz="0" w:space="0" w:color="auto"/>
                                    <w:bottom w:val="none" w:sz="0" w:space="0" w:color="auto"/>
                                    <w:right w:val="none" w:sz="0" w:space="0" w:color="auto"/>
                                  </w:divBdr>
                                  <w:divsChild>
                                    <w:div w:id="12256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5442">
                              <w:marLeft w:val="0"/>
                              <w:marRight w:val="0"/>
                              <w:marTop w:val="180"/>
                              <w:marBottom w:val="180"/>
                              <w:divBdr>
                                <w:top w:val="none" w:sz="0" w:space="0" w:color="auto"/>
                                <w:left w:val="none" w:sz="0" w:space="0" w:color="auto"/>
                                <w:bottom w:val="none" w:sz="0" w:space="0" w:color="auto"/>
                                <w:right w:val="none" w:sz="0" w:space="0" w:color="auto"/>
                              </w:divBdr>
                              <w:divsChild>
                                <w:div w:id="1736124780">
                                  <w:marLeft w:val="480"/>
                                  <w:marRight w:val="0"/>
                                  <w:marTop w:val="0"/>
                                  <w:marBottom w:val="0"/>
                                  <w:divBdr>
                                    <w:top w:val="none" w:sz="0" w:space="0" w:color="auto"/>
                                    <w:left w:val="none" w:sz="0" w:space="0" w:color="auto"/>
                                    <w:bottom w:val="none" w:sz="0" w:space="0" w:color="auto"/>
                                    <w:right w:val="none" w:sz="0" w:space="0" w:color="auto"/>
                                  </w:divBdr>
                                  <w:divsChild>
                                    <w:div w:id="1378317839">
                                      <w:marLeft w:val="0"/>
                                      <w:marRight w:val="0"/>
                                      <w:marTop w:val="0"/>
                                      <w:marBottom w:val="0"/>
                                      <w:divBdr>
                                        <w:top w:val="none" w:sz="0" w:space="0" w:color="auto"/>
                                        <w:left w:val="none" w:sz="0" w:space="0" w:color="auto"/>
                                        <w:bottom w:val="none" w:sz="0" w:space="0" w:color="auto"/>
                                        <w:right w:val="none" w:sz="0" w:space="0" w:color="auto"/>
                                      </w:divBdr>
                                    </w:div>
                                    <w:div w:id="1764956565">
                                      <w:marLeft w:val="0"/>
                                      <w:marRight w:val="0"/>
                                      <w:marTop w:val="0"/>
                                      <w:marBottom w:val="0"/>
                                      <w:divBdr>
                                        <w:top w:val="none" w:sz="0" w:space="0" w:color="auto"/>
                                        <w:left w:val="none" w:sz="0" w:space="0" w:color="auto"/>
                                        <w:bottom w:val="none" w:sz="0" w:space="0" w:color="auto"/>
                                        <w:right w:val="none" w:sz="0" w:space="0" w:color="auto"/>
                                      </w:divBdr>
                                      <w:divsChild>
                                        <w:div w:id="408236819">
                                          <w:marLeft w:val="0"/>
                                          <w:marRight w:val="0"/>
                                          <w:marTop w:val="180"/>
                                          <w:marBottom w:val="180"/>
                                          <w:divBdr>
                                            <w:top w:val="none" w:sz="0" w:space="0" w:color="auto"/>
                                            <w:left w:val="none" w:sz="0" w:space="0" w:color="auto"/>
                                            <w:bottom w:val="none" w:sz="0" w:space="0" w:color="auto"/>
                                            <w:right w:val="none" w:sz="0" w:space="0" w:color="auto"/>
                                          </w:divBdr>
                                          <w:divsChild>
                                            <w:div w:id="474685156">
                                              <w:marLeft w:val="480"/>
                                              <w:marRight w:val="0"/>
                                              <w:marTop w:val="0"/>
                                              <w:marBottom w:val="0"/>
                                              <w:divBdr>
                                                <w:top w:val="none" w:sz="0" w:space="0" w:color="auto"/>
                                                <w:left w:val="none" w:sz="0" w:space="0" w:color="auto"/>
                                                <w:bottom w:val="none" w:sz="0" w:space="0" w:color="auto"/>
                                                <w:right w:val="none" w:sz="0" w:space="0" w:color="auto"/>
                                              </w:divBdr>
                                              <w:divsChild>
                                                <w:div w:id="8092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7686">
                                          <w:marLeft w:val="0"/>
                                          <w:marRight w:val="0"/>
                                          <w:marTop w:val="180"/>
                                          <w:marBottom w:val="180"/>
                                          <w:divBdr>
                                            <w:top w:val="none" w:sz="0" w:space="0" w:color="auto"/>
                                            <w:left w:val="none" w:sz="0" w:space="0" w:color="auto"/>
                                            <w:bottom w:val="none" w:sz="0" w:space="0" w:color="auto"/>
                                            <w:right w:val="none" w:sz="0" w:space="0" w:color="auto"/>
                                          </w:divBdr>
                                          <w:divsChild>
                                            <w:div w:id="381175262">
                                              <w:marLeft w:val="480"/>
                                              <w:marRight w:val="0"/>
                                              <w:marTop w:val="0"/>
                                              <w:marBottom w:val="0"/>
                                              <w:divBdr>
                                                <w:top w:val="none" w:sz="0" w:space="0" w:color="auto"/>
                                                <w:left w:val="none" w:sz="0" w:space="0" w:color="auto"/>
                                                <w:bottom w:val="none" w:sz="0" w:space="0" w:color="auto"/>
                                                <w:right w:val="none" w:sz="0" w:space="0" w:color="auto"/>
                                              </w:divBdr>
                                              <w:divsChild>
                                                <w:div w:id="11620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288333">
                              <w:marLeft w:val="0"/>
                              <w:marRight w:val="0"/>
                              <w:marTop w:val="180"/>
                              <w:marBottom w:val="180"/>
                              <w:divBdr>
                                <w:top w:val="none" w:sz="0" w:space="0" w:color="auto"/>
                                <w:left w:val="none" w:sz="0" w:space="0" w:color="auto"/>
                                <w:bottom w:val="none" w:sz="0" w:space="0" w:color="auto"/>
                                <w:right w:val="none" w:sz="0" w:space="0" w:color="auto"/>
                              </w:divBdr>
                              <w:divsChild>
                                <w:div w:id="958756464">
                                  <w:marLeft w:val="480"/>
                                  <w:marRight w:val="0"/>
                                  <w:marTop w:val="0"/>
                                  <w:marBottom w:val="0"/>
                                  <w:divBdr>
                                    <w:top w:val="none" w:sz="0" w:space="0" w:color="auto"/>
                                    <w:left w:val="none" w:sz="0" w:space="0" w:color="auto"/>
                                    <w:bottom w:val="none" w:sz="0" w:space="0" w:color="auto"/>
                                    <w:right w:val="none" w:sz="0" w:space="0" w:color="auto"/>
                                  </w:divBdr>
                                  <w:divsChild>
                                    <w:div w:id="253783459">
                                      <w:marLeft w:val="0"/>
                                      <w:marRight w:val="0"/>
                                      <w:marTop w:val="0"/>
                                      <w:marBottom w:val="0"/>
                                      <w:divBdr>
                                        <w:top w:val="none" w:sz="0" w:space="0" w:color="auto"/>
                                        <w:left w:val="none" w:sz="0" w:space="0" w:color="auto"/>
                                        <w:bottom w:val="none" w:sz="0" w:space="0" w:color="auto"/>
                                        <w:right w:val="none" w:sz="0" w:space="0" w:color="auto"/>
                                      </w:divBdr>
                                      <w:divsChild>
                                        <w:div w:id="386877766">
                                          <w:marLeft w:val="0"/>
                                          <w:marRight w:val="0"/>
                                          <w:marTop w:val="180"/>
                                          <w:marBottom w:val="180"/>
                                          <w:divBdr>
                                            <w:top w:val="none" w:sz="0" w:space="0" w:color="auto"/>
                                            <w:left w:val="none" w:sz="0" w:space="0" w:color="auto"/>
                                            <w:bottom w:val="none" w:sz="0" w:space="0" w:color="auto"/>
                                            <w:right w:val="none" w:sz="0" w:space="0" w:color="auto"/>
                                          </w:divBdr>
                                          <w:divsChild>
                                            <w:div w:id="1473016046">
                                              <w:marLeft w:val="480"/>
                                              <w:marRight w:val="0"/>
                                              <w:marTop w:val="0"/>
                                              <w:marBottom w:val="0"/>
                                              <w:divBdr>
                                                <w:top w:val="none" w:sz="0" w:space="0" w:color="auto"/>
                                                <w:left w:val="none" w:sz="0" w:space="0" w:color="auto"/>
                                                <w:bottom w:val="none" w:sz="0" w:space="0" w:color="auto"/>
                                                <w:right w:val="none" w:sz="0" w:space="0" w:color="auto"/>
                                              </w:divBdr>
                                              <w:divsChild>
                                                <w:div w:id="792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6173">
                                          <w:marLeft w:val="0"/>
                                          <w:marRight w:val="0"/>
                                          <w:marTop w:val="180"/>
                                          <w:marBottom w:val="180"/>
                                          <w:divBdr>
                                            <w:top w:val="none" w:sz="0" w:space="0" w:color="auto"/>
                                            <w:left w:val="none" w:sz="0" w:space="0" w:color="auto"/>
                                            <w:bottom w:val="none" w:sz="0" w:space="0" w:color="auto"/>
                                            <w:right w:val="none" w:sz="0" w:space="0" w:color="auto"/>
                                          </w:divBdr>
                                          <w:divsChild>
                                            <w:div w:id="309596232">
                                              <w:marLeft w:val="480"/>
                                              <w:marRight w:val="0"/>
                                              <w:marTop w:val="0"/>
                                              <w:marBottom w:val="0"/>
                                              <w:divBdr>
                                                <w:top w:val="none" w:sz="0" w:space="0" w:color="auto"/>
                                                <w:left w:val="none" w:sz="0" w:space="0" w:color="auto"/>
                                                <w:bottom w:val="none" w:sz="0" w:space="0" w:color="auto"/>
                                                <w:right w:val="none" w:sz="0" w:space="0" w:color="auto"/>
                                              </w:divBdr>
                                              <w:divsChild>
                                                <w:div w:id="891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2001">
                                          <w:marLeft w:val="0"/>
                                          <w:marRight w:val="0"/>
                                          <w:marTop w:val="180"/>
                                          <w:marBottom w:val="180"/>
                                          <w:divBdr>
                                            <w:top w:val="none" w:sz="0" w:space="0" w:color="auto"/>
                                            <w:left w:val="none" w:sz="0" w:space="0" w:color="auto"/>
                                            <w:bottom w:val="none" w:sz="0" w:space="0" w:color="auto"/>
                                            <w:right w:val="none" w:sz="0" w:space="0" w:color="auto"/>
                                          </w:divBdr>
                                          <w:divsChild>
                                            <w:div w:id="990601591">
                                              <w:marLeft w:val="480"/>
                                              <w:marRight w:val="0"/>
                                              <w:marTop w:val="0"/>
                                              <w:marBottom w:val="0"/>
                                              <w:divBdr>
                                                <w:top w:val="none" w:sz="0" w:space="0" w:color="auto"/>
                                                <w:left w:val="none" w:sz="0" w:space="0" w:color="auto"/>
                                                <w:bottom w:val="none" w:sz="0" w:space="0" w:color="auto"/>
                                                <w:right w:val="none" w:sz="0" w:space="0" w:color="auto"/>
                                              </w:divBdr>
                                              <w:divsChild>
                                                <w:div w:id="14101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9868">
                              <w:marLeft w:val="0"/>
                              <w:marRight w:val="0"/>
                              <w:marTop w:val="180"/>
                              <w:marBottom w:val="180"/>
                              <w:divBdr>
                                <w:top w:val="none" w:sz="0" w:space="0" w:color="auto"/>
                                <w:left w:val="none" w:sz="0" w:space="0" w:color="auto"/>
                                <w:bottom w:val="none" w:sz="0" w:space="0" w:color="auto"/>
                                <w:right w:val="none" w:sz="0" w:space="0" w:color="auto"/>
                              </w:divBdr>
                              <w:divsChild>
                                <w:div w:id="1996182069">
                                  <w:marLeft w:val="480"/>
                                  <w:marRight w:val="0"/>
                                  <w:marTop w:val="0"/>
                                  <w:marBottom w:val="0"/>
                                  <w:divBdr>
                                    <w:top w:val="none" w:sz="0" w:space="0" w:color="auto"/>
                                    <w:left w:val="none" w:sz="0" w:space="0" w:color="auto"/>
                                    <w:bottom w:val="none" w:sz="0" w:space="0" w:color="auto"/>
                                    <w:right w:val="none" w:sz="0" w:space="0" w:color="auto"/>
                                  </w:divBdr>
                                  <w:divsChild>
                                    <w:div w:id="6804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678">
                              <w:marLeft w:val="0"/>
                              <w:marRight w:val="0"/>
                              <w:marTop w:val="180"/>
                              <w:marBottom w:val="180"/>
                              <w:divBdr>
                                <w:top w:val="none" w:sz="0" w:space="0" w:color="auto"/>
                                <w:left w:val="none" w:sz="0" w:space="0" w:color="auto"/>
                                <w:bottom w:val="none" w:sz="0" w:space="0" w:color="auto"/>
                                <w:right w:val="none" w:sz="0" w:space="0" w:color="auto"/>
                              </w:divBdr>
                              <w:divsChild>
                                <w:div w:id="1603806296">
                                  <w:marLeft w:val="480"/>
                                  <w:marRight w:val="0"/>
                                  <w:marTop w:val="0"/>
                                  <w:marBottom w:val="0"/>
                                  <w:divBdr>
                                    <w:top w:val="none" w:sz="0" w:space="0" w:color="auto"/>
                                    <w:left w:val="none" w:sz="0" w:space="0" w:color="auto"/>
                                    <w:bottom w:val="none" w:sz="0" w:space="0" w:color="auto"/>
                                    <w:right w:val="none" w:sz="0" w:space="0" w:color="auto"/>
                                  </w:divBdr>
                                  <w:divsChild>
                                    <w:div w:id="1168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5874">
                              <w:marLeft w:val="0"/>
                              <w:marRight w:val="0"/>
                              <w:marTop w:val="180"/>
                              <w:marBottom w:val="180"/>
                              <w:divBdr>
                                <w:top w:val="none" w:sz="0" w:space="0" w:color="auto"/>
                                <w:left w:val="none" w:sz="0" w:space="0" w:color="auto"/>
                                <w:bottom w:val="none" w:sz="0" w:space="0" w:color="auto"/>
                                <w:right w:val="none" w:sz="0" w:space="0" w:color="auto"/>
                              </w:divBdr>
                              <w:divsChild>
                                <w:div w:id="144276234">
                                  <w:marLeft w:val="480"/>
                                  <w:marRight w:val="0"/>
                                  <w:marTop w:val="0"/>
                                  <w:marBottom w:val="0"/>
                                  <w:divBdr>
                                    <w:top w:val="none" w:sz="0" w:space="0" w:color="auto"/>
                                    <w:left w:val="none" w:sz="0" w:space="0" w:color="auto"/>
                                    <w:bottom w:val="none" w:sz="0" w:space="0" w:color="auto"/>
                                    <w:right w:val="none" w:sz="0" w:space="0" w:color="auto"/>
                                  </w:divBdr>
                                  <w:divsChild>
                                    <w:div w:id="233247285">
                                      <w:marLeft w:val="0"/>
                                      <w:marRight w:val="0"/>
                                      <w:marTop w:val="0"/>
                                      <w:marBottom w:val="0"/>
                                      <w:divBdr>
                                        <w:top w:val="none" w:sz="0" w:space="0" w:color="auto"/>
                                        <w:left w:val="none" w:sz="0" w:space="0" w:color="auto"/>
                                        <w:bottom w:val="none" w:sz="0" w:space="0" w:color="auto"/>
                                        <w:right w:val="none" w:sz="0" w:space="0" w:color="auto"/>
                                      </w:divBdr>
                                    </w:div>
                                    <w:div w:id="1321353277">
                                      <w:marLeft w:val="0"/>
                                      <w:marRight w:val="0"/>
                                      <w:marTop w:val="0"/>
                                      <w:marBottom w:val="0"/>
                                      <w:divBdr>
                                        <w:top w:val="none" w:sz="0" w:space="0" w:color="auto"/>
                                        <w:left w:val="none" w:sz="0" w:space="0" w:color="auto"/>
                                        <w:bottom w:val="none" w:sz="0" w:space="0" w:color="auto"/>
                                        <w:right w:val="none" w:sz="0" w:space="0" w:color="auto"/>
                                      </w:divBdr>
                                      <w:divsChild>
                                        <w:div w:id="90048395">
                                          <w:marLeft w:val="0"/>
                                          <w:marRight w:val="0"/>
                                          <w:marTop w:val="180"/>
                                          <w:marBottom w:val="180"/>
                                          <w:divBdr>
                                            <w:top w:val="none" w:sz="0" w:space="0" w:color="auto"/>
                                            <w:left w:val="none" w:sz="0" w:space="0" w:color="auto"/>
                                            <w:bottom w:val="none" w:sz="0" w:space="0" w:color="auto"/>
                                            <w:right w:val="none" w:sz="0" w:space="0" w:color="auto"/>
                                          </w:divBdr>
                                          <w:divsChild>
                                            <w:div w:id="1323849541">
                                              <w:marLeft w:val="480"/>
                                              <w:marRight w:val="0"/>
                                              <w:marTop w:val="0"/>
                                              <w:marBottom w:val="0"/>
                                              <w:divBdr>
                                                <w:top w:val="none" w:sz="0" w:space="0" w:color="auto"/>
                                                <w:left w:val="none" w:sz="0" w:space="0" w:color="auto"/>
                                                <w:bottom w:val="none" w:sz="0" w:space="0" w:color="auto"/>
                                                <w:right w:val="none" w:sz="0" w:space="0" w:color="auto"/>
                                              </w:divBdr>
                                              <w:divsChild>
                                                <w:div w:id="20539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5549">
                                          <w:marLeft w:val="0"/>
                                          <w:marRight w:val="0"/>
                                          <w:marTop w:val="180"/>
                                          <w:marBottom w:val="180"/>
                                          <w:divBdr>
                                            <w:top w:val="none" w:sz="0" w:space="0" w:color="auto"/>
                                            <w:left w:val="none" w:sz="0" w:space="0" w:color="auto"/>
                                            <w:bottom w:val="none" w:sz="0" w:space="0" w:color="auto"/>
                                            <w:right w:val="none" w:sz="0" w:space="0" w:color="auto"/>
                                          </w:divBdr>
                                          <w:divsChild>
                                            <w:div w:id="2122411954">
                                              <w:marLeft w:val="480"/>
                                              <w:marRight w:val="0"/>
                                              <w:marTop w:val="0"/>
                                              <w:marBottom w:val="0"/>
                                              <w:divBdr>
                                                <w:top w:val="none" w:sz="0" w:space="0" w:color="auto"/>
                                                <w:left w:val="none" w:sz="0" w:space="0" w:color="auto"/>
                                                <w:bottom w:val="none" w:sz="0" w:space="0" w:color="auto"/>
                                                <w:right w:val="none" w:sz="0" w:space="0" w:color="auto"/>
                                              </w:divBdr>
                                              <w:divsChild>
                                                <w:div w:id="457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00593">
                                          <w:marLeft w:val="0"/>
                                          <w:marRight w:val="0"/>
                                          <w:marTop w:val="180"/>
                                          <w:marBottom w:val="180"/>
                                          <w:divBdr>
                                            <w:top w:val="none" w:sz="0" w:space="0" w:color="auto"/>
                                            <w:left w:val="none" w:sz="0" w:space="0" w:color="auto"/>
                                            <w:bottom w:val="none" w:sz="0" w:space="0" w:color="auto"/>
                                            <w:right w:val="none" w:sz="0" w:space="0" w:color="auto"/>
                                          </w:divBdr>
                                          <w:divsChild>
                                            <w:div w:id="287051712">
                                              <w:marLeft w:val="480"/>
                                              <w:marRight w:val="0"/>
                                              <w:marTop w:val="0"/>
                                              <w:marBottom w:val="0"/>
                                              <w:divBdr>
                                                <w:top w:val="none" w:sz="0" w:space="0" w:color="auto"/>
                                                <w:left w:val="none" w:sz="0" w:space="0" w:color="auto"/>
                                                <w:bottom w:val="none" w:sz="0" w:space="0" w:color="auto"/>
                                                <w:right w:val="none" w:sz="0" w:space="0" w:color="auto"/>
                                              </w:divBdr>
                                              <w:divsChild>
                                                <w:div w:id="17323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069812">
                              <w:marLeft w:val="0"/>
                              <w:marRight w:val="0"/>
                              <w:marTop w:val="180"/>
                              <w:marBottom w:val="180"/>
                              <w:divBdr>
                                <w:top w:val="none" w:sz="0" w:space="0" w:color="auto"/>
                                <w:left w:val="none" w:sz="0" w:space="0" w:color="auto"/>
                                <w:bottom w:val="none" w:sz="0" w:space="0" w:color="auto"/>
                                <w:right w:val="none" w:sz="0" w:space="0" w:color="auto"/>
                              </w:divBdr>
                              <w:divsChild>
                                <w:div w:id="572617882">
                                  <w:marLeft w:val="480"/>
                                  <w:marRight w:val="0"/>
                                  <w:marTop w:val="0"/>
                                  <w:marBottom w:val="0"/>
                                  <w:divBdr>
                                    <w:top w:val="none" w:sz="0" w:space="0" w:color="auto"/>
                                    <w:left w:val="none" w:sz="0" w:space="0" w:color="auto"/>
                                    <w:bottom w:val="none" w:sz="0" w:space="0" w:color="auto"/>
                                    <w:right w:val="none" w:sz="0" w:space="0" w:color="auto"/>
                                  </w:divBdr>
                                  <w:divsChild>
                                    <w:div w:id="119963598">
                                      <w:marLeft w:val="0"/>
                                      <w:marRight w:val="0"/>
                                      <w:marTop w:val="0"/>
                                      <w:marBottom w:val="0"/>
                                      <w:divBdr>
                                        <w:top w:val="none" w:sz="0" w:space="0" w:color="auto"/>
                                        <w:left w:val="none" w:sz="0" w:space="0" w:color="auto"/>
                                        <w:bottom w:val="none" w:sz="0" w:space="0" w:color="auto"/>
                                        <w:right w:val="none" w:sz="0" w:space="0" w:color="auto"/>
                                      </w:divBdr>
                                      <w:divsChild>
                                        <w:div w:id="1892038883">
                                          <w:marLeft w:val="0"/>
                                          <w:marRight w:val="0"/>
                                          <w:marTop w:val="0"/>
                                          <w:marBottom w:val="0"/>
                                          <w:divBdr>
                                            <w:top w:val="none" w:sz="0" w:space="0" w:color="auto"/>
                                            <w:left w:val="none" w:sz="0" w:space="0" w:color="auto"/>
                                            <w:bottom w:val="none" w:sz="0" w:space="0" w:color="auto"/>
                                            <w:right w:val="none" w:sz="0" w:space="0" w:color="auto"/>
                                          </w:divBdr>
                                        </w:div>
                                      </w:divsChild>
                                    </w:div>
                                    <w:div w:id="602495307">
                                      <w:marLeft w:val="0"/>
                                      <w:marRight w:val="0"/>
                                      <w:marTop w:val="0"/>
                                      <w:marBottom w:val="0"/>
                                      <w:divBdr>
                                        <w:top w:val="none" w:sz="0" w:space="0" w:color="auto"/>
                                        <w:left w:val="none" w:sz="0" w:space="0" w:color="auto"/>
                                        <w:bottom w:val="none" w:sz="0" w:space="0" w:color="auto"/>
                                        <w:right w:val="none" w:sz="0" w:space="0" w:color="auto"/>
                                      </w:divBdr>
                                      <w:divsChild>
                                        <w:div w:id="70781191">
                                          <w:marLeft w:val="0"/>
                                          <w:marRight w:val="0"/>
                                          <w:marTop w:val="180"/>
                                          <w:marBottom w:val="180"/>
                                          <w:divBdr>
                                            <w:top w:val="none" w:sz="0" w:space="0" w:color="auto"/>
                                            <w:left w:val="none" w:sz="0" w:space="0" w:color="auto"/>
                                            <w:bottom w:val="none" w:sz="0" w:space="0" w:color="auto"/>
                                            <w:right w:val="none" w:sz="0" w:space="0" w:color="auto"/>
                                          </w:divBdr>
                                          <w:divsChild>
                                            <w:div w:id="230123747">
                                              <w:marLeft w:val="480"/>
                                              <w:marRight w:val="0"/>
                                              <w:marTop w:val="0"/>
                                              <w:marBottom w:val="0"/>
                                              <w:divBdr>
                                                <w:top w:val="none" w:sz="0" w:space="0" w:color="auto"/>
                                                <w:left w:val="none" w:sz="0" w:space="0" w:color="auto"/>
                                                <w:bottom w:val="none" w:sz="0" w:space="0" w:color="auto"/>
                                                <w:right w:val="none" w:sz="0" w:space="0" w:color="auto"/>
                                              </w:divBdr>
                                              <w:divsChild>
                                                <w:div w:id="4682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5085">
                                          <w:marLeft w:val="0"/>
                                          <w:marRight w:val="0"/>
                                          <w:marTop w:val="180"/>
                                          <w:marBottom w:val="180"/>
                                          <w:divBdr>
                                            <w:top w:val="none" w:sz="0" w:space="0" w:color="auto"/>
                                            <w:left w:val="none" w:sz="0" w:space="0" w:color="auto"/>
                                            <w:bottom w:val="none" w:sz="0" w:space="0" w:color="auto"/>
                                            <w:right w:val="none" w:sz="0" w:space="0" w:color="auto"/>
                                          </w:divBdr>
                                          <w:divsChild>
                                            <w:div w:id="1774546312">
                                              <w:marLeft w:val="480"/>
                                              <w:marRight w:val="0"/>
                                              <w:marTop w:val="0"/>
                                              <w:marBottom w:val="0"/>
                                              <w:divBdr>
                                                <w:top w:val="none" w:sz="0" w:space="0" w:color="auto"/>
                                                <w:left w:val="none" w:sz="0" w:space="0" w:color="auto"/>
                                                <w:bottom w:val="none" w:sz="0" w:space="0" w:color="auto"/>
                                                <w:right w:val="none" w:sz="0" w:space="0" w:color="auto"/>
                                              </w:divBdr>
                                              <w:divsChild>
                                                <w:div w:id="12755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8617">
                                          <w:marLeft w:val="0"/>
                                          <w:marRight w:val="0"/>
                                          <w:marTop w:val="180"/>
                                          <w:marBottom w:val="180"/>
                                          <w:divBdr>
                                            <w:top w:val="none" w:sz="0" w:space="0" w:color="auto"/>
                                            <w:left w:val="none" w:sz="0" w:space="0" w:color="auto"/>
                                            <w:bottom w:val="none" w:sz="0" w:space="0" w:color="auto"/>
                                            <w:right w:val="none" w:sz="0" w:space="0" w:color="auto"/>
                                          </w:divBdr>
                                          <w:divsChild>
                                            <w:div w:id="1057977634">
                                              <w:marLeft w:val="480"/>
                                              <w:marRight w:val="0"/>
                                              <w:marTop w:val="0"/>
                                              <w:marBottom w:val="0"/>
                                              <w:divBdr>
                                                <w:top w:val="none" w:sz="0" w:space="0" w:color="auto"/>
                                                <w:left w:val="none" w:sz="0" w:space="0" w:color="auto"/>
                                                <w:bottom w:val="none" w:sz="0" w:space="0" w:color="auto"/>
                                                <w:right w:val="none" w:sz="0" w:space="0" w:color="auto"/>
                                              </w:divBdr>
                                              <w:divsChild>
                                                <w:div w:id="8914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601534">
                              <w:marLeft w:val="0"/>
                              <w:marRight w:val="0"/>
                              <w:marTop w:val="180"/>
                              <w:marBottom w:val="180"/>
                              <w:divBdr>
                                <w:top w:val="none" w:sz="0" w:space="0" w:color="auto"/>
                                <w:left w:val="none" w:sz="0" w:space="0" w:color="auto"/>
                                <w:bottom w:val="none" w:sz="0" w:space="0" w:color="auto"/>
                                <w:right w:val="none" w:sz="0" w:space="0" w:color="auto"/>
                              </w:divBdr>
                              <w:divsChild>
                                <w:div w:id="1033993291">
                                  <w:marLeft w:val="480"/>
                                  <w:marRight w:val="0"/>
                                  <w:marTop w:val="0"/>
                                  <w:marBottom w:val="0"/>
                                  <w:divBdr>
                                    <w:top w:val="none" w:sz="0" w:space="0" w:color="auto"/>
                                    <w:left w:val="none" w:sz="0" w:space="0" w:color="auto"/>
                                    <w:bottom w:val="none" w:sz="0" w:space="0" w:color="auto"/>
                                    <w:right w:val="none" w:sz="0" w:space="0" w:color="auto"/>
                                  </w:divBdr>
                                  <w:divsChild>
                                    <w:div w:id="989670608">
                                      <w:marLeft w:val="0"/>
                                      <w:marRight w:val="0"/>
                                      <w:marTop w:val="0"/>
                                      <w:marBottom w:val="0"/>
                                      <w:divBdr>
                                        <w:top w:val="none" w:sz="0" w:space="0" w:color="auto"/>
                                        <w:left w:val="none" w:sz="0" w:space="0" w:color="auto"/>
                                        <w:bottom w:val="none" w:sz="0" w:space="0" w:color="auto"/>
                                        <w:right w:val="none" w:sz="0" w:space="0" w:color="auto"/>
                                      </w:divBdr>
                                      <w:divsChild>
                                        <w:div w:id="1121069946">
                                          <w:marLeft w:val="0"/>
                                          <w:marRight w:val="0"/>
                                          <w:marTop w:val="180"/>
                                          <w:marBottom w:val="180"/>
                                          <w:divBdr>
                                            <w:top w:val="none" w:sz="0" w:space="0" w:color="auto"/>
                                            <w:left w:val="none" w:sz="0" w:space="0" w:color="auto"/>
                                            <w:bottom w:val="none" w:sz="0" w:space="0" w:color="auto"/>
                                            <w:right w:val="none" w:sz="0" w:space="0" w:color="auto"/>
                                          </w:divBdr>
                                          <w:divsChild>
                                            <w:div w:id="496073008">
                                              <w:marLeft w:val="480"/>
                                              <w:marRight w:val="0"/>
                                              <w:marTop w:val="0"/>
                                              <w:marBottom w:val="0"/>
                                              <w:divBdr>
                                                <w:top w:val="none" w:sz="0" w:space="0" w:color="auto"/>
                                                <w:left w:val="none" w:sz="0" w:space="0" w:color="auto"/>
                                                <w:bottom w:val="none" w:sz="0" w:space="0" w:color="auto"/>
                                                <w:right w:val="none" w:sz="0" w:space="0" w:color="auto"/>
                                              </w:divBdr>
                                              <w:divsChild>
                                                <w:div w:id="774597464">
                                                  <w:marLeft w:val="0"/>
                                                  <w:marRight w:val="0"/>
                                                  <w:marTop w:val="0"/>
                                                  <w:marBottom w:val="0"/>
                                                  <w:divBdr>
                                                    <w:top w:val="none" w:sz="0" w:space="0" w:color="auto"/>
                                                    <w:left w:val="none" w:sz="0" w:space="0" w:color="auto"/>
                                                    <w:bottom w:val="none" w:sz="0" w:space="0" w:color="auto"/>
                                                    <w:right w:val="none" w:sz="0" w:space="0" w:color="auto"/>
                                                  </w:divBdr>
                                                </w:div>
                                                <w:div w:id="1955089748">
                                                  <w:marLeft w:val="0"/>
                                                  <w:marRight w:val="0"/>
                                                  <w:marTop w:val="0"/>
                                                  <w:marBottom w:val="0"/>
                                                  <w:divBdr>
                                                    <w:top w:val="none" w:sz="0" w:space="0" w:color="auto"/>
                                                    <w:left w:val="none" w:sz="0" w:space="0" w:color="auto"/>
                                                    <w:bottom w:val="none" w:sz="0" w:space="0" w:color="auto"/>
                                                    <w:right w:val="none" w:sz="0" w:space="0" w:color="auto"/>
                                                  </w:divBdr>
                                                  <w:divsChild>
                                                    <w:div w:id="705715492">
                                                      <w:marLeft w:val="0"/>
                                                      <w:marRight w:val="0"/>
                                                      <w:marTop w:val="180"/>
                                                      <w:marBottom w:val="180"/>
                                                      <w:divBdr>
                                                        <w:top w:val="none" w:sz="0" w:space="0" w:color="auto"/>
                                                        <w:left w:val="none" w:sz="0" w:space="0" w:color="auto"/>
                                                        <w:bottom w:val="none" w:sz="0" w:space="0" w:color="auto"/>
                                                        <w:right w:val="none" w:sz="0" w:space="0" w:color="auto"/>
                                                      </w:divBdr>
                                                      <w:divsChild>
                                                        <w:div w:id="443307449">
                                                          <w:marLeft w:val="480"/>
                                                          <w:marRight w:val="0"/>
                                                          <w:marTop w:val="0"/>
                                                          <w:marBottom w:val="0"/>
                                                          <w:divBdr>
                                                            <w:top w:val="none" w:sz="0" w:space="0" w:color="auto"/>
                                                            <w:left w:val="none" w:sz="0" w:space="0" w:color="auto"/>
                                                            <w:bottom w:val="none" w:sz="0" w:space="0" w:color="auto"/>
                                                            <w:right w:val="none" w:sz="0" w:space="0" w:color="auto"/>
                                                          </w:divBdr>
                                                          <w:divsChild>
                                                            <w:div w:id="773523837">
                                                              <w:marLeft w:val="0"/>
                                                              <w:marRight w:val="0"/>
                                                              <w:marTop w:val="0"/>
                                                              <w:marBottom w:val="0"/>
                                                              <w:divBdr>
                                                                <w:top w:val="none" w:sz="0" w:space="0" w:color="auto"/>
                                                                <w:left w:val="none" w:sz="0" w:space="0" w:color="auto"/>
                                                                <w:bottom w:val="none" w:sz="0" w:space="0" w:color="auto"/>
                                                                <w:right w:val="none" w:sz="0" w:space="0" w:color="auto"/>
                                                              </w:divBdr>
                                                              <w:divsChild>
                                                                <w:div w:id="2121412454">
                                                                  <w:marLeft w:val="0"/>
                                                                  <w:marRight w:val="0"/>
                                                                  <w:marTop w:val="0"/>
                                                                  <w:marBottom w:val="0"/>
                                                                  <w:divBdr>
                                                                    <w:top w:val="none" w:sz="0" w:space="0" w:color="auto"/>
                                                                    <w:left w:val="none" w:sz="0" w:space="0" w:color="auto"/>
                                                                    <w:bottom w:val="none" w:sz="0" w:space="0" w:color="auto"/>
                                                                    <w:right w:val="none" w:sz="0" w:space="0" w:color="auto"/>
                                                                  </w:divBdr>
                                                                </w:div>
                                                              </w:divsChild>
                                                            </w:div>
                                                            <w:div w:id="9694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25592">
                                                      <w:marLeft w:val="0"/>
                                                      <w:marRight w:val="0"/>
                                                      <w:marTop w:val="180"/>
                                                      <w:marBottom w:val="180"/>
                                                      <w:divBdr>
                                                        <w:top w:val="none" w:sz="0" w:space="0" w:color="auto"/>
                                                        <w:left w:val="none" w:sz="0" w:space="0" w:color="auto"/>
                                                        <w:bottom w:val="none" w:sz="0" w:space="0" w:color="auto"/>
                                                        <w:right w:val="none" w:sz="0" w:space="0" w:color="auto"/>
                                                      </w:divBdr>
                                                      <w:divsChild>
                                                        <w:div w:id="1476684112">
                                                          <w:marLeft w:val="480"/>
                                                          <w:marRight w:val="0"/>
                                                          <w:marTop w:val="0"/>
                                                          <w:marBottom w:val="0"/>
                                                          <w:divBdr>
                                                            <w:top w:val="none" w:sz="0" w:space="0" w:color="auto"/>
                                                            <w:left w:val="none" w:sz="0" w:space="0" w:color="auto"/>
                                                            <w:bottom w:val="none" w:sz="0" w:space="0" w:color="auto"/>
                                                            <w:right w:val="none" w:sz="0" w:space="0" w:color="auto"/>
                                                          </w:divBdr>
                                                          <w:divsChild>
                                                            <w:div w:id="1232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5492">
                                                      <w:marLeft w:val="0"/>
                                                      <w:marRight w:val="0"/>
                                                      <w:marTop w:val="180"/>
                                                      <w:marBottom w:val="180"/>
                                                      <w:divBdr>
                                                        <w:top w:val="none" w:sz="0" w:space="0" w:color="auto"/>
                                                        <w:left w:val="none" w:sz="0" w:space="0" w:color="auto"/>
                                                        <w:bottom w:val="none" w:sz="0" w:space="0" w:color="auto"/>
                                                        <w:right w:val="none" w:sz="0" w:space="0" w:color="auto"/>
                                                      </w:divBdr>
                                                      <w:divsChild>
                                                        <w:div w:id="1664702558">
                                                          <w:marLeft w:val="480"/>
                                                          <w:marRight w:val="0"/>
                                                          <w:marTop w:val="0"/>
                                                          <w:marBottom w:val="0"/>
                                                          <w:divBdr>
                                                            <w:top w:val="none" w:sz="0" w:space="0" w:color="auto"/>
                                                            <w:left w:val="none" w:sz="0" w:space="0" w:color="auto"/>
                                                            <w:bottom w:val="none" w:sz="0" w:space="0" w:color="auto"/>
                                                            <w:right w:val="none" w:sz="0" w:space="0" w:color="auto"/>
                                                          </w:divBdr>
                                                          <w:divsChild>
                                                            <w:div w:id="8365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049913">
                                          <w:marLeft w:val="0"/>
                                          <w:marRight w:val="0"/>
                                          <w:marTop w:val="180"/>
                                          <w:marBottom w:val="180"/>
                                          <w:divBdr>
                                            <w:top w:val="none" w:sz="0" w:space="0" w:color="auto"/>
                                            <w:left w:val="none" w:sz="0" w:space="0" w:color="auto"/>
                                            <w:bottom w:val="none" w:sz="0" w:space="0" w:color="auto"/>
                                            <w:right w:val="none" w:sz="0" w:space="0" w:color="auto"/>
                                          </w:divBdr>
                                          <w:divsChild>
                                            <w:div w:id="1954626602">
                                              <w:marLeft w:val="480"/>
                                              <w:marRight w:val="0"/>
                                              <w:marTop w:val="0"/>
                                              <w:marBottom w:val="0"/>
                                              <w:divBdr>
                                                <w:top w:val="none" w:sz="0" w:space="0" w:color="auto"/>
                                                <w:left w:val="none" w:sz="0" w:space="0" w:color="auto"/>
                                                <w:bottom w:val="none" w:sz="0" w:space="0" w:color="auto"/>
                                                <w:right w:val="none" w:sz="0" w:space="0" w:color="auto"/>
                                              </w:divBdr>
                                              <w:divsChild>
                                                <w:div w:id="3018598">
                                                  <w:marLeft w:val="0"/>
                                                  <w:marRight w:val="0"/>
                                                  <w:marTop w:val="0"/>
                                                  <w:marBottom w:val="0"/>
                                                  <w:divBdr>
                                                    <w:top w:val="none" w:sz="0" w:space="0" w:color="auto"/>
                                                    <w:left w:val="none" w:sz="0" w:space="0" w:color="auto"/>
                                                    <w:bottom w:val="none" w:sz="0" w:space="0" w:color="auto"/>
                                                    <w:right w:val="none" w:sz="0" w:space="0" w:color="auto"/>
                                                  </w:divBdr>
                                                </w:div>
                                                <w:div w:id="512107145">
                                                  <w:marLeft w:val="0"/>
                                                  <w:marRight w:val="0"/>
                                                  <w:marTop w:val="0"/>
                                                  <w:marBottom w:val="0"/>
                                                  <w:divBdr>
                                                    <w:top w:val="none" w:sz="0" w:space="0" w:color="auto"/>
                                                    <w:left w:val="none" w:sz="0" w:space="0" w:color="auto"/>
                                                    <w:bottom w:val="none" w:sz="0" w:space="0" w:color="auto"/>
                                                    <w:right w:val="none" w:sz="0" w:space="0" w:color="auto"/>
                                                  </w:divBdr>
                                                  <w:divsChild>
                                                    <w:div w:id="272253872">
                                                      <w:marLeft w:val="0"/>
                                                      <w:marRight w:val="0"/>
                                                      <w:marTop w:val="180"/>
                                                      <w:marBottom w:val="180"/>
                                                      <w:divBdr>
                                                        <w:top w:val="none" w:sz="0" w:space="0" w:color="auto"/>
                                                        <w:left w:val="none" w:sz="0" w:space="0" w:color="auto"/>
                                                        <w:bottom w:val="none" w:sz="0" w:space="0" w:color="auto"/>
                                                        <w:right w:val="none" w:sz="0" w:space="0" w:color="auto"/>
                                                      </w:divBdr>
                                                      <w:divsChild>
                                                        <w:div w:id="518857040">
                                                          <w:marLeft w:val="480"/>
                                                          <w:marRight w:val="0"/>
                                                          <w:marTop w:val="0"/>
                                                          <w:marBottom w:val="0"/>
                                                          <w:divBdr>
                                                            <w:top w:val="none" w:sz="0" w:space="0" w:color="auto"/>
                                                            <w:left w:val="none" w:sz="0" w:space="0" w:color="auto"/>
                                                            <w:bottom w:val="none" w:sz="0" w:space="0" w:color="auto"/>
                                                            <w:right w:val="none" w:sz="0" w:space="0" w:color="auto"/>
                                                          </w:divBdr>
                                                          <w:divsChild>
                                                            <w:div w:id="7235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3503">
                                                      <w:marLeft w:val="0"/>
                                                      <w:marRight w:val="0"/>
                                                      <w:marTop w:val="180"/>
                                                      <w:marBottom w:val="180"/>
                                                      <w:divBdr>
                                                        <w:top w:val="none" w:sz="0" w:space="0" w:color="auto"/>
                                                        <w:left w:val="none" w:sz="0" w:space="0" w:color="auto"/>
                                                        <w:bottom w:val="none" w:sz="0" w:space="0" w:color="auto"/>
                                                        <w:right w:val="none" w:sz="0" w:space="0" w:color="auto"/>
                                                      </w:divBdr>
                                                      <w:divsChild>
                                                        <w:div w:id="1048184874">
                                                          <w:marLeft w:val="480"/>
                                                          <w:marRight w:val="0"/>
                                                          <w:marTop w:val="0"/>
                                                          <w:marBottom w:val="0"/>
                                                          <w:divBdr>
                                                            <w:top w:val="none" w:sz="0" w:space="0" w:color="auto"/>
                                                            <w:left w:val="none" w:sz="0" w:space="0" w:color="auto"/>
                                                            <w:bottom w:val="none" w:sz="0" w:space="0" w:color="auto"/>
                                                            <w:right w:val="none" w:sz="0" w:space="0" w:color="auto"/>
                                                          </w:divBdr>
                                                          <w:divsChild>
                                                            <w:div w:id="11832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6963">
                                                      <w:marLeft w:val="0"/>
                                                      <w:marRight w:val="0"/>
                                                      <w:marTop w:val="180"/>
                                                      <w:marBottom w:val="180"/>
                                                      <w:divBdr>
                                                        <w:top w:val="none" w:sz="0" w:space="0" w:color="auto"/>
                                                        <w:left w:val="none" w:sz="0" w:space="0" w:color="auto"/>
                                                        <w:bottom w:val="none" w:sz="0" w:space="0" w:color="auto"/>
                                                        <w:right w:val="none" w:sz="0" w:space="0" w:color="auto"/>
                                                      </w:divBdr>
                                                      <w:divsChild>
                                                        <w:div w:id="1910772636">
                                                          <w:marLeft w:val="480"/>
                                                          <w:marRight w:val="0"/>
                                                          <w:marTop w:val="0"/>
                                                          <w:marBottom w:val="0"/>
                                                          <w:divBdr>
                                                            <w:top w:val="none" w:sz="0" w:space="0" w:color="auto"/>
                                                            <w:left w:val="none" w:sz="0" w:space="0" w:color="auto"/>
                                                            <w:bottom w:val="none" w:sz="0" w:space="0" w:color="auto"/>
                                                            <w:right w:val="none" w:sz="0" w:space="0" w:color="auto"/>
                                                          </w:divBdr>
                                                          <w:divsChild>
                                                            <w:div w:id="351884460">
                                                              <w:marLeft w:val="0"/>
                                                              <w:marRight w:val="0"/>
                                                              <w:marTop w:val="0"/>
                                                              <w:marBottom w:val="0"/>
                                                              <w:divBdr>
                                                                <w:top w:val="none" w:sz="0" w:space="0" w:color="auto"/>
                                                                <w:left w:val="none" w:sz="0" w:space="0" w:color="auto"/>
                                                                <w:bottom w:val="none" w:sz="0" w:space="0" w:color="auto"/>
                                                                <w:right w:val="none" w:sz="0" w:space="0" w:color="auto"/>
                                                              </w:divBdr>
                                                              <w:divsChild>
                                                                <w:div w:id="274137916">
                                                                  <w:marLeft w:val="0"/>
                                                                  <w:marRight w:val="0"/>
                                                                  <w:marTop w:val="0"/>
                                                                  <w:marBottom w:val="0"/>
                                                                  <w:divBdr>
                                                                    <w:top w:val="none" w:sz="0" w:space="0" w:color="auto"/>
                                                                    <w:left w:val="none" w:sz="0" w:space="0" w:color="auto"/>
                                                                    <w:bottom w:val="none" w:sz="0" w:space="0" w:color="auto"/>
                                                                    <w:right w:val="none" w:sz="0" w:space="0" w:color="auto"/>
                                                                  </w:divBdr>
                                                                </w:div>
                                                              </w:divsChild>
                                                            </w:div>
                                                            <w:div w:id="12486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2430">
                                                      <w:marLeft w:val="0"/>
                                                      <w:marRight w:val="0"/>
                                                      <w:marTop w:val="180"/>
                                                      <w:marBottom w:val="180"/>
                                                      <w:divBdr>
                                                        <w:top w:val="none" w:sz="0" w:space="0" w:color="auto"/>
                                                        <w:left w:val="none" w:sz="0" w:space="0" w:color="auto"/>
                                                        <w:bottom w:val="none" w:sz="0" w:space="0" w:color="auto"/>
                                                        <w:right w:val="none" w:sz="0" w:space="0" w:color="auto"/>
                                                      </w:divBdr>
                                                      <w:divsChild>
                                                        <w:div w:id="2043243390">
                                                          <w:marLeft w:val="480"/>
                                                          <w:marRight w:val="0"/>
                                                          <w:marTop w:val="0"/>
                                                          <w:marBottom w:val="0"/>
                                                          <w:divBdr>
                                                            <w:top w:val="none" w:sz="0" w:space="0" w:color="auto"/>
                                                            <w:left w:val="none" w:sz="0" w:space="0" w:color="auto"/>
                                                            <w:bottom w:val="none" w:sz="0" w:space="0" w:color="auto"/>
                                                            <w:right w:val="none" w:sz="0" w:space="0" w:color="auto"/>
                                                          </w:divBdr>
                                                          <w:divsChild>
                                                            <w:div w:id="10544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022311">
                                      <w:marLeft w:val="0"/>
                                      <w:marRight w:val="0"/>
                                      <w:marTop w:val="0"/>
                                      <w:marBottom w:val="0"/>
                                      <w:divBdr>
                                        <w:top w:val="none" w:sz="0" w:space="0" w:color="auto"/>
                                        <w:left w:val="none" w:sz="0" w:space="0" w:color="auto"/>
                                        <w:bottom w:val="none" w:sz="0" w:space="0" w:color="auto"/>
                                        <w:right w:val="none" w:sz="0" w:space="0" w:color="auto"/>
                                      </w:divBdr>
                                      <w:divsChild>
                                        <w:div w:id="8721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4579409">
      <w:bodyDiv w:val="1"/>
      <w:marLeft w:val="0"/>
      <w:marRight w:val="0"/>
      <w:marTop w:val="0"/>
      <w:marBottom w:val="0"/>
      <w:divBdr>
        <w:top w:val="none" w:sz="0" w:space="0" w:color="auto"/>
        <w:left w:val="none" w:sz="0" w:space="0" w:color="auto"/>
        <w:bottom w:val="none" w:sz="0" w:space="0" w:color="auto"/>
        <w:right w:val="none" w:sz="0" w:space="0" w:color="auto"/>
      </w:divBdr>
      <w:divsChild>
        <w:div w:id="997418230">
          <w:marLeft w:val="0"/>
          <w:marRight w:val="0"/>
          <w:marTop w:val="0"/>
          <w:marBottom w:val="0"/>
          <w:divBdr>
            <w:top w:val="none" w:sz="0" w:space="0" w:color="auto"/>
            <w:left w:val="none" w:sz="0" w:space="0" w:color="auto"/>
            <w:bottom w:val="none" w:sz="0" w:space="0" w:color="auto"/>
            <w:right w:val="none" w:sz="0" w:space="0" w:color="auto"/>
          </w:divBdr>
          <w:divsChild>
            <w:div w:id="1916082479">
              <w:marLeft w:val="0"/>
              <w:marRight w:val="0"/>
              <w:marTop w:val="0"/>
              <w:marBottom w:val="0"/>
              <w:divBdr>
                <w:top w:val="none" w:sz="0" w:space="0" w:color="auto"/>
                <w:left w:val="none" w:sz="0" w:space="0" w:color="auto"/>
                <w:bottom w:val="none" w:sz="0" w:space="0" w:color="auto"/>
                <w:right w:val="none" w:sz="0" w:space="0" w:color="auto"/>
              </w:divBdr>
              <w:divsChild>
                <w:div w:id="902446584">
                  <w:marLeft w:val="0"/>
                  <w:marRight w:val="0"/>
                  <w:marTop w:val="0"/>
                  <w:marBottom w:val="0"/>
                  <w:divBdr>
                    <w:top w:val="none" w:sz="0" w:space="0" w:color="auto"/>
                    <w:left w:val="none" w:sz="0" w:space="0" w:color="auto"/>
                    <w:bottom w:val="none" w:sz="0" w:space="0" w:color="auto"/>
                    <w:right w:val="none" w:sz="0" w:space="0" w:color="auto"/>
                  </w:divBdr>
                  <w:divsChild>
                    <w:div w:id="1210339905">
                      <w:marLeft w:val="0"/>
                      <w:marRight w:val="0"/>
                      <w:marTop w:val="0"/>
                      <w:marBottom w:val="0"/>
                      <w:divBdr>
                        <w:top w:val="none" w:sz="0" w:space="0" w:color="auto"/>
                        <w:left w:val="none" w:sz="0" w:space="0" w:color="auto"/>
                        <w:bottom w:val="none" w:sz="0" w:space="0" w:color="auto"/>
                        <w:right w:val="none" w:sz="0" w:space="0" w:color="auto"/>
                      </w:divBdr>
                      <w:divsChild>
                        <w:div w:id="2089420352">
                          <w:marLeft w:val="0"/>
                          <w:marRight w:val="0"/>
                          <w:marTop w:val="0"/>
                          <w:marBottom w:val="0"/>
                          <w:divBdr>
                            <w:top w:val="none" w:sz="0" w:space="0" w:color="auto"/>
                            <w:left w:val="none" w:sz="0" w:space="0" w:color="auto"/>
                            <w:bottom w:val="none" w:sz="0" w:space="0" w:color="auto"/>
                            <w:right w:val="none" w:sz="0" w:space="0" w:color="auto"/>
                          </w:divBdr>
                          <w:divsChild>
                            <w:div w:id="181043686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05158664">
                                  <w:marLeft w:val="0"/>
                                  <w:marRight w:val="0"/>
                                  <w:marTop w:val="0"/>
                                  <w:marBottom w:val="0"/>
                                  <w:divBdr>
                                    <w:top w:val="none" w:sz="0" w:space="0" w:color="auto"/>
                                    <w:left w:val="none" w:sz="0" w:space="0" w:color="auto"/>
                                    <w:bottom w:val="none" w:sz="0" w:space="0" w:color="auto"/>
                                    <w:right w:val="none" w:sz="0" w:space="0" w:color="auto"/>
                                  </w:divBdr>
                                  <w:divsChild>
                                    <w:div w:id="850607737">
                                      <w:marLeft w:val="0"/>
                                      <w:marRight w:val="0"/>
                                      <w:marTop w:val="210"/>
                                      <w:marBottom w:val="210"/>
                                      <w:divBdr>
                                        <w:top w:val="none" w:sz="0" w:space="0" w:color="auto"/>
                                        <w:left w:val="none" w:sz="0" w:space="0" w:color="auto"/>
                                        <w:bottom w:val="none" w:sz="0" w:space="0" w:color="auto"/>
                                        <w:right w:val="none" w:sz="0" w:space="0" w:color="auto"/>
                                      </w:divBdr>
                                      <w:divsChild>
                                        <w:div w:id="2076513453">
                                          <w:marLeft w:val="480"/>
                                          <w:marRight w:val="0"/>
                                          <w:marTop w:val="0"/>
                                          <w:marBottom w:val="0"/>
                                          <w:divBdr>
                                            <w:top w:val="none" w:sz="0" w:space="0" w:color="auto"/>
                                            <w:left w:val="none" w:sz="0" w:space="0" w:color="auto"/>
                                            <w:bottom w:val="none" w:sz="0" w:space="0" w:color="auto"/>
                                            <w:right w:val="none" w:sz="0" w:space="0" w:color="auto"/>
                                          </w:divBdr>
                                          <w:divsChild>
                                            <w:div w:id="1473131910">
                                              <w:marLeft w:val="0"/>
                                              <w:marRight w:val="0"/>
                                              <w:marTop w:val="0"/>
                                              <w:marBottom w:val="0"/>
                                              <w:divBdr>
                                                <w:top w:val="none" w:sz="0" w:space="0" w:color="auto"/>
                                                <w:left w:val="none" w:sz="0" w:space="0" w:color="auto"/>
                                                <w:bottom w:val="none" w:sz="0" w:space="0" w:color="auto"/>
                                                <w:right w:val="none" w:sz="0" w:space="0" w:color="auto"/>
                                              </w:divBdr>
                                              <w:divsChild>
                                                <w:div w:id="1542787069">
                                                  <w:marLeft w:val="0"/>
                                                  <w:marRight w:val="0"/>
                                                  <w:marTop w:val="210"/>
                                                  <w:marBottom w:val="210"/>
                                                  <w:divBdr>
                                                    <w:top w:val="none" w:sz="0" w:space="0" w:color="auto"/>
                                                    <w:left w:val="none" w:sz="0" w:space="0" w:color="auto"/>
                                                    <w:bottom w:val="none" w:sz="0" w:space="0" w:color="auto"/>
                                                    <w:right w:val="none" w:sz="0" w:space="0" w:color="auto"/>
                                                  </w:divBdr>
                                                  <w:divsChild>
                                                    <w:div w:id="2066757361">
                                                      <w:marLeft w:val="480"/>
                                                      <w:marRight w:val="0"/>
                                                      <w:marTop w:val="0"/>
                                                      <w:marBottom w:val="0"/>
                                                      <w:divBdr>
                                                        <w:top w:val="none" w:sz="0" w:space="0" w:color="auto"/>
                                                        <w:left w:val="none" w:sz="0" w:space="0" w:color="auto"/>
                                                        <w:bottom w:val="none" w:sz="0" w:space="0" w:color="auto"/>
                                                        <w:right w:val="none" w:sz="0" w:space="0" w:color="auto"/>
                                                      </w:divBdr>
                                                      <w:divsChild>
                                                        <w:div w:id="5050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7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870435">
      <w:bodyDiv w:val="1"/>
      <w:marLeft w:val="0"/>
      <w:marRight w:val="0"/>
      <w:marTop w:val="0"/>
      <w:marBottom w:val="0"/>
      <w:divBdr>
        <w:top w:val="none" w:sz="0" w:space="0" w:color="auto"/>
        <w:left w:val="none" w:sz="0" w:space="0" w:color="auto"/>
        <w:bottom w:val="none" w:sz="0" w:space="0" w:color="auto"/>
        <w:right w:val="none" w:sz="0" w:space="0" w:color="auto"/>
      </w:divBdr>
      <w:divsChild>
        <w:div w:id="2085564118">
          <w:marLeft w:val="0"/>
          <w:marRight w:val="0"/>
          <w:marTop w:val="0"/>
          <w:marBottom w:val="0"/>
          <w:divBdr>
            <w:top w:val="none" w:sz="0" w:space="0" w:color="auto"/>
            <w:left w:val="none" w:sz="0" w:space="0" w:color="auto"/>
            <w:bottom w:val="none" w:sz="0" w:space="0" w:color="auto"/>
            <w:right w:val="none" w:sz="0" w:space="0" w:color="auto"/>
          </w:divBdr>
          <w:divsChild>
            <w:div w:id="628586317">
              <w:marLeft w:val="0"/>
              <w:marRight w:val="0"/>
              <w:marTop w:val="0"/>
              <w:marBottom w:val="0"/>
              <w:divBdr>
                <w:top w:val="none" w:sz="0" w:space="0" w:color="auto"/>
                <w:left w:val="none" w:sz="0" w:space="0" w:color="auto"/>
                <w:bottom w:val="none" w:sz="0" w:space="0" w:color="auto"/>
                <w:right w:val="none" w:sz="0" w:space="0" w:color="auto"/>
              </w:divBdr>
              <w:divsChild>
                <w:div w:id="1262106979">
                  <w:marLeft w:val="0"/>
                  <w:marRight w:val="0"/>
                  <w:marTop w:val="0"/>
                  <w:marBottom w:val="0"/>
                  <w:divBdr>
                    <w:top w:val="none" w:sz="0" w:space="0" w:color="auto"/>
                    <w:left w:val="none" w:sz="0" w:space="0" w:color="auto"/>
                    <w:bottom w:val="none" w:sz="0" w:space="0" w:color="auto"/>
                    <w:right w:val="none" w:sz="0" w:space="0" w:color="auto"/>
                  </w:divBdr>
                  <w:divsChild>
                    <w:div w:id="2016877765">
                      <w:marLeft w:val="0"/>
                      <w:marRight w:val="0"/>
                      <w:marTop w:val="0"/>
                      <w:marBottom w:val="0"/>
                      <w:divBdr>
                        <w:top w:val="none" w:sz="0" w:space="0" w:color="auto"/>
                        <w:left w:val="none" w:sz="0" w:space="0" w:color="auto"/>
                        <w:bottom w:val="none" w:sz="0" w:space="0" w:color="auto"/>
                        <w:right w:val="none" w:sz="0" w:space="0" w:color="auto"/>
                      </w:divBdr>
                      <w:divsChild>
                        <w:div w:id="1761563670">
                          <w:marLeft w:val="0"/>
                          <w:marRight w:val="0"/>
                          <w:marTop w:val="0"/>
                          <w:marBottom w:val="0"/>
                          <w:divBdr>
                            <w:top w:val="none" w:sz="0" w:space="0" w:color="auto"/>
                            <w:left w:val="none" w:sz="0" w:space="0" w:color="auto"/>
                            <w:bottom w:val="none" w:sz="0" w:space="0" w:color="auto"/>
                            <w:right w:val="none" w:sz="0" w:space="0" w:color="auto"/>
                          </w:divBdr>
                          <w:divsChild>
                            <w:div w:id="726493621">
                              <w:marLeft w:val="0"/>
                              <w:marRight w:val="0"/>
                              <w:marTop w:val="15"/>
                              <w:marBottom w:val="0"/>
                              <w:divBdr>
                                <w:top w:val="single" w:sz="6" w:space="12" w:color="B2B2B2"/>
                                <w:left w:val="single" w:sz="6" w:space="11" w:color="B2B2B2"/>
                                <w:bottom w:val="single" w:sz="6" w:space="16" w:color="B2B2B2"/>
                                <w:right w:val="single" w:sz="6" w:space="11" w:color="B2B2B2"/>
                              </w:divBdr>
                              <w:divsChild>
                                <w:div w:id="1738237757">
                                  <w:marLeft w:val="0"/>
                                  <w:marRight w:val="0"/>
                                  <w:marTop w:val="0"/>
                                  <w:marBottom w:val="0"/>
                                  <w:divBdr>
                                    <w:top w:val="none" w:sz="0" w:space="0" w:color="auto"/>
                                    <w:left w:val="none" w:sz="0" w:space="0" w:color="auto"/>
                                    <w:bottom w:val="none" w:sz="0" w:space="0" w:color="auto"/>
                                    <w:right w:val="none" w:sz="0" w:space="0" w:color="auto"/>
                                  </w:divBdr>
                                  <w:divsChild>
                                    <w:div w:id="1050422189">
                                      <w:marLeft w:val="0"/>
                                      <w:marRight w:val="0"/>
                                      <w:marTop w:val="210"/>
                                      <w:marBottom w:val="210"/>
                                      <w:divBdr>
                                        <w:top w:val="none" w:sz="0" w:space="0" w:color="auto"/>
                                        <w:left w:val="none" w:sz="0" w:space="0" w:color="auto"/>
                                        <w:bottom w:val="none" w:sz="0" w:space="0" w:color="auto"/>
                                        <w:right w:val="none" w:sz="0" w:space="0" w:color="auto"/>
                                      </w:divBdr>
                                      <w:divsChild>
                                        <w:div w:id="679894264">
                                          <w:marLeft w:val="480"/>
                                          <w:marRight w:val="0"/>
                                          <w:marTop w:val="0"/>
                                          <w:marBottom w:val="0"/>
                                          <w:divBdr>
                                            <w:top w:val="none" w:sz="0" w:space="0" w:color="auto"/>
                                            <w:left w:val="none" w:sz="0" w:space="0" w:color="auto"/>
                                            <w:bottom w:val="none" w:sz="0" w:space="0" w:color="auto"/>
                                            <w:right w:val="none" w:sz="0" w:space="0" w:color="auto"/>
                                          </w:divBdr>
                                          <w:divsChild>
                                            <w:div w:id="13208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6725">
                                      <w:marLeft w:val="0"/>
                                      <w:marRight w:val="0"/>
                                      <w:marTop w:val="210"/>
                                      <w:marBottom w:val="210"/>
                                      <w:divBdr>
                                        <w:top w:val="none" w:sz="0" w:space="0" w:color="auto"/>
                                        <w:left w:val="none" w:sz="0" w:space="0" w:color="auto"/>
                                        <w:bottom w:val="none" w:sz="0" w:space="0" w:color="auto"/>
                                        <w:right w:val="none" w:sz="0" w:space="0" w:color="auto"/>
                                      </w:divBdr>
                                      <w:divsChild>
                                        <w:div w:id="495649928">
                                          <w:marLeft w:val="480"/>
                                          <w:marRight w:val="0"/>
                                          <w:marTop w:val="0"/>
                                          <w:marBottom w:val="0"/>
                                          <w:divBdr>
                                            <w:top w:val="none" w:sz="0" w:space="0" w:color="auto"/>
                                            <w:left w:val="none" w:sz="0" w:space="0" w:color="auto"/>
                                            <w:bottom w:val="none" w:sz="0" w:space="0" w:color="auto"/>
                                            <w:right w:val="none" w:sz="0" w:space="0" w:color="auto"/>
                                          </w:divBdr>
                                          <w:divsChild>
                                            <w:div w:id="18141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5188">
                                      <w:marLeft w:val="0"/>
                                      <w:marRight w:val="0"/>
                                      <w:marTop w:val="210"/>
                                      <w:marBottom w:val="210"/>
                                      <w:divBdr>
                                        <w:top w:val="none" w:sz="0" w:space="0" w:color="auto"/>
                                        <w:left w:val="none" w:sz="0" w:space="0" w:color="auto"/>
                                        <w:bottom w:val="none" w:sz="0" w:space="0" w:color="auto"/>
                                        <w:right w:val="none" w:sz="0" w:space="0" w:color="auto"/>
                                      </w:divBdr>
                                      <w:divsChild>
                                        <w:div w:id="1807432136">
                                          <w:marLeft w:val="480"/>
                                          <w:marRight w:val="0"/>
                                          <w:marTop w:val="0"/>
                                          <w:marBottom w:val="0"/>
                                          <w:divBdr>
                                            <w:top w:val="none" w:sz="0" w:space="0" w:color="auto"/>
                                            <w:left w:val="none" w:sz="0" w:space="0" w:color="auto"/>
                                            <w:bottom w:val="none" w:sz="0" w:space="0" w:color="auto"/>
                                            <w:right w:val="none" w:sz="0" w:space="0" w:color="auto"/>
                                          </w:divBdr>
                                          <w:divsChild>
                                            <w:div w:id="5525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736258">
      <w:bodyDiv w:val="1"/>
      <w:marLeft w:val="0"/>
      <w:marRight w:val="0"/>
      <w:marTop w:val="0"/>
      <w:marBottom w:val="0"/>
      <w:divBdr>
        <w:top w:val="none" w:sz="0" w:space="0" w:color="auto"/>
        <w:left w:val="none" w:sz="0" w:space="0" w:color="auto"/>
        <w:bottom w:val="none" w:sz="0" w:space="0" w:color="auto"/>
        <w:right w:val="none" w:sz="0" w:space="0" w:color="auto"/>
      </w:divBdr>
    </w:div>
    <w:div w:id="1736468073">
      <w:bodyDiv w:val="1"/>
      <w:marLeft w:val="0"/>
      <w:marRight w:val="0"/>
      <w:marTop w:val="0"/>
      <w:marBottom w:val="0"/>
      <w:divBdr>
        <w:top w:val="none" w:sz="0" w:space="0" w:color="auto"/>
        <w:left w:val="none" w:sz="0" w:space="0" w:color="auto"/>
        <w:bottom w:val="none" w:sz="0" w:space="0" w:color="auto"/>
        <w:right w:val="none" w:sz="0" w:space="0" w:color="auto"/>
      </w:divBdr>
    </w:div>
    <w:div w:id="1761876241">
      <w:bodyDiv w:val="1"/>
      <w:marLeft w:val="0"/>
      <w:marRight w:val="0"/>
      <w:marTop w:val="0"/>
      <w:marBottom w:val="0"/>
      <w:divBdr>
        <w:top w:val="none" w:sz="0" w:space="0" w:color="auto"/>
        <w:left w:val="none" w:sz="0" w:space="0" w:color="auto"/>
        <w:bottom w:val="none" w:sz="0" w:space="0" w:color="auto"/>
        <w:right w:val="none" w:sz="0" w:space="0" w:color="auto"/>
      </w:divBdr>
      <w:divsChild>
        <w:div w:id="250163913">
          <w:marLeft w:val="0"/>
          <w:marRight w:val="0"/>
          <w:marTop w:val="0"/>
          <w:marBottom w:val="0"/>
          <w:divBdr>
            <w:top w:val="none" w:sz="0" w:space="0" w:color="auto"/>
            <w:left w:val="none" w:sz="0" w:space="0" w:color="auto"/>
            <w:bottom w:val="none" w:sz="0" w:space="0" w:color="auto"/>
            <w:right w:val="none" w:sz="0" w:space="0" w:color="auto"/>
          </w:divBdr>
          <w:divsChild>
            <w:div w:id="817378972">
              <w:marLeft w:val="0"/>
              <w:marRight w:val="0"/>
              <w:marTop w:val="0"/>
              <w:marBottom w:val="0"/>
              <w:divBdr>
                <w:top w:val="none" w:sz="0" w:space="0" w:color="auto"/>
                <w:left w:val="none" w:sz="0" w:space="0" w:color="auto"/>
                <w:bottom w:val="none" w:sz="0" w:space="0" w:color="auto"/>
                <w:right w:val="none" w:sz="0" w:space="0" w:color="auto"/>
              </w:divBdr>
              <w:divsChild>
                <w:div w:id="926036213">
                  <w:marLeft w:val="0"/>
                  <w:marRight w:val="0"/>
                  <w:marTop w:val="0"/>
                  <w:marBottom w:val="0"/>
                  <w:divBdr>
                    <w:top w:val="none" w:sz="0" w:space="0" w:color="auto"/>
                    <w:left w:val="none" w:sz="0" w:space="0" w:color="auto"/>
                    <w:bottom w:val="none" w:sz="0" w:space="0" w:color="auto"/>
                    <w:right w:val="none" w:sz="0" w:space="0" w:color="auto"/>
                  </w:divBdr>
                  <w:divsChild>
                    <w:div w:id="1809125205">
                      <w:marLeft w:val="0"/>
                      <w:marRight w:val="0"/>
                      <w:marTop w:val="0"/>
                      <w:marBottom w:val="0"/>
                      <w:divBdr>
                        <w:top w:val="none" w:sz="0" w:space="0" w:color="auto"/>
                        <w:left w:val="none" w:sz="0" w:space="0" w:color="auto"/>
                        <w:bottom w:val="none" w:sz="0" w:space="0" w:color="auto"/>
                        <w:right w:val="none" w:sz="0" w:space="0" w:color="auto"/>
                      </w:divBdr>
                      <w:divsChild>
                        <w:div w:id="1330906592">
                          <w:marLeft w:val="0"/>
                          <w:marRight w:val="0"/>
                          <w:marTop w:val="0"/>
                          <w:marBottom w:val="0"/>
                          <w:divBdr>
                            <w:top w:val="none" w:sz="0" w:space="0" w:color="auto"/>
                            <w:left w:val="none" w:sz="0" w:space="0" w:color="auto"/>
                            <w:bottom w:val="none" w:sz="0" w:space="0" w:color="auto"/>
                            <w:right w:val="none" w:sz="0" w:space="0" w:color="auto"/>
                          </w:divBdr>
                          <w:divsChild>
                            <w:div w:id="1213687680">
                              <w:marLeft w:val="0"/>
                              <w:marRight w:val="0"/>
                              <w:marTop w:val="15"/>
                              <w:marBottom w:val="0"/>
                              <w:divBdr>
                                <w:top w:val="single" w:sz="6" w:space="12" w:color="B2B2B2"/>
                                <w:left w:val="single" w:sz="6" w:space="11" w:color="B2B2B2"/>
                                <w:bottom w:val="single" w:sz="6" w:space="16" w:color="B2B2B2"/>
                                <w:right w:val="single" w:sz="6" w:space="11" w:color="B2B2B2"/>
                              </w:divBdr>
                              <w:divsChild>
                                <w:div w:id="1595430052">
                                  <w:marLeft w:val="0"/>
                                  <w:marRight w:val="0"/>
                                  <w:marTop w:val="0"/>
                                  <w:marBottom w:val="0"/>
                                  <w:divBdr>
                                    <w:top w:val="none" w:sz="0" w:space="0" w:color="auto"/>
                                    <w:left w:val="none" w:sz="0" w:space="0" w:color="auto"/>
                                    <w:bottom w:val="none" w:sz="0" w:space="0" w:color="auto"/>
                                    <w:right w:val="none" w:sz="0" w:space="0" w:color="auto"/>
                                  </w:divBdr>
                                  <w:divsChild>
                                    <w:div w:id="1877965802">
                                      <w:marLeft w:val="0"/>
                                      <w:marRight w:val="0"/>
                                      <w:marTop w:val="210"/>
                                      <w:marBottom w:val="210"/>
                                      <w:divBdr>
                                        <w:top w:val="none" w:sz="0" w:space="0" w:color="auto"/>
                                        <w:left w:val="none" w:sz="0" w:space="0" w:color="auto"/>
                                        <w:bottom w:val="none" w:sz="0" w:space="0" w:color="auto"/>
                                        <w:right w:val="none" w:sz="0" w:space="0" w:color="auto"/>
                                      </w:divBdr>
                                      <w:divsChild>
                                        <w:div w:id="633022316">
                                          <w:marLeft w:val="480"/>
                                          <w:marRight w:val="0"/>
                                          <w:marTop w:val="0"/>
                                          <w:marBottom w:val="0"/>
                                          <w:divBdr>
                                            <w:top w:val="none" w:sz="0" w:space="0" w:color="auto"/>
                                            <w:left w:val="none" w:sz="0" w:space="0" w:color="auto"/>
                                            <w:bottom w:val="none" w:sz="0" w:space="0" w:color="auto"/>
                                            <w:right w:val="none" w:sz="0" w:space="0" w:color="auto"/>
                                          </w:divBdr>
                                          <w:divsChild>
                                            <w:div w:id="1197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026168">
      <w:bodyDiv w:val="1"/>
      <w:marLeft w:val="0"/>
      <w:marRight w:val="0"/>
      <w:marTop w:val="0"/>
      <w:marBottom w:val="0"/>
      <w:divBdr>
        <w:top w:val="none" w:sz="0" w:space="0" w:color="auto"/>
        <w:left w:val="none" w:sz="0" w:space="0" w:color="auto"/>
        <w:bottom w:val="none" w:sz="0" w:space="0" w:color="auto"/>
        <w:right w:val="none" w:sz="0" w:space="0" w:color="auto"/>
      </w:divBdr>
    </w:div>
    <w:div w:id="1839417362">
      <w:bodyDiv w:val="1"/>
      <w:marLeft w:val="0"/>
      <w:marRight w:val="0"/>
      <w:marTop w:val="0"/>
      <w:marBottom w:val="0"/>
      <w:divBdr>
        <w:top w:val="none" w:sz="0" w:space="0" w:color="auto"/>
        <w:left w:val="none" w:sz="0" w:space="0" w:color="auto"/>
        <w:bottom w:val="none" w:sz="0" w:space="0" w:color="auto"/>
        <w:right w:val="none" w:sz="0" w:space="0" w:color="auto"/>
      </w:divBdr>
      <w:divsChild>
        <w:div w:id="1849327578">
          <w:marLeft w:val="0"/>
          <w:marRight w:val="0"/>
          <w:marTop w:val="0"/>
          <w:marBottom w:val="0"/>
          <w:divBdr>
            <w:top w:val="none" w:sz="0" w:space="0" w:color="auto"/>
            <w:left w:val="none" w:sz="0" w:space="0" w:color="auto"/>
            <w:bottom w:val="none" w:sz="0" w:space="0" w:color="auto"/>
            <w:right w:val="none" w:sz="0" w:space="0" w:color="auto"/>
          </w:divBdr>
          <w:divsChild>
            <w:div w:id="1484665662">
              <w:marLeft w:val="0"/>
              <w:marRight w:val="0"/>
              <w:marTop w:val="0"/>
              <w:marBottom w:val="0"/>
              <w:divBdr>
                <w:top w:val="none" w:sz="0" w:space="0" w:color="auto"/>
                <w:left w:val="none" w:sz="0" w:space="0" w:color="auto"/>
                <w:bottom w:val="none" w:sz="0" w:space="0" w:color="auto"/>
                <w:right w:val="none" w:sz="0" w:space="0" w:color="auto"/>
              </w:divBdr>
              <w:divsChild>
                <w:div w:id="1681352830">
                  <w:marLeft w:val="0"/>
                  <w:marRight w:val="0"/>
                  <w:marTop w:val="0"/>
                  <w:marBottom w:val="0"/>
                  <w:divBdr>
                    <w:top w:val="none" w:sz="0" w:space="0" w:color="auto"/>
                    <w:left w:val="none" w:sz="0" w:space="0" w:color="auto"/>
                    <w:bottom w:val="none" w:sz="0" w:space="0" w:color="auto"/>
                    <w:right w:val="none" w:sz="0" w:space="0" w:color="auto"/>
                  </w:divBdr>
                  <w:divsChild>
                    <w:div w:id="661470018">
                      <w:marLeft w:val="0"/>
                      <w:marRight w:val="0"/>
                      <w:marTop w:val="0"/>
                      <w:marBottom w:val="0"/>
                      <w:divBdr>
                        <w:top w:val="none" w:sz="0" w:space="0" w:color="auto"/>
                        <w:left w:val="none" w:sz="0" w:space="0" w:color="auto"/>
                        <w:bottom w:val="none" w:sz="0" w:space="0" w:color="auto"/>
                        <w:right w:val="none" w:sz="0" w:space="0" w:color="auto"/>
                      </w:divBdr>
                      <w:divsChild>
                        <w:div w:id="128741208">
                          <w:marLeft w:val="0"/>
                          <w:marRight w:val="0"/>
                          <w:marTop w:val="0"/>
                          <w:marBottom w:val="0"/>
                          <w:divBdr>
                            <w:top w:val="none" w:sz="0" w:space="0" w:color="auto"/>
                            <w:left w:val="none" w:sz="0" w:space="0" w:color="auto"/>
                            <w:bottom w:val="none" w:sz="0" w:space="0" w:color="auto"/>
                            <w:right w:val="none" w:sz="0" w:space="0" w:color="auto"/>
                          </w:divBdr>
                          <w:divsChild>
                            <w:div w:id="828133508">
                              <w:marLeft w:val="0"/>
                              <w:marRight w:val="0"/>
                              <w:marTop w:val="15"/>
                              <w:marBottom w:val="0"/>
                              <w:divBdr>
                                <w:top w:val="single" w:sz="6" w:space="12" w:color="B2B2B2"/>
                                <w:left w:val="single" w:sz="6" w:space="11" w:color="B2B2B2"/>
                                <w:bottom w:val="single" w:sz="6" w:space="16" w:color="B2B2B2"/>
                                <w:right w:val="single" w:sz="6" w:space="11" w:color="B2B2B2"/>
                              </w:divBdr>
                              <w:divsChild>
                                <w:div w:id="1088960784">
                                  <w:marLeft w:val="0"/>
                                  <w:marRight w:val="0"/>
                                  <w:marTop w:val="0"/>
                                  <w:marBottom w:val="0"/>
                                  <w:divBdr>
                                    <w:top w:val="none" w:sz="0" w:space="0" w:color="auto"/>
                                    <w:left w:val="none" w:sz="0" w:space="0" w:color="auto"/>
                                    <w:bottom w:val="none" w:sz="0" w:space="0" w:color="auto"/>
                                    <w:right w:val="none" w:sz="0" w:space="0" w:color="auto"/>
                                  </w:divBdr>
                                  <w:divsChild>
                                    <w:div w:id="777602071">
                                      <w:marLeft w:val="0"/>
                                      <w:marRight w:val="0"/>
                                      <w:marTop w:val="210"/>
                                      <w:marBottom w:val="210"/>
                                      <w:divBdr>
                                        <w:top w:val="none" w:sz="0" w:space="0" w:color="auto"/>
                                        <w:left w:val="none" w:sz="0" w:space="0" w:color="auto"/>
                                        <w:bottom w:val="none" w:sz="0" w:space="0" w:color="auto"/>
                                        <w:right w:val="none" w:sz="0" w:space="0" w:color="auto"/>
                                      </w:divBdr>
                                      <w:divsChild>
                                        <w:div w:id="902104205">
                                          <w:marLeft w:val="480"/>
                                          <w:marRight w:val="0"/>
                                          <w:marTop w:val="0"/>
                                          <w:marBottom w:val="0"/>
                                          <w:divBdr>
                                            <w:top w:val="none" w:sz="0" w:space="0" w:color="auto"/>
                                            <w:left w:val="none" w:sz="0" w:space="0" w:color="auto"/>
                                            <w:bottom w:val="none" w:sz="0" w:space="0" w:color="auto"/>
                                            <w:right w:val="none" w:sz="0" w:space="0" w:color="auto"/>
                                          </w:divBdr>
                                          <w:divsChild>
                                            <w:div w:id="1071276661">
                                              <w:marLeft w:val="0"/>
                                              <w:marRight w:val="0"/>
                                              <w:marTop w:val="0"/>
                                              <w:marBottom w:val="0"/>
                                              <w:divBdr>
                                                <w:top w:val="none" w:sz="0" w:space="0" w:color="auto"/>
                                                <w:left w:val="none" w:sz="0" w:space="0" w:color="auto"/>
                                                <w:bottom w:val="none" w:sz="0" w:space="0" w:color="auto"/>
                                                <w:right w:val="none" w:sz="0" w:space="0" w:color="auto"/>
                                              </w:divBdr>
                                              <w:divsChild>
                                                <w:div w:id="30805318">
                                                  <w:marLeft w:val="0"/>
                                                  <w:marRight w:val="0"/>
                                                  <w:marTop w:val="210"/>
                                                  <w:marBottom w:val="210"/>
                                                  <w:divBdr>
                                                    <w:top w:val="none" w:sz="0" w:space="0" w:color="auto"/>
                                                    <w:left w:val="none" w:sz="0" w:space="0" w:color="auto"/>
                                                    <w:bottom w:val="none" w:sz="0" w:space="0" w:color="auto"/>
                                                    <w:right w:val="none" w:sz="0" w:space="0" w:color="auto"/>
                                                  </w:divBdr>
                                                  <w:divsChild>
                                                    <w:div w:id="1664308890">
                                                      <w:marLeft w:val="480"/>
                                                      <w:marRight w:val="0"/>
                                                      <w:marTop w:val="0"/>
                                                      <w:marBottom w:val="0"/>
                                                      <w:divBdr>
                                                        <w:top w:val="none" w:sz="0" w:space="0" w:color="auto"/>
                                                        <w:left w:val="none" w:sz="0" w:space="0" w:color="auto"/>
                                                        <w:bottom w:val="none" w:sz="0" w:space="0" w:color="auto"/>
                                                        <w:right w:val="none" w:sz="0" w:space="0" w:color="auto"/>
                                                      </w:divBdr>
                                                      <w:divsChild>
                                                        <w:div w:id="1625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9185">
                                                  <w:marLeft w:val="0"/>
                                                  <w:marRight w:val="0"/>
                                                  <w:marTop w:val="210"/>
                                                  <w:marBottom w:val="210"/>
                                                  <w:divBdr>
                                                    <w:top w:val="none" w:sz="0" w:space="0" w:color="auto"/>
                                                    <w:left w:val="none" w:sz="0" w:space="0" w:color="auto"/>
                                                    <w:bottom w:val="none" w:sz="0" w:space="0" w:color="auto"/>
                                                    <w:right w:val="none" w:sz="0" w:space="0" w:color="auto"/>
                                                  </w:divBdr>
                                                  <w:divsChild>
                                                    <w:div w:id="818302455">
                                                      <w:marLeft w:val="480"/>
                                                      <w:marRight w:val="0"/>
                                                      <w:marTop w:val="0"/>
                                                      <w:marBottom w:val="0"/>
                                                      <w:divBdr>
                                                        <w:top w:val="none" w:sz="0" w:space="0" w:color="auto"/>
                                                        <w:left w:val="none" w:sz="0" w:space="0" w:color="auto"/>
                                                        <w:bottom w:val="none" w:sz="0" w:space="0" w:color="auto"/>
                                                        <w:right w:val="none" w:sz="0" w:space="0" w:color="auto"/>
                                                      </w:divBdr>
                                                      <w:divsChild>
                                                        <w:div w:id="19362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6967">
                                                  <w:marLeft w:val="0"/>
                                                  <w:marRight w:val="0"/>
                                                  <w:marTop w:val="210"/>
                                                  <w:marBottom w:val="210"/>
                                                  <w:divBdr>
                                                    <w:top w:val="none" w:sz="0" w:space="0" w:color="auto"/>
                                                    <w:left w:val="none" w:sz="0" w:space="0" w:color="auto"/>
                                                    <w:bottom w:val="none" w:sz="0" w:space="0" w:color="auto"/>
                                                    <w:right w:val="none" w:sz="0" w:space="0" w:color="auto"/>
                                                  </w:divBdr>
                                                  <w:divsChild>
                                                    <w:div w:id="691759189">
                                                      <w:marLeft w:val="480"/>
                                                      <w:marRight w:val="0"/>
                                                      <w:marTop w:val="0"/>
                                                      <w:marBottom w:val="0"/>
                                                      <w:divBdr>
                                                        <w:top w:val="none" w:sz="0" w:space="0" w:color="auto"/>
                                                        <w:left w:val="none" w:sz="0" w:space="0" w:color="auto"/>
                                                        <w:bottom w:val="none" w:sz="0" w:space="0" w:color="auto"/>
                                                        <w:right w:val="none" w:sz="0" w:space="0" w:color="auto"/>
                                                      </w:divBdr>
                                                      <w:divsChild>
                                                        <w:div w:id="10069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4000">
                                                  <w:marLeft w:val="0"/>
                                                  <w:marRight w:val="0"/>
                                                  <w:marTop w:val="210"/>
                                                  <w:marBottom w:val="210"/>
                                                  <w:divBdr>
                                                    <w:top w:val="none" w:sz="0" w:space="0" w:color="auto"/>
                                                    <w:left w:val="none" w:sz="0" w:space="0" w:color="auto"/>
                                                    <w:bottom w:val="none" w:sz="0" w:space="0" w:color="auto"/>
                                                    <w:right w:val="none" w:sz="0" w:space="0" w:color="auto"/>
                                                  </w:divBdr>
                                                  <w:divsChild>
                                                    <w:div w:id="234782098">
                                                      <w:marLeft w:val="480"/>
                                                      <w:marRight w:val="0"/>
                                                      <w:marTop w:val="0"/>
                                                      <w:marBottom w:val="0"/>
                                                      <w:divBdr>
                                                        <w:top w:val="none" w:sz="0" w:space="0" w:color="auto"/>
                                                        <w:left w:val="none" w:sz="0" w:space="0" w:color="auto"/>
                                                        <w:bottom w:val="none" w:sz="0" w:space="0" w:color="auto"/>
                                                        <w:right w:val="none" w:sz="0" w:space="0" w:color="auto"/>
                                                      </w:divBdr>
                                                      <w:divsChild>
                                                        <w:div w:id="10588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71896">
                                                  <w:marLeft w:val="0"/>
                                                  <w:marRight w:val="0"/>
                                                  <w:marTop w:val="210"/>
                                                  <w:marBottom w:val="210"/>
                                                  <w:divBdr>
                                                    <w:top w:val="none" w:sz="0" w:space="0" w:color="auto"/>
                                                    <w:left w:val="none" w:sz="0" w:space="0" w:color="auto"/>
                                                    <w:bottom w:val="none" w:sz="0" w:space="0" w:color="auto"/>
                                                    <w:right w:val="none" w:sz="0" w:space="0" w:color="auto"/>
                                                  </w:divBdr>
                                                  <w:divsChild>
                                                    <w:div w:id="460415379">
                                                      <w:marLeft w:val="480"/>
                                                      <w:marRight w:val="0"/>
                                                      <w:marTop w:val="0"/>
                                                      <w:marBottom w:val="0"/>
                                                      <w:divBdr>
                                                        <w:top w:val="none" w:sz="0" w:space="0" w:color="auto"/>
                                                        <w:left w:val="none" w:sz="0" w:space="0" w:color="auto"/>
                                                        <w:bottom w:val="none" w:sz="0" w:space="0" w:color="auto"/>
                                                        <w:right w:val="none" w:sz="0" w:space="0" w:color="auto"/>
                                                      </w:divBdr>
                                                      <w:divsChild>
                                                        <w:div w:id="16159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295088">
      <w:bodyDiv w:val="1"/>
      <w:marLeft w:val="0"/>
      <w:marRight w:val="0"/>
      <w:marTop w:val="0"/>
      <w:marBottom w:val="0"/>
      <w:divBdr>
        <w:top w:val="none" w:sz="0" w:space="0" w:color="auto"/>
        <w:left w:val="none" w:sz="0" w:space="0" w:color="auto"/>
        <w:bottom w:val="none" w:sz="0" w:space="0" w:color="auto"/>
        <w:right w:val="none" w:sz="0" w:space="0" w:color="auto"/>
      </w:divBdr>
      <w:divsChild>
        <w:div w:id="1546597546">
          <w:marLeft w:val="0"/>
          <w:marRight w:val="0"/>
          <w:marTop w:val="0"/>
          <w:marBottom w:val="0"/>
          <w:divBdr>
            <w:top w:val="none" w:sz="0" w:space="0" w:color="auto"/>
            <w:left w:val="none" w:sz="0" w:space="0" w:color="auto"/>
            <w:bottom w:val="none" w:sz="0" w:space="0" w:color="auto"/>
            <w:right w:val="none" w:sz="0" w:space="0" w:color="auto"/>
          </w:divBdr>
          <w:divsChild>
            <w:div w:id="366755253">
              <w:marLeft w:val="0"/>
              <w:marRight w:val="0"/>
              <w:marTop w:val="0"/>
              <w:marBottom w:val="0"/>
              <w:divBdr>
                <w:top w:val="none" w:sz="0" w:space="0" w:color="auto"/>
                <w:left w:val="none" w:sz="0" w:space="0" w:color="auto"/>
                <w:bottom w:val="none" w:sz="0" w:space="0" w:color="auto"/>
                <w:right w:val="none" w:sz="0" w:space="0" w:color="auto"/>
              </w:divBdr>
              <w:divsChild>
                <w:div w:id="1893150133">
                  <w:marLeft w:val="0"/>
                  <w:marRight w:val="0"/>
                  <w:marTop w:val="0"/>
                  <w:marBottom w:val="0"/>
                  <w:divBdr>
                    <w:top w:val="none" w:sz="0" w:space="0" w:color="auto"/>
                    <w:left w:val="none" w:sz="0" w:space="0" w:color="auto"/>
                    <w:bottom w:val="none" w:sz="0" w:space="0" w:color="auto"/>
                    <w:right w:val="none" w:sz="0" w:space="0" w:color="auto"/>
                  </w:divBdr>
                  <w:divsChild>
                    <w:div w:id="1103648580">
                      <w:marLeft w:val="0"/>
                      <w:marRight w:val="0"/>
                      <w:marTop w:val="0"/>
                      <w:marBottom w:val="0"/>
                      <w:divBdr>
                        <w:top w:val="none" w:sz="0" w:space="0" w:color="auto"/>
                        <w:left w:val="none" w:sz="0" w:space="0" w:color="auto"/>
                        <w:bottom w:val="none" w:sz="0" w:space="0" w:color="auto"/>
                        <w:right w:val="none" w:sz="0" w:space="0" w:color="auto"/>
                      </w:divBdr>
                      <w:divsChild>
                        <w:div w:id="698626330">
                          <w:marLeft w:val="0"/>
                          <w:marRight w:val="0"/>
                          <w:marTop w:val="0"/>
                          <w:marBottom w:val="0"/>
                          <w:divBdr>
                            <w:top w:val="none" w:sz="0" w:space="0" w:color="auto"/>
                            <w:left w:val="none" w:sz="0" w:space="0" w:color="auto"/>
                            <w:bottom w:val="none" w:sz="0" w:space="0" w:color="auto"/>
                            <w:right w:val="none" w:sz="0" w:space="0" w:color="auto"/>
                          </w:divBdr>
                          <w:divsChild>
                            <w:div w:id="1089886929">
                              <w:marLeft w:val="0"/>
                              <w:marRight w:val="0"/>
                              <w:marTop w:val="15"/>
                              <w:marBottom w:val="0"/>
                              <w:divBdr>
                                <w:top w:val="single" w:sz="6" w:space="12" w:color="B2B2B2"/>
                                <w:left w:val="single" w:sz="6" w:space="11" w:color="B2B2B2"/>
                                <w:bottom w:val="single" w:sz="6" w:space="16" w:color="B2B2B2"/>
                                <w:right w:val="single" w:sz="6" w:space="11" w:color="B2B2B2"/>
                              </w:divBdr>
                              <w:divsChild>
                                <w:div w:id="1778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022487">
      <w:bodyDiv w:val="1"/>
      <w:marLeft w:val="0"/>
      <w:marRight w:val="0"/>
      <w:marTop w:val="0"/>
      <w:marBottom w:val="0"/>
      <w:divBdr>
        <w:top w:val="none" w:sz="0" w:space="0" w:color="auto"/>
        <w:left w:val="none" w:sz="0" w:space="0" w:color="auto"/>
        <w:bottom w:val="none" w:sz="0" w:space="0" w:color="auto"/>
        <w:right w:val="none" w:sz="0" w:space="0" w:color="auto"/>
      </w:divBdr>
      <w:divsChild>
        <w:div w:id="1401095615">
          <w:marLeft w:val="0"/>
          <w:marRight w:val="0"/>
          <w:marTop w:val="0"/>
          <w:marBottom w:val="0"/>
          <w:divBdr>
            <w:top w:val="none" w:sz="0" w:space="0" w:color="auto"/>
            <w:left w:val="none" w:sz="0" w:space="0" w:color="auto"/>
            <w:bottom w:val="none" w:sz="0" w:space="0" w:color="auto"/>
            <w:right w:val="none" w:sz="0" w:space="0" w:color="auto"/>
          </w:divBdr>
          <w:divsChild>
            <w:div w:id="2127580054">
              <w:marLeft w:val="0"/>
              <w:marRight w:val="0"/>
              <w:marTop w:val="0"/>
              <w:marBottom w:val="0"/>
              <w:divBdr>
                <w:top w:val="none" w:sz="0" w:space="0" w:color="auto"/>
                <w:left w:val="none" w:sz="0" w:space="0" w:color="auto"/>
                <w:bottom w:val="none" w:sz="0" w:space="0" w:color="auto"/>
                <w:right w:val="none" w:sz="0" w:space="0" w:color="auto"/>
              </w:divBdr>
              <w:divsChild>
                <w:div w:id="774861615">
                  <w:marLeft w:val="0"/>
                  <w:marRight w:val="0"/>
                  <w:marTop w:val="0"/>
                  <w:marBottom w:val="0"/>
                  <w:divBdr>
                    <w:top w:val="none" w:sz="0" w:space="0" w:color="auto"/>
                    <w:left w:val="none" w:sz="0" w:space="0" w:color="auto"/>
                    <w:bottom w:val="none" w:sz="0" w:space="0" w:color="auto"/>
                    <w:right w:val="none" w:sz="0" w:space="0" w:color="auto"/>
                  </w:divBdr>
                  <w:divsChild>
                    <w:div w:id="620694660">
                      <w:marLeft w:val="0"/>
                      <w:marRight w:val="0"/>
                      <w:marTop w:val="0"/>
                      <w:marBottom w:val="0"/>
                      <w:divBdr>
                        <w:top w:val="none" w:sz="0" w:space="0" w:color="auto"/>
                        <w:left w:val="none" w:sz="0" w:space="0" w:color="auto"/>
                        <w:bottom w:val="none" w:sz="0" w:space="0" w:color="auto"/>
                        <w:right w:val="none" w:sz="0" w:space="0" w:color="auto"/>
                      </w:divBdr>
                      <w:divsChild>
                        <w:div w:id="1819223274">
                          <w:marLeft w:val="0"/>
                          <w:marRight w:val="0"/>
                          <w:marTop w:val="0"/>
                          <w:marBottom w:val="0"/>
                          <w:divBdr>
                            <w:top w:val="none" w:sz="0" w:space="0" w:color="auto"/>
                            <w:left w:val="none" w:sz="0" w:space="0" w:color="auto"/>
                            <w:bottom w:val="none" w:sz="0" w:space="0" w:color="auto"/>
                            <w:right w:val="none" w:sz="0" w:space="0" w:color="auto"/>
                          </w:divBdr>
                          <w:divsChild>
                            <w:div w:id="1439370450">
                              <w:marLeft w:val="0"/>
                              <w:marRight w:val="0"/>
                              <w:marTop w:val="15"/>
                              <w:marBottom w:val="0"/>
                              <w:divBdr>
                                <w:top w:val="single" w:sz="6" w:space="12" w:color="B2B2B2"/>
                                <w:left w:val="single" w:sz="6" w:space="11" w:color="B2B2B2"/>
                                <w:bottom w:val="single" w:sz="6" w:space="16" w:color="B2B2B2"/>
                                <w:right w:val="single" w:sz="6" w:space="11" w:color="B2B2B2"/>
                              </w:divBdr>
                              <w:divsChild>
                                <w:div w:id="507717747">
                                  <w:marLeft w:val="0"/>
                                  <w:marRight w:val="0"/>
                                  <w:marTop w:val="0"/>
                                  <w:marBottom w:val="0"/>
                                  <w:divBdr>
                                    <w:top w:val="none" w:sz="0" w:space="0" w:color="auto"/>
                                    <w:left w:val="none" w:sz="0" w:space="0" w:color="auto"/>
                                    <w:bottom w:val="none" w:sz="0" w:space="0" w:color="auto"/>
                                    <w:right w:val="none" w:sz="0" w:space="0" w:color="auto"/>
                                  </w:divBdr>
                                  <w:divsChild>
                                    <w:div w:id="1914124423">
                                      <w:marLeft w:val="0"/>
                                      <w:marRight w:val="0"/>
                                      <w:marTop w:val="210"/>
                                      <w:marBottom w:val="210"/>
                                      <w:divBdr>
                                        <w:top w:val="none" w:sz="0" w:space="0" w:color="auto"/>
                                        <w:left w:val="none" w:sz="0" w:space="0" w:color="auto"/>
                                        <w:bottom w:val="none" w:sz="0" w:space="0" w:color="auto"/>
                                        <w:right w:val="none" w:sz="0" w:space="0" w:color="auto"/>
                                      </w:divBdr>
                                      <w:divsChild>
                                        <w:div w:id="361828129">
                                          <w:marLeft w:val="480"/>
                                          <w:marRight w:val="0"/>
                                          <w:marTop w:val="0"/>
                                          <w:marBottom w:val="0"/>
                                          <w:divBdr>
                                            <w:top w:val="none" w:sz="0" w:space="0" w:color="auto"/>
                                            <w:left w:val="none" w:sz="0" w:space="0" w:color="auto"/>
                                            <w:bottom w:val="none" w:sz="0" w:space="0" w:color="auto"/>
                                            <w:right w:val="none" w:sz="0" w:space="0" w:color="auto"/>
                                          </w:divBdr>
                                          <w:divsChild>
                                            <w:div w:id="641153762">
                                              <w:marLeft w:val="0"/>
                                              <w:marRight w:val="0"/>
                                              <w:marTop w:val="0"/>
                                              <w:marBottom w:val="0"/>
                                              <w:divBdr>
                                                <w:top w:val="none" w:sz="0" w:space="0" w:color="auto"/>
                                                <w:left w:val="none" w:sz="0" w:space="0" w:color="auto"/>
                                                <w:bottom w:val="none" w:sz="0" w:space="0" w:color="auto"/>
                                                <w:right w:val="none" w:sz="0" w:space="0" w:color="auto"/>
                                              </w:divBdr>
                                              <w:divsChild>
                                                <w:div w:id="280502222">
                                                  <w:marLeft w:val="0"/>
                                                  <w:marRight w:val="0"/>
                                                  <w:marTop w:val="210"/>
                                                  <w:marBottom w:val="210"/>
                                                  <w:divBdr>
                                                    <w:top w:val="none" w:sz="0" w:space="0" w:color="auto"/>
                                                    <w:left w:val="none" w:sz="0" w:space="0" w:color="auto"/>
                                                    <w:bottom w:val="none" w:sz="0" w:space="0" w:color="auto"/>
                                                    <w:right w:val="none" w:sz="0" w:space="0" w:color="auto"/>
                                                  </w:divBdr>
                                                  <w:divsChild>
                                                    <w:div w:id="854808489">
                                                      <w:marLeft w:val="480"/>
                                                      <w:marRight w:val="0"/>
                                                      <w:marTop w:val="0"/>
                                                      <w:marBottom w:val="0"/>
                                                      <w:divBdr>
                                                        <w:top w:val="none" w:sz="0" w:space="0" w:color="auto"/>
                                                        <w:left w:val="none" w:sz="0" w:space="0" w:color="auto"/>
                                                        <w:bottom w:val="none" w:sz="0" w:space="0" w:color="auto"/>
                                                        <w:right w:val="none" w:sz="0" w:space="0" w:color="auto"/>
                                                      </w:divBdr>
                                                      <w:divsChild>
                                                        <w:div w:id="9949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9730858">
      <w:bodyDiv w:val="1"/>
      <w:marLeft w:val="0"/>
      <w:marRight w:val="0"/>
      <w:marTop w:val="0"/>
      <w:marBottom w:val="0"/>
      <w:divBdr>
        <w:top w:val="none" w:sz="0" w:space="0" w:color="auto"/>
        <w:left w:val="none" w:sz="0" w:space="0" w:color="auto"/>
        <w:bottom w:val="none" w:sz="0" w:space="0" w:color="auto"/>
        <w:right w:val="none" w:sz="0" w:space="0" w:color="auto"/>
      </w:divBdr>
      <w:divsChild>
        <w:div w:id="1825127644">
          <w:marLeft w:val="0"/>
          <w:marRight w:val="0"/>
          <w:marTop w:val="0"/>
          <w:marBottom w:val="0"/>
          <w:divBdr>
            <w:top w:val="none" w:sz="0" w:space="0" w:color="auto"/>
            <w:left w:val="none" w:sz="0" w:space="0" w:color="auto"/>
            <w:bottom w:val="none" w:sz="0" w:space="0" w:color="auto"/>
            <w:right w:val="none" w:sz="0" w:space="0" w:color="auto"/>
          </w:divBdr>
          <w:divsChild>
            <w:div w:id="1274748709">
              <w:marLeft w:val="0"/>
              <w:marRight w:val="0"/>
              <w:marTop w:val="0"/>
              <w:marBottom w:val="0"/>
              <w:divBdr>
                <w:top w:val="none" w:sz="0" w:space="0" w:color="auto"/>
                <w:left w:val="none" w:sz="0" w:space="0" w:color="auto"/>
                <w:bottom w:val="none" w:sz="0" w:space="0" w:color="auto"/>
                <w:right w:val="none" w:sz="0" w:space="0" w:color="auto"/>
              </w:divBdr>
              <w:divsChild>
                <w:div w:id="426584709">
                  <w:marLeft w:val="0"/>
                  <w:marRight w:val="0"/>
                  <w:marTop w:val="0"/>
                  <w:marBottom w:val="0"/>
                  <w:divBdr>
                    <w:top w:val="none" w:sz="0" w:space="0" w:color="auto"/>
                    <w:left w:val="none" w:sz="0" w:space="0" w:color="auto"/>
                    <w:bottom w:val="none" w:sz="0" w:space="0" w:color="auto"/>
                    <w:right w:val="none" w:sz="0" w:space="0" w:color="auto"/>
                  </w:divBdr>
                  <w:divsChild>
                    <w:div w:id="1859196817">
                      <w:marLeft w:val="0"/>
                      <w:marRight w:val="0"/>
                      <w:marTop w:val="0"/>
                      <w:marBottom w:val="0"/>
                      <w:divBdr>
                        <w:top w:val="none" w:sz="0" w:space="0" w:color="auto"/>
                        <w:left w:val="none" w:sz="0" w:space="0" w:color="auto"/>
                        <w:bottom w:val="none" w:sz="0" w:space="0" w:color="auto"/>
                        <w:right w:val="none" w:sz="0" w:space="0" w:color="auto"/>
                      </w:divBdr>
                      <w:divsChild>
                        <w:div w:id="1947809145">
                          <w:marLeft w:val="0"/>
                          <w:marRight w:val="0"/>
                          <w:marTop w:val="0"/>
                          <w:marBottom w:val="0"/>
                          <w:divBdr>
                            <w:top w:val="none" w:sz="0" w:space="0" w:color="auto"/>
                            <w:left w:val="none" w:sz="0" w:space="0" w:color="auto"/>
                            <w:bottom w:val="none" w:sz="0" w:space="0" w:color="auto"/>
                            <w:right w:val="none" w:sz="0" w:space="0" w:color="auto"/>
                          </w:divBdr>
                          <w:divsChild>
                            <w:div w:id="680279321">
                              <w:marLeft w:val="0"/>
                              <w:marRight w:val="0"/>
                              <w:marTop w:val="15"/>
                              <w:marBottom w:val="0"/>
                              <w:divBdr>
                                <w:top w:val="single" w:sz="6" w:space="12" w:color="B2B2B2"/>
                                <w:left w:val="single" w:sz="6" w:space="11" w:color="B2B2B2"/>
                                <w:bottom w:val="single" w:sz="6" w:space="16" w:color="B2B2B2"/>
                                <w:right w:val="single" w:sz="6" w:space="11" w:color="B2B2B2"/>
                              </w:divBdr>
                              <w:divsChild>
                                <w:div w:id="1932230079">
                                  <w:marLeft w:val="0"/>
                                  <w:marRight w:val="0"/>
                                  <w:marTop w:val="0"/>
                                  <w:marBottom w:val="0"/>
                                  <w:divBdr>
                                    <w:top w:val="none" w:sz="0" w:space="0" w:color="auto"/>
                                    <w:left w:val="none" w:sz="0" w:space="0" w:color="auto"/>
                                    <w:bottom w:val="none" w:sz="0" w:space="0" w:color="auto"/>
                                    <w:right w:val="none" w:sz="0" w:space="0" w:color="auto"/>
                                  </w:divBdr>
                                  <w:divsChild>
                                    <w:div w:id="796681650">
                                      <w:marLeft w:val="0"/>
                                      <w:marRight w:val="0"/>
                                      <w:marTop w:val="210"/>
                                      <w:marBottom w:val="210"/>
                                      <w:divBdr>
                                        <w:top w:val="none" w:sz="0" w:space="0" w:color="auto"/>
                                        <w:left w:val="none" w:sz="0" w:space="0" w:color="auto"/>
                                        <w:bottom w:val="none" w:sz="0" w:space="0" w:color="auto"/>
                                        <w:right w:val="none" w:sz="0" w:space="0" w:color="auto"/>
                                      </w:divBdr>
                                      <w:divsChild>
                                        <w:div w:id="1944995899">
                                          <w:marLeft w:val="480"/>
                                          <w:marRight w:val="0"/>
                                          <w:marTop w:val="0"/>
                                          <w:marBottom w:val="0"/>
                                          <w:divBdr>
                                            <w:top w:val="none" w:sz="0" w:space="0" w:color="auto"/>
                                            <w:left w:val="none" w:sz="0" w:space="0" w:color="auto"/>
                                            <w:bottom w:val="none" w:sz="0" w:space="0" w:color="auto"/>
                                            <w:right w:val="none" w:sz="0" w:space="0" w:color="auto"/>
                                          </w:divBdr>
                                          <w:divsChild>
                                            <w:div w:id="1360350546">
                                              <w:marLeft w:val="0"/>
                                              <w:marRight w:val="0"/>
                                              <w:marTop w:val="0"/>
                                              <w:marBottom w:val="0"/>
                                              <w:divBdr>
                                                <w:top w:val="none" w:sz="0" w:space="0" w:color="auto"/>
                                                <w:left w:val="none" w:sz="0" w:space="0" w:color="auto"/>
                                                <w:bottom w:val="none" w:sz="0" w:space="0" w:color="auto"/>
                                                <w:right w:val="none" w:sz="0" w:space="0" w:color="auto"/>
                                              </w:divBdr>
                                              <w:divsChild>
                                                <w:div w:id="2008710812">
                                                  <w:marLeft w:val="0"/>
                                                  <w:marRight w:val="0"/>
                                                  <w:marTop w:val="210"/>
                                                  <w:marBottom w:val="210"/>
                                                  <w:divBdr>
                                                    <w:top w:val="none" w:sz="0" w:space="0" w:color="auto"/>
                                                    <w:left w:val="none" w:sz="0" w:space="0" w:color="auto"/>
                                                    <w:bottom w:val="none" w:sz="0" w:space="0" w:color="auto"/>
                                                    <w:right w:val="none" w:sz="0" w:space="0" w:color="auto"/>
                                                  </w:divBdr>
                                                  <w:divsChild>
                                                    <w:div w:id="693773518">
                                                      <w:marLeft w:val="480"/>
                                                      <w:marRight w:val="0"/>
                                                      <w:marTop w:val="0"/>
                                                      <w:marBottom w:val="0"/>
                                                      <w:divBdr>
                                                        <w:top w:val="none" w:sz="0" w:space="0" w:color="auto"/>
                                                        <w:left w:val="none" w:sz="0" w:space="0" w:color="auto"/>
                                                        <w:bottom w:val="none" w:sz="0" w:space="0" w:color="auto"/>
                                                        <w:right w:val="none" w:sz="0" w:space="0" w:color="auto"/>
                                                      </w:divBdr>
                                                      <w:divsChild>
                                                        <w:div w:id="9071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3567057">
      <w:bodyDiv w:val="1"/>
      <w:marLeft w:val="0"/>
      <w:marRight w:val="0"/>
      <w:marTop w:val="0"/>
      <w:marBottom w:val="0"/>
      <w:divBdr>
        <w:top w:val="none" w:sz="0" w:space="0" w:color="auto"/>
        <w:left w:val="none" w:sz="0" w:space="0" w:color="auto"/>
        <w:bottom w:val="none" w:sz="0" w:space="0" w:color="auto"/>
        <w:right w:val="none" w:sz="0" w:space="0" w:color="auto"/>
      </w:divBdr>
      <w:divsChild>
        <w:div w:id="14966767">
          <w:marLeft w:val="0"/>
          <w:marRight w:val="0"/>
          <w:marTop w:val="0"/>
          <w:marBottom w:val="0"/>
          <w:divBdr>
            <w:top w:val="none" w:sz="0" w:space="0" w:color="auto"/>
            <w:left w:val="none" w:sz="0" w:space="0" w:color="auto"/>
            <w:bottom w:val="none" w:sz="0" w:space="0" w:color="auto"/>
            <w:right w:val="none" w:sz="0" w:space="0" w:color="auto"/>
          </w:divBdr>
          <w:divsChild>
            <w:div w:id="1762413290">
              <w:marLeft w:val="0"/>
              <w:marRight w:val="0"/>
              <w:marTop w:val="0"/>
              <w:marBottom w:val="0"/>
              <w:divBdr>
                <w:top w:val="none" w:sz="0" w:space="0" w:color="auto"/>
                <w:left w:val="none" w:sz="0" w:space="0" w:color="auto"/>
                <w:bottom w:val="none" w:sz="0" w:space="0" w:color="auto"/>
                <w:right w:val="none" w:sz="0" w:space="0" w:color="auto"/>
              </w:divBdr>
              <w:divsChild>
                <w:div w:id="1140463517">
                  <w:marLeft w:val="0"/>
                  <w:marRight w:val="0"/>
                  <w:marTop w:val="0"/>
                  <w:marBottom w:val="0"/>
                  <w:divBdr>
                    <w:top w:val="none" w:sz="0" w:space="0" w:color="auto"/>
                    <w:left w:val="none" w:sz="0" w:space="0" w:color="auto"/>
                    <w:bottom w:val="none" w:sz="0" w:space="0" w:color="auto"/>
                    <w:right w:val="none" w:sz="0" w:space="0" w:color="auto"/>
                  </w:divBdr>
                  <w:divsChild>
                    <w:div w:id="1764960204">
                      <w:marLeft w:val="0"/>
                      <w:marRight w:val="0"/>
                      <w:marTop w:val="0"/>
                      <w:marBottom w:val="0"/>
                      <w:divBdr>
                        <w:top w:val="none" w:sz="0" w:space="0" w:color="auto"/>
                        <w:left w:val="none" w:sz="0" w:space="0" w:color="auto"/>
                        <w:bottom w:val="none" w:sz="0" w:space="0" w:color="auto"/>
                        <w:right w:val="none" w:sz="0" w:space="0" w:color="auto"/>
                      </w:divBdr>
                      <w:divsChild>
                        <w:div w:id="1239943295">
                          <w:marLeft w:val="0"/>
                          <w:marRight w:val="0"/>
                          <w:marTop w:val="0"/>
                          <w:marBottom w:val="0"/>
                          <w:divBdr>
                            <w:top w:val="none" w:sz="0" w:space="0" w:color="auto"/>
                            <w:left w:val="none" w:sz="0" w:space="0" w:color="auto"/>
                            <w:bottom w:val="none" w:sz="0" w:space="0" w:color="auto"/>
                            <w:right w:val="none" w:sz="0" w:space="0" w:color="auto"/>
                          </w:divBdr>
                          <w:divsChild>
                            <w:div w:id="1529489052">
                              <w:marLeft w:val="0"/>
                              <w:marRight w:val="0"/>
                              <w:marTop w:val="15"/>
                              <w:marBottom w:val="0"/>
                              <w:divBdr>
                                <w:top w:val="single" w:sz="6" w:space="12" w:color="B2B2B2"/>
                                <w:left w:val="single" w:sz="6" w:space="11" w:color="B2B2B2"/>
                                <w:bottom w:val="single" w:sz="6" w:space="16" w:color="B2B2B2"/>
                                <w:right w:val="single" w:sz="6" w:space="11" w:color="B2B2B2"/>
                              </w:divBdr>
                              <w:divsChild>
                                <w:div w:id="1027410523">
                                  <w:marLeft w:val="0"/>
                                  <w:marRight w:val="0"/>
                                  <w:marTop w:val="0"/>
                                  <w:marBottom w:val="0"/>
                                  <w:divBdr>
                                    <w:top w:val="none" w:sz="0" w:space="0" w:color="auto"/>
                                    <w:left w:val="none" w:sz="0" w:space="0" w:color="auto"/>
                                    <w:bottom w:val="none" w:sz="0" w:space="0" w:color="auto"/>
                                    <w:right w:val="none" w:sz="0" w:space="0" w:color="auto"/>
                                  </w:divBdr>
                                  <w:divsChild>
                                    <w:div w:id="1794712747">
                                      <w:marLeft w:val="0"/>
                                      <w:marRight w:val="0"/>
                                      <w:marTop w:val="210"/>
                                      <w:marBottom w:val="210"/>
                                      <w:divBdr>
                                        <w:top w:val="none" w:sz="0" w:space="0" w:color="auto"/>
                                        <w:left w:val="none" w:sz="0" w:space="0" w:color="auto"/>
                                        <w:bottom w:val="none" w:sz="0" w:space="0" w:color="auto"/>
                                        <w:right w:val="none" w:sz="0" w:space="0" w:color="auto"/>
                                      </w:divBdr>
                                      <w:divsChild>
                                        <w:div w:id="1007027433">
                                          <w:marLeft w:val="480"/>
                                          <w:marRight w:val="0"/>
                                          <w:marTop w:val="0"/>
                                          <w:marBottom w:val="0"/>
                                          <w:divBdr>
                                            <w:top w:val="none" w:sz="0" w:space="0" w:color="auto"/>
                                            <w:left w:val="none" w:sz="0" w:space="0" w:color="auto"/>
                                            <w:bottom w:val="none" w:sz="0" w:space="0" w:color="auto"/>
                                            <w:right w:val="none" w:sz="0" w:space="0" w:color="auto"/>
                                          </w:divBdr>
                                          <w:divsChild>
                                            <w:div w:id="1264025357">
                                              <w:marLeft w:val="0"/>
                                              <w:marRight w:val="0"/>
                                              <w:marTop w:val="0"/>
                                              <w:marBottom w:val="0"/>
                                              <w:divBdr>
                                                <w:top w:val="none" w:sz="0" w:space="0" w:color="auto"/>
                                                <w:left w:val="none" w:sz="0" w:space="0" w:color="auto"/>
                                                <w:bottom w:val="none" w:sz="0" w:space="0" w:color="auto"/>
                                                <w:right w:val="none" w:sz="0" w:space="0" w:color="auto"/>
                                              </w:divBdr>
                                              <w:divsChild>
                                                <w:div w:id="174657522">
                                                  <w:marLeft w:val="0"/>
                                                  <w:marRight w:val="0"/>
                                                  <w:marTop w:val="210"/>
                                                  <w:marBottom w:val="210"/>
                                                  <w:divBdr>
                                                    <w:top w:val="none" w:sz="0" w:space="0" w:color="auto"/>
                                                    <w:left w:val="none" w:sz="0" w:space="0" w:color="auto"/>
                                                    <w:bottom w:val="none" w:sz="0" w:space="0" w:color="auto"/>
                                                    <w:right w:val="none" w:sz="0" w:space="0" w:color="auto"/>
                                                  </w:divBdr>
                                                  <w:divsChild>
                                                    <w:div w:id="802700272">
                                                      <w:marLeft w:val="480"/>
                                                      <w:marRight w:val="0"/>
                                                      <w:marTop w:val="0"/>
                                                      <w:marBottom w:val="0"/>
                                                      <w:divBdr>
                                                        <w:top w:val="none" w:sz="0" w:space="0" w:color="auto"/>
                                                        <w:left w:val="none" w:sz="0" w:space="0" w:color="auto"/>
                                                        <w:bottom w:val="none" w:sz="0" w:space="0" w:color="auto"/>
                                                        <w:right w:val="none" w:sz="0" w:space="0" w:color="auto"/>
                                                      </w:divBdr>
                                                      <w:divsChild>
                                                        <w:div w:id="9240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1841926">
      <w:bodyDiv w:val="1"/>
      <w:marLeft w:val="0"/>
      <w:marRight w:val="0"/>
      <w:marTop w:val="0"/>
      <w:marBottom w:val="0"/>
      <w:divBdr>
        <w:top w:val="none" w:sz="0" w:space="0" w:color="auto"/>
        <w:left w:val="none" w:sz="0" w:space="0" w:color="auto"/>
        <w:bottom w:val="none" w:sz="0" w:space="0" w:color="auto"/>
        <w:right w:val="none" w:sz="0" w:space="0" w:color="auto"/>
      </w:divBdr>
    </w:div>
    <w:div w:id="1933968725">
      <w:bodyDiv w:val="1"/>
      <w:marLeft w:val="0"/>
      <w:marRight w:val="0"/>
      <w:marTop w:val="0"/>
      <w:marBottom w:val="0"/>
      <w:divBdr>
        <w:top w:val="none" w:sz="0" w:space="0" w:color="auto"/>
        <w:left w:val="none" w:sz="0" w:space="0" w:color="auto"/>
        <w:bottom w:val="none" w:sz="0" w:space="0" w:color="auto"/>
        <w:right w:val="none" w:sz="0" w:space="0" w:color="auto"/>
      </w:divBdr>
    </w:div>
    <w:div w:id="2020109916">
      <w:bodyDiv w:val="1"/>
      <w:marLeft w:val="0"/>
      <w:marRight w:val="0"/>
      <w:marTop w:val="0"/>
      <w:marBottom w:val="0"/>
      <w:divBdr>
        <w:top w:val="none" w:sz="0" w:space="0" w:color="auto"/>
        <w:left w:val="none" w:sz="0" w:space="0" w:color="auto"/>
        <w:bottom w:val="none" w:sz="0" w:space="0" w:color="auto"/>
        <w:right w:val="none" w:sz="0" w:space="0" w:color="auto"/>
      </w:divBdr>
      <w:divsChild>
        <w:div w:id="1190559232">
          <w:marLeft w:val="0"/>
          <w:marRight w:val="0"/>
          <w:marTop w:val="0"/>
          <w:marBottom w:val="0"/>
          <w:divBdr>
            <w:top w:val="none" w:sz="0" w:space="0" w:color="auto"/>
            <w:left w:val="none" w:sz="0" w:space="0" w:color="auto"/>
            <w:bottom w:val="none" w:sz="0" w:space="0" w:color="auto"/>
            <w:right w:val="none" w:sz="0" w:space="0" w:color="auto"/>
          </w:divBdr>
          <w:divsChild>
            <w:div w:id="1623919155">
              <w:marLeft w:val="0"/>
              <w:marRight w:val="0"/>
              <w:marTop w:val="0"/>
              <w:marBottom w:val="0"/>
              <w:divBdr>
                <w:top w:val="none" w:sz="0" w:space="0" w:color="auto"/>
                <w:left w:val="none" w:sz="0" w:space="0" w:color="auto"/>
                <w:bottom w:val="none" w:sz="0" w:space="0" w:color="auto"/>
                <w:right w:val="none" w:sz="0" w:space="0" w:color="auto"/>
              </w:divBdr>
              <w:divsChild>
                <w:div w:id="723528189">
                  <w:marLeft w:val="0"/>
                  <w:marRight w:val="0"/>
                  <w:marTop w:val="0"/>
                  <w:marBottom w:val="0"/>
                  <w:divBdr>
                    <w:top w:val="none" w:sz="0" w:space="0" w:color="auto"/>
                    <w:left w:val="none" w:sz="0" w:space="0" w:color="auto"/>
                    <w:bottom w:val="none" w:sz="0" w:space="0" w:color="auto"/>
                    <w:right w:val="none" w:sz="0" w:space="0" w:color="auto"/>
                  </w:divBdr>
                  <w:divsChild>
                    <w:div w:id="1516307667">
                      <w:marLeft w:val="0"/>
                      <w:marRight w:val="0"/>
                      <w:marTop w:val="0"/>
                      <w:marBottom w:val="0"/>
                      <w:divBdr>
                        <w:top w:val="none" w:sz="0" w:space="0" w:color="auto"/>
                        <w:left w:val="none" w:sz="0" w:space="0" w:color="auto"/>
                        <w:bottom w:val="none" w:sz="0" w:space="0" w:color="auto"/>
                        <w:right w:val="none" w:sz="0" w:space="0" w:color="auto"/>
                      </w:divBdr>
                      <w:divsChild>
                        <w:div w:id="1186017362">
                          <w:marLeft w:val="0"/>
                          <w:marRight w:val="0"/>
                          <w:marTop w:val="0"/>
                          <w:marBottom w:val="0"/>
                          <w:divBdr>
                            <w:top w:val="none" w:sz="0" w:space="0" w:color="auto"/>
                            <w:left w:val="none" w:sz="0" w:space="0" w:color="auto"/>
                            <w:bottom w:val="none" w:sz="0" w:space="0" w:color="auto"/>
                            <w:right w:val="none" w:sz="0" w:space="0" w:color="auto"/>
                          </w:divBdr>
                          <w:divsChild>
                            <w:div w:id="150098878">
                              <w:marLeft w:val="0"/>
                              <w:marRight w:val="0"/>
                              <w:marTop w:val="15"/>
                              <w:marBottom w:val="0"/>
                              <w:divBdr>
                                <w:top w:val="single" w:sz="6" w:space="12" w:color="B2B2B2"/>
                                <w:left w:val="single" w:sz="6" w:space="11" w:color="B2B2B2"/>
                                <w:bottom w:val="single" w:sz="6" w:space="16" w:color="B2B2B2"/>
                                <w:right w:val="single" w:sz="6" w:space="11" w:color="B2B2B2"/>
                              </w:divBdr>
                              <w:divsChild>
                                <w:div w:id="350567712">
                                  <w:marLeft w:val="0"/>
                                  <w:marRight w:val="0"/>
                                  <w:marTop w:val="0"/>
                                  <w:marBottom w:val="0"/>
                                  <w:divBdr>
                                    <w:top w:val="none" w:sz="0" w:space="0" w:color="auto"/>
                                    <w:left w:val="none" w:sz="0" w:space="0" w:color="auto"/>
                                    <w:bottom w:val="none" w:sz="0" w:space="0" w:color="auto"/>
                                    <w:right w:val="none" w:sz="0" w:space="0" w:color="auto"/>
                                  </w:divBdr>
                                  <w:divsChild>
                                    <w:div w:id="1544974348">
                                      <w:marLeft w:val="0"/>
                                      <w:marRight w:val="0"/>
                                      <w:marTop w:val="210"/>
                                      <w:marBottom w:val="210"/>
                                      <w:divBdr>
                                        <w:top w:val="none" w:sz="0" w:space="0" w:color="auto"/>
                                        <w:left w:val="none" w:sz="0" w:space="0" w:color="auto"/>
                                        <w:bottom w:val="none" w:sz="0" w:space="0" w:color="auto"/>
                                        <w:right w:val="none" w:sz="0" w:space="0" w:color="auto"/>
                                      </w:divBdr>
                                      <w:divsChild>
                                        <w:div w:id="717361419">
                                          <w:marLeft w:val="480"/>
                                          <w:marRight w:val="0"/>
                                          <w:marTop w:val="0"/>
                                          <w:marBottom w:val="0"/>
                                          <w:divBdr>
                                            <w:top w:val="none" w:sz="0" w:space="0" w:color="auto"/>
                                            <w:left w:val="none" w:sz="0" w:space="0" w:color="auto"/>
                                            <w:bottom w:val="none" w:sz="0" w:space="0" w:color="auto"/>
                                            <w:right w:val="none" w:sz="0" w:space="0" w:color="auto"/>
                                          </w:divBdr>
                                          <w:divsChild>
                                            <w:div w:id="15154204">
                                              <w:marLeft w:val="0"/>
                                              <w:marRight w:val="0"/>
                                              <w:marTop w:val="0"/>
                                              <w:marBottom w:val="0"/>
                                              <w:divBdr>
                                                <w:top w:val="none" w:sz="0" w:space="0" w:color="auto"/>
                                                <w:left w:val="none" w:sz="0" w:space="0" w:color="auto"/>
                                                <w:bottom w:val="none" w:sz="0" w:space="0" w:color="auto"/>
                                                <w:right w:val="none" w:sz="0" w:space="0" w:color="auto"/>
                                              </w:divBdr>
                                              <w:divsChild>
                                                <w:div w:id="168375139">
                                                  <w:marLeft w:val="0"/>
                                                  <w:marRight w:val="0"/>
                                                  <w:marTop w:val="210"/>
                                                  <w:marBottom w:val="210"/>
                                                  <w:divBdr>
                                                    <w:top w:val="none" w:sz="0" w:space="0" w:color="auto"/>
                                                    <w:left w:val="none" w:sz="0" w:space="0" w:color="auto"/>
                                                    <w:bottom w:val="none" w:sz="0" w:space="0" w:color="auto"/>
                                                    <w:right w:val="none" w:sz="0" w:space="0" w:color="auto"/>
                                                  </w:divBdr>
                                                  <w:divsChild>
                                                    <w:div w:id="330372855">
                                                      <w:marLeft w:val="480"/>
                                                      <w:marRight w:val="0"/>
                                                      <w:marTop w:val="0"/>
                                                      <w:marBottom w:val="0"/>
                                                      <w:divBdr>
                                                        <w:top w:val="none" w:sz="0" w:space="0" w:color="auto"/>
                                                        <w:left w:val="none" w:sz="0" w:space="0" w:color="auto"/>
                                                        <w:bottom w:val="none" w:sz="0" w:space="0" w:color="auto"/>
                                                        <w:right w:val="none" w:sz="0" w:space="0" w:color="auto"/>
                                                      </w:divBdr>
                                                      <w:divsChild>
                                                        <w:div w:id="1569875619">
                                                          <w:marLeft w:val="0"/>
                                                          <w:marRight w:val="0"/>
                                                          <w:marTop w:val="0"/>
                                                          <w:marBottom w:val="0"/>
                                                          <w:divBdr>
                                                            <w:top w:val="none" w:sz="0" w:space="0" w:color="auto"/>
                                                            <w:left w:val="none" w:sz="0" w:space="0" w:color="auto"/>
                                                            <w:bottom w:val="none" w:sz="0" w:space="0" w:color="auto"/>
                                                            <w:right w:val="none" w:sz="0" w:space="0" w:color="auto"/>
                                                          </w:divBdr>
                                                          <w:divsChild>
                                                            <w:div w:id="1520897211">
                                                              <w:marLeft w:val="0"/>
                                                              <w:marRight w:val="0"/>
                                                              <w:marTop w:val="210"/>
                                                              <w:marBottom w:val="210"/>
                                                              <w:divBdr>
                                                                <w:top w:val="none" w:sz="0" w:space="0" w:color="auto"/>
                                                                <w:left w:val="none" w:sz="0" w:space="0" w:color="auto"/>
                                                                <w:bottom w:val="none" w:sz="0" w:space="0" w:color="auto"/>
                                                                <w:right w:val="none" w:sz="0" w:space="0" w:color="auto"/>
                                                              </w:divBdr>
                                                              <w:divsChild>
                                                                <w:div w:id="1223710078">
                                                                  <w:marLeft w:val="480"/>
                                                                  <w:marRight w:val="0"/>
                                                                  <w:marTop w:val="0"/>
                                                                  <w:marBottom w:val="0"/>
                                                                  <w:divBdr>
                                                                    <w:top w:val="none" w:sz="0" w:space="0" w:color="auto"/>
                                                                    <w:left w:val="none" w:sz="0" w:space="0" w:color="auto"/>
                                                                    <w:bottom w:val="none" w:sz="0" w:space="0" w:color="auto"/>
                                                                    <w:right w:val="none" w:sz="0" w:space="0" w:color="auto"/>
                                                                  </w:divBdr>
                                                                  <w:divsChild>
                                                                    <w:div w:id="2109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0BDAB-0F5C-412E-A54C-7F09A043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556</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ORDINANCE #           -06</vt:lpstr>
    </vt:vector>
  </TitlesOfParts>
  <Company>Dorsey &amp; Fisher</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 2-2025</dc:title>
  <dc:subject/>
  <dc:creator>John Horan</dc:creator>
  <cp:keywords/>
  <cp:lastModifiedBy>Breeanna Smith</cp:lastModifiedBy>
  <cp:revision>4</cp:revision>
  <cp:lastPrinted>2023-03-30T17:59:00Z</cp:lastPrinted>
  <dcterms:created xsi:type="dcterms:W3CDTF">2025-01-17T18:08:00Z</dcterms:created>
  <dcterms:modified xsi:type="dcterms:W3CDTF">2025-01-21T18:43:00Z</dcterms:modified>
</cp:coreProperties>
</file>