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6F3DA2A2" w:rsidR="00012448" w:rsidRDefault="00685B38" w:rsidP="009236E5">
      <w:pPr>
        <w:jc w:val="center"/>
        <w:rPr>
          <w:b/>
          <w:snapToGrid w:val="0"/>
          <w:sz w:val="24"/>
          <w:szCs w:val="24"/>
        </w:rPr>
      </w:pPr>
      <w:r>
        <w:rPr>
          <w:b/>
          <w:snapToGrid w:val="0"/>
          <w:sz w:val="24"/>
          <w:szCs w:val="24"/>
        </w:rPr>
        <w:t>REGULAR COUNCIL</w:t>
      </w:r>
      <w:r w:rsidR="00012448">
        <w:rPr>
          <w:b/>
          <w:snapToGrid w:val="0"/>
          <w:sz w:val="24"/>
          <w:szCs w:val="24"/>
        </w:rPr>
        <w:t xml:space="preserve"> MEETING</w:t>
      </w:r>
      <w:bookmarkStart w:id="0" w:name="_GoBack"/>
      <w:bookmarkEnd w:id="0"/>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3228559D" w:rsidR="00012448" w:rsidRPr="003710EA" w:rsidRDefault="00685B38" w:rsidP="009236E5">
      <w:pPr>
        <w:jc w:val="center"/>
        <w:rPr>
          <w:snapToGrid w:val="0"/>
          <w:sz w:val="24"/>
          <w:szCs w:val="24"/>
        </w:rPr>
      </w:pPr>
      <w:r>
        <w:rPr>
          <w:b/>
          <w:snapToGrid w:val="0"/>
          <w:sz w:val="24"/>
          <w:szCs w:val="24"/>
        </w:rPr>
        <w:t>March 19</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3C07D2BA"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DE4F3D">
        <w:rPr>
          <w:snapToGrid w:val="0"/>
          <w:sz w:val="24"/>
          <w:szCs w:val="24"/>
        </w:rPr>
        <w:t>4</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1B3DD848" w14:textId="3C783DE6" w:rsidR="00012448" w:rsidRDefault="00012448" w:rsidP="00D67558">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p>
    <w:p w14:paraId="2387166C" w14:textId="6BEB724D"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r>
        <w:rPr>
          <w:snapToGrid w:val="0"/>
          <w:sz w:val="24"/>
          <w:szCs w:val="24"/>
        </w:rPr>
        <w:tab/>
      </w:r>
      <w:r>
        <w:rPr>
          <w:snapToGrid w:val="0"/>
          <w:sz w:val="24"/>
          <w:szCs w:val="24"/>
        </w:rPr>
        <w:tab/>
      </w:r>
      <w:r>
        <w:rPr>
          <w:snapToGrid w:val="0"/>
          <w:sz w:val="24"/>
          <w:szCs w:val="24"/>
        </w:rPr>
        <w:tab/>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0071AFBC" w:rsidR="00012448" w:rsidRDefault="00012448" w:rsidP="00C613DF">
      <w:pPr>
        <w:ind w:left="1440" w:firstLine="720"/>
        <w:jc w:val="both"/>
        <w:rPr>
          <w:snapToGrid w:val="0"/>
          <w:sz w:val="24"/>
          <w:szCs w:val="24"/>
        </w:rPr>
      </w:pPr>
      <w:r>
        <w:rPr>
          <w:snapToGrid w:val="0"/>
          <w:sz w:val="24"/>
          <w:szCs w:val="24"/>
        </w:rPr>
        <w:t>Councilman Michael Sondermeyer</w:t>
      </w:r>
      <w:r w:rsidR="00DE4F3D">
        <w:rPr>
          <w:snapToGrid w:val="0"/>
          <w:sz w:val="24"/>
          <w:szCs w:val="24"/>
        </w:rPr>
        <w:t xml:space="preserve"> </w:t>
      </w:r>
    </w:p>
    <w:p w14:paraId="47220DA1" w14:textId="246F7566" w:rsidR="00DE4F3D" w:rsidRDefault="00DE4F3D"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2278716B"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DE4F3D">
        <w:rPr>
          <w:snapToGrid w:val="0"/>
          <w:sz w:val="24"/>
          <w:szCs w:val="24"/>
        </w:rPr>
        <w:t>Dawn Sullivan</w:t>
      </w:r>
      <w:r w:rsidR="003656AD">
        <w:rPr>
          <w:snapToGrid w:val="0"/>
          <w:sz w:val="24"/>
          <w:szCs w:val="24"/>
        </w:rPr>
        <w:t xml:space="preserve"> </w:t>
      </w:r>
      <w:r>
        <w:rPr>
          <w:snapToGrid w:val="0"/>
          <w:sz w:val="24"/>
          <w:szCs w:val="24"/>
        </w:rPr>
        <w:t xml:space="preserve"> </w:t>
      </w:r>
      <w:r w:rsidR="003656AD">
        <w:rPr>
          <w:snapToGrid w:val="0"/>
          <w:sz w:val="24"/>
          <w:szCs w:val="24"/>
        </w:rPr>
        <w:t xml:space="preserve"> </w:t>
      </w:r>
    </w:p>
    <w:p w14:paraId="3E5DAB4F" w14:textId="77777777" w:rsidR="003656AD" w:rsidRDefault="003656AD" w:rsidP="00123B82">
      <w:pPr>
        <w:jc w:val="both"/>
        <w:rPr>
          <w:snapToGrid w:val="0"/>
          <w:sz w:val="24"/>
          <w:szCs w:val="24"/>
        </w:rPr>
      </w:pPr>
    </w:p>
    <w:p w14:paraId="0B54FF2C" w14:textId="77B0967B" w:rsidR="003656AD" w:rsidRDefault="003656AD" w:rsidP="003656AD">
      <w:pPr>
        <w:jc w:val="both"/>
        <w:rPr>
          <w:snapToGrid w:val="0"/>
          <w:sz w:val="24"/>
          <w:szCs w:val="24"/>
        </w:rPr>
      </w:pPr>
      <w:r w:rsidRPr="003656AD">
        <w:rPr>
          <w:i/>
          <w:snapToGrid w:val="0"/>
          <w:sz w:val="24"/>
          <w:szCs w:val="24"/>
        </w:rPr>
        <w:t>Excused:</w:t>
      </w:r>
      <w:r>
        <w:rPr>
          <w:snapToGrid w:val="0"/>
          <w:sz w:val="24"/>
          <w:szCs w:val="24"/>
        </w:rPr>
        <w:tab/>
      </w:r>
      <w:r>
        <w:rPr>
          <w:snapToGrid w:val="0"/>
          <w:sz w:val="24"/>
          <w:szCs w:val="24"/>
        </w:rPr>
        <w:tab/>
      </w:r>
      <w:r w:rsidR="00DE4F3D">
        <w:rPr>
          <w:snapToGrid w:val="0"/>
          <w:sz w:val="24"/>
          <w:szCs w:val="24"/>
        </w:rPr>
        <w:t xml:space="preserve">Councilman Anthony Costa </w:t>
      </w:r>
    </w:p>
    <w:p w14:paraId="09732C8C" w14:textId="2280A64B" w:rsidR="00DE4F3D" w:rsidRPr="003710EA" w:rsidRDefault="00DE4F3D" w:rsidP="00DE4F3D">
      <w:pPr>
        <w:ind w:left="1440" w:firstLine="720"/>
        <w:jc w:val="both"/>
        <w:rPr>
          <w:snapToGrid w:val="0"/>
          <w:sz w:val="24"/>
          <w:szCs w:val="24"/>
        </w:rPr>
      </w:pPr>
      <w:r>
        <w:rPr>
          <w:snapToGrid w:val="0"/>
          <w:sz w:val="24"/>
          <w:szCs w:val="24"/>
        </w:rPr>
        <w:t>Councilman Richard Dellaripa</w:t>
      </w:r>
    </w:p>
    <w:p w14:paraId="0323014B" w14:textId="70F53DE9" w:rsidR="003656AD" w:rsidRPr="003710EA" w:rsidRDefault="003656AD" w:rsidP="00123B82">
      <w:pPr>
        <w:jc w:val="both"/>
        <w:rPr>
          <w:snapToGrid w:val="0"/>
          <w:sz w:val="24"/>
          <w:szCs w:val="24"/>
        </w:rPr>
      </w:pP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0B66B41C" w14:textId="77777777" w:rsidR="008E5517" w:rsidRDefault="00AE6EAF" w:rsidP="00AE2848">
      <w:pPr>
        <w:rPr>
          <w:snapToGrid w:val="0"/>
          <w:sz w:val="28"/>
          <w:szCs w:val="28"/>
        </w:rPr>
      </w:pPr>
      <w:r w:rsidRPr="00AE6EAF">
        <w:rPr>
          <w:b/>
          <w:snapToGrid w:val="0"/>
          <w:sz w:val="28"/>
          <w:szCs w:val="28"/>
          <w:u w:val="single"/>
        </w:rPr>
        <w:t>NON-AGENDA ITEMS:</w:t>
      </w:r>
      <w:r w:rsidR="008E5517">
        <w:rPr>
          <w:snapToGrid w:val="0"/>
          <w:sz w:val="28"/>
          <w:szCs w:val="28"/>
        </w:rPr>
        <w:t xml:space="preserve"> </w:t>
      </w:r>
    </w:p>
    <w:p w14:paraId="054A083E" w14:textId="10E36B48" w:rsidR="00AE6EAF" w:rsidRPr="003B2ED3" w:rsidRDefault="00F663EC" w:rsidP="00F663EC">
      <w:pPr>
        <w:pStyle w:val="ListParagraph"/>
        <w:numPr>
          <w:ilvl w:val="0"/>
          <w:numId w:val="16"/>
        </w:numPr>
        <w:overflowPunct w:val="0"/>
        <w:autoSpaceDE w:val="0"/>
        <w:autoSpaceDN w:val="0"/>
        <w:adjustRightInd w:val="0"/>
        <w:rPr>
          <w:b/>
          <w:snapToGrid w:val="0"/>
          <w:sz w:val="28"/>
          <w:szCs w:val="28"/>
          <w:u w:val="single"/>
        </w:rPr>
      </w:pPr>
      <w:r>
        <w:rPr>
          <w:bCs/>
          <w:sz w:val="24"/>
          <w:szCs w:val="24"/>
        </w:rPr>
        <w:t>Approval of Thomas J. Smith – Bloomingdale Fire Department</w:t>
      </w:r>
      <w:r w:rsidR="003B2ED3">
        <w:rPr>
          <w:bCs/>
          <w:sz w:val="24"/>
          <w:szCs w:val="24"/>
        </w:rPr>
        <w:t xml:space="preserve"> Member</w:t>
      </w:r>
    </w:p>
    <w:p w14:paraId="7F976F36" w14:textId="623B496C" w:rsidR="003B2ED3" w:rsidRPr="004074FF" w:rsidRDefault="004074FF" w:rsidP="004074FF">
      <w:pPr>
        <w:pStyle w:val="ListParagraph"/>
        <w:numPr>
          <w:ilvl w:val="0"/>
          <w:numId w:val="16"/>
        </w:numPr>
        <w:overflowPunct w:val="0"/>
        <w:autoSpaceDE w:val="0"/>
        <w:autoSpaceDN w:val="0"/>
        <w:adjustRightInd w:val="0"/>
        <w:rPr>
          <w:snapToGrid w:val="0"/>
          <w:sz w:val="24"/>
          <w:szCs w:val="28"/>
        </w:rPr>
      </w:pPr>
      <w:r>
        <w:rPr>
          <w:snapToGrid w:val="0"/>
          <w:sz w:val="24"/>
          <w:szCs w:val="28"/>
        </w:rPr>
        <w:t xml:space="preserve">Approval of Resolution No. 2019-3.24: </w:t>
      </w:r>
      <w:r w:rsidRPr="004074FF">
        <w:rPr>
          <w:snapToGrid w:val="0"/>
          <w:sz w:val="24"/>
          <w:szCs w:val="28"/>
        </w:rPr>
        <w:t>A Resolution Amending 2019-3.10</w:t>
      </w:r>
      <w:r>
        <w:rPr>
          <w:snapToGrid w:val="0"/>
          <w:sz w:val="24"/>
          <w:szCs w:val="28"/>
        </w:rPr>
        <w:t xml:space="preserve"> </w:t>
      </w:r>
      <w:r w:rsidRPr="004074FF">
        <w:rPr>
          <w:snapToGrid w:val="0"/>
          <w:sz w:val="24"/>
          <w:szCs w:val="28"/>
        </w:rPr>
        <w:t>(Changing Grant name to Put it Down/ Just Drive)</w:t>
      </w:r>
    </w:p>
    <w:p w14:paraId="730D798B" w14:textId="77777777" w:rsidR="00AE6EAF" w:rsidRPr="00E86146" w:rsidRDefault="00AE6EAF" w:rsidP="00AE2848">
      <w:pPr>
        <w:pStyle w:val="ListParagraph"/>
        <w:ind w:left="1440"/>
        <w:rPr>
          <w:snapToGrid w:val="0"/>
          <w:sz w:val="24"/>
          <w:szCs w:val="24"/>
        </w:rPr>
      </w:pPr>
    </w:p>
    <w:p w14:paraId="66FCB23E" w14:textId="77777777" w:rsidR="00AE6EAF" w:rsidRPr="00E86146" w:rsidRDefault="00AE6EAF" w:rsidP="00AE2848">
      <w:pPr>
        <w:rPr>
          <w:b/>
          <w:snapToGrid w:val="0"/>
          <w:sz w:val="28"/>
          <w:szCs w:val="24"/>
          <w:u w:val="single"/>
        </w:rPr>
      </w:pPr>
      <w:r w:rsidRPr="00E86146">
        <w:rPr>
          <w:b/>
          <w:snapToGrid w:val="0"/>
          <w:sz w:val="28"/>
          <w:szCs w:val="24"/>
          <w:u w:val="single"/>
        </w:rPr>
        <w:t xml:space="preserve">EARLY PUBLIC COMMENT: </w:t>
      </w:r>
    </w:p>
    <w:p w14:paraId="4D78C869" w14:textId="0758D373" w:rsidR="001739F4" w:rsidRPr="00E86146" w:rsidRDefault="001739F4" w:rsidP="00AE2848">
      <w:pPr>
        <w:rPr>
          <w:snapToGrid w:val="0"/>
          <w:sz w:val="24"/>
          <w:szCs w:val="24"/>
        </w:rPr>
      </w:pPr>
      <w:r w:rsidRPr="00E86146">
        <w:rPr>
          <w:snapToGrid w:val="0"/>
          <w:sz w:val="24"/>
          <w:szCs w:val="24"/>
        </w:rPr>
        <w:t xml:space="preserve">Motion was made by </w:t>
      </w:r>
      <w:r w:rsidR="004074FF">
        <w:rPr>
          <w:snapToGrid w:val="0"/>
          <w:sz w:val="24"/>
          <w:szCs w:val="24"/>
        </w:rPr>
        <w:t>SONDERMEYER</w:t>
      </w:r>
      <w:r w:rsidRPr="00E86146">
        <w:rPr>
          <w:snapToGrid w:val="0"/>
          <w:sz w:val="24"/>
          <w:szCs w:val="24"/>
        </w:rPr>
        <w:t xml:space="preserve"> to open to meeting for public comment; seconded by </w:t>
      </w:r>
      <w:r w:rsidR="004074FF">
        <w:rPr>
          <w:snapToGrid w:val="0"/>
          <w:sz w:val="24"/>
          <w:szCs w:val="24"/>
        </w:rPr>
        <w:t>D’AMATO</w:t>
      </w:r>
      <w:r w:rsidRPr="00E86146">
        <w:rPr>
          <w:snapToGrid w:val="0"/>
          <w:sz w:val="24"/>
          <w:szCs w:val="24"/>
        </w:rPr>
        <w:t xml:space="preserve"> and carried per voice vote all voting AYE</w:t>
      </w:r>
      <w:r w:rsidR="00E86146" w:rsidRPr="00E86146">
        <w:rPr>
          <w:snapToGrid w:val="0"/>
          <w:sz w:val="24"/>
          <w:szCs w:val="24"/>
        </w:rPr>
        <w:t xml:space="preserve">. </w:t>
      </w:r>
      <w:r w:rsidRPr="00E86146">
        <w:rPr>
          <w:snapToGrid w:val="0"/>
          <w:sz w:val="24"/>
          <w:szCs w:val="24"/>
        </w:rPr>
        <w:t>Since there was no</w:t>
      </w:r>
      <w:r w:rsidR="005C3E8E" w:rsidRPr="00E86146">
        <w:rPr>
          <w:snapToGrid w:val="0"/>
          <w:sz w:val="24"/>
          <w:szCs w:val="24"/>
        </w:rPr>
        <w:t xml:space="preserve"> one</w:t>
      </w:r>
      <w:r w:rsidRPr="00E86146">
        <w:rPr>
          <w:snapToGrid w:val="0"/>
          <w:sz w:val="24"/>
          <w:szCs w:val="24"/>
        </w:rPr>
        <w:t xml:space="preserve"> who wished to speak, </w:t>
      </w:r>
      <w:r w:rsidR="004074FF">
        <w:rPr>
          <w:snapToGrid w:val="0"/>
          <w:sz w:val="24"/>
          <w:szCs w:val="24"/>
        </w:rPr>
        <w:t>SONDERMEYER</w:t>
      </w:r>
      <w:r w:rsidRPr="00E86146">
        <w:rPr>
          <w:snapToGrid w:val="0"/>
          <w:sz w:val="24"/>
          <w:szCs w:val="24"/>
        </w:rPr>
        <w:t xml:space="preserve"> made a motion to close early public comment; seconded by </w:t>
      </w:r>
      <w:r w:rsidR="004074FF">
        <w:rPr>
          <w:snapToGrid w:val="0"/>
          <w:sz w:val="24"/>
          <w:szCs w:val="24"/>
        </w:rPr>
        <w:t>HUDSON</w:t>
      </w:r>
      <w:r w:rsidRPr="00E86146">
        <w:rPr>
          <w:snapToGrid w:val="0"/>
          <w:sz w:val="24"/>
          <w:szCs w:val="24"/>
        </w:rPr>
        <w:t xml:space="preserve"> and carried per voice vote all voting AYE </w:t>
      </w:r>
      <w:r w:rsidRPr="00E86146">
        <w:rPr>
          <w:snapToGrid w:val="0"/>
          <w:sz w:val="24"/>
          <w:szCs w:val="24"/>
        </w:rPr>
        <w:br/>
      </w:r>
    </w:p>
    <w:p w14:paraId="2DAD4CD2" w14:textId="5F63268A" w:rsidR="00AE6EAF" w:rsidRDefault="00AE6EAF" w:rsidP="00AE2848">
      <w:pPr>
        <w:rPr>
          <w:snapToGrid w:val="0"/>
          <w:sz w:val="28"/>
          <w:szCs w:val="24"/>
        </w:rPr>
      </w:pPr>
      <w:r w:rsidRPr="00E86146">
        <w:rPr>
          <w:b/>
          <w:snapToGrid w:val="0"/>
          <w:sz w:val="28"/>
          <w:szCs w:val="24"/>
          <w:u w:val="single"/>
        </w:rPr>
        <w:t xml:space="preserve">REPORTS OF PROFESSIONALS, DEPARTMENT HEADS, COMMITTEES, LIAISONS &amp; MAYOR’S REPORT: </w:t>
      </w:r>
    </w:p>
    <w:p w14:paraId="4DF5D5A5" w14:textId="77777777" w:rsidR="00B40C19" w:rsidRPr="0068077A" w:rsidRDefault="00B40C19" w:rsidP="00AE2848">
      <w:pPr>
        <w:rPr>
          <w:snapToGrid w:val="0"/>
          <w:sz w:val="28"/>
          <w:szCs w:val="24"/>
        </w:rPr>
      </w:pPr>
    </w:p>
    <w:p w14:paraId="6B11FCDF" w14:textId="0AF4A0F1" w:rsidR="00B40C19" w:rsidRPr="0068077A" w:rsidRDefault="00E86146" w:rsidP="00AE2848">
      <w:pPr>
        <w:rPr>
          <w:snapToGrid w:val="0"/>
          <w:sz w:val="24"/>
          <w:szCs w:val="24"/>
        </w:rPr>
      </w:pPr>
      <w:r w:rsidRPr="0068077A">
        <w:rPr>
          <w:snapToGrid w:val="0"/>
          <w:sz w:val="24"/>
          <w:szCs w:val="24"/>
        </w:rPr>
        <w:t>Mayor Dunleavy</w:t>
      </w:r>
      <w:r w:rsidR="00B40C19" w:rsidRPr="0068077A">
        <w:rPr>
          <w:snapToGrid w:val="0"/>
          <w:sz w:val="24"/>
          <w:szCs w:val="24"/>
        </w:rPr>
        <w:t xml:space="preserve">: </w:t>
      </w:r>
    </w:p>
    <w:p w14:paraId="1007ADCE" w14:textId="3624135F" w:rsidR="00B13F70" w:rsidRDefault="004074FF" w:rsidP="00B13F70">
      <w:pPr>
        <w:pStyle w:val="ListParagraph"/>
        <w:numPr>
          <w:ilvl w:val="0"/>
          <w:numId w:val="9"/>
        </w:numPr>
        <w:rPr>
          <w:snapToGrid w:val="0"/>
          <w:sz w:val="24"/>
          <w:szCs w:val="24"/>
        </w:rPr>
      </w:pPr>
      <w:r>
        <w:rPr>
          <w:snapToGrid w:val="0"/>
          <w:sz w:val="24"/>
          <w:szCs w:val="24"/>
        </w:rPr>
        <w:t>B</w:t>
      </w:r>
      <w:r w:rsidR="00B13F70" w:rsidRPr="0068077A">
        <w:rPr>
          <w:snapToGrid w:val="0"/>
          <w:sz w:val="24"/>
          <w:szCs w:val="24"/>
        </w:rPr>
        <w:t xml:space="preserve">udget introduction will be April 2 </w:t>
      </w:r>
    </w:p>
    <w:p w14:paraId="6C68E49C" w14:textId="274C92B5" w:rsidR="008D10C5" w:rsidRDefault="004074FF" w:rsidP="004074FF">
      <w:pPr>
        <w:pStyle w:val="ListParagraph"/>
        <w:numPr>
          <w:ilvl w:val="0"/>
          <w:numId w:val="9"/>
        </w:numPr>
        <w:rPr>
          <w:snapToGrid w:val="0"/>
          <w:sz w:val="24"/>
          <w:szCs w:val="24"/>
        </w:rPr>
      </w:pPr>
      <w:r>
        <w:rPr>
          <w:snapToGrid w:val="0"/>
          <w:sz w:val="24"/>
          <w:szCs w:val="24"/>
        </w:rPr>
        <w:t>Budget committee meeting with auditor March 22</w:t>
      </w:r>
      <w:r w:rsidRPr="004074FF">
        <w:rPr>
          <w:snapToGrid w:val="0"/>
          <w:sz w:val="24"/>
          <w:szCs w:val="24"/>
          <w:vertAlign w:val="superscript"/>
        </w:rPr>
        <w:t>nd</w:t>
      </w:r>
      <w:r>
        <w:rPr>
          <w:snapToGrid w:val="0"/>
          <w:sz w:val="24"/>
          <w:szCs w:val="24"/>
        </w:rPr>
        <w:t xml:space="preserve"> </w:t>
      </w:r>
    </w:p>
    <w:p w14:paraId="3FA4EC71" w14:textId="1DA526A3" w:rsidR="004074FF" w:rsidRDefault="004074FF" w:rsidP="004074FF">
      <w:pPr>
        <w:pStyle w:val="ListParagraph"/>
        <w:numPr>
          <w:ilvl w:val="0"/>
          <w:numId w:val="9"/>
        </w:numPr>
        <w:rPr>
          <w:snapToGrid w:val="0"/>
          <w:sz w:val="24"/>
          <w:szCs w:val="24"/>
        </w:rPr>
      </w:pPr>
      <w:r>
        <w:rPr>
          <w:snapToGrid w:val="0"/>
          <w:sz w:val="24"/>
          <w:szCs w:val="24"/>
        </w:rPr>
        <w:t xml:space="preserve">Sloan Park – increased costs for bridge abutments </w:t>
      </w:r>
    </w:p>
    <w:p w14:paraId="63C7F26F" w14:textId="2859D732" w:rsidR="004074FF" w:rsidRDefault="004074FF" w:rsidP="004074FF">
      <w:pPr>
        <w:pStyle w:val="ListParagraph"/>
        <w:numPr>
          <w:ilvl w:val="0"/>
          <w:numId w:val="9"/>
        </w:numPr>
        <w:rPr>
          <w:snapToGrid w:val="0"/>
          <w:sz w:val="24"/>
          <w:szCs w:val="24"/>
        </w:rPr>
      </w:pPr>
      <w:r>
        <w:rPr>
          <w:snapToGrid w:val="0"/>
          <w:sz w:val="24"/>
          <w:szCs w:val="24"/>
        </w:rPr>
        <w:t xml:space="preserve">Planning Board pending applications: Tastefully British &amp; </w:t>
      </w:r>
      <w:proofErr w:type="spellStart"/>
      <w:r>
        <w:rPr>
          <w:snapToGrid w:val="0"/>
          <w:sz w:val="24"/>
          <w:szCs w:val="24"/>
        </w:rPr>
        <w:t>Waterview</w:t>
      </w:r>
      <w:proofErr w:type="spellEnd"/>
      <w:r>
        <w:rPr>
          <w:snapToGrid w:val="0"/>
          <w:sz w:val="24"/>
          <w:szCs w:val="24"/>
        </w:rPr>
        <w:t xml:space="preserve"> Apartments </w:t>
      </w:r>
    </w:p>
    <w:p w14:paraId="7A7F9DFD" w14:textId="77777777" w:rsidR="004074FF" w:rsidRDefault="004074FF" w:rsidP="004074FF">
      <w:pPr>
        <w:pStyle w:val="ListParagraph"/>
        <w:numPr>
          <w:ilvl w:val="0"/>
          <w:numId w:val="9"/>
        </w:numPr>
        <w:rPr>
          <w:snapToGrid w:val="0"/>
          <w:sz w:val="24"/>
          <w:szCs w:val="24"/>
        </w:rPr>
      </w:pPr>
      <w:r>
        <w:rPr>
          <w:snapToGrid w:val="0"/>
          <w:sz w:val="24"/>
          <w:szCs w:val="24"/>
        </w:rPr>
        <w:t xml:space="preserve">VFW request for consideration in honoring Bloomingdale veterans who passed during their time of service, designating honorary streets </w:t>
      </w:r>
    </w:p>
    <w:p w14:paraId="19A174A7" w14:textId="28B09A3E" w:rsidR="004074FF" w:rsidRPr="004074FF" w:rsidRDefault="004074FF" w:rsidP="004074FF">
      <w:pPr>
        <w:pStyle w:val="ListParagraph"/>
        <w:numPr>
          <w:ilvl w:val="0"/>
          <w:numId w:val="9"/>
        </w:numPr>
        <w:rPr>
          <w:snapToGrid w:val="0"/>
          <w:sz w:val="24"/>
          <w:szCs w:val="24"/>
        </w:rPr>
      </w:pPr>
      <w:r>
        <w:rPr>
          <w:snapToGrid w:val="0"/>
          <w:sz w:val="24"/>
          <w:szCs w:val="24"/>
        </w:rPr>
        <w:t xml:space="preserve">Governor Murphy has passed a </w:t>
      </w:r>
      <w:proofErr w:type="spellStart"/>
      <w:r>
        <w:rPr>
          <w:snapToGrid w:val="0"/>
          <w:sz w:val="24"/>
          <w:szCs w:val="24"/>
        </w:rPr>
        <w:t>stormwater</w:t>
      </w:r>
      <w:proofErr w:type="spellEnd"/>
      <w:r>
        <w:rPr>
          <w:snapToGrid w:val="0"/>
          <w:sz w:val="24"/>
          <w:szCs w:val="24"/>
        </w:rPr>
        <w:t xml:space="preserve"> management tax aka “rain tax” –Mayor opposes and seeks council support </w:t>
      </w:r>
    </w:p>
    <w:p w14:paraId="5354793B" w14:textId="77777777" w:rsidR="0068077A" w:rsidRPr="0068077A" w:rsidRDefault="0068077A" w:rsidP="0068077A">
      <w:pPr>
        <w:pStyle w:val="ListParagraph"/>
        <w:ind w:left="1440"/>
        <w:rPr>
          <w:snapToGrid w:val="0"/>
          <w:sz w:val="28"/>
          <w:szCs w:val="24"/>
        </w:rPr>
      </w:pPr>
    </w:p>
    <w:p w14:paraId="0F172A16" w14:textId="1A1A038F" w:rsidR="00AE2848" w:rsidRPr="0068077A" w:rsidRDefault="00B40C19" w:rsidP="00AE2848">
      <w:pPr>
        <w:rPr>
          <w:b/>
          <w:snapToGrid w:val="0"/>
          <w:sz w:val="28"/>
          <w:szCs w:val="24"/>
          <w:u w:val="single"/>
        </w:rPr>
      </w:pPr>
      <w:r w:rsidRPr="0068077A">
        <w:rPr>
          <w:b/>
          <w:snapToGrid w:val="0"/>
          <w:sz w:val="28"/>
          <w:szCs w:val="24"/>
          <w:u w:val="single"/>
        </w:rPr>
        <w:t>RESOLUTION NO. 2019</w:t>
      </w:r>
      <w:r w:rsidR="008D10C5" w:rsidRPr="0068077A">
        <w:rPr>
          <w:b/>
          <w:snapToGrid w:val="0"/>
          <w:sz w:val="28"/>
          <w:szCs w:val="24"/>
          <w:u w:val="single"/>
        </w:rPr>
        <w:t>-</w:t>
      </w:r>
      <w:r w:rsidR="00B13F70" w:rsidRPr="0068077A">
        <w:rPr>
          <w:b/>
          <w:snapToGrid w:val="0"/>
          <w:sz w:val="28"/>
          <w:szCs w:val="24"/>
          <w:u w:val="single"/>
        </w:rPr>
        <w:t>3</w:t>
      </w:r>
      <w:r w:rsidR="008D10C5" w:rsidRPr="0068077A">
        <w:rPr>
          <w:b/>
          <w:snapToGrid w:val="0"/>
          <w:sz w:val="28"/>
          <w:szCs w:val="24"/>
          <w:u w:val="single"/>
        </w:rPr>
        <w:t>.</w:t>
      </w:r>
      <w:r w:rsidR="004074FF">
        <w:rPr>
          <w:b/>
          <w:snapToGrid w:val="0"/>
          <w:sz w:val="28"/>
          <w:szCs w:val="24"/>
          <w:u w:val="single"/>
        </w:rPr>
        <w:t>1</w:t>
      </w:r>
      <w:r w:rsidR="005C3E8E" w:rsidRPr="0068077A">
        <w:rPr>
          <w:b/>
          <w:snapToGrid w:val="0"/>
          <w:sz w:val="28"/>
          <w:szCs w:val="24"/>
          <w:u w:val="single"/>
        </w:rPr>
        <w:t>1</w:t>
      </w:r>
      <w:r w:rsidR="008D10C5" w:rsidRPr="0068077A">
        <w:rPr>
          <w:b/>
          <w:snapToGrid w:val="0"/>
          <w:sz w:val="28"/>
          <w:szCs w:val="24"/>
          <w:u w:val="single"/>
        </w:rPr>
        <w:t xml:space="preserve"> CONSENT AGENDA</w:t>
      </w:r>
    </w:p>
    <w:p w14:paraId="06B659C0" w14:textId="5C9144A2" w:rsidR="008D10C5" w:rsidRDefault="00012448" w:rsidP="00AE2848">
      <w:pPr>
        <w:rPr>
          <w:snapToGrid w:val="0"/>
          <w:sz w:val="24"/>
          <w:szCs w:val="24"/>
        </w:rPr>
      </w:pPr>
      <w:r w:rsidRPr="0068077A">
        <w:rPr>
          <w:snapToGrid w:val="0"/>
          <w:sz w:val="24"/>
          <w:szCs w:val="24"/>
        </w:rPr>
        <w:t xml:space="preserve">Councilman </w:t>
      </w:r>
      <w:r w:rsidR="00D63280">
        <w:rPr>
          <w:snapToGrid w:val="0"/>
          <w:sz w:val="24"/>
          <w:szCs w:val="24"/>
        </w:rPr>
        <w:t>D’AMATO</w:t>
      </w:r>
      <w:r w:rsidRPr="0068077A">
        <w:rPr>
          <w:snapToGrid w:val="0"/>
          <w:sz w:val="24"/>
          <w:szCs w:val="24"/>
        </w:rPr>
        <w:t xml:space="preserve"> offered the following Resolution and moved for its adoption:</w:t>
      </w:r>
    </w:p>
    <w:p w14:paraId="33FB8D19" w14:textId="77777777" w:rsidR="0068077A" w:rsidRDefault="0068077A" w:rsidP="00AE2848">
      <w:pPr>
        <w:rPr>
          <w:snapToGrid w:val="0"/>
          <w:sz w:val="24"/>
          <w:szCs w:val="24"/>
        </w:rPr>
      </w:pPr>
    </w:p>
    <w:p w14:paraId="2C46E3B1" w14:textId="77777777" w:rsidR="00D63280" w:rsidRPr="00D63280" w:rsidRDefault="00D63280" w:rsidP="00D63280">
      <w:pPr>
        <w:ind w:left="720" w:right="720"/>
        <w:jc w:val="center"/>
        <w:rPr>
          <w:rFonts w:eastAsia="Calibri"/>
          <w:b/>
          <w:bCs/>
          <w:sz w:val="24"/>
          <w:szCs w:val="24"/>
        </w:rPr>
      </w:pPr>
      <w:r w:rsidRPr="00D63280">
        <w:rPr>
          <w:rFonts w:eastAsia="Calibri"/>
          <w:b/>
          <w:bCs/>
          <w:sz w:val="24"/>
          <w:szCs w:val="24"/>
        </w:rPr>
        <w:t>RESOLUTION NO. 2019-3.11</w:t>
      </w:r>
    </w:p>
    <w:p w14:paraId="3699C216" w14:textId="77777777" w:rsidR="00D63280" w:rsidRPr="00D63280" w:rsidRDefault="00D63280" w:rsidP="00D63280">
      <w:pPr>
        <w:ind w:left="720" w:right="720"/>
        <w:jc w:val="center"/>
        <w:rPr>
          <w:rFonts w:eastAsia="Calibri"/>
          <w:b/>
          <w:bCs/>
          <w:sz w:val="24"/>
          <w:szCs w:val="24"/>
        </w:rPr>
      </w:pPr>
      <w:r w:rsidRPr="00D63280">
        <w:rPr>
          <w:rFonts w:eastAsia="Calibri"/>
          <w:b/>
          <w:bCs/>
          <w:sz w:val="24"/>
          <w:szCs w:val="24"/>
        </w:rPr>
        <w:t>OF THE GOVERNING BODY OF</w:t>
      </w:r>
    </w:p>
    <w:p w14:paraId="43B79617" w14:textId="77777777" w:rsidR="00D63280" w:rsidRPr="00D63280" w:rsidRDefault="00D63280" w:rsidP="00D63280">
      <w:pPr>
        <w:ind w:left="720" w:right="720"/>
        <w:jc w:val="center"/>
        <w:rPr>
          <w:rFonts w:eastAsia="Calibri"/>
          <w:b/>
          <w:bCs/>
          <w:sz w:val="24"/>
          <w:szCs w:val="24"/>
          <w:u w:val="single"/>
        </w:rPr>
      </w:pPr>
      <w:r w:rsidRPr="00D63280">
        <w:rPr>
          <w:rFonts w:eastAsia="Calibri"/>
          <w:b/>
          <w:bCs/>
          <w:sz w:val="24"/>
          <w:szCs w:val="24"/>
          <w:u w:val="single"/>
        </w:rPr>
        <w:lastRenderedPageBreak/>
        <w:t xml:space="preserve">THE BOROUGH OF BLOOMINGDALE </w:t>
      </w:r>
    </w:p>
    <w:p w14:paraId="7505D0DC" w14:textId="77777777" w:rsidR="00D63280" w:rsidRPr="00D63280" w:rsidRDefault="00D63280" w:rsidP="00D63280">
      <w:pPr>
        <w:ind w:left="720" w:right="720"/>
        <w:jc w:val="center"/>
        <w:rPr>
          <w:rFonts w:eastAsia="Calibri"/>
          <w:b/>
          <w:bCs/>
          <w:sz w:val="24"/>
          <w:szCs w:val="24"/>
          <w:u w:val="single"/>
        </w:rPr>
      </w:pPr>
    </w:p>
    <w:p w14:paraId="7B2A8653" w14:textId="77777777" w:rsidR="00D63280" w:rsidRPr="00D63280" w:rsidRDefault="00D63280" w:rsidP="00D63280">
      <w:pPr>
        <w:ind w:left="720" w:right="720"/>
        <w:jc w:val="center"/>
        <w:rPr>
          <w:rFonts w:eastAsia="Calibri"/>
          <w:b/>
          <w:bCs/>
          <w:i/>
          <w:iCs/>
          <w:sz w:val="24"/>
          <w:szCs w:val="24"/>
        </w:rPr>
      </w:pPr>
      <w:r w:rsidRPr="00D63280">
        <w:rPr>
          <w:rFonts w:eastAsia="Calibri"/>
          <w:b/>
          <w:bCs/>
          <w:i/>
          <w:iCs/>
          <w:sz w:val="24"/>
          <w:szCs w:val="24"/>
        </w:rPr>
        <w:t xml:space="preserve">Accepting, Approving and/or Adopting the Consent Agenda of the </w:t>
      </w:r>
    </w:p>
    <w:p w14:paraId="2970087A" w14:textId="77777777" w:rsidR="00D63280" w:rsidRPr="00D63280" w:rsidRDefault="00D63280" w:rsidP="00D63280">
      <w:pPr>
        <w:ind w:left="720" w:right="720"/>
        <w:jc w:val="center"/>
        <w:rPr>
          <w:rFonts w:eastAsia="Calibri"/>
          <w:b/>
          <w:bCs/>
          <w:i/>
          <w:iCs/>
          <w:sz w:val="24"/>
          <w:szCs w:val="24"/>
        </w:rPr>
      </w:pPr>
      <w:r w:rsidRPr="00D63280">
        <w:rPr>
          <w:rFonts w:eastAsia="Calibri"/>
          <w:b/>
          <w:bCs/>
          <w:i/>
          <w:iCs/>
          <w:sz w:val="24"/>
          <w:szCs w:val="24"/>
        </w:rPr>
        <w:t xml:space="preserve">March 19, 2019 Regular Meeting </w:t>
      </w:r>
    </w:p>
    <w:p w14:paraId="4A020091" w14:textId="77777777" w:rsidR="00D63280" w:rsidRPr="00D63280" w:rsidRDefault="00D63280" w:rsidP="00D63280">
      <w:pPr>
        <w:tabs>
          <w:tab w:val="left" w:pos="1080"/>
        </w:tabs>
        <w:overflowPunct w:val="0"/>
        <w:autoSpaceDE w:val="0"/>
        <w:autoSpaceDN w:val="0"/>
        <w:adjustRightInd w:val="0"/>
        <w:textAlignment w:val="baseline"/>
        <w:rPr>
          <w:rFonts w:eastAsia="Calibri"/>
          <w:snapToGrid w:val="0"/>
          <w:sz w:val="24"/>
          <w:szCs w:val="24"/>
        </w:rPr>
      </w:pPr>
    </w:p>
    <w:p w14:paraId="49DCA91F" w14:textId="77777777" w:rsidR="00D63280" w:rsidRPr="00D63280" w:rsidRDefault="00D63280" w:rsidP="00D63280">
      <w:pPr>
        <w:tabs>
          <w:tab w:val="left" w:pos="1080"/>
        </w:tabs>
        <w:overflowPunct w:val="0"/>
        <w:autoSpaceDE w:val="0"/>
        <w:autoSpaceDN w:val="0"/>
        <w:adjustRightInd w:val="0"/>
        <w:textAlignment w:val="baseline"/>
        <w:rPr>
          <w:rFonts w:eastAsia="Calibri"/>
          <w:snapToGrid w:val="0"/>
          <w:sz w:val="24"/>
          <w:szCs w:val="24"/>
        </w:rPr>
      </w:pPr>
    </w:p>
    <w:p w14:paraId="3150DA10" w14:textId="77777777" w:rsidR="00D63280" w:rsidRPr="00D63280" w:rsidRDefault="00D63280" w:rsidP="00D63280">
      <w:pPr>
        <w:tabs>
          <w:tab w:val="left" w:pos="1080"/>
        </w:tabs>
        <w:overflowPunct w:val="0"/>
        <w:autoSpaceDE w:val="0"/>
        <w:autoSpaceDN w:val="0"/>
        <w:adjustRightInd w:val="0"/>
        <w:textAlignment w:val="baseline"/>
        <w:rPr>
          <w:rFonts w:eastAsia="Calibri"/>
          <w:snapToGrid w:val="0"/>
          <w:sz w:val="24"/>
          <w:szCs w:val="24"/>
        </w:rPr>
      </w:pPr>
      <w:r w:rsidRPr="00D63280">
        <w:rPr>
          <w:rFonts w:eastAsia="Calibri"/>
          <w:b/>
          <w:snapToGrid w:val="0"/>
          <w:sz w:val="24"/>
          <w:szCs w:val="24"/>
        </w:rPr>
        <w:t>WHEREAS</w:t>
      </w:r>
      <w:r w:rsidRPr="00D63280">
        <w:rPr>
          <w:rFonts w:eastAsia="Calibri"/>
          <w:snapToGrid w:val="0"/>
          <w:sz w:val="24"/>
          <w:szCs w:val="24"/>
        </w:rPr>
        <w:t>, the Mayor and Council of the Borough of Bloomingdale has determined that to increase efficiency, the Consent Agenda shall be adopted with one resolution,</w:t>
      </w:r>
    </w:p>
    <w:p w14:paraId="05CA5C73" w14:textId="77777777" w:rsidR="00D63280" w:rsidRPr="00D63280" w:rsidRDefault="00D63280" w:rsidP="00D63280">
      <w:pPr>
        <w:tabs>
          <w:tab w:val="left" w:pos="1080"/>
        </w:tabs>
        <w:overflowPunct w:val="0"/>
        <w:autoSpaceDE w:val="0"/>
        <w:autoSpaceDN w:val="0"/>
        <w:adjustRightInd w:val="0"/>
        <w:textAlignment w:val="baseline"/>
        <w:rPr>
          <w:rFonts w:eastAsia="Calibri"/>
          <w:snapToGrid w:val="0"/>
          <w:sz w:val="24"/>
          <w:szCs w:val="24"/>
        </w:rPr>
      </w:pPr>
    </w:p>
    <w:p w14:paraId="3F4969F0" w14:textId="77777777" w:rsidR="00D63280" w:rsidRPr="00D63280" w:rsidRDefault="00D63280" w:rsidP="00D63280">
      <w:pPr>
        <w:tabs>
          <w:tab w:val="left" w:pos="1080"/>
        </w:tabs>
        <w:overflowPunct w:val="0"/>
        <w:autoSpaceDE w:val="0"/>
        <w:autoSpaceDN w:val="0"/>
        <w:adjustRightInd w:val="0"/>
        <w:textAlignment w:val="baseline"/>
        <w:rPr>
          <w:rFonts w:eastAsia="Calibri"/>
          <w:snapToGrid w:val="0"/>
          <w:sz w:val="24"/>
          <w:szCs w:val="24"/>
        </w:rPr>
      </w:pPr>
      <w:r w:rsidRPr="00D63280">
        <w:rPr>
          <w:rFonts w:eastAsia="Calibri"/>
          <w:b/>
          <w:snapToGrid w:val="0"/>
          <w:sz w:val="24"/>
          <w:szCs w:val="24"/>
        </w:rPr>
        <w:t>THEREFORE BE IT RESOLVED</w:t>
      </w:r>
      <w:r w:rsidRPr="00D63280">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7E7204EF" w14:textId="77777777" w:rsidR="00D63280" w:rsidRPr="00D63280" w:rsidRDefault="00D63280" w:rsidP="00D63280">
      <w:pPr>
        <w:tabs>
          <w:tab w:val="left" w:pos="1080"/>
        </w:tabs>
        <w:overflowPunct w:val="0"/>
        <w:autoSpaceDE w:val="0"/>
        <w:autoSpaceDN w:val="0"/>
        <w:adjustRightInd w:val="0"/>
        <w:textAlignment w:val="baseline"/>
        <w:rPr>
          <w:rFonts w:eastAsia="Calibri"/>
          <w:snapToGrid w:val="0"/>
          <w:sz w:val="24"/>
          <w:szCs w:val="24"/>
        </w:rPr>
      </w:pPr>
    </w:p>
    <w:p w14:paraId="7734427A" w14:textId="77777777" w:rsidR="00D63280" w:rsidRPr="00D63280" w:rsidRDefault="00D63280" w:rsidP="00D63280">
      <w:pPr>
        <w:numPr>
          <w:ilvl w:val="1"/>
          <w:numId w:val="2"/>
        </w:numPr>
        <w:overflowPunct w:val="0"/>
        <w:autoSpaceDE w:val="0"/>
        <w:autoSpaceDN w:val="0"/>
        <w:adjustRightInd w:val="0"/>
        <w:rPr>
          <w:bCs/>
          <w:sz w:val="24"/>
          <w:szCs w:val="24"/>
        </w:rPr>
      </w:pPr>
      <w:r w:rsidRPr="00D63280">
        <w:rPr>
          <w:b/>
          <w:bCs/>
          <w:sz w:val="24"/>
          <w:szCs w:val="24"/>
        </w:rPr>
        <w:t>Resolution No. 2019-3.12</w:t>
      </w:r>
      <w:r w:rsidRPr="00D63280">
        <w:rPr>
          <w:bCs/>
          <w:sz w:val="24"/>
          <w:szCs w:val="24"/>
        </w:rPr>
        <w:t xml:space="preserve">: Appointment to Senior Advisory Committee </w:t>
      </w:r>
    </w:p>
    <w:p w14:paraId="2AE733B0" w14:textId="77777777" w:rsidR="00D63280" w:rsidRPr="00D63280" w:rsidRDefault="00D63280" w:rsidP="00D63280">
      <w:pPr>
        <w:numPr>
          <w:ilvl w:val="1"/>
          <w:numId w:val="2"/>
        </w:numPr>
        <w:overflowPunct w:val="0"/>
        <w:autoSpaceDE w:val="0"/>
        <w:autoSpaceDN w:val="0"/>
        <w:adjustRightInd w:val="0"/>
        <w:rPr>
          <w:bCs/>
          <w:sz w:val="24"/>
          <w:szCs w:val="24"/>
        </w:rPr>
      </w:pPr>
      <w:r w:rsidRPr="00D63280">
        <w:rPr>
          <w:b/>
          <w:bCs/>
          <w:sz w:val="24"/>
          <w:szCs w:val="24"/>
        </w:rPr>
        <w:t>Resolution No. 2019-3.13:</w:t>
      </w:r>
      <w:r w:rsidRPr="00D63280">
        <w:rPr>
          <w:bCs/>
          <w:sz w:val="24"/>
          <w:szCs w:val="24"/>
        </w:rPr>
        <w:t xml:space="preserve"> Release Performance Bond, Final Payment &amp; Accept Maintenance Bond (Leary Ave) JTG Construction </w:t>
      </w:r>
    </w:p>
    <w:p w14:paraId="02B6BA09" w14:textId="77777777" w:rsidR="00D63280" w:rsidRPr="00D63280" w:rsidRDefault="00D63280" w:rsidP="00D63280">
      <w:pPr>
        <w:numPr>
          <w:ilvl w:val="1"/>
          <w:numId w:val="2"/>
        </w:numPr>
        <w:overflowPunct w:val="0"/>
        <w:autoSpaceDE w:val="0"/>
        <w:autoSpaceDN w:val="0"/>
        <w:adjustRightInd w:val="0"/>
        <w:rPr>
          <w:bCs/>
          <w:sz w:val="24"/>
          <w:szCs w:val="24"/>
        </w:rPr>
      </w:pPr>
      <w:r w:rsidRPr="00D63280">
        <w:rPr>
          <w:b/>
          <w:bCs/>
          <w:sz w:val="24"/>
          <w:szCs w:val="24"/>
        </w:rPr>
        <w:t xml:space="preserve">Resolution No. 2019-3.14: </w:t>
      </w:r>
      <w:r w:rsidRPr="00D63280">
        <w:rPr>
          <w:bCs/>
          <w:sz w:val="24"/>
          <w:szCs w:val="24"/>
        </w:rPr>
        <w:t xml:space="preserve">Authorizing Sale by Online Auction of Boro Property </w:t>
      </w:r>
    </w:p>
    <w:p w14:paraId="370BAF9B" w14:textId="77777777" w:rsidR="00D63280" w:rsidRPr="00D63280" w:rsidRDefault="00D63280" w:rsidP="00D63280">
      <w:pPr>
        <w:numPr>
          <w:ilvl w:val="1"/>
          <w:numId w:val="2"/>
        </w:numPr>
        <w:overflowPunct w:val="0"/>
        <w:autoSpaceDE w:val="0"/>
        <w:autoSpaceDN w:val="0"/>
        <w:adjustRightInd w:val="0"/>
        <w:rPr>
          <w:bCs/>
          <w:sz w:val="24"/>
          <w:szCs w:val="24"/>
        </w:rPr>
      </w:pPr>
      <w:r w:rsidRPr="00D63280">
        <w:rPr>
          <w:b/>
          <w:bCs/>
          <w:sz w:val="24"/>
          <w:szCs w:val="24"/>
        </w:rPr>
        <w:t>Resolution No. 2019-3.15</w:t>
      </w:r>
      <w:r w:rsidRPr="00D63280">
        <w:rPr>
          <w:bCs/>
          <w:sz w:val="24"/>
          <w:szCs w:val="24"/>
        </w:rPr>
        <w:t>: Redemption TTL 17-00012 (3043/7)</w:t>
      </w:r>
    </w:p>
    <w:p w14:paraId="565C99F6" w14:textId="77777777" w:rsidR="00D63280" w:rsidRPr="00D63280" w:rsidRDefault="00D63280" w:rsidP="00D63280">
      <w:pPr>
        <w:numPr>
          <w:ilvl w:val="1"/>
          <w:numId w:val="2"/>
        </w:numPr>
        <w:overflowPunct w:val="0"/>
        <w:autoSpaceDE w:val="0"/>
        <w:autoSpaceDN w:val="0"/>
        <w:adjustRightInd w:val="0"/>
        <w:rPr>
          <w:bCs/>
          <w:sz w:val="24"/>
          <w:szCs w:val="24"/>
        </w:rPr>
      </w:pPr>
      <w:r w:rsidRPr="00D63280">
        <w:rPr>
          <w:b/>
          <w:bCs/>
          <w:sz w:val="24"/>
          <w:szCs w:val="24"/>
        </w:rPr>
        <w:t>Resolution No. 2019-3.16</w:t>
      </w:r>
      <w:r w:rsidRPr="00D63280">
        <w:rPr>
          <w:bCs/>
          <w:sz w:val="24"/>
          <w:szCs w:val="24"/>
        </w:rPr>
        <w:t>: Redemption TTL 17-00013 (4081/3)</w:t>
      </w:r>
    </w:p>
    <w:p w14:paraId="7856F6F5" w14:textId="77777777" w:rsidR="00D63280" w:rsidRPr="00D63280" w:rsidRDefault="00D63280" w:rsidP="00950339">
      <w:pPr>
        <w:numPr>
          <w:ilvl w:val="1"/>
          <w:numId w:val="2"/>
        </w:numPr>
        <w:overflowPunct w:val="0"/>
        <w:autoSpaceDE w:val="0"/>
        <w:autoSpaceDN w:val="0"/>
        <w:adjustRightInd w:val="0"/>
        <w:rPr>
          <w:snapToGrid w:val="0"/>
          <w:sz w:val="24"/>
          <w:szCs w:val="24"/>
        </w:rPr>
      </w:pPr>
      <w:r w:rsidRPr="00D63280">
        <w:rPr>
          <w:b/>
          <w:bCs/>
          <w:sz w:val="24"/>
          <w:szCs w:val="24"/>
        </w:rPr>
        <w:t>Resolution No.</w:t>
      </w:r>
      <w:r w:rsidRPr="00D63280">
        <w:rPr>
          <w:bCs/>
          <w:sz w:val="24"/>
          <w:szCs w:val="24"/>
        </w:rPr>
        <w:t xml:space="preserve"> </w:t>
      </w:r>
      <w:r w:rsidRPr="00D63280">
        <w:rPr>
          <w:b/>
          <w:bCs/>
          <w:sz w:val="24"/>
          <w:szCs w:val="24"/>
        </w:rPr>
        <w:t>2019-3.17</w:t>
      </w:r>
      <w:r w:rsidRPr="00D63280">
        <w:rPr>
          <w:bCs/>
          <w:sz w:val="24"/>
          <w:szCs w:val="24"/>
        </w:rPr>
        <w:t>: Redemption TTL 17-00019 (5066/39)</w:t>
      </w:r>
    </w:p>
    <w:p w14:paraId="5460CEC6" w14:textId="3B4D0433" w:rsidR="0068077A" w:rsidRPr="00D63280" w:rsidRDefault="00D63280" w:rsidP="00950339">
      <w:pPr>
        <w:numPr>
          <w:ilvl w:val="1"/>
          <w:numId w:val="2"/>
        </w:numPr>
        <w:overflowPunct w:val="0"/>
        <w:autoSpaceDE w:val="0"/>
        <w:autoSpaceDN w:val="0"/>
        <w:adjustRightInd w:val="0"/>
        <w:rPr>
          <w:snapToGrid w:val="0"/>
          <w:sz w:val="24"/>
          <w:szCs w:val="24"/>
        </w:rPr>
      </w:pPr>
      <w:r w:rsidRPr="00D63280">
        <w:rPr>
          <w:b/>
          <w:bCs/>
          <w:sz w:val="24"/>
          <w:szCs w:val="24"/>
        </w:rPr>
        <w:t>Resolution No. 2019-3.18</w:t>
      </w:r>
      <w:r w:rsidRPr="00D63280">
        <w:rPr>
          <w:bCs/>
          <w:sz w:val="24"/>
          <w:szCs w:val="24"/>
        </w:rPr>
        <w:t>: Authorizing Veteran Exemption &amp; Refund of Taxes</w:t>
      </w:r>
    </w:p>
    <w:p w14:paraId="014F871D" w14:textId="77777777" w:rsidR="00AA3728" w:rsidRDefault="00AA3728" w:rsidP="00AA3728">
      <w:pPr>
        <w:overflowPunct w:val="0"/>
        <w:autoSpaceDE w:val="0"/>
        <w:autoSpaceDN w:val="0"/>
        <w:adjustRightInd w:val="0"/>
        <w:rPr>
          <w:bCs/>
          <w:sz w:val="24"/>
          <w:szCs w:val="24"/>
        </w:rPr>
      </w:pPr>
    </w:p>
    <w:p w14:paraId="4CD9210C" w14:textId="73770EA5" w:rsidR="00AA3728" w:rsidRPr="0068077A" w:rsidRDefault="00AA3728" w:rsidP="00AA3728">
      <w:pPr>
        <w:overflowPunct w:val="0"/>
        <w:autoSpaceDE w:val="0"/>
        <w:autoSpaceDN w:val="0"/>
        <w:adjustRightInd w:val="0"/>
        <w:rPr>
          <w:bCs/>
          <w:i/>
          <w:sz w:val="24"/>
          <w:szCs w:val="24"/>
        </w:rPr>
      </w:pPr>
      <w:r w:rsidRPr="00AA3728">
        <w:rPr>
          <w:b/>
          <w:bCs/>
          <w:sz w:val="24"/>
          <w:szCs w:val="24"/>
        </w:rPr>
        <w:t>Discussion:</w:t>
      </w:r>
      <w:r>
        <w:rPr>
          <w:bCs/>
          <w:sz w:val="24"/>
          <w:szCs w:val="24"/>
        </w:rPr>
        <w:t xml:space="preserve"> </w:t>
      </w:r>
      <w:r w:rsidR="00D63280">
        <w:rPr>
          <w:bCs/>
          <w:i/>
          <w:sz w:val="24"/>
          <w:szCs w:val="24"/>
        </w:rPr>
        <w:t xml:space="preserve">Item C – selling old generator from Boro Hall and old backboard from </w:t>
      </w:r>
      <w:proofErr w:type="spellStart"/>
      <w:r w:rsidR="00D63280">
        <w:rPr>
          <w:bCs/>
          <w:i/>
          <w:sz w:val="24"/>
          <w:szCs w:val="24"/>
        </w:rPr>
        <w:t>Delazier</w:t>
      </w:r>
      <w:proofErr w:type="spellEnd"/>
      <w:r w:rsidR="00D63280">
        <w:rPr>
          <w:bCs/>
          <w:i/>
          <w:sz w:val="24"/>
          <w:szCs w:val="24"/>
        </w:rPr>
        <w:t xml:space="preserve"> </w:t>
      </w:r>
      <w:r w:rsidR="00A45B76">
        <w:rPr>
          <w:bCs/>
          <w:i/>
          <w:sz w:val="24"/>
          <w:szCs w:val="24"/>
        </w:rPr>
        <w:t xml:space="preserve"> </w:t>
      </w:r>
    </w:p>
    <w:p w14:paraId="1A036B81" w14:textId="77777777" w:rsidR="00AA3728" w:rsidRPr="00AA3728" w:rsidRDefault="00AA3728" w:rsidP="00AA3728">
      <w:pPr>
        <w:overflowPunct w:val="0"/>
        <w:autoSpaceDE w:val="0"/>
        <w:autoSpaceDN w:val="0"/>
        <w:adjustRightInd w:val="0"/>
        <w:rPr>
          <w:bCs/>
          <w:sz w:val="24"/>
          <w:szCs w:val="24"/>
        </w:rPr>
      </w:pPr>
    </w:p>
    <w:p w14:paraId="59C8FD72" w14:textId="2BD7281A" w:rsidR="00652700" w:rsidRDefault="00652700" w:rsidP="00AE2848">
      <w:pPr>
        <w:rPr>
          <w:snapToGrid w:val="0"/>
          <w:sz w:val="24"/>
          <w:szCs w:val="24"/>
        </w:rPr>
      </w:pPr>
      <w:r>
        <w:rPr>
          <w:snapToGrid w:val="0"/>
          <w:sz w:val="24"/>
          <w:szCs w:val="24"/>
        </w:rPr>
        <w:t xml:space="preserve">The motion was seconded by </w:t>
      </w:r>
      <w:r w:rsidR="0068077A">
        <w:rPr>
          <w:snapToGrid w:val="0"/>
          <w:sz w:val="24"/>
          <w:szCs w:val="24"/>
        </w:rPr>
        <w:t>SONDERMEYER</w:t>
      </w:r>
      <w:r>
        <w:rPr>
          <w:snapToGrid w:val="0"/>
          <w:sz w:val="24"/>
          <w:szCs w:val="24"/>
        </w:rPr>
        <w:t xml:space="preserve"> and carried per the following roll call vote: D’AMATO (YES),</w:t>
      </w:r>
      <w:r w:rsidR="00D63280">
        <w:rPr>
          <w:snapToGrid w:val="0"/>
          <w:sz w:val="24"/>
          <w:szCs w:val="24"/>
        </w:rPr>
        <w:t xml:space="preserve"> </w:t>
      </w:r>
      <w:r>
        <w:rPr>
          <w:snapToGrid w:val="0"/>
          <w:sz w:val="24"/>
          <w:szCs w:val="24"/>
        </w:rPr>
        <w:t>H</w:t>
      </w:r>
      <w:r w:rsidR="0068077A">
        <w:rPr>
          <w:snapToGrid w:val="0"/>
          <w:sz w:val="24"/>
          <w:szCs w:val="24"/>
        </w:rPr>
        <w:t>UDSON (YES), SONDERMEYER (YES)</w:t>
      </w:r>
      <w:r w:rsidR="00D63280">
        <w:rPr>
          <w:snapToGrid w:val="0"/>
          <w:sz w:val="24"/>
          <w:szCs w:val="24"/>
        </w:rPr>
        <w:t>, YAZDI (YES)</w:t>
      </w:r>
    </w:p>
    <w:p w14:paraId="43A93167" w14:textId="77777777" w:rsidR="00AA3728" w:rsidRDefault="00AA3728" w:rsidP="00AE2848">
      <w:pPr>
        <w:rPr>
          <w:snapToGrid w:val="0"/>
          <w:sz w:val="24"/>
          <w:szCs w:val="24"/>
        </w:rPr>
      </w:pPr>
    </w:p>
    <w:p w14:paraId="0CA8D489" w14:textId="285BAA46" w:rsidR="00652700" w:rsidRDefault="00652700" w:rsidP="00AE2848">
      <w:pPr>
        <w:rPr>
          <w:b/>
          <w:snapToGrid w:val="0"/>
          <w:sz w:val="24"/>
          <w:szCs w:val="24"/>
        </w:rPr>
      </w:pPr>
      <w:r w:rsidRPr="00F62BB8">
        <w:rPr>
          <w:b/>
          <w:snapToGrid w:val="0"/>
          <w:sz w:val="24"/>
          <w:szCs w:val="24"/>
        </w:rPr>
        <w:t>Consent Agenda Resolutions:</w:t>
      </w:r>
    </w:p>
    <w:p w14:paraId="28DEF08F" w14:textId="77777777" w:rsidR="00240826" w:rsidRPr="00240826" w:rsidRDefault="00240826" w:rsidP="00240826">
      <w:pPr>
        <w:ind w:left="720" w:right="720"/>
        <w:jc w:val="center"/>
        <w:rPr>
          <w:rFonts w:eastAsia="Calibri"/>
          <w:b/>
          <w:bCs/>
          <w:sz w:val="24"/>
          <w:szCs w:val="24"/>
        </w:rPr>
      </w:pPr>
      <w:r w:rsidRPr="00240826">
        <w:rPr>
          <w:rFonts w:eastAsia="Calibri"/>
          <w:b/>
          <w:bCs/>
          <w:sz w:val="24"/>
          <w:szCs w:val="24"/>
        </w:rPr>
        <w:t>RESOLUTION NO. 2019-3.12</w:t>
      </w:r>
      <w:r w:rsidRPr="00240826">
        <w:rPr>
          <w:rFonts w:eastAsia="Calibri"/>
          <w:b/>
          <w:bCs/>
          <w:sz w:val="24"/>
          <w:szCs w:val="24"/>
        </w:rPr>
        <w:br/>
        <w:t>OF THE GOVERNING BODY OF</w:t>
      </w:r>
    </w:p>
    <w:p w14:paraId="0BBF6A14" w14:textId="77777777" w:rsidR="00240826" w:rsidRPr="00240826" w:rsidRDefault="00240826" w:rsidP="00240826">
      <w:pPr>
        <w:ind w:left="720" w:right="720"/>
        <w:jc w:val="center"/>
        <w:rPr>
          <w:rFonts w:eastAsia="Calibri"/>
          <w:b/>
          <w:bCs/>
          <w:sz w:val="24"/>
          <w:szCs w:val="24"/>
          <w:u w:val="single"/>
        </w:rPr>
      </w:pPr>
      <w:r w:rsidRPr="00240826">
        <w:rPr>
          <w:rFonts w:eastAsia="Calibri"/>
          <w:b/>
          <w:bCs/>
          <w:sz w:val="24"/>
          <w:szCs w:val="24"/>
          <w:u w:val="single"/>
        </w:rPr>
        <w:t xml:space="preserve">THE BOROUGH OF BLOOMINGDALE </w:t>
      </w:r>
    </w:p>
    <w:p w14:paraId="495549B9" w14:textId="77777777" w:rsidR="00240826" w:rsidRPr="00240826" w:rsidRDefault="00240826" w:rsidP="00240826">
      <w:pPr>
        <w:ind w:left="720" w:right="720"/>
        <w:jc w:val="center"/>
        <w:rPr>
          <w:rFonts w:eastAsia="Calibri"/>
          <w:b/>
          <w:bCs/>
          <w:sz w:val="24"/>
          <w:szCs w:val="24"/>
          <w:u w:val="single"/>
        </w:rPr>
      </w:pPr>
    </w:p>
    <w:p w14:paraId="67FA0A7B" w14:textId="77777777" w:rsidR="00240826" w:rsidRPr="00240826" w:rsidRDefault="00240826" w:rsidP="00240826">
      <w:pPr>
        <w:ind w:left="720" w:right="720"/>
        <w:jc w:val="center"/>
        <w:rPr>
          <w:rFonts w:eastAsia="Calibri"/>
          <w:b/>
          <w:bCs/>
          <w:i/>
          <w:iCs/>
          <w:sz w:val="24"/>
          <w:szCs w:val="24"/>
        </w:rPr>
      </w:pPr>
      <w:r w:rsidRPr="00240826">
        <w:rPr>
          <w:rFonts w:eastAsia="Calibri"/>
          <w:b/>
          <w:bCs/>
          <w:i/>
          <w:iCs/>
          <w:sz w:val="24"/>
          <w:szCs w:val="24"/>
        </w:rPr>
        <w:t>Appointment to the Senior Citizen Advisory Board</w:t>
      </w:r>
    </w:p>
    <w:p w14:paraId="7E710D70" w14:textId="77777777" w:rsidR="00240826" w:rsidRPr="00240826" w:rsidRDefault="00240826" w:rsidP="00240826">
      <w:pPr>
        <w:tabs>
          <w:tab w:val="left" w:pos="1080"/>
        </w:tabs>
        <w:overflowPunct w:val="0"/>
        <w:autoSpaceDE w:val="0"/>
        <w:autoSpaceDN w:val="0"/>
        <w:adjustRightInd w:val="0"/>
        <w:textAlignment w:val="baseline"/>
        <w:rPr>
          <w:rFonts w:eastAsia="Calibri"/>
          <w:snapToGrid w:val="0"/>
          <w:sz w:val="24"/>
          <w:szCs w:val="24"/>
        </w:rPr>
      </w:pPr>
    </w:p>
    <w:p w14:paraId="1AF67EB6" w14:textId="77777777" w:rsidR="00240826" w:rsidRPr="00240826" w:rsidRDefault="00240826" w:rsidP="00240826">
      <w:pPr>
        <w:tabs>
          <w:tab w:val="left" w:pos="1080"/>
        </w:tabs>
        <w:overflowPunct w:val="0"/>
        <w:autoSpaceDE w:val="0"/>
        <w:autoSpaceDN w:val="0"/>
        <w:adjustRightInd w:val="0"/>
        <w:textAlignment w:val="baseline"/>
        <w:rPr>
          <w:rFonts w:eastAsia="Calibri"/>
          <w:snapToGrid w:val="0"/>
          <w:sz w:val="24"/>
          <w:szCs w:val="24"/>
        </w:rPr>
      </w:pPr>
      <w:r w:rsidRPr="00240826">
        <w:rPr>
          <w:rFonts w:eastAsia="Calibri"/>
          <w:b/>
          <w:snapToGrid w:val="0"/>
          <w:sz w:val="24"/>
          <w:szCs w:val="24"/>
        </w:rPr>
        <w:t>BE IT RESOLVED,</w:t>
      </w:r>
      <w:r w:rsidRPr="00240826">
        <w:rPr>
          <w:rFonts w:eastAsia="Calibri"/>
          <w:snapToGrid w:val="0"/>
          <w:sz w:val="24"/>
          <w:szCs w:val="24"/>
        </w:rPr>
        <w:t xml:space="preserve"> by the Mayor and Council of the Borough of Bloomingdale, that they do provide, advice and consent to the Mayor’s appointment of the following to the Senior Citizen Advisory Board:</w:t>
      </w:r>
    </w:p>
    <w:p w14:paraId="7D67BA0B" w14:textId="77777777" w:rsidR="00240826" w:rsidRPr="00240826" w:rsidRDefault="00240826" w:rsidP="00240826">
      <w:pPr>
        <w:tabs>
          <w:tab w:val="left" w:pos="1080"/>
        </w:tabs>
        <w:overflowPunct w:val="0"/>
        <w:autoSpaceDE w:val="0"/>
        <w:autoSpaceDN w:val="0"/>
        <w:adjustRightInd w:val="0"/>
        <w:textAlignment w:val="baseline"/>
        <w:rPr>
          <w:rFonts w:eastAsia="Calibri"/>
          <w:snapToGrid w:val="0"/>
          <w:sz w:val="24"/>
          <w:szCs w:val="24"/>
        </w:rPr>
      </w:pPr>
    </w:p>
    <w:p w14:paraId="0F594577" w14:textId="77777777" w:rsidR="00240826" w:rsidRPr="00240826" w:rsidRDefault="00240826" w:rsidP="00240826">
      <w:pPr>
        <w:tabs>
          <w:tab w:val="left" w:pos="1080"/>
        </w:tabs>
        <w:overflowPunct w:val="0"/>
        <w:autoSpaceDE w:val="0"/>
        <w:autoSpaceDN w:val="0"/>
        <w:adjustRightInd w:val="0"/>
        <w:jc w:val="both"/>
        <w:textAlignment w:val="baseline"/>
        <w:rPr>
          <w:sz w:val="24"/>
          <w:szCs w:val="24"/>
        </w:rPr>
      </w:pPr>
      <w:r w:rsidRPr="00240826">
        <w:rPr>
          <w:sz w:val="24"/>
          <w:szCs w:val="24"/>
        </w:rPr>
        <w:t>Senior Citizens Advisory Board</w:t>
      </w:r>
      <w:r w:rsidRPr="00240826">
        <w:rPr>
          <w:sz w:val="24"/>
          <w:szCs w:val="24"/>
        </w:rPr>
        <w:tab/>
        <w:t xml:space="preserve">3 years unexpired </w:t>
      </w:r>
      <w:r w:rsidRPr="00240826">
        <w:rPr>
          <w:sz w:val="24"/>
          <w:szCs w:val="24"/>
        </w:rPr>
        <w:tab/>
      </w:r>
      <w:r w:rsidRPr="00240826">
        <w:rPr>
          <w:sz w:val="24"/>
          <w:szCs w:val="24"/>
        </w:rPr>
        <w:tab/>
      </w:r>
      <w:r w:rsidRPr="00240826">
        <w:rPr>
          <w:sz w:val="24"/>
          <w:szCs w:val="24"/>
        </w:rPr>
        <w:tab/>
        <w:t>Miriam Andrews</w:t>
      </w:r>
    </w:p>
    <w:p w14:paraId="6ECA974E" w14:textId="77777777" w:rsidR="00240826" w:rsidRPr="00240826" w:rsidRDefault="00240826" w:rsidP="00240826">
      <w:pPr>
        <w:tabs>
          <w:tab w:val="left" w:pos="1080"/>
        </w:tabs>
        <w:overflowPunct w:val="0"/>
        <w:autoSpaceDE w:val="0"/>
        <w:autoSpaceDN w:val="0"/>
        <w:adjustRightInd w:val="0"/>
        <w:jc w:val="both"/>
        <w:textAlignment w:val="baseline"/>
        <w:rPr>
          <w:sz w:val="24"/>
          <w:szCs w:val="24"/>
        </w:rPr>
      </w:pPr>
      <w:r w:rsidRPr="00240826">
        <w:rPr>
          <w:sz w:val="24"/>
          <w:szCs w:val="24"/>
        </w:rPr>
        <w:tab/>
      </w:r>
      <w:r w:rsidRPr="00240826">
        <w:rPr>
          <w:sz w:val="24"/>
          <w:szCs w:val="24"/>
        </w:rPr>
        <w:tab/>
      </w:r>
      <w:r w:rsidRPr="00240826">
        <w:rPr>
          <w:sz w:val="24"/>
          <w:szCs w:val="24"/>
        </w:rPr>
        <w:tab/>
      </w:r>
      <w:r w:rsidRPr="00240826">
        <w:rPr>
          <w:sz w:val="24"/>
          <w:szCs w:val="24"/>
        </w:rPr>
        <w:tab/>
      </w:r>
      <w:r w:rsidRPr="00240826">
        <w:rPr>
          <w:sz w:val="24"/>
          <w:szCs w:val="24"/>
        </w:rPr>
        <w:tab/>
        <w:t xml:space="preserve"> (</w:t>
      </w:r>
      <w:proofErr w:type="gramStart"/>
      <w:r w:rsidRPr="00240826">
        <w:rPr>
          <w:sz w:val="24"/>
          <w:szCs w:val="24"/>
        </w:rPr>
        <w:t>expiring</w:t>
      </w:r>
      <w:proofErr w:type="gramEnd"/>
      <w:r w:rsidRPr="00240826">
        <w:rPr>
          <w:sz w:val="24"/>
          <w:szCs w:val="24"/>
        </w:rPr>
        <w:t xml:space="preserve"> 12/31/21)</w:t>
      </w:r>
      <w:r w:rsidRPr="00240826">
        <w:rPr>
          <w:sz w:val="24"/>
          <w:szCs w:val="24"/>
        </w:rPr>
        <w:tab/>
      </w:r>
    </w:p>
    <w:p w14:paraId="6D1B8A90" w14:textId="77777777" w:rsidR="00240826" w:rsidRPr="00240826" w:rsidRDefault="00240826" w:rsidP="00240826">
      <w:pPr>
        <w:tabs>
          <w:tab w:val="left" w:pos="1080"/>
        </w:tabs>
        <w:overflowPunct w:val="0"/>
        <w:autoSpaceDE w:val="0"/>
        <w:autoSpaceDN w:val="0"/>
        <w:adjustRightInd w:val="0"/>
        <w:textAlignment w:val="baseline"/>
        <w:rPr>
          <w:rFonts w:eastAsia="Calibri"/>
          <w:snapToGrid w:val="0"/>
          <w:sz w:val="24"/>
          <w:szCs w:val="24"/>
        </w:rPr>
      </w:pPr>
    </w:p>
    <w:p w14:paraId="4012C9BC" w14:textId="77777777" w:rsidR="00240826" w:rsidRPr="00240826" w:rsidRDefault="00240826" w:rsidP="00240826">
      <w:pPr>
        <w:jc w:val="center"/>
        <w:rPr>
          <w:b/>
          <w:sz w:val="24"/>
          <w:szCs w:val="24"/>
        </w:rPr>
      </w:pPr>
    </w:p>
    <w:p w14:paraId="2BD2037F" w14:textId="77777777" w:rsidR="00240826" w:rsidRPr="00240826" w:rsidRDefault="00240826" w:rsidP="00240826">
      <w:pPr>
        <w:jc w:val="center"/>
        <w:rPr>
          <w:b/>
          <w:sz w:val="24"/>
          <w:szCs w:val="24"/>
        </w:rPr>
      </w:pPr>
      <w:r w:rsidRPr="00240826">
        <w:rPr>
          <w:b/>
          <w:sz w:val="24"/>
          <w:szCs w:val="24"/>
        </w:rPr>
        <w:t>RESOLUTION NO. 2019-3.13</w:t>
      </w:r>
      <w:r w:rsidRPr="00240826">
        <w:rPr>
          <w:b/>
          <w:sz w:val="24"/>
          <w:szCs w:val="24"/>
        </w:rPr>
        <w:br/>
        <w:t>OF THE GOVERNING BODY OF</w:t>
      </w:r>
      <w:r w:rsidRPr="00240826">
        <w:rPr>
          <w:b/>
          <w:sz w:val="24"/>
          <w:szCs w:val="24"/>
        </w:rPr>
        <w:br/>
      </w:r>
      <w:r w:rsidRPr="00240826">
        <w:rPr>
          <w:b/>
          <w:sz w:val="24"/>
          <w:szCs w:val="24"/>
          <w:u w:val="single"/>
        </w:rPr>
        <w:t>THE BOROUGH OF BLOOMINGDALE</w:t>
      </w:r>
    </w:p>
    <w:p w14:paraId="32DCDC94" w14:textId="77777777" w:rsidR="00240826" w:rsidRPr="00240826" w:rsidRDefault="00240826" w:rsidP="00240826">
      <w:pPr>
        <w:jc w:val="center"/>
        <w:rPr>
          <w:sz w:val="24"/>
          <w:szCs w:val="24"/>
        </w:rPr>
      </w:pPr>
    </w:p>
    <w:p w14:paraId="5E06F181" w14:textId="77777777" w:rsidR="00240826" w:rsidRPr="00240826" w:rsidRDefault="00240826" w:rsidP="00240826">
      <w:pPr>
        <w:ind w:left="432" w:right="432"/>
        <w:jc w:val="both"/>
        <w:rPr>
          <w:b/>
          <w:caps/>
          <w:sz w:val="24"/>
          <w:szCs w:val="24"/>
        </w:rPr>
      </w:pPr>
      <w:r w:rsidRPr="00240826">
        <w:rPr>
          <w:b/>
          <w:sz w:val="24"/>
          <w:szCs w:val="24"/>
        </w:rPr>
        <w:t xml:space="preserve">A RESOLUTION OF THE BOROUGH OF BLOOMINGDALE, IN THE COUNTY OF PASSAIC AND STATE OF NEW JERSEY, AUTHORIZING </w:t>
      </w:r>
      <w:r w:rsidRPr="00240826">
        <w:rPr>
          <w:b/>
          <w:caps/>
          <w:sz w:val="24"/>
          <w:szCs w:val="24"/>
        </w:rPr>
        <w:t>THE RELEASE OF performance BOND and final payment FOR THE WORK PERFORMED in connection with the LEARY AVENUE WATER MAIN, SANITARY SEWER &amp; ROAD improvement project; ACCEPTING TWO YEAR MAINTENANCE BOND</w:t>
      </w:r>
    </w:p>
    <w:p w14:paraId="4B6BD69A" w14:textId="77777777" w:rsidR="00240826" w:rsidRPr="00240826" w:rsidRDefault="00240826" w:rsidP="00240826">
      <w:pPr>
        <w:ind w:left="720" w:right="432"/>
        <w:jc w:val="both"/>
        <w:rPr>
          <w:b/>
          <w:sz w:val="24"/>
          <w:szCs w:val="24"/>
        </w:rPr>
      </w:pPr>
    </w:p>
    <w:p w14:paraId="0314ABA3" w14:textId="77777777" w:rsidR="00240826" w:rsidRPr="00240826" w:rsidRDefault="00240826" w:rsidP="00240826">
      <w:pPr>
        <w:jc w:val="both"/>
        <w:rPr>
          <w:sz w:val="24"/>
          <w:szCs w:val="24"/>
        </w:rPr>
      </w:pPr>
      <w:r w:rsidRPr="00240826">
        <w:rPr>
          <w:sz w:val="24"/>
          <w:szCs w:val="24"/>
        </w:rPr>
        <w:tab/>
      </w:r>
      <w:r w:rsidRPr="00240826">
        <w:rPr>
          <w:b/>
          <w:sz w:val="24"/>
          <w:szCs w:val="24"/>
        </w:rPr>
        <w:t>WHEREAS</w:t>
      </w:r>
      <w:r w:rsidRPr="00240826">
        <w:rPr>
          <w:sz w:val="24"/>
          <w:szCs w:val="24"/>
        </w:rPr>
        <w:t>, the developer, JTG Construction Inc., has requested a release of the performance bond and final payment for the work performed in connection with the Leary Avenue water main, sanitary sewer &amp; road improvement project, in the Borough of Bloomingdale; and</w:t>
      </w:r>
    </w:p>
    <w:p w14:paraId="4B094FF3" w14:textId="77777777" w:rsidR="00240826" w:rsidRPr="00240826" w:rsidRDefault="00240826" w:rsidP="00240826">
      <w:pPr>
        <w:jc w:val="both"/>
        <w:rPr>
          <w:sz w:val="24"/>
          <w:szCs w:val="24"/>
        </w:rPr>
      </w:pPr>
    </w:p>
    <w:p w14:paraId="3F4CFEE9" w14:textId="77777777" w:rsidR="00240826" w:rsidRPr="00240826" w:rsidRDefault="00240826" w:rsidP="00240826">
      <w:pPr>
        <w:jc w:val="both"/>
        <w:rPr>
          <w:sz w:val="24"/>
          <w:szCs w:val="24"/>
        </w:rPr>
      </w:pPr>
      <w:r w:rsidRPr="00240826">
        <w:rPr>
          <w:sz w:val="24"/>
          <w:szCs w:val="24"/>
        </w:rPr>
        <w:tab/>
      </w:r>
      <w:r w:rsidRPr="00240826">
        <w:rPr>
          <w:b/>
          <w:sz w:val="24"/>
          <w:szCs w:val="24"/>
        </w:rPr>
        <w:t>WHEREAS</w:t>
      </w:r>
      <w:r w:rsidRPr="00240826">
        <w:rPr>
          <w:sz w:val="24"/>
          <w:szCs w:val="24"/>
        </w:rPr>
        <w:t xml:space="preserve">, the Borough Engineer has reviewed the request, performed an inspection of the work completed, and recommend by correspondence, dated February 27, 2019 &amp; March 11, 2019, that the performance bond and final payment, in the amount of $18,489.88, be released; and that the maintenance bond be accepted. </w:t>
      </w:r>
    </w:p>
    <w:p w14:paraId="07DC1521" w14:textId="77777777" w:rsidR="00240826" w:rsidRPr="00240826" w:rsidRDefault="00240826" w:rsidP="00240826">
      <w:pPr>
        <w:jc w:val="both"/>
        <w:rPr>
          <w:sz w:val="24"/>
          <w:szCs w:val="24"/>
        </w:rPr>
      </w:pPr>
    </w:p>
    <w:p w14:paraId="2123365B" w14:textId="77777777" w:rsidR="00240826" w:rsidRPr="00240826" w:rsidRDefault="00240826" w:rsidP="00240826">
      <w:pPr>
        <w:ind w:firstLine="720"/>
        <w:jc w:val="both"/>
        <w:rPr>
          <w:sz w:val="24"/>
          <w:szCs w:val="24"/>
        </w:rPr>
      </w:pPr>
      <w:r w:rsidRPr="00240826">
        <w:rPr>
          <w:b/>
          <w:sz w:val="24"/>
          <w:szCs w:val="24"/>
        </w:rPr>
        <w:t xml:space="preserve">NOW, THEREFORE, BE IT RESOLVED, </w:t>
      </w:r>
      <w:r w:rsidRPr="00240826">
        <w:rPr>
          <w:sz w:val="24"/>
          <w:szCs w:val="24"/>
        </w:rPr>
        <w:t>by the Mayor and Borough Council of the Borough of Bloomingdale, in the County of Passaic and State of New Jersey that it does hereby authorize that the performance bond and final payment, in the amount of $18,489.88, be released to the developer.</w:t>
      </w:r>
    </w:p>
    <w:p w14:paraId="5EE910B5" w14:textId="77777777" w:rsidR="00240826" w:rsidRPr="00240826" w:rsidRDefault="00240826" w:rsidP="00240826">
      <w:pPr>
        <w:ind w:firstLine="720"/>
        <w:jc w:val="both"/>
        <w:rPr>
          <w:sz w:val="24"/>
          <w:szCs w:val="24"/>
        </w:rPr>
      </w:pPr>
    </w:p>
    <w:p w14:paraId="2E32CCD1" w14:textId="77777777" w:rsidR="00240826" w:rsidRPr="00240826" w:rsidRDefault="00240826" w:rsidP="00240826">
      <w:pPr>
        <w:ind w:firstLine="720"/>
        <w:jc w:val="both"/>
        <w:rPr>
          <w:sz w:val="24"/>
          <w:szCs w:val="24"/>
        </w:rPr>
      </w:pPr>
      <w:r w:rsidRPr="00240826">
        <w:rPr>
          <w:b/>
          <w:sz w:val="24"/>
          <w:szCs w:val="24"/>
        </w:rPr>
        <w:t>BE IT FURTHER RESOLVED</w:t>
      </w:r>
      <w:r w:rsidRPr="00240826">
        <w:rPr>
          <w:sz w:val="24"/>
          <w:szCs w:val="24"/>
        </w:rPr>
        <w:t xml:space="preserve"> that the two-year maintenance bond in the amount of $36,259.97 provided by JTG Construction, Inc., for the Leary Ave Improvements is hereby accepted.</w:t>
      </w:r>
    </w:p>
    <w:p w14:paraId="6DE83854" w14:textId="77777777" w:rsidR="00240826" w:rsidRPr="00240826" w:rsidRDefault="00240826" w:rsidP="00240826">
      <w:pPr>
        <w:ind w:firstLine="720"/>
        <w:jc w:val="both"/>
        <w:rPr>
          <w:sz w:val="24"/>
          <w:szCs w:val="24"/>
        </w:rPr>
      </w:pPr>
    </w:p>
    <w:p w14:paraId="00C5D685" w14:textId="77777777" w:rsidR="00240826" w:rsidRPr="00240826" w:rsidRDefault="00240826" w:rsidP="00240826">
      <w:pPr>
        <w:ind w:left="720"/>
        <w:jc w:val="both"/>
        <w:rPr>
          <w:sz w:val="24"/>
          <w:szCs w:val="24"/>
        </w:rPr>
      </w:pPr>
      <w:r w:rsidRPr="00240826">
        <w:rPr>
          <w:sz w:val="24"/>
          <w:szCs w:val="24"/>
        </w:rPr>
        <w:t>This Resolution shall take effect immediately.</w:t>
      </w:r>
    </w:p>
    <w:p w14:paraId="7D004ACC" w14:textId="77777777" w:rsidR="0013748F" w:rsidRDefault="0013748F" w:rsidP="00AC60F7">
      <w:pPr>
        <w:tabs>
          <w:tab w:val="left" w:pos="1080"/>
        </w:tabs>
        <w:overflowPunct w:val="0"/>
        <w:autoSpaceDE w:val="0"/>
        <w:autoSpaceDN w:val="0"/>
        <w:adjustRightInd w:val="0"/>
        <w:ind w:left="1080" w:hanging="1080"/>
        <w:textAlignment w:val="baseline"/>
        <w:rPr>
          <w:sz w:val="26"/>
        </w:rPr>
      </w:pPr>
    </w:p>
    <w:p w14:paraId="07F46781" w14:textId="77777777" w:rsidR="00240826" w:rsidRPr="00240826" w:rsidRDefault="00240826" w:rsidP="00240826">
      <w:pPr>
        <w:ind w:right="720"/>
        <w:jc w:val="center"/>
        <w:rPr>
          <w:rFonts w:eastAsia="Calibri"/>
          <w:b/>
          <w:bCs/>
          <w:sz w:val="24"/>
          <w:szCs w:val="24"/>
        </w:rPr>
      </w:pPr>
      <w:r w:rsidRPr="00240826">
        <w:rPr>
          <w:rFonts w:eastAsia="Calibri"/>
          <w:b/>
          <w:bCs/>
          <w:sz w:val="24"/>
          <w:szCs w:val="24"/>
        </w:rPr>
        <w:t>RESOLUTION NO. 2019-3.14</w:t>
      </w:r>
    </w:p>
    <w:p w14:paraId="4633645A" w14:textId="77777777" w:rsidR="00240826" w:rsidRPr="00240826" w:rsidRDefault="00240826" w:rsidP="00240826">
      <w:pPr>
        <w:ind w:right="720"/>
        <w:jc w:val="center"/>
        <w:rPr>
          <w:rFonts w:eastAsia="Calibri"/>
          <w:b/>
          <w:bCs/>
          <w:sz w:val="24"/>
          <w:szCs w:val="24"/>
        </w:rPr>
      </w:pPr>
      <w:r w:rsidRPr="00240826">
        <w:rPr>
          <w:rFonts w:eastAsia="Calibri"/>
          <w:b/>
          <w:bCs/>
          <w:sz w:val="24"/>
          <w:szCs w:val="24"/>
        </w:rPr>
        <w:t>OF THE GOVERNING BODY OF</w:t>
      </w:r>
    </w:p>
    <w:p w14:paraId="3C9DBC25" w14:textId="77777777" w:rsidR="00240826" w:rsidRPr="00240826" w:rsidRDefault="00240826" w:rsidP="00240826">
      <w:pPr>
        <w:ind w:right="720"/>
        <w:jc w:val="center"/>
        <w:rPr>
          <w:rFonts w:eastAsia="Calibri"/>
          <w:b/>
          <w:bCs/>
          <w:sz w:val="24"/>
          <w:szCs w:val="24"/>
          <w:u w:val="single"/>
        </w:rPr>
      </w:pPr>
      <w:r w:rsidRPr="00240826">
        <w:rPr>
          <w:rFonts w:eastAsia="Calibri"/>
          <w:b/>
          <w:bCs/>
          <w:sz w:val="24"/>
          <w:szCs w:val="24"/>
          <w:u w:val="single"/>
        </w:rPr>
        <w:t>THE BOROUGH OF BLOOMINGDALE</w:t>
      </w:r>
    </w:p>
    <w:p w14:paraId="0A479D0E" w14:textId="77777777" w:rsidR="00240826" w:rsidRPr="00240826" w:rsidRDefault="00240826" w:rsidP="00240826">
      <w:pPr>
        <w:ind w:left="720" w:right="720"/>
        <w:jc w:val="center"/>
        <w:rPr>
          <w:rFonts w:eastAsia="Calibri"/>
          <w:b/>
          <w:bCs/>
          <w:sz w:val="24"/>
          <w:szCs w:val="24"/>
          <w:u w:val="single"/>
        </w:rPr>
      </w:pPr>
    </w:p>
    <w:p w14:paraId="7860CBBE" w14:textId="3090D72D" w:rsidR="00240826" w:rsidRPr="00240826" w:rsidRDefault="00240826" w:rsidP="00240826">
      <w:pPr>
        <w:ind w:left="1440" w:right="1440"/>
        <w:jc w:val="center"/>
        <w:rPr>
          <w:rFonts w:ascii="Times New Roman Bold" w:eastAsia="Calibri" w:hAnsi="Times New Roman Bold"/>
          <w:b/>
          <w:bCs/>
          <w:i/>
          <w:iCs/>
          <w:caps/>
          <w:sz w:val="24"/>
          <w:szCs w:val="24"/>
        </w:rPr>
      </w:pPr>
      <w:r w:rsidRPr="00240826">
        <w:rPr>
          <w:rFonts w:ascii="Times New Roman Bold" w:eastAsia="Calibri" w:hAnsi="Times New Roman Bold"/>
          <w:b/>
          <w:bCs/>
          <w:i/>
          <w:iCs/>
          <w:caps/>
          <w:sz w:val="24"/>
          <w:szCs w:val="24"/>
        </w:rPr>
        <w:t>author</w:t>
      </w:r>
      <w:r>
        <w:rPr>
          <w:rFonts w:ascii="Times New Roman Bold" w:eastAsia="Calibri" w:hAnsi="Times New Roman Bold"/>
          <w:b/>
          <w:bCs/>
          <w:i/>
          <w:iCs/>
          <w:caps/>
          <w:sz w:val="24"/>
          <w:szCs w:val="24"/>
        </w:rPr>
        <w:t>izing sale BY ONLINE AUCTION of B</w:t>
      </w:r>
      <w:r w:rsidRPr="00240826">
        <w:rPr>
          <w:rFonts w:ascii="Times New Roman Bold" w:eastAsia="Calibri" w:hAnsi="Times New Roman Bold"/>
          <w:b/>
          <w:bCs/>
          <w:i/>
          <w:iCs/>
          <w:caps/>
          <w:sz w:val="24"/>
          <w:szCs w:val="24"/>
        </w:rPr>
        <w:t>orough property</w:t>
      </w:r>
    </w:p>
    <w:p w14:paraId="0FEF5B56" w14:textId="77777777" w:rsidR="00240826" w:rsidRPr="00240826" w:rsidRDefault="00240826" w:rsidP="00240826">
      <w:pPr>
        <w:ind w:left="720" w:right="720"/>
        <w:jc w:val="center"/>
        <w:rPr>
          <w:rFonts w:eastAsia="Calibri"/>
          <w:b/>
          <w:bCs/>
          <w:sz w:val="24"/>
          <w:szCs w:val="24"/>
          <w:u w:val="single"/>
        </w:rPr>
      </w:pPr>
    </w:p>
    <w:p w14:paraId="6C8FBCB8" w14:textId="77777777" w:rsidR="00240826" w:rsidRPr="00240826" w:rsidRDefault="00240826" w:rsidP="00240826">
      <w:pPr>
        <w:jc w:val="both"/>
        <w:rPr>
          <w:rFonts w:eastAsia="Calibri"/>
          <w:sz w:val="24"/>
          <w:szCs w:val="24"/>
        </w:rPr>
      </w:pPr>
      <w:r w:rsidRPr="00240826">
        <w:rPr>
          <w:rFonts w:eastAsia="Calibri"/>
          <w:sz w:val="24"/>
          <w:szCs w:val="24"/>
        </w:rPr>
        <w:tab/>
      </w:r>
      <w:r w:rsidRPr="00240826">
        <w:rPr>
          <w:rFonts w:eastAsia="Calibri"/>
          <w:b/>
          <w:bCs/>
          <w:sz w:val="24"/>
          <w:szCs w:val="24"/>
        </w:rPr>
        <w:t>WHEREAS</w:t>
      </w:r>
      <w:r w:rsidRPr="00240826">
        <w:rPr>
          <w:rFonts w:eastAsia="Calibri"/>
          <w:sz w:val="24"/>
          <w:szCs w:val="24"/>
        </w:rPr>
        <w:t>, the Borough of Bloomingdale has the following items to be sold at auction.</w:t>
      </w:r>
    </w:p>
    <w:p w14:paraId="6147CDD0" w14:textId="77777777" w:rsidR="00240826" w:rsidRPr="00240826" w:rsidRDefault="00240826" w:rsidP="00240826">
      <w:pPr>
        <w:ind w:left="720"/>
        <w:jc w:val="both"/>
        <w:rPr>
          <w:rFonts w:eastAsia="Calibri"/>
          <w:sz w:val="24"/>
          <w:szCs w:val="24"/>
        </w:rPr>
      </w:pPr>
    </w:p>
    <w:p w14:paraId="1AAF7EDB" w14:textId="77777777" w:rsidR="00240826" w:rsidRPr="00240826" w:rsidRDefault="00240826" w:rsidP="00240826">
      <w:pPr>
        <w:numPr>
          <w:ilvl w:val="0"/>
          <w:numId w:val="17"/>
        </w:numPr>
        <w:jc w:val="both"/>
        <w:rPr>
          <w:rFonts w:eastAsia="Calibri"/>
          <w:sz w:val="24"/>
          <w:szCs w:val="24"/>
        </w:rPr>
      </w:pPr>
      <w:r w:rsidRPr="00240826">
        <w:rPr>
          <w:rFonts w:eastAsia="Calibri"/>
          <w:sz w:val="24"/>
          <w:szCs w:val="24"/>
        </w:rPr>
        <w:t xml:space="preserve">Onan 100 </w:t>
      </w:r>
      <w:proofErr w:type="spellStart"/>
      <w:r w:rsidRPr="00240826">
        <w:rPr>
          <w:rFonts w:eastAsia="Calibri"/>
          <w:sz w:val="24"/>
          <w:szCs w:val="24"/>
        </w:rPr>
        <w:t>GenSet</w:t>
      </w:r>
      <w:proofErr w:type="spellEnd"/>
      <w:r w:rsidRPr="00240826">
        <w:rPr>
          <w:rFonts w:eastAsia="Calibri"/>
          <w:sz w:val="24"/>
          <w:szCs w:val="24"/>
        </w:rPr>
        <w:t xml:space="preserve"> Generator</w:t>
      </w:r>
    </w:p>
    <w:p w14:paraId="59A24650" w14:textId="77777777" w:rsidR="00240826" w:rsidRPr="00240826" w:rsidRDefault="00240826" w:rsidP="00240826">
      <w:pPr>
        <w:numPr>
          <w:ilvl w:val="0"/>
          <w:numId w:val="17"/>
        </w:numPr>
        <w:jc w:val="both"/>
        <w:rPr>
          <w:rFonts w:eastAsia="Calibri"/>
          <w:sz w:val="24"/>
          <w:szCs w:val="24"/>
        </w:rPr>
      </w:pPr>
      <w:r w:rsidRPr="00240826">
        <w:rPr>
          <w:rFonts w:eastAsia="Calibri"/>
          <w:sz w:val="24"/>
          <w:szCs w:val="24"/>
        </w:rPr>
        <w:t>Six Basketball Backboards with Rims</w:t>
      </w:r>
    </w:p>
    <w:p w14:paraId="0D0A0CD5" w14:textId="77777777" w:rsidR="00240826" w:rsidRPr="00240826" w:rsidRDefault="00240826" w:rsidP="00240826">
      <w:pPr>
        <w:ind w:left="720"/>
        <w:jc w:val="both"/>
        <w:rPr>
          <w:rFonts w:eastAsia="Calibri"/>
          <w:sz w:val="24"/>
          <w:szCs w:val="24"/>
        </w:rPr>
      </w:pPr>
    </w:p>
    <w:p w14:paraId="559AFE00" w14:textId="77777777" w:rsidR="00240826" w:rsidRPr="00240826" w:rsidRDefault="00240826" w:rsidP="00240826">
      <w:pPr>
        <w:jc w:val="both"/>
        <w:rPr>
          <w:rFonts w:eastAsia="Calibri"/>
          <w:sz w:val="24"/>
          <w:szCs w:val="24"/>
        </w:rPr>
      </w:pPr>
      <w:r w:rsidRPr="00240826">
        <w:rPr>
          <w:rFonts w:eastAsia="Calibri"/>
          <w:sz w:val="24"/>
          <w:szCs w:val="24"/>
        </w:rPr>
        <w:tab/>
      </w:r>
      <w:r w:rsidRPr="00240826">
        <w:rPr>
          <w:rFonts w:eastAsia="Calibri"/>
          <w:b/>
          <w:sz w:val="24"/>
          <w:szCs w:val="24"/>
        </w:rPr>
        <w:t>WHEREAS</w:t>
      </w:r>
      <w:r w:rsidRPr="00240826">
        <w:rPr>
          <w:rFonts w:eastAsia="Calibri"/>
          <w:sz w:val="24"/>
          <w:szCs w:val="24"/>
        </w:rPr>
        <w:t xml:space="preserve">, the items are of no useful life based upon their condition and the repairs needed and are no longer needed for public use; and </w:t>
      </w:r>
    </w:p>
    <w:p w14:paraId="360F2FCD" w14:textId="77777777" w:rsidR="00240826" w:rsidRPr="00240826" w:rsidRDefault="00240826" w:rsidP="00240826">
      <w:pPr>
        <w:jc w:val="both"/>
        <w:rPr>
          <w:rFonts w:eastAsia="Calibri"/>
          <w:sz w:val="24"/>
          <w:szCs w:val="24"/>
        </w:rPr>
      </w:pPr>
    </w:p>
    <w:p w14:paraId="7FA9913A" w14:textId="77777777" w:rsidR="00240826" w:rsidRPr="00240826" w:rsidRDefault="00240826" w:rsidP="00240826">
      <w:pPr>
        <w:jc w:val="both"/>
        <w:rPr>
          <w:rFonts w:eastAsia="Calibri"/>
          <w:sz w:val="24"/>
          <w:szCs w:val="24"/>
        </w:rPr>
      </w:pPr>
      <w:r w:rsidRPr="00240826">
        <w:rPr>
          <w:rFonts w:eastAsia="Calibri"/>
          <w:sz w:val="24"/>
          <w:szCs w:val="24"/>
        </w:rPr>
        <w:tab/>
      </w:r>
      <w:r w:rsidRPr="00240826">
        <w:rPr>
          <w:rFonts w:eastAsia="Calibri"/>
          <w:b/>
          <w:sz w:val="24"/>
          <w:szCs w:val="24"/>
        </w:rPr>
        <w:t>WHEREAS</w:t>
      </w:r>
      <w:r w:rsidRPr="00240826">
        <w:rPr>
          <w:rFonts w:eastAsia="Calibri"/>
          <w:sz w:val="24"/>
          <w:szCs w:val="24"/>
        </w:rPr>
        <w:t xml:space="preserve">, the Borough wishes to dispose of the items, which are municipal public property; and </w:t>
      </w:r>
    </w:p>
    <w:p w14:paraId="27356265" w14:textId="77777777" w:rsidR="00240826" w:rsidRPr="00240826" w:rsidRDefault="00240826" w:rsidP="00240826">
      <w:pPr>
        <w:jc w:val="both"/>
        <w:rPr>
          <w:rFonts w:eastAsia="Calibri"/>
          <w:sz w:val="24"/>
          <w:szCs w:val="24"/>
        </w:rPr>
      </w:pPr>
    </w:p>
    <w:p w14:paraId="460C8E23" w14:textId="77777777" w:rsidR="00240826" w:rsidRPr="00240826" w:rsidRDefault="00240826" w:rsidP="00240826">
      <w:pPr>
        <w:ind w:firstLine="720"/>
        <w:jc w:val="both"/>
        <w:rPr>
          <w:rFonts w:eastAsia="Calibri"/>
          <w:sz w:val="24"/>
          <w:szCs w:val="24"/>
        </w:rPr>
      </w:pPr>
      <w:r w:rsidRPr="00240826">
        <w:rPr>
          <w:rFonts w:ascii="Times New Roman Bold" w:eastAsia="Calibri" w:hAnsi="Times New Roman Bold"/>
          <w:b/>
          <w:caps/>
          <w:sz w:val="24"/>
          <w:szCs w:val="24"/>
        </w:rPr>
        <w:t>Whereas</w:t>
      </w:r>
      <w:r w:rsidRPr="00240826">
        <w:rPr>
          <w:rFonts w:eastAsia="Calibri"/>
          <w:sz w:val="24"/>
          <w:szCs w:val="24"/>
        </w:rPr>
        <w:t>, the Borough of Bloomindale desires to list the items for sale at an online auction hosted by GovDeals.com which sale is going to be conducted pursuant to Local Finance Notice 2008-9; and</w:t>
      </w:r>
    </w:p>
    <w:p w14:paraId="6AB5BF8F" w14:textId="77777777" w:rsidR="00240826" w:rsidRPr="00240826" w:rsidRDefault="00240826" w:rsidP="00240826">
      <w:pPr>
        <w:ind w:firstLine="720"/>
        <w:jc w:val="both"/>
        <w:rPr>
          <w:rFonts w:eastAsia="Calibri"/>
          <w:sz w:val="24"/>
          <w:szCs w:val="24"/>
        </w:rPr>
      </w:pPr>
    </w:p>
    <w:p w14:paraId="5982D1E6" w14:textId="77777777" w:rsidR="00240826" w:rsidRPr="00240826" w:rsidRDefault="00240826" w:rsidP="00240826">
      <w:pPr>
        <w:ind w:firstLine="720"/>
        <w:jc w:val="both"/>
        <w:rPr>
          <w:rFonts w:eastAsia="Calibri"/>
          <w:sz w:val="24"/>
          <w:szCs w:val="24"/>
        </w:rPr>
      </w:pPr>
      <w:r w:rsidRPr="00240826">
        <w:rPr>
          <w:rFonts w:eastAsia="Calibri"/>
          <w:b/>
          <w:sz w:val="24"/>
          <w:szCs w:val="24"/>
        </w:rPr>
        <w:t>WHEREAS</w:t>
      </w:r>
      <w:r w:rsidRPr="00240826">
        <w:rPr>
          <w:rFonts w:eastAsia="Calibri"/>
          <w:sz w:val="24"/>
          <w:szCs w:val="24"/>
        </w:rPr>
        <w:t>, the terms and conditions of the agreement that will be entered into with the vendor are available on the vendor’s website and available in the Borough Clerk’s office.</w:t>
      </w:r>
    </w:p>
    <w:p w14:paraId="0ABB558D" w14:textId="77777777" w:rsidR="00240826" w:rsidRPr="00240826" w:rsidRDefault="00240826" w:rsidP="00240826">
      <w:pPr>
        <w:ind w:firstLine="720"/>
        <w:jc w:val="both"/>
        <w:rPr>
          <w:rFonts w:eastAsia="Calibri"/>
          <w:sz w:val="24"/>
          <w:szCs w:val="24"/>
        </w:rPr>
      </w:pPr>
    </w:p>
    <w:p w14:paraId="4FCDB267" w14:textId="77777777" w:rsidR="00240826" w:rsidRDefault="00240826" w:rsidP="00240826">
      <w:pPr>
        <w:jc w:val="both"/>
        <w:rPr>
          <w:rFonts w:eastAsia="Calibri"/>
          <w:sz w:val="24"/>
          <w:szCs w:val="24"/>
        </w:rPr>
      </w:pPr>
      <w:r w:rsidRPr="00240826">
        <w:rPr>
          <w:rFonts w:eastAsia="Calibri"/>
          <w:sz w:val="24"/>
          <w:szCs w:val="24"/>
        </w:rPr>
        <w:tab/>
      </w:r>
      <w:r w:rsidRPr="00240826">
        <w:rPr>
          <w:rFonts w:eastAsia="Calibri"/>
          <w:b/>
          <w:bCs/>
          <w:sz w:val="24"/>
          <w:szCs w:val="24"/>
        </w:rPr>
        <w:t>NOW THEREFORE, BE IT RESOLVED</w:t>
      </w:r>
      <w:r w:rsidRPr="00240826">
        <w:rPr>
          <w:rFonts w:eastAsia="Calibri"/>
          <w:sz w:val="24"/>
          <w:szCs w:val="24"/>
        </w:rPr>
        <w:t xml:space="preserve"> by the Mayor and Borough Council of the Borough of Bloomingdale, in the County of Passaic and State of New Jersey, that the Mayor and Borough Clerk are hereby authorized to sell the above listed items described above in an online auction hosted by GovDeals.com.</w:t>
      </w:r>
    </w:p>
    <w:p w14:paraId="3F9BA699" w14:textId="77777777" w:rsidR="00240826" w:rsidRDefault="00240826" w:rsidP="00240826">
      <w:pPr>
        <w:jc w:val="both"/>
        <w:rPr>
          <w:rFonts w:eastAsia="Calibri"/>
          <w:sz w:val="24"/>
          <w:szCs w:val="24"/>
        </w:rPr>
      </w:pPr>
    </w:p>
    <w:p w14:paraId="0B535527" w14:textId="77777777" w:rsidR="00240826" w:rsidRPr="00240826" w:rsidRDefault="00240826" w:rsidP="00240826">
      <w:pPr>
        <w:rPr>
          <w:b/>
          <w:sz w:val="24"/>
        </w:rPr>
      </w:pPr>
      <w:r w:rsidRPr="00240826">
        <w:rPr>
          <w:b/>
          <w:sz w:val="24"/>
        </w:rPr>
        <w:t xml:space="preserve">                                                          RESOLUTION NO. 2019-3.15</w:t>
      </w:r>
    </w:p>
    <w:p w14:paraId="16F66BF9" w14:textId="77777777" w:rsidR="00240826" w:rsidRPr="00240826" w:rsidRDefault="00240826" w:rsidP="00240826">
      <w:pPr>
        <w:jc w:val="center"/>
        <w:rPr>
          <w:b/>
          <w:sz w:val="24"/>
        </w:rPr>
      </w:pPr>
      <w:r w:rsidRPr="00240826">
        <w:rPr>
          <w:b/>
          <w:sz w:val="24"/>
        </w:rPr>
        <w:t>OF THE GOVERNING BODY OF</w:t>
      </w:r>
    </w:p>
    <w:p w14:paraId="0698E8C8" w14:textId="77777777" w:rsidR="00240826" w:rsidRPr="00240826" w:rsidRDefault="00240826" w:rsidP="00240826">
      <w:pPr>
        <w:jc w:val="center"/>
        <w:rPr>
          <w:b/>
          <w:sz w:val="24"/>
          <w:u w:val="single"/>
        </w:rPr>
      </w:pPr>
      <w:r w:rsidRPr="00240826">
        <w:rPr>
          <w:b/>
          <w:sz w:val="24"/>
          <w:u w:val="single"/>
        </w:rPr>
        <w:t>THE BOROUGH OF BLOOMINGDALE</w:t>
      </w:r>
    </w:p>
    <w:p w14:paraId="3326F269" w14:textId="77777777" w:rsidR="00240826" w:rsidRPr="00240826" w:rsidRDefault="00240826" w:rsidP="00240826">
      <w:pPr>
        <w:jc w:val="center"/>
        <w:rPr>
          <w:b/>
          <w:sz w:val="24"/>
        </w:rPr>
      </w:pPr>
    </w:p>
    <w:p w14:paraId="782E70FF" w14:textId="77777777" w:rsidR="00240826" w:rsidRPr="00240826" w:rsidRDefault="00240826" w:rsidP="00240826">
      <w:pPr>
        <w:jc w:val="center"/>
        <w:rPr>
          <w:b/>
          <w:i/>
          <w:sz w:val="24"/>
        </w:rPr>
      </w:pPr>
      <w:r w:rsidRPr="00240826">
        <w:rPr>
          <w:b/>
          <w:i/>
          <w:sz w:val="24"/>
        </w:rPr>
        <w:t>Authorizing Redemption and Cancellation of Tax Title Lien Certificate #17-00012</w:t>
      </w:r>
    </w:p>
    <w:p w14:paraId="28B1D216" w14:textId="77777777" w:rsidR="00240826" w:rsidRPr="00240826" w:rsidRDefault="00240826" w:rsidP="00240826">
      <w:pPr>
        <w:jc w:val="both"/>
        <w:rPr>
          <w:b/>
          <w:sz w:val="24"/>
        </w:rPr>
      </w:pPr>
    </w:p>
    <w:p w14:paraId="48D55BC0" w14:textId="77777777" w:rsidR="00240826" w:rsidRPr="00240826" w:rsidRDefault="00240826" w:rsidP="00240826">
      <w:pPr>
        <w:jc w:val="both"/>
        <w:rPr>
          <w:sz w:val="24"/>
        </w:rPr>
      </w:pPr>
      <w:r w:rsidRPr="00240826">
        <w:rPr>
          <w:b/>
          <w:sz w:val="24"/>
        </w:rPr>
        <w:t>WHEREAS,</w:t>
      </w:r>
      <w:r w:rsidRPr="00240826">
        <w:rPr>
          <w:sz w:val="24"/>
        </w:rPr>
        <w:t xml:space="preserve"> the Governing Body (“Governing Body”) of the Borough of Bloomingdale (“Borough”) finds and declares that, at the Borough Tax Sale held on November 29, 2018, a lien was sold on, </w:t>
      </w:r>
    </w:p>
    <w:p w14:paraId="3C2DB2B6" w14:textId="77777777" w:rsidR="00240826" w:rsidRPr="00240826" w:rsidRDefault="00240826" w:rsidP="00240826">
      <w:pPr>
        <w:jc w:val="both"/>
        <w:rPr>
          <w:sz w:val="24"/>
        </w:rPr>
      </w:pPr>
      <w:r w:rsidRPr="00240826">
        <w:rPr>
          <w:sz w:val="24"/>
        </w:rPr>
        <w:t>7 Ann Street, Bloomingdale, for delinquent year 2017 Water/Sewer, and</w:t>
      </w:r>
    </w:p>
    <w:p w14:paraId="402DC16A" w14:textId="77777777" w:rsidR="00240826" w:rsidRPr="00240826" w:rsidRDefault="00240826" w:rsidP="00240826">
      <w:pPr>
        <w:jc w:val="both"/>
        <w:rPr>
          <w:sz w:val="24"/>
        </w:rPr>
      </w:pPr>
    </w:p>
    <w:p w14:paraId="3661DC6B"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the foregoing property is also known as Block 3043, Lot 7, owned by RESICAP; and</w:t>
      </w:r>
    </w:p>
    <w:p w14:paraId="6351D7B3" w14:textId="77777777" w:rsidR="00240826" w:rsidRPr="00240826" w:rsidRDefault="00240826" w:rsidP="00240826">
      <w:pPr>
        <w:jc w:val="both"/>
        <w:rPr>
          <w:sz w:val="24"/>
        </w:rPr>
      </w:pPr>
    </w:p>
    <w:p w14:paraId="55CCDE45"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the foregoing lien which was sold to ACTLIEN HOLDING INC for a premium of $800.00 and</w:t>
      </w:r>
    </w:p>
    <w:p w14:paraId="2F77DAA7" w14:textId="77777777" w:rsidR="00240826" w:rsidRPr="00240826" w:rsidRDefault="00240826" w:rsidP="00240826">
      <w:pPr>
        <w:jc w:val="both"/>
        <w:rPr>
          <w:sz w:val="24"/>
        </w:rPr>
      </w:pPr>
    </w:p>
    <w:p w14:paraId="240C0D7D"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for 7 Ann Street, the property owner  has requested redemption of TTL #17-00012, and</w:t>
      </w:r>
    </w:p>
    <w:p w14:paraId="7D6E3F8F" w14:textId="77777777" w:rsidR="00240826" w:rsidRPr="00240826" w:rsidRDefault="00240826" w:rsidP="00240826">
      <w:pPr>
        <w:jc w:val="both"/>
        <w:rPr>
          <w:sz w:val="24"/>
        </w:rPr>
      </w:pPr>
    </w:p>
    <w:p w14:paraId="09895846" w14:textId="77777777" w:rsidR="00240826" w:rsidRPr="00240826" w:rsidRDefault="00240826" w:rsidP="00240826">
      <w:pPr>
        <w:jc w:val="both"/>
        <w:rPr>
          <w:sz w:val="24"/>
        </w:rPr>
      </w:pPr>
      <w:r w:rsidRPr="00240826">
        <w:rPr>
          <w:b/>
          <w:sz w:val="24"/>
        </w:rPr>
        <w:lastRenderedPageBreak/>
        <w:t>WHEREAS,</w:t>
      </w:r>
      <w:r w:rsidRPr="00240826">
        <w:rPr>
          <w:sz w:val="24"/>
        </w:rPr>
        <w:t xml:space="preserve"> the Governing Body further finds and declares that RESICAP, has paid all monies, to the Borough of Bloomingdale;</w:t>
      </w:r>
    </w:p>
    <w:p w14:paraId="750C2AB3" w14:textId="77777777" w:rsidR="00240826" w:rsidRPr="00240826" w:rsidRDefault="00240826" w:rsidP="00240826">
      <w:pPr>
        <w:jc w:val="both"/>
        <w:rPr>
          <w:b/>
          <w:sz w:val="24"/>
        </w:rPr>
      </w:pPr>
    </w:p>
    <w:p w14:paraId="6ECF1AD9" w14:textId="77777777" w:rsidR="00240826" w:rsidRPr="00240826" w:rsidRDefault="00240826" w:rsidP="00240826">
      <w:pPr>
        <w:jc w:val="both"/>
        <w:rPr>
          <w:sz w:val="24"/>
        </w:rPr>
      </w:pPr>
      <w:r w:rsidRPr="00240826">
        <w:rPr>
          <w:b/>
          <w:sz w:val="24"/>
        </w:rPr>
        <w:t>NOW, THEREFORE, BE IT RESOLVED</w:t>
      </w:r>
      <w:r w:rsidRPr="00240826">
        <w:rPr>
          <w:sz w:val="24"/>
        </w:rPr>
        <w:t xml:space="preserve"> by the Governing Body of the Borough of Bloomingdale that the Borough Treasurer be and is hereby authorized to issue checks in the amount of $402.22 for the lien redemption and $800.00 for the premium, be made payable to ACTLIEN HOLDING INC, 50 South 16</w:t>
      </w:r>
      <w:r w:rsidRPr="00240826">
        <w:rPr>
          <w:sz w:val="24"/>
          <w:vertAlign w:val="superscript"/>
        </w:rPr>
        <w:t>th</w:t>
      </w:r>
      <w:r w:rsidRPr="00240826">
        <w:rPr>
          <w:sz w:val="24"/>
        </w:rPr>
        <w:t xml:space="preserve"> Street, Suite 2050, Philadelphia, PA 19102 for the redemption and cancellation of Tax Title Lien </w:t>
      </w:r>
      <w:proofErr w:type="gramStart"/>
      <w:r w:rsidRPr="00240826">
        <w:rPr>
          <w:sz w:val="24"/>
        </w:rPr>
        <w:t>Certificate  #</w:t>
      </w:r>
      <w:proofErr w:type="gramEnd"/>
      <w:r w:rsidRPr="00240826">
        <w:rPr>
          <w:sz w:val="24"/>
        </w:rPr>
        <w:t>17-00012</w:t>
      </w:r>
    </w:p>
    <w:p w14:paraId="1A45E08F" w14:textId="77777777" w:rsidR="00240826" w:rsidRPr="00240826" w:rsidRDefault="00240826" w:rsidP="00240826">
      <w:pPr>
        <w:jc w:val="both"/>
        <w:rPr>
          <w:sz w:val="24"/>
        </w:rPr>
      </w:pPr>
    </w:p>
    <w:p w14:paraId="05C48CD1" w14:textId="77777777" w:rsidR="00240826" w:rsidRPr="00240826" w:rsidRDefault="00240826" w:rsidP="00240826">
      <w:pPr>
        <w:jc w:val="both"/>
        <w:rPr>
          <w:sz w:val="24"/>
        </w:rPr>
      </w:pPr>
      <w:r w:rsidRPr="00240826">
        <w:rPr>
          <w:sz w:val="24"/>
        </w:rPr>
        <w:t>1099 = $6.61</w:t>
      </w:r>
    </w:p>
    <w:p w14:paraId="51531FD6" w14:textId="77777777" w:rsidR="00240826" w:rsidRDefault="00240826" w:rsidP="00240826">
      <w:pPr>
        <w:jc w:val="both"/>
        <w:rPr>
          <w:rFonts w:eastAsia="Calibri"/>
          <w:sz w:val="24"/>
          <w:szCs w:val="24"/>
        </w:rPr>
      </w:pPr>
    </w:p>
    <w:p w14:paraId="04BD6588" w14:textId="77777777" w:rsidR="00240826" w:rsidRPr="00240826" w:rsidRDefault="00240826" w:rsidP="00240826">
      <w:pPr>
        <w:rPr>
          <w:b/>
          <w:sz w:val="24"/>
        </w:rPr>
      </w:pPr>
      <w:r w:rsidRPr="00240826">
        <w:rPr>
          <w:b/>
          <w:sz w:val="24"/>
        </w:rPr>
        <w:t xml:space="preserve">                                                          RESOLUTION NO. 2019-3.16</w:t>
      </w:r>
    </w:p>
    <w:p w14:paraId="70ECD7B6" w14:textId="77777777" w:rsidR="00240826" w:rsidRPr="00240826" w:rsidRDefault="00240826" w:rsidP="00240826">
      <w:pPr>
        <w:jc w:val="center"/>
        <w:rPr>
          <w:b/>
          <w:sz w:val="24"/>
        </w:rPr>
      </w:pPr>
      <w:r w:rsidRPr="00240826">
        <w:rPr>
          <w:b/>
          <w:sz w:val="24"/>
        </w:rPr>
        <w:t>OF THE GOVERNING BODY OF</w:t>
      </w:r>
    </w:p>
    <w:p w14:paraId="491C61FE" w14:textId="77777777" w:rsidR="00240826" w:rsidRPr="00240826" w:rsidRDefault="00240826" w:rsidP="00240826">
      <w:pPr>
        <w:jc w:val="center"/>
        <w:rPr>
          <w:b/>
          <w:sz w:val="24"/>
          <w:u w:val="single"/>
        </w:rPr>
      </w:pPr>
      <w:r w:rsidRPr="00240826">
        <w:rPr>
          <w:b/>
          <w:sz w:val="24"/>
          <w:u w:val="single"/>
        </w:rPr>
        <w:t>THE BOROUGH OF BLOOMINGDALE</w:t>
      </w:r>
    </w:p>
    <w:p w14:paraId="60E8374C" w14:textId="77777777" w:rsidR="00240826" w:rsidRPr="00240826" w:rsidRDefault="00240826" w:rsidP="00240826">
      <w:pPr>
        <w:jc w:val="center"/>
        <w:rPr>
          <w:b/>
          <w:sz w:val="24"/>
        </w:rPr>
      </w:pPr>
    </w:p>
    <w:p w14:paraId="479E3946" w14:textId="77777777" w:rsidR="00240826" w:rsidRPr="00240826" w:rsidRDefault="00240826" w:rsidP="00240826">
      <w:pPr>
        <w:jc w:val="center"/>
        <w:rPr>
          <w:b/>
          <w:i/>
          <w:sz w:val="24"/>
        </w:rPr>
      </w:pPr>
      <w:r w:rsidRPr="00240826">
        <w:rPr>
          <w:b/>
          <w:i/>
          <w:sz w:val="24"/>
        </w:rPr>
        <w:t>Authorizing Redemption and Cancellation of Tax Title Lien Certificate #17-00013</w:t>
      </w:r>
    </w:p>
    <w:p w14:paraId="1C080407" w14:textId="77777777" w:rsidR="00240826" w:rsidRPr="00240826" w:rsidRDefault="00240826" w:rsidP="00240826">
      <w:pPr>
        <w:jc w:val="both"/>
        <w:rPr>
          <w:b/>
          <w:sz w:val="24"/>
        </w:rPr>
      </w:pPr>
    </w:p>
    <w:p w14:paraId="7A8F52F6" w14:textId="77777777" w:rsidR="00240826" w:rsidRPr="00240826" w:rsidRDefault="00240826" w:rsidP="00240826">
      <w:pPr>
        <w:jc w:val="both"/>
        <w:rPr>
          <w:sz w:val="24"/>
        </w:rPr>
      </w:pPr>
      <w:r w:rsidRPr="00240826">
        <w:rPr>
          <w:b/>
          <w:sz w:val="24"/>
        </w:rPr>
        <w:t>WHEREAS,</w:t>
      </w:r>
      <w:r w:rsidRPr="00240826">
        <w:rPr>
          <w:sz w:val="24"/>
        </w:rPr>
        <w:t xml:space="preserve"> the Governing Body (“Governing Body”) of the Borough of Bloomingdale (“Borough”) finds and declares that, at the Borough Tax Sale held on November 29, 2018, a lien was sold on, </w:t>
      </w:r>
    </w:p>
    <w:p w14:paraId="676EA013" w14:textId="77777777" w:rsidR="00240826" w:rsidRPr="00240826" w:rsidRDefault="00240826" w:rsidP="00240826">
      <w:pPr>
        <w:jc w:val="both"/>
        <w:rPr>
          <w:sz w:val="24"/>
        </w:rPr>
      </w:pPr>
      <w:r w:rsidRPr="00240826">
        <w:rPr>
          <w:sz w:val="24"/>
        </w:rPr>
        <w:t xml:space="preserve">167 </w:t>
      </w:r>
      <w:proofErr w:type="spellStart"/>
      <w:r w:rsidRPr="00240826">
        <w:rPr>
          <w:sz w:val="24"/>
        </w:rPr>
        <w:t>Rafkind</w:t>
      </w:r>
      <w:proofErr w:type="spellEnd"/>
      <w:r w:rsidRPr="00240826">
        <w:rPr>
          <w:sz w:val="24"/>
        </w:rPr>
        <w:t xml:space="preserve"> Road, Bloomingdale, for delinquent year 2017 Special Assessment, and</w:t>
      </w:r>
    </w:p>
    <w:p w14:paraId="19FFEAB9" w14:textId="77777777" w:rsidR="00240826" w:rsidRPr="00240826" w:rsidRDefault="00240826" w:rsidP="00240826">
      <w:pPr>
        <w:jc w:val="both"/>
        <w:rPr>
          <w:sz w:val="24"/>
        </w:rPr>
      </w:pPr>
    </w:p>
    <w:p w14:paraId="09DC6B51"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the foregoing property is also known as Block 4081, Lot 3, owned by SCOTT W &amp; EVA D. WATOWSKI; and</w:t>
      </w:r>
    </w:p>
    <w:p w14:paraId="680DA710" w14:textId="77777777" w:rsidR="00240826" w:rsidRPr="00240826" w:rsidRDefault="00240826" w:rsidP="00240826">
      <w:pPr>
        <w:jc w:val="both"/>
        <w:rPr>
          <w:sz w:val="24"/>
        </w:rPr>
      </w:pPr>
    </w:p>
    <w:p w14:paraId="6ECF0A32"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the foregoing lien which was sold to ACTLIEN HOLDING INC for a premium of $1600.00 and</w:t>
      </w:r>
    </w:p>
    <w:p w14:paraId="17C703E5" w14:textId="77777777" w:rsidR="00240826" w:rsidRPr="00240826" w:rsidRDefault="00240826" w:rsidP="00240826">
      <w:pPr>
        <w:jc w:val="both"/>
        <w:rPr>
          <w:sz w:val="24"/>
        </w:rPr>
      </w:pPr>
    </w:p>
    <w:p w14:paraId="48ED390A"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for 167 </w:t>
      </w:r>
      <w:proofErr w:type="spellStart"/>
      <w:r w:rsidRPr="00240826">
        <w:rPr>
          <w:sz w:val="24"/>
        </w:rPr>
        <w:t>Rafkind</w:t>
      </w:r>
      <w:proofErr w:type="spellEnd"/>
      <w:r w:rsidRPr="00240826">
        <w:rPr>
          <w:sz w:val="24"/>
        </w:rPr>
        <w:t xml:space="preserve"> Road, the mortgage company, LERETA, has requested redemption of TTL #17-00013, and</w:t>
      </w:r>
    </w:p>
    <w:p w14:paraId="4FB20E19" w14:textId="77777777" w:rsidR="00240826" w:rsidRPr="00240826" w:rsidRDefault="00240826" w:rsidP="00240826">
      <w:pPr>
        <w:jc w:val="both"/>
        <w:rPr>
          <w:sz w:val="24"/>
        </w:rPr>
      </w:pPr>
    </w:p>
    <w:p w14:paraId="7CD3AA46"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LERETA, has paid all monies, to the Borough of Bloomingdale;</w:t>
      </w:r>
    </w:p>
    <w:p w14:paraId="5F382D6C" w14:textId="77777777" w:rsidR="00240826" w:rsidRPr="00240826" w:rsidRDefault="00240826" w:rsidP="00240826">
      <w:pPr>
        <w:jc w:val="both"/>
        <w:rPr>
          <w:b/>
          <w:sz w:val="24"/>
        </w:rPr>
      </w:pPr>
    </w:p>
    <w:p w14:paraId="09337AF4" w14:textId="77777777" w:rsidR="00240826" w:rsidRPr="00240826" w:rsidRDefault="00240826" w:rsidP="00240826">
      <w:pPr>
        <w:jc w:val="both"/>
        <w:rPr>
          <w:sz w:val="24"/>
        </w:rPr>
      </w:pPr>
      <w:r w:rsidRPr="00240826">
        <w:rPr>
          <w:b/>
          <w:sz w:val="24"/>
        </w:rPr>
        <w:t>NOW, THEREFORE, BE IT RESOLVED</w:t>
      </w:r>
      <w:r w:rsidRPr="00240826">
        <w:rPr>
          <w:sz w:val="24"/>
        </w:rPr>
        <w:t xml:space="preserve"> by the Governing Body of the Borough of Bloomingdale that the Borough Treasurer be and is hereby authorized to issue checks in the amount of $1432.44for the lien redemption and $1600.00 for the premium, be made payable to ACTLIEN HOLDING INC, 50 South 16</w:t>
      </w:r>
      <w:r w:rsidRPr="00240826">
        <w:rPr>
          <w:sz w:val="24"/>
          <w:vertAlign w:val="superscript"/>
        </w:rPr>
        <w:t>th</w:t>
      </w:r>
      <w:r w:rsidRPr="00240826">
        <w:rPr>
          <w:sz w:val="24"/>
        </w:rPr>
        <w:t xml:space="preserve"> Street, Suite 2050, Philadelphia, PA 19102 for the redemption and cancellation of Tax Title Lien </w:t>
      </w:r>
      <w:proofErr w:type="gramStart"/>
      <w:r w:rsidRPr="00240826">
        <w:rPr>
          <w:sz w:val="24"/>
        </w:rPr>
        <w:t>Certificate  #</w:t>
      </w:r>
      <w:proofErr w:type="gramEnd"/>
      <w:r w:rsidRPr="00240826">
        <w:rPr>
          <w:sz w:val="24"/>
        </w:rPr>
        <w:t>17-00013</w:t>
      </w:r>
    </w:p>
    <w:p w14:paraId="170099A4" w14:textId="77777777" w:rsidR="00240826" w:rsidRPr="00240826" w:rsidRDefault="00240826" w:rsidP="00240826">
      <w:pPr>
        <w:jc w:val="both"/>
        <w:rPr>
          <w:sz w:val="24"/>
        </w:rPr>
      </w:pPr>
    </w:p>
    <w:p w14:paraId="0D12E87F" w14:textId="77777777" w:rsidR="00240826" w:rsidRPr="00240826" w:rsidRDefault="00240826" w:rsidP="00240826">
      <w:pPr>
        <w:jc w:val="both"/>
        <w:rPr>
          <w:sz w:val="24"/>
        </w:rPr>
      </w:pPr>
      <w:r w:rsidRPr="00240826">
        <w:rPr>
          <w:sz w:val="24"/>
        </w:rPr>
        <w:t>1099 = $26.81</w:t>
      </w:r>
    </w:p>
    <w:p w14:paraId="605AF09C" w14:textId="77777777" w:rsidR="00240826" w:rsidRDefault="00240826" w:rsidP="00240826">
      <w:pPr>
        <w:jc w:val="both"/>
        <w:rPr>
          <w:rFonts w:eastAsia="Calibri"/>
          <w:sz w:val="24"/>
          <w:szCs w:val="24"/>
        </w:rPr>
      </w:pPr>
    </w:p>
    <w:p w14:paraId="4C26E21F" w14:textId="77777777" w:rsidR="00240826" w:rsidRPr="00240826" w:rsidRDefault="00240826" w:rsidP="00240826">
      <w:pPr>
        <w:jc w:val="center"/>
        <w:rPr>
          <w:b/>
          <w:sz w:val="24"/>
        </w:rPr>
      </w:pPr>
      <w:r w:rsidRPr="00240826">
        <w:rPr>
          <w:b/>
          <w:sz w:val="24"/>
        </w:rPr>
        <w:t>RESOLUTION NO. 2019-3.17</w:t>
      </w:r>
    </w:p>
    <w:p w14:paraId="0ABDA1A5" w14:textId="77777777" w:rsidR="00240826" w:rsidRPr="00240826" w:rsidRDefault="00240826" w:rsidP="00240826">
      <w:pPr>
        <w:jc w:val="center"/>
        <w:rPr>
          <w:b/>
          <w:sz w:val="24"/>
        </w:rPr>
      </w:pPr>
      <w:r w:rsidRPr="00240826">
        <w:rPr>
          <w:b/>
          <w:sz w:val="24"/>
        </w:rPr>
        <w:t>OF THE GOVERNING BODY OF</w:t>
      </w:r>
    </w:p>
    <w:p w14:paraId="27EEFD60" w14:textId="77777777" w:rsidR="00240826" w:rsidRPr="00240826" w:rsidRDefault="00240826" w:rsidP="00240826">
      <w:pPr>
        <w:jc w:val="center"/>
        <w:rPr>
          <w:b/>
          <w:sz w:val="24"/>
          <w:u w:val="single"/>
        </w:rPr>
      </w:pPr>
      <w:r w:rsidRPr="00240826">
        <w:rPr>
          <w:b/>
          <w:sz w:val="24"/>
          <w:u w:val="single"/>
        </w:rPr>
        <w:t>THE BOROUGH OF BLOOMINGDALE</w:t>
      </w:r>
    </w:p>
    <w:p w14:paraId="167B1BD4" w14:textId="77777777" w:rsidR="00240826" w:rsidRPr="00240826" w:rsidRDefault="00240826" w:rsidP="00240826">
      <w:pPr>
        <w:jc w:val="center"/>
        <w:rPr>
          <w:b/>
          <w:sz w:val="24"/>
        </w:rPr>
      </w:pPr>
    </w:p>
    <w:p w14:paraId="0BE7403A" w14:textId="77777777" w:rsidR="00240826" w:rsidRPr="00240826" w:rsidRDefault="00240826" w:rsidP="00240826">
      <w:pPr>
        <w:jc w:val="center"/>
        <w:rPr>
          <w:b/>
          <w:i/>
          <w:sz w:val="24"/>
        </w:rPr>
      </w:pPr>
      <w:r w:rsidRPr="00240826">
        <w:rPr>
          <w:b/>
          <w:i/>
          <w:sz w:val="24"/>
        </w:rPr>
        <w:t>Authorizing Redemption and Cancellation of Tax Title Lien Certificate #17-00019</w:t>
      </w:r>
    </w:p>
    <w:p w14:paraId="4197AAFD" w14:textId="77777777" w:rsidR="00240826" w:rsidRPr="00240826" w:rsidRDefault="00240826" w:rsidP="00240826">
      <w:pPr>
        <w:jc w:val="both"/>
        <w:rPr>
          <w:b/>
          <w:sz w:val="24"/>
        </w:rPr>
      </w:pPr>
    </w:p>
    <w:p w14:paraId="72879568" w14:textId="77777777" w:rsidR="00240826" w:rsidRPr="00240826" w:rsidRDefault="00240826" w:rsidP="00240826">
      <w:pPr>
        <w:jc w:val="both"/>
        <w:rPr>
          <w:sz w:val="24"/>
        </w:rPr>
      </w:pPr>
      <w:r w:rsidRPr="00240826">
        <w:rPr>
          <w:b/>
          <w:sz w:val="24"/>
        </w:rPr>
        <w:t>WHEREAS,</w:t>
      </w:r>
      <w:r w:rsidRPr="00240826">
        <w:rPr>
          <w:sz w:val="24"/>
        </w:rPr>
        <w:t xml:space="preserve"> the Governing Body (“Governing Body”) of the Borough of Bloomingdale (“Borough”) finds and declares that, at the Borough Tax Sale held on November 29, 2018, a lien was sold on, </w:t>
      </w:r>
    </w:p>
    <w:p w14:paraId="567BAD64" w14:textId="77777777" w:rsidR="00240826" w:rsidRPr="00240826" w:rsidRDefault="00240826" w:rsidP="00240826">
      <w:pPr>
        <w:jc w:val="both"/>
        <w:rPr>
          <w:sz w:val="24"/>
        </w:rPr>
      </w:pPr>
      <w:r w:rsidRPr="00240826">
        <w:rPr>
          <w:sz w:val="24"/>
        </w:rPr>
        <w:t>30 Oak Street, Bloomingdale, for delinquent year 2017 Tax, Water &amp; Sewer, and</w:t>
      </w:r>
    </w:p>
    <w:p w14:paraId="61B7C3D8" w14:textId="77777777" w:rsidR="00240826" w:rsidRPr="00240826" w:rsidRDefault="00240826" w:rsidP="00240826">
      <w:pPr>
        <w:jc w:val="both"/>
        <w:rPr>
          <w:sz w:val="24"/>
        </w:rPr>
      </w:pPr>
    </w:p>
    <w:p w14:paraId="61E13299"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the foregoing property is also known as Block 5066, Lot 39, owned by BRUCE TOMCHIN; and</w:t>
      </w:r>
    </w:p>
    <w:p w14:paraId="175EFE76" w14:textId="77777777" w:rsidR="00240826" w:rsidRPr="00240826" w:rsidRDefault="00240826" w:rsidP="00240826">
      <w:pPr>
        <w:jc w:val="both"/>
        <w:rPr>
          <w:sz w:val="24"/>
        </w:rPr>
      </w:pPr>
    </w:p>
    <w:p w14:paraId="3254B768"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the foregoing lien which was sold to CLEMENTE ENTERPRISES, LLC for a premium of $21,800.00 and</w:t>
      </w:r>
    </w:p>
    <w:p w14:paraId="770CCFA5" w14:textId="77777777" w:rsidR="00240826" w:rsidRPr="00240826" w:rsidRDefault="00240826" w:rsidP="00240826">
      <w:pPr>
        <w:jc w:val="both"/>
        <w:rPr>
          <w:sz w:val="24"/>
        </w:rPr>
      </w:pPr>
    </w:p>
    <w:p w14:paraId="4186D5FE"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for 30 Oak Street, the mortgage company, TD Bank, has requested redemption of TTL #17-00019, and</w:t>
      </w:r>
    </w:p>
    <w:p w14:paraId="6CCC3E39" w14:textId="77777777" w:rsidR="00240826" w:rsidRPr="00240826" w:rsidRDefault="00240826" w:rsidP="00240826">
      <w:pPr>
        <w:jc w:val="both"/>
        <w:rPr>
          <w:sz w:val="24"/>
        </w:rPr>
      </w:pPr>
    </w:p>
    <w:p w14:paraId="727BFF73" w14:textId="77777777" w:rsidR="00240826" w:rsidRPr="00240826" w:rsidRDefault="00240826" w:rsidP="00240826">
      <w:pPr>
        <w:jc w:val="both"/>
        <w:rPr>
          <w:sz w:val="24"/>
        </w:rPr>
      </w:pPr>
      <w:r w:rsidRPr="00240826">
        <w:rPr>
          <w:b/>
          <w:sz w:val="24"/>
        </w:rPr>
        <w:lastRenderedPageBreak/>
        <w:t>WHEREAS,</w:t>
      </w:r>
      <w:r w:rsidRPr="00240826">
        <w:rPr>
          <w:sz w:val="24"/>
        </w:rPr>
        <w:t xml:space="preserve"> the Governing Body further finds and declares that TD BANK, has paid all monies, to the Borough of Bloomingdale;</w:t>
      </w:r>
    </w:p>
    <w:p w14:paraId="1A03CA9A" w14:textId="77777777" w:rsidR="00240826" w:rsidRPr="00240826" w:rsidRDefault="00240826" w:rsidP="00240826">
      <w:pPr>
        <w:jc w:val="both"/>
        <w:rPr>
          <w:b/>
          <w:sz w:val="24"/>
        </w:rPr>
      </w:pPr>
    </w:p>
    <w:p w14:paraId="1E80381C" w14:textId="77777777" w:rsidR="00240826" w:rsidRPr="00240826" w:rsidRDefault="00240826" w:rsidP="00240826">
      <w:pPr>
        <w:jc w:val="both"/>
        <w:rPr>
          <w:sz w:val="24"/>
        </w:rPr>
      </w:pPr>
      <w:r w:rsidRPr="00240826">
        <w:rPr>
          <w:b/>
          <w:sz w:val="24"/>
        </w:rPr>
        <w:t>NOW, THEREFORE, BE IT RESOLVED</w:t>
      </w:r>
      <w:r w:rsidRPr="00240826">
        <w:rPr>
          <w:sz w:val="24"/>
        </w:rPr>
        <w:t xml:space="preserve"> by the Governing Body of the Borough of Bloomingdale that the Borough Treasurer be and is hereby authorized to issue checks in the amount of $26,170.26 for the lien redemption and $21,800.00 for the premium, be made payable to CLEMENTE ENTERPRISES LLC, PO Box 141, Wyckoff, NJ 07481 for the redemption and cancellation of Tax Title Lien </w:t>
      </w:r>
      <w:proofErr w:type="gramStart"/>
      <w:r w:rsidRPr="00240826">
        <w:rPr>
          <w:sz w:val="24"/>
        </w:rPr>
        <w:t>Certificate  #</w:t>
      </w:r>
      <w:proofErr w:type="gramEnd"/>
      <w:r w:rsidRPr="00240826">
        <w:rPr>
          <w:sz w:val="24"/>
        </w:rPr>
        <w:t>17-00019</w:t>
      </w:r>
    </w:p>
    <w:p w14:paraId="37F54C8F" w14:textId="77777777" w:rsidR="00240826" w:rsidRPr="00240826" w:rsidRDefault="00240826" w:rsidP="00240826">
      <w:pPr>
        <w:jc w:val="both"/>
        <w:rPr>
          <w:sz w:val="24"/>
        </w:rPr>
      </w:pPr>
    </w:p>
    <w:p w14:paraId="5886E13D" w14:textId="77777777" w:rsidR="00240826" w:rsidRPr="00240826" w:rsidRDefault="00240826" w:rsidP="00240826">
      <w:pPr>
        <w:jc w:val="both"/>
        <w:rPr>
          <w:sz w:val="24"/>
        </w:rPr>
      </w:pPr>
      <w:r w:rsidRPr="00240826">
        <w:rPr>
          <w:sz w:val="24"/>
        </w:rPr>
        <w:t>1099 = $1958.84</w:t>
      </w:r>
    </w:p>
    <w:p w14:paraId="296E014B" w14:textId="77777777" w:rsidR="00240826" w:rsidRPr="00240826" w:rsidRDefault="00240826" w:rsidP="00240826">
      <w:pPr>
        <w:jc w:val="both"/>
        <w:rPr>
          <w:rFonts w:eastAsia="Calibri"/>
          <w:sz w:val="24"/>
          <w:szCs w:val="24"/>
        </w:rPr>
      </w:pPr>
    </w:p>
    <w:p w14:paraId="41224FBE" w14:textId="77777777" w:rsidR="00240826" w:rsidRPr="00240826" w:rsidRDefault="00240826" w:rsidP="00240826">
      <w:pPr>
        <w:jc w:val="center"/>
        <w:rPr>
          <w:b/>
          <w:sz w:val="24"/>
        </w:rPr>
      </w:pPr>
      <w:r w:rsidRPr="00240826">
        <w:rPr>
          <w:b/>
          <w:sz w:val="24"/>
        </w:rPr>
        <w:t xml:space="preserve">RESOLUTION NO. 2019-3.18 </w:t>
      </w:r>
    </w:p>
    <w:p w14:paraId="5C5A14B2" w14:textId="77777777" w:rsidR="00240826" w:rsidRPr="00240826" w:rsidRDefault="00240826" w:rsidP="00240826">
      <w:pPr>
        <w:jc w:val="center"/>
        <w:rPr>
          <w:b/>
          <w:sz w:val="24"/>
        </w:rPr>
      </w:pPr>
      <w:r w:rsidRPr="00240826">
        <w:rPr>
          <w:b/>
          <w:sz w:val="24"/>
        </w:rPr>
        <w:t>OF THE GOVERNING BODY OF</w:t>
      </w:r>
    </w:p>
    <w:p w14:paraId="06D8E75B" w14:textId="77777777" w:rsidR="00240826" w:rsidRPr="00240826" w:rsidRDefault="00240826" w:rsidP="00240826">
      <w:pPr>
        <w:jc w:val="center"/>
        <w:rPr>
          <w:b/>
          <w:sz w:val="24"/>
          <w:u w:val="single"/>
        </w:rPr>
      </w:pPr>
      <w:r w:rsidRPr="00240826">
        <w:rPr>
          <w:b/>
          <w:sz w:val="24"/>
          <w:u w:val="single"/>
        </w:rPr>
        <w:t>THE BOROUGH OF BLOOMINGDALE</w:t>
      </w:r>
    </w:p>
    <w:p w14:paraId="4A3036BF" w14:textId="77777777" w:rsidR="00240826" w:rsidRPr="00240826" w:rsidRDefault="00240826" w:rsidP="00240826">
      <w:pPr>
        <w:jc w:val="center"/>
        <w:rPr>
          <w:b/>
          <w:sz w:val="24"/>
          <w:u w:val="single"/>
        </w:rPr>
      </w:pPr>
    </w:p>
    <w:p w14:paraId="36B10911" w14:textId="77777777" w:rsidR="00240826" w:rsidRPr="00240826" w:rsidRDefault="00240826" w:rsidP="00240826">
      <w:pPr>
        <w:jc w:val="center"/>
        <w:rPr>
          <w:b/>
          <w:sz w:val="24"/>
        </w:rPr>
      </w:pPr>
    </w:p>
    <w:p w14:paraId="40B5962F" w14:textId="77777777" w:rsidR="00240826" w:rsidRPr="00240826" w:rsidRDefault="00240826" w:rsidP="00240826">
      <w:pPr>
        <w:jc w:val="center"/>
        <w:rPr>
          <w:b/>
          <w:i/>
          <w:sz w:val="24"/>
        </w:rPr>
      </w:pPr>
      <w:r w:rsidRPr="00240826">
        <w:rPr>
          <w:b/>
          <w:i/>
          <w:sz w:val="24"/>
        </w:rPr>
        <w:t>Authorizing Veteran Exemption</w:t>
      </w:r>
    </w:p>
    <w:p w14:paraId="114F6E15" w14:textId="77777777" w:rsidR="00240826" w:rsidRPr="00240826" w:rsidRDefault="00240826" w:rsidP="00240826">
      <w:pPr>
        <w:jc w:val="center"/>
        <w:rPr>
          <w:b/>
          <w:i/>
          <w:sz w:val="24"/>
        </w:rPr>
      </w:pPr>
    </w:p>
    <w:p w14:paraId="16C19A50" w14:textId="77777777" w:rsidR="00240826" w:rsidRPr="00240826" w:rsidRDefault="00240826" w:rsidP="00240826">
      <w:pPr>
        <w:jc w:val="both"/>
        <w:rPr>
          <w:sz w:val="24"/>
        </w:rPr>
      </w:pPr>
      <w:r w:rsidRPr="00240826">
        <w:rPr>
          <w:b/>
          <w:sz w:val="24"/>
        </w:rPr>
        <w:t>WHEREAS,</w:t>
      </w:r>
      <w:r w:rsidRPr="00240826">
        <w:rPr>
          <w:sz w:val="24"/>
        </w:rPr>
        <w:t xml:space="preserve"> the Tax Assessor granted a VETERAN EXEMPTION for the taxing year of 2017 starting as of March 14, 2017 and</w:t>
      </w:r>
    </w:p>
    <w:p w14:paraId="1C49A863" w14:textId="77777777" w:rsidR="00240826" w:rsidRPr="00240826" w:rsidRDefault="00240826" w:rsidP="00240826">
      <w:pPr>
        <w:jc w:val="both"/>
        <w:rPr>
          <w:sz w:val="24"/>
        </w:rPr>
      </w:pPr>
    </w:p>
    <w:p w14:paraId="50CD8FB7" w14:textId="77777777" w:rsidR="00240826" w:rsidRPr="00240826" w:rsidRDefault="00240826" w:rsidP="00240826">
      <w:pPr>
        <w:jc w:val="both"/>
        <w:rPr>
          <w:sz w:val="24"/>
        </w:rPr>
      </w:pPr>
      <w:r w:rsidRPr="00240826">
        <w:rPr>
          <w:b/>
          <w:sz w:val="24"/>
        </w:rPr>
        <w:t>WHEREAS,</w:t>
      </w:r>
      <w:r w:rsidRPr="00240826">
        <w:rPr>
          <w:sz w:val="24"/>
        </w:rPr>
        <w:t xml:space="preserve"> the Governing Body further finds and declares that the foregoing property</w:t>
      </w:r>
    </w:p>
    <w:p w14:paraId="790F50B2" w14:textId="77777777" w:rsidR="00240826" w:rsidRPr="00240826" w:rsidRDefault="00240826" w:rsidP="00240826">
      <w:pPr>
        <w:jc w:val="both"/>
        <w:rPr>
          <w:sz w:val="24"/>
        </w:rPr>
      </w:pPr>
      <w:proofErr w:type="gramStart"/>
      <w:r w:rsidRPr="00240826">
        <w:rPr>
          <w:sz w:val="24"/>
        </w:rPr>
        <w:t>owner</w:t>
      </w:r>
      <w:proofErr w:type="gramEnd"/>
      <w:r w:rsidRPr="00240826">
        <w:rPr>
          <w:sz w:val="24"/>
        </w:rPr>
        <w:t xml:space="preserve"> has paid all quarters of their 2017, 2018 &amp; 1</w:t>
      </w:r>
      <w:r w:rsidRPr="00240826">
        <w:rPr>
          <w:sz w:val="24"/>
          <w:vertAlign w:val="superscript"/>
        </w:rPr>
        <w:t>st</w:t>
      </w:r>
      <w:r w:rsidRPr="00240826">
        <w:rPr>
          <w:sz w:val="24"/>
        </w:rPr>
        <w:t xml:space="preserve"> quarter of 2019 taxes in full, and are now entitled to refund.</w:t>
      </w:r>
    </w:p>
    <w:p w14:paraId="5B97A81C" w14:textId="77777777" w:rsidR="00240826" w:rsidRPr="00240826" w:rsidRDefault="00240826" w:rsidP="00240826">
      <w:pPr>
        <w:jc w:val="both"/>
        <w:rPr>
          <w:sz w:val="24"/>
        </w:rPr>
      </w:pPr>
    </w:p>
    <w:p w14:paraId="6419264B" w14:textId="77777777" w:rsidR="00240826" w:rsidRPr="00240826" w:rsidRDefault="00240826" w:rsidP="00240826">
      <w:pPr>
        <w:jc w:val="both"/>
        <w:rPr>
          <w:sz w:val="24"/>
        </w:rPr>
      </w:pPr>
      <w:r w:rsidRPr="00240826">
        <w:rPr>
          <w:sz w:val="24"/>
        </w:rPr>
        <w:t xml:space="preserve"> </w:t>
      </w:r>
      <w:r w:rsidRPr="00240826">
        <w:rPr>
          <w:b/>
          <w:sz w:val="24"/>
        </w:rPr>
        <w:t xml:space="preserve">NOW, THEREFORE, BE IT RESOLVED, </w:t>
      </w:r>
      <w:r w:rsidRPr="00240826">
        <w:rPr>
          <w:sz w:val="24"/>
        </w:rPr>
        <w:t>that the Treasurer be authorized to issue refund</w:t>
      </w:r>
      <w:r w:rsidRPr="00240826">
        <w:rPr>
          <w:b/>
          <w:sz w:val="24"/>
        </w:rPr>
        <w:t xml:space="preserve"> </w:t>
      </w:r>
      <w:r w:rsidRPr="00240826">
        <w:rPr>
          <w:sz w:val="24"/>
        </w:rPr>
        <w:t>check to the following property owner:</w:t>
      </w:r>
    </w:p>
    <w:p w14:paraId="33DEE935" w14:textId="77777777" w:rsidR="00240826" w:rsidRPr="00240826" w:rsidRDefault="00240826" w:rsidP="00240826">
      <w:pPr>
        <w:jc w:val="both"/>
        <w:rPr>
          <w:sz w:val="24"/>
        </w:rPr>
      </w:pPr>
    </w:p>
    <w:p w14:paraId="09A5678E" w14:textId="77777777" w:rsidR="00240826" w:rsidRPr="00240826" w:rsidRDefault="00240826" w:rsidP="00240826">
      <w:pPr>
        <w:jc w:val="both"/>
        <w:rPr>
          <w:sz w:val="24"/>
        </w:rPr>
      </w:pPr>
      <w:r w:rsidRPr="00240826">
        <w:rPr>
          <w:sz w:val="24"/>
        </w:rPr>
        <w:t xml:space="preserve">                             </w:t>
      </w:r>
      <w:r w:rsidRPr="00240826">
        <w:rPr>
          <w:sz w:val="24"/>
        </w:rPr>
        <w:tab/>
        <w:t>Veteran:     Kathleen &amp; Bruce Conklin</w:t>
      </w:r>
    </w:p>
    <w:p w14:paraId="29826923" w14:textId="77777777" w:rsidR="00240826" w:rsidRPr="00240826" w:rsidRDefault="00240826" w:rsidP="00240826">
      <w:pPr>
        <w:jc w:val="both"/>
        <w:rPr>
          <w:sz w:val="24"/>
        </w:rPr>
      </w:pPr>
      <w:r w:rsidRPr="00240826">
        <w:rPr>
          <w:sz w:val="24"/>
        </w:rPr>
        <w:t xml:space="preserve">                                    Property:    </w:t>
      </w:r>
      <w:proofErr w:type="gramStart"/>
      <w:r w:rsidRPr="00240826">
        <w:rPr>
          <w:sz w:val="24"/>
        </w:rPr>
        <w:t>Block  3035</w:t>
      </w:r>
      <w:proofErr w:type="gramEnd"/>
      <w:r w:rsidRPr="00240826">
        <w:rPr>
          <w:sz w:val="24"/>
        </w:rPr>
        <w:t xml:space="preserve">  Lot 71</w:t>
      </w:r>
    </w:p>
    <w:p w14:paraId="0B08202F" w14:textId="77777777" w:rsidR="00240826" w:rsidRPr="00240826" w:rsidRDefault="00240826" w:rsidP="00240826">
      <w:pPr>
        <w:jc w:val="both"/>
        <w:rPr>
          <w:sz w:val="24"/>
        </w:rPr>
      </w:pPr>
      <w:r w:rsidRPr="00240826">
        <w:rPr>
          <w:sz w:val="24"/>
        </w:rPr>
        <w:t xml:space="preserve">                                    Address:     55 Woodward Avenue</w:t>
      </w:r>
    </w:p>
    <w:p w14:paraId="51C774F4" w14:textId="77777777" w:rsidR="00240826" w:rsidRPr="00240826" w:rsidRDefault="00240826" w:rsidP="00240826">
      <w:pPr>
        <w:jc w:val="both"/>
        <w:rPr>
          <w:sz w:val="24"/>
        </w:rPr>
      </w:pPr>
      <w:r w:rsidRPr="00240826">
        <w:rPr>
          <w:sz w:val="24"/>
        </w:rPr>
        <w:t xml:space="preserve">                                                       </w:t>
      </w:r>
      <w:smartTag w:uri="urn:schemas-microsoft-com:office:smarttags" w:element="place">
        <w:smartTag w:uri="urn:schemas-microsoft-com:office:smarttags" w:element="City">
          <w:r w:rsidRPr="00240826">
            <w:rPr>
              <w:sz w:val="24"/>
            </w:rPr>
            <w:t>Bloomingdale</w:t>
          </w:r>
        </w:smartTag>
        <w:r w:rsidRPr="00240826">
          <w:rPr>
            <w:sz w:val="24"/>
          </w:rPr>
          <w:t xml:space="preserve">, </w:t>
        </w:r>
        <w:smartTag w:uri="urn:schemas-microsoft-com:office:smarttags" w:element="State">
          <w:r w:rsidRPr="00240826">
            <w:rPr>
              <w:sz w:val="24"/>
            </w:rPr>
            <w:t>NJ</w:t>
          </w:r>
        </w:smartTag>
        <w:r w:rsidRPr="00240826">
          <w:rPr>
            <w:sz w:val="24"/>
          </w:rPr>
          <w:t xml:space="preserve">  </w:t>
        </w:r>
        <w:smartTag w:uri="urn:schemas-microsoft-com:office:smarttags" w:element="PostalCode">
          <w:r w:rsidRPr="00240826">
            <w:rPr>
              <w:sz w:val="24"/>
            </w:rPr>
            <w:t>07403</w:t>
          </w:r>
        </w:smartTag>
      </w:smartTag>
    </w:p>
    <w:p w14:paraId="6BDE9239" w14:textId="77777777" w:rsidR="00240826" w:rsidRPr="00240826" w:rsidRDefault="00240826" w:rsidP="00240826">
      <w:pPr>
        <w:jc w:val="both"/>
        <w:rPr>
          <w:sz w:val="24"/>
        </w:rPr>
      </w:pPr>
    </w:p>
    <w:p w14:paraId="1548E8FC" w14:textId="5B91CF22" w:rsidR="00240826" w:rsidRPr="00240826" w:rsidRDefault="00240826" w:rsidP="00F46340">
      <w:pPr>
        <w:jc w:val="both"/>
        <w:rPr>
          <w:sz w:val="24"/>
        </w:rPr>
      </w:pPr>
      <w:r w:rsidRPr="00240826">
        <w:rPr>
          <w:sz w:val="24"/>
        </w:rPr>
        <w:t xml:space="preserve">                    Refund Amount:     $18, 082.51</w:t>
      </w:r>
    </w:p>
    <w:p w14:paraId="291EC624" w14:textId="77777777" w:rsidR="00240826" w:rsidRPr="00240826" w:rsidRDefault="00240826" w:rsidP="00240826">
      <w:pPr>
        <w:jc w:val="both"/>
        <w:rPr>
          <w:sz w:val="24"/>
        </w:rPr>
      </w:pPr>
    </w:p>
    <w:p w14:paraId="1CA42E91" w14:textId="77777777" w:rsidR="00240826" w:rsidRPr="00E4193E" w:rsidRDefault="00240826" w:rsidP="00240826">
      <w:pPr>
        <w:jc w:val="both"/>
        <w:rPr>
          <w:sz w:val="24"/>
        </w:rPr>
      </w:pPr>
      <w:r w:rsidRPr="00E4193E">
        <w:rPr>
          <w:b/>
          <w:sz w:val="24"/>
        </w:rPr>
        <w:t>BE IT FURTHER RESOLVED</w:t>
      </w:r>
      <w:r w:rsidRPr="00E4193E">
        <w:rPr>
          <w:sz w:val="24"/>
        </w:rPr>
        <w:t>, that the Tax Collector be authorized to cancel the balance of the 2019 taxes.</w:t>
      </w:r>
    </w:p>
    <w:p w14:paraId="619B4232" w14:textId="77777777" w:rsidR="00240826" w:rsidRPr="00E4193E" w:rsidRDefault="00240826" w:rsidP="00240826">
      <w:pPr>
        <w:jc w:val="both"/>
        <w:rPr>
          <w:sz w:val="24"/>
        </w:rPr>
      </w:pPr>
    </w:p>
    <w:p w14:paraId="3E5C27DE" w14:textId="77777777" w:rsidR="00B271D0" w:rsidRPr="00E4193E" w:rsidRDefault="00B271D0" w:rsidP="003710EA">
      <w:pPr>
        <w:overflowPunct w:val="0"/>
        <w:autoSpaceDE w:val="0"/>
        <w:autoSpaceDN w:val="0"/>
        <w:adjustRightInd w:val="0"/>
        <w:ind w:left="810" w:hanging="810"/>
        <w:rPr>
          <w:b/>
          <w:bCs/>
          <w:sz w:val="28"/>
          <w:szCs w:val="28"/>
          <w:u w:val="single"/>
        </w:rPr>
      </w:pPr>
      <w:r w:rsidRPr="00E4193E">
        <w:rPr>
          <w:b/>
          <w:bCs/>
          <w:sz w:val="28"/>
          <w:szCs w:val="28"/>
          <w:u w:val="single"/>
        </w:rPr>
        <w:t>PENDING BUSINESS:</w:t>
      </w:r>
    </w:p>
    <w:p w14:paraId="550D5728" w14:textId="77777777" w:rsidR="00E806D5" w:rsidRPr="00E4193E" w:rsidRDefault="00E806D5" w:rsidP="008E433A">
      <w:pPr>
        <w:tabs>
          <w:tab w:val="left" w:pos="-720"/>
          <w:tab w:val="left" w:pos="1440"/>
          <w:tab w:val="left" w:pos="4608"/>
        </w:tabs>
        <w:suppressAutoHyphens/>
        <w:rPr>
          <w:snapToGrid w:val="0"/>
          <w:sz w:val="24"/>
          <w:szCs w:val="24"/>
        </w:rPr>
      </w:pPr>
    </w:p>
    <w:p w14:paraId="06578965" w14:textId="5763A7E2" w:rsidR="00E806D5" w:rsidRPr="00E4193E" w:rsidRDefault="00E806D5" w:rsidP="00E806D5">
      <w:pPr>
        <w:pStyle w:val="ListParagraph"/>
        <w:numPr>
          <w:ilvl w:val="0"/>
          <w:numId w:val="11"/>
        </w:numPr>
        <w:rPr>
          <w:snapToGrid w:val="0"/>
          <w:sz w:val="24"/>
          <w:szCs w:val="24"/>
        </w:rPr>
      </w:pPr>
      <w:r w:rsidRPr="00E4193E">
        <w:rPr>
          <w:b/>
          <w:snapToGrid w:val="0"/>
          <w:sz w:val="24"/>
          <w:szCs w:val="24"/>
          <w:u w:val="single"/>
        </w:rPr>
        <w:t>Second/Final Reading &amp; Public Hearing</w:t>
      </w:r>
      <w:r w:rsidRPr="00E4193E">
        <w:rPr>
          <w:b/>
          <w:snapToGrid w:val="0"/>
          <w:sz w:val="24"/>
          <w:szCs w:val="24"/>
        </w:rPr>
        <w:t>:</w:t>
      </w:r>
      <w:r w:rsidRPr="00E4193E">
        <w:rPr>
          <w:snapToGrid w:val="0"/>
          <w:sz w:val="24"/>
          <w:szCs w:val="24"/>
        </w:rPr>
        <w:t xml:space="preserve"> </w:t>
      </w:r>
      <w:r w:rsidRPr="00E4193E">
        <w:rPr>
          <w:snapToGrid w:val="0"/>
          <w:sz w:val="24"/>
          <w:szCs w:val="24"/>
        </w:rPr>
        <w:br/>
      </w:r>
      <w:r w:rsidRPr="00E4193E">
        <w:rPr>
          <w:i/>
          <w:snapToGrid w:val="0"/>
          <w:sz w:val="24"/>
          <w:szCs w:val="24"/>
        </w:rPr>
        <w:t xml:space="preserve">Ordinance No. </w:t>
      </w:r>
      <w:r w:rsidR="00240826" w:rsidRPr="00E4193E">
        <w:rPr>
          <w:i/>
          <w:snapToGrid w:val="0"/>
          <w:sz w:val="24"/>
          <w:szCs w:val="24"/>
        </w:rPr>
        <w:t>4</w:t>
      </w:r>
      <w:r w:rsidRPr="00E4193E">
        <w:rPr>
          <w:i/>
          <w:snapToGrid w:val="0"/>
          <w:sz w:val="24"/>
          <w:szCs w:val="24"/>
        </w:rPr>
        <w:t xml:space="preserve">-2019: </w:t>
      </w:r>
      <w:r w:rsidR="00240826" w:rsidRPr="00E4193E">
        <w:rPr>
          <w:i/>
          <w:snapToGrid w:val="0"/>
          <w:sz w:val="24"/>
          <w:szCs w:val="24"/>
        </w:rPr>
        <w:t xml:space="preserve">Amending 2-80 Municipal Fees (Police-extra duty) </w:t>
      </w:r>
      <w:r w:rsidRPr="00E4193E">
        <w:rPr>
          <w:i/>
          <w:snapToGrid w:val="0"/>
          <w:sz w:val="24"/>
          <w:szCs w:val="24"/>
        </w:rPr>
        <w:t xml:space="preserve">  </w:t>
      </w:r>
    </w:p>
    <w:p w14:paraId="673EA37B" w14:textId="77777777" w:rsidR="00E806D5" w:rsidRPr="00E4193E" w:rsidRDefault="00E806D5" w:rsidP="00E806D5">
      <w:pPr>
        <w:pStyle w:val="ListParagraph"/>
        <w:overflowPunct w:val="0"/>
        <w:autoSpaceDE w:val="0"/>
        <w:autoSpaceDN w:val="0"/>
        <w:adjustRightInd w:val="0"/>
        <w:rPr>
          <w:snapToGrid w:val="0"/>
          <w:sz w:val="24"/>
          <w:szCs w:val="24"/>
        </w:rPr>
      </w:pPr>
    </w:p>
    <w:p w14:paraId="6912A3F0" w14:textId="3C1BF0EA" w:rsidR="00E806D5" w:rsidRPr="00E4193E" w:rsidRDefault="00246617" w:rsidP="00E806D5">
      <w:pPr>
        <w:pStyle w:val="ListParagraph"/>
        <w:overflowPunct w:val="0"/>
        <w:autoSpaceDE w:val="0"/>
        <w:autoSpaceDN w:val="0"/>
        <w:adjustRightInd w:val="0"/>
        <w:rPr>
          <w:b/>
          <w:bCs/>
          <w:snapToGrid w:val="0"/>
          <w:sz w:val="24"/>
          <w:szCs w:val="24"/>
        </w:rPr>
      </w:pPr>
      <w:r w:rsidRPr="00E4193E">
        <w:rPr>
          <w:b/>
          <w:snapToGrid w:val="0"/>
          <w:sz w:val="24"/>
          <w:szCs w:val="24"/>
        </w:rPr>
        <w:t xml:space="preserve">AN ORDINANCE OF THE BOROUGH OF BLOOMINGDALE, IN THE COUNTY OF PASSAIC AND STATE OF NEW JERSEY, AMENDING CHAPTER 2 “ADMINISTRATION”, ARTICLE VIII “POLICIES AND PROCEDURES”, SECTION 2-80 “FEES CHARGED FOR MUNICIPAL SERVICES” OF THE CODE OF THE BOROUGH OF BLOOMINGDALE </w:t>
      </w:r>
      <w:r w:rsidR="00E806D5" w:rsidRPr="00E4193E">
        <w:rPr>
          <w:snapToGrid w:val="0"/>
          <w:sz w:val="24"/>
          <w:szCs w:val="24"/>
        </w:rPr>
        <w:t>was given second and final reading and considered for adoption.</w:t>
      </w:r>
    </w:p>
    <w:p w14:paraId="0B280A81" w14:textId="77777777" w:rsidR="00E806D5" w:rsidRPr="00240826" w:rsidRDefault="00E806D5" w:rsidP="00E806D5">
      <w:pPr>
        <w:pStyle w:val="ListParagraph"/>
        <w:overflowPunct w:val="0"/>
        <w:autoSpaceDE w:val="0"/>
        <w:autoSpaceDN w:val="0"/>
        <w:adjustRightInd w:val="0"/>
        <w:rPr>
          <w:snapToGrid w:val="0"/>
          <w:color w:val="FF0000"/>
          <w:sz w:val="24"/>
          <w:szCs w:val="24"/>
        </w:rPr>
      </w:pPr>
    </w:p>
    <w:p w14:paraId="1A27A1F3" w14:textId="77777777" w:rsidR="00E806D5" w:rsidRPr="007D3146" w:rsidRDefault="00E806D5" w:rsidP="00E806D5">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7D7CABC2" w14:textId="77777777" w:rsidR="00E806D5" w:rsidRPr="007D3146" w:rsidRDefault="00E806D5" w:rsidP="00E806D5">
      <w:pPr>
        <w:pStyle w:val="ListParagraph"/>
        <w:overflowPunct w:val="0"/>
        <w:autoSpaceDE w:val="0"/>
        <w:autoSpaceDN w:val="0"/>
        <w:adjustRightInd w:val="0"/>
        <w:rPr>
          <w:snapToGrid w:val="0"/>
          <w:sz w:val="24"/>
          <w:szCs w:val="24"/>
        </w:rPr>
      </w:pPr>
    </w:p>
    <w:p w14:paraId="32D6326E" w14:textId="17729C6C" w:rsidR="00E806D5" w:rsidRPr="007D3146" w:rsidRDefault="00E806D5" w:rsidP="00E806D5">
      <w:pPr>
        <w:overflowPunct w:val="0"/>
        <w:autoSpaceDE w:val="0"/>
        <w:autoSpaceDN w:val="0"/>
        <w:adjustRightInd w:val="0"/>
        <w:rPr>
          <w:snapToGrid w:val="0"/>
          <w:sz w:val="24"/>
          <w:szCs w:val="24"/>
        </w:rPr>
      </w:pPr>
      <w:r w:rsidRPr="007D3146">
        <w:rPr>
          <w:snapToGrid w:val="0"/>
          <w:sz w:val="24"/>
          <w:szCs w:val="24"/>
        </w:rPr>
        <w:t xml:space="preserve">Councilman </w:t>
      </w:r>
      <w:r w:rsidR="00246617">
        <w:rPr>
          <w:snapToGrid w:val="0"/>
          <w:sz w:val="24"/>
          <w:szCs w:val="24"/>
        </w:rPr>
        <w:t>YAZDI</w:t>
      </w:r>
      <w:r w:rsidRPr="007D3146">
        <w:rPr>
          <w:snapToGrid w:val="0"/>
          <w:sz w:val="24"/>
          <w:szCs w:val="24"/>
        </w:rPr>
        <w:t xml:space="preserve"> moved that the Ordinance be read by title; seconded by </w:t>
      </w:r>
      <w:r w:rsidR="00246617">
        <w:rPr>
          <w:snapToGrid w:val="0"/>
          <w:sz w:val="24"/>
          <w:szCs w:val="24"/>
        </w:rPr>
        <w:t>SONDERMEYER</w:t>
      </w:r>
      <w:r w:rsidRPr="007D3146">
        <w:rPr>
          <w:snapToGrid w:val="0"/>
          <w:sz w:val="24"/>
          <w:szCs w:val="24"/>
        </w:rPr>
        <w:t xml:space="preserve"> and carried on voice vote – all members </w:t>
      </w:r>
      <w:r>
        <w:rPr>
          <w:snapToGrid w:val="0"/>
          <w:sz w:val="24"/>
          <w:szCs w:val="24"/>
        </w:rPr>
        <w:t xml:space="preserve">present </w:t>
      </w:r>
      <w:r w:rsidRPr="007D3146">
        <w:rPr>
          <w:snapToGrid w:val="0"/>
          <w:sz w:val="24"/>
          <w:szCs w:val="24"/>
        </w:rPr>
        <w:t>voting AYE</w:t>
      </w:r>
      <w:r w:rsidRPr="00434B50">
        <w:rPr>
          <w:snapToGrid w:val="0"/>
          <w:color w:val="FF0000"/>
          <w:sz w:val="24"/>
          <w:szCs w:val="24"/>
        </w:rPr>
        <w:br/>
      </w:r>
    </w:p>
    <w:p w14:paraId="5E5970AA" w14:textId="77777777" w:rsidR="00E806D5" w:rsidRDefault="00E806D5" w:rsidP="00E806D5">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40C41A4C" w14:textId="77777777" w:rsidR="00E806D5" w:rsidRDefault="00E806D5" w:rsidP="00E806D5">
      <w:pPr>
        <w:tabs>
          <w:tab w:val="left" w:pos="-1440"/>
          <w:tab w:val="left" w:pos="-720"/>
          <w:tab w:val="left" w:pos="1440"/>
          <w:tab w:val="left" w:pos="4608"/>
        </w:tabs>
        <w:suppressAutoHyphens/>
        <w:ind w:right="1440"/>
        <w:rPr>
          <w:snapToGrid w:val="0"/>
          <w:sz w:val="24"/>
          <w:szCs w:val="24"/>
        </w:rPr>
      </w:pPr>
    </w:p>
    <w:p w14:paraId="7968DF99" w14:textId="77777777" w:rsidR="00E4193E" w:rsidRPr="00E4193E" w:rsidRDefault="00E4193E" w:rsidP="00E4193E">
      <w:pPr>
        <w:jc w:val="center"/>
        <w:rPr>
          <w:rFonts w:ascii="Arial" w:hAnsi="Arial" w:cs="Arial"/>
          <w:b/>
          <w:sz w:val="22"/>
          <w:szCs w:val="22"/>
        </w:rPr>
      </w:pPr>
      <w:r w:rsidRPr="00E4193E">
        <w:rPr>
          <w:rFonts w:ascii="Arial" w:hAnsi="Arial" w:cs="Arial"/>
          <w:b/>
          <w:sz w:val="22"/>
          <w:szCs w:val="22"/>
        </w:rPr>
        <w:t>ORDINANCE NO. 4-2019</w:t>
      </w:r>
    </w:p>
    <w:p w14:paraId="4756F3C8" w14:textId="77777777" w:rsidR="00E4193E" w:rsidRPr="00E4193E" w:rsidRDefault="00E4193E" w:rsidP="00E4193E">
      <w:pPr>
        <w:jc w:val="center"/>
        <w:rPr>
          <w:rFonts w:ascii="Arial" w:hAnsi="Arial" w:cs="Arial"/>
          <w:b/>
          <w:sz w:val="22"/>
          <w:szCs w:val="22"/>
        </w:rPr>
      </w:pPr>
      <w:r w:rsidRPr="00E4193E">
        <w:rPr>
          <w:rFonts w:ascii="Arial" w:hAnsi="Arial" w:cs="Arial"/>
          <w:b/>
          <w:sz w:val="22"/>
          <w:szCs w:val="22"/>
        </w:rPr>
        <w:t>OF THE GOVERNING BODY OF</w:t>
      </w:r>
    </w:p>
    <w:p w14:paraId="6DD31B97" w14:textId="77777777" w:rsidR="00E4193E" w:rsidRPr="00E4193E" w:rsidRDefault="00E4193E" w:rsidP="00E4193E">
      <w:pPr>
        <w:jc w:val="center"/>
        <w:rPr>
          <w:rFonts w:ascii="Arial" w:hAnsi="Arial" w:cs="Arial"/>
          <w:b/>
          <w:sz w:val="22"/>
          <w:szCs w:val="22"/>
        </w:rPr>
      </w:pPr>
      <w:r w:rsidRPr="00E4193E">
        <w:rPr>
          <w:rFonts w:ascii="Arial" w:hAnsi="Arial" w:cs="Arial"/>
          <w:b/>
          <w:sz w:val="22"/>
          <w:szCs w:val="22"/>
        </w:rPr>
        <w:t>THE BOROUGH OF BLOOMINGDALE</w:t>
      </w:r>
    </w:p>
    <w:p w14:paraId="56D66B30" w14:textId="77777777" w:rsidR="00E4193E" w:rsidRPr="00E4193E" w:rsidRDefault="00E4193E" w:rsidP="00E4193E">
      <w:pPr>
        <w:rPr>
          <w:rFonts w:ascii="Arial" w:hAnsi="Arial" w:cs="Arial"/>
          <w:b/>
          <w:sz w:val="22"/>
          <w:szCs w:val="22"/>
        </w:rPr>
      </w:pPr>
    </w:p>
    <w:p w14:paraId="7ADAE9AD" w14:textId="77777777" w:rsidR="00E4193E" w:rsidRPr="00E4193E" w:rsidRDefault="00E4193E" w:rsidP="00E4193E">
      <w:pPr>
        <w:jc w:val="both"/>
        <w:rPr>
          <w:rFonts w:ascii="Arial" w:hAnsi="Arial" w:cs="Arial"/>
          <w:b/>
          <w:bCs/>
          <w:caps/>
          <w:sz w:val="22"/>
          <w:szCs w:val="22"/>
        </w:rPr>
      </w:pPr>
      <w:r w:rsidRPr="00E4193E">
        <w:rPr>
          <w:rFonts w:ascii="Arial" w:hAnsi="Arial" w:cs="Arial"/>
          <w:b/>
          <w:caps/>
          <w:color w:val="000002"/>
          <w:sz w:val="22"/>
          <w:szCs w:val="22"/>
        </w:rPr>
        <w:lastRenderedPageBreak/>
        <w:t xml:space="preserve">AN ORDINANCE OF THE BOROUGH OF BLOOMINGDALE, IN THE COUNTY OF PASSAIC AND STATE OF NEW JERSEY, </w:t>
      </w:r>
      <w:r w:rsidRPr="00E4193E">
        <w:rPr>
          <w:rFonts w:ascii="Arial" w:hAnsi="Arial" w:cs="Arial"/>
          <w:b/>
          <w:bCs/>
          <w:caps/>
          <w:sz w:val="22"/>
          <w:szCs w:val="22"/>
        </w:rPr>
        <w:t xml:space="preserve">amending chapter 2 “Administration”, ARTICLE VIII “POLICIES AND PROCEDURES”, SECTION 2-80 “FEES CHARGED FOR MUNICIPAL SERVICES” of the Code of the Borough of Bloomingdale </w:t>
      </w:r>
    </w:p>
    <w:p w14:paraId="3B437880" w14:textId="77777777" w:rsidR="00E4193E" w:rsidRPr="00E4193E" w:rsidRDefault="00E4193E" w:rsidP="00E4193E">
      <w:pPr>
        <w:rPr>
          <w:rFonts w:ascii="Arial" w:hAnsi="Arial" w:cs="Arial"/>
          <w:b/>
          <w:sz w:val="22"/>
          <w:szCs w:val="22"/>
        </w:rPr>
      </w:pPr>
    </w:p>
    <w:p w14:paraId="26729AA5" w14:textId="77777777" w:rsidR="00E4193E" w:rsidRPr="00E4193E" w:rsidRDefault="00E4193E" w:rsidP="00E4193E">
      <w:pPr>
        <w:jc w:val="both"/>
        <w:rPr>
          <w:rFonts w:ascii="Arial" w:hAnsi="Arial" w:cs="Arial"/>
          <w:bCs/>
          <w:sz w:val="22"/>
          <w:szCs w:val="22"/>
        </w:rPr>
      </w:pPr>
      <w:r w:rsidRPr="00E4193E">
        <w:rPr>
          <w:rFonts w:ascii="Arial" w:hAnsi="Arial" w:cs="Arial"/>
          <w:b/>
          <w:bCs/>
          <w:sz w:val="22"/>
          <w:szCs w:val="22"/>
        </w:rPr>
        <w:tab/>
        <w:t>WHEREAS</w:t>
      </w:r>
      <w:r w:rsidRPr="00E4193E">
        <w:rPr>
          <w:rFonts w:ascii="Arial" w:hAnsi="Arial" w:cs="Arial"/>
          <w:bCs/>
          <w:sz w:val="22"/>
          <w:szCs w:val="22"/>
        </w:rPr>
        <w:t>, the Borough Code currently sets forth certain fees for municipal services; and</w:t>
      </w:r>
    </w:p>
    <w:p w14:paraId="15A3851C" w14:textId="77777777" w:rsidR="00E4193E" w:rsidRPr="00E4193E" w:rsidRDefault="00E4193E" w:rsidP="00E4193E">
      <w:pPr>
        <w:jc w:val="both"/>
        <w:rPr>
          <w:rFonts w:ascii="Arial" w:hAnsi="Arial" w:cs="Arial"/>
          <w:bCs/>
          <w:sz w:val="22"/>
          <w:szCs w:val="22"/>
        </w:rPr>
      </w:pPr>
    </w:p>
    <w:p w14:paraId="3D363C7E" w14:textId="77777777" w:rsidR="00E4193E" w:rsidRPr="00E4193E" w:rsidRDefault="00E4193E" w:rsidP="00E4193E">
      <w:pPr>
        <w:jc w:val="both"/>
        <w:rPr>
          <w:rFonts w:ascii="Arial" w:hAnsi="Arial" w:cs="Arial"/>
          <w:bCs/>
          <w:sz w:val="22"/>
          <w:szCs w:val="22"/>
        </w:rPr>
      </w:pPr>
      <w:r w:rsidRPr="00E4193E">
        <w:rPr>
          <w:rFonts w:ascii="Arial" w:hAnsi="Arial" w:cs="Arial"/>
          <w:b/>
          <w:bCs/>
          <w:sz w:val="22"/>
          <w:szCs w:val="22"/>
        </w:rPr>
        <w:tab/>
        <w:t>WHEREAS</w:t>
      </w:r>
      <w:r w:rsidRPr="00E4193E">
        <w:rPr>
          <w:rFonts w:ascii="Arial" w:hAnsi="Arial" w:cs="Arial"/>
          <w:bCs/>
          <w:sz w:val="22"/>
          <w:szCs w:val="22"/>
        </w:rPr>
        <w:t>, the Borough Council and Bloomingdale PBA Local 354 have entered into an Agreement for the term January 1, 2019 through December 31, 2023; and</w:t>
      </w:r>
    </w:p>
    <w:p w14:paraId="64BB85E3" w14:textId="77777777" w:rsidR="00E4193E" w:rsidRPr="00E4193E" w:rsidRDefault="00E4193E" w:rsidP="00E4193E">
      <w:pPr>
        <w:jc w:val="both"/>
        <w:rPr>
          <w:rFonts w:ascii="Arial" w:hAnsi="Arial" w:cs="Arial"/>
          <w:bCs/>
          <w:sz w:val="22"/>
          <w:szCs w:val="22"/>
        </w:rPr>
      </w:pPr>
    </w:p>
    <w:p w14:paraId="090C46AF" w14:textId="77777777" w:rsidR="00E4193E" w:rsidRPr="00E4193E" w:rsidRDefault="00E4193E" w:rsidP="00E4193E">
      <w:pPr>
        <w:jc w:val="both"/>
        <w:rPr>
          <w:rFonts w:ascii="Arial" w:hAnsi="Arial" w:cs="Arial"/>
          <w:bCs/>
          <w:sz w:val="22"/>
          <w:szCs w:val="22"/>
        </w:rPr>
      </w:pPr>
      <w:r w:rsidRPr="00E4193E">
        <w:rPr>
          <w:rFonts w:ascii="Arial" w:hAnsi="Arial" w:cs="Arial"/>
          <w:b/>
          <w:bCs/>
          <w:sz w:val="22"/>
          <w:szCs w:val="22"/>
        </w:rPr>
        <w:tab/>
        <w:t>WHEREAS</w:t>
      </w:r>
      <w:r w:rsidRPr="00E4193E">
        <w:rPr>
          <w:rFonts w:ascii="Arial" w:hAnsi="Arial" w:cs="Arial"/>
          <w:bCs/>
          <w:sz w:val="22"/>
          <w:szCs w:val="22"/>
        </w:rPr>
        <w:t>, pursuant to said Agreement, fees for extra duties performed by off-duty police officers have been revised; and</w:t>
      </w:r>
    </w:p>
    <w:p w14:paraId="37006CA9" w14:textId="77777777" w:rsidR="00E4193E" w:rsidRPr="00E4193E" w:rsidRDefault="00E4193E" w:rsidP="00E4193E">
      <w:pPr>
        <w:jc w:val="both"/>
        <w:rPr>
          <w:rFonts w:ascii="Arial" w:hAnsi="Arial" w:cs="Arial"/>
          <w:b/>
          <w:bCs/>
          <w:sz w:val="22"/>
          <w:szCs w:val="22"/>
        </w:rPr>
      </w:pPr>
    </w:p>
    <w:p w14:paraId="26555501" w14:textId="77777777" w:rsidR="00E4193E" w:rsidRPr="00E4193E" w:rsidRDefault="00E4193E" w:rsidP="00E4193E">
      <w:pPr>
        <w:jc w:val="both"/>
        <w:rPr>
          <w:rFonts w:ascii="Arial" w:hAnsi="Arial" w:cs="Arial"/>
          <w:bCs/>
          <w:sz w:val="22"/>
          <w:szCs w:val="22"/>
        </w:rPr>
      </w:pPr>
      <w:r w:rsidRPr="00E4193E">
        <w:rPr>
          <w:rFonts w:ascii="Arial" w:hAnsi="Arial" w:cs="Arial"/>
          <w:b/>
          <w:bCs/>
          <w:sz w:val="22"/>
          <w:szCs w:val="22"/>
        </w:rPr>
        <w:tab/>
        <w:t>NOW THEREFORE BE IT ORDAINED</w:t>
      </w:r>
      <w:r w:rsidRPr="00E4193E">
        <w:rPr>
          <w:rFonts w:ascii="Arial" w:hAnsi="Arial" w:cs="Arial"/>
          <w:bCs/>
          <w:sz w:val="22"/>
          <w:szCs w:val="22"/>
        </w:rPr>
        <w:t>, by the Council of the Borough of Bloomingdale, in the County of Passaic, and State of New Jersey, as follows:</w:t>
      </w:r>
    </w:p>
    <w:p w14:paraId="32AAD763" w14:textId="77777777" w:rsidR="00E4193E" w:rsidRPr="00E4193E" w:rsidRDefault="00E4193E" w:rsidP="00E4193E">
      <w:pPr>
        <w:jc w:val="both"/>
        <w:rPr>
          <w:rFonts w:ascii="Arial" w:hAnsi="Arial" w:cs="Arial"/>
          <w:b/>
          <w:bCs/>
          <w:sz w:val="22"/>
          <w:szCs w:val="22"/>
        </w:rPr>
      </w:pPr>
    </w:p>
    <w:p w14:paraId="5F15CA81" w14:textId="77777777" w:rsidR="00E4193E" w:rsidRPr="00E4193E" w:rsidRDefault="00E4193E" w:rsidP="00E4193E">
      <w:pPr>
        <w:jc w:val="both"/>
        <w:rPr>
          <w:rFonts w:ascii="Arial" w:hAnsi="Arial" w:cs="Arial"/>
          <w:bCs/>
          <w:sz w:val="22"/>
          <w:szCs w:val="22"/>
        </w:rPr>
      </w:pPr>
      <w:r w:rsidRPr="00E4193E">
        <w:rPr>
          <w:rFonts w:ascii="Arial" w:hAnsi="Arial" w:cs="Arial"/>
          <w:b/>
          <w:bCs/>
          <w:sz w:val="22"/>
          <w:szCs w:val="22"/>
        </w:rPr>
        <w:tab/>
        <w:t>SECTION 1.</w:t>
      </w:r>
      <w:r w:rsidRPr="00E4193E">
        <w:rPr>
          <w:rFonts w:ascii="Arial" w:hAnsi="Arial" w:cs="Arial"/>
          <w:b/>
          <w:bCs/>
          <w:sz w:val="22"/>
          <w:szCs w:val="22"/>
        </w:rPr>
        <w:tab/>
      </w:r>
      <w:r w:rsidRPr="00E4193E">
        <w:rPr>
          <w:rFonts w:ascii="Arial" w:hAnsi="Arial" w:cs="Arial"/>
          <w:bCs/>
          <w:sz w:val="22"/>
          <w:szCs w:val="22"/>
        </w:rPr>
        <w:t>Chapter 2 “Administration”, Article VIII “Policies and Procedures”, Section 2-80 “Fees Charged for Municipal Services” shall be amended as follows:</w:t>
      </w:r>
    </w:p>
    <w:p w14:paraId="62069306" w14:textId="77777777" w:rsidR="00E4193E" w:rsidRPr="00E4193E" w:rsidRDefault="00E4193E" w:rsidP="00E4193E">
      <w:pPr>
        <w:rPr>
          <w:rFonts w:ascii="Arial" w:hAnsi="Arial" w:cs="Arial"/>
          <w:sz w:val="22"/>
          <w:szCs w:val="22"/>
        </w:rPr>
      </w:pPr>
    </w:p>
    <w:p w14:paraId="3143370E" w14:textId="77777777" w:rsidR="00E4193E" w:rsidRPr="00E4193E" w:rsidRDefault="00E4193E" w:rsidP="00E4193E">
      <w:pPr>
        <w:ind w:left="720" w:hanging="720"/>
        <w:rPr>
          <w:rFonts w:ascii="Arial" w:hAnsi="Arial" w:cs="Arial"/>
          <w:sz w:val="22"/>
          <w:szCs w:val="22"/>
        </w:rPr>
      </w:pPr>
      <w:r w:rsidRPr="00E4193E">
        <w:rPr>
          <w:rFonts w:ascii="Arial" w:hAnsi="Arial" w:cs="Arial"/>
          <w:sz w:val="22"/>
          <w:szCs w:val="22"/>
        </w:rPr>
        <w:tab/>
        <w:t>a. 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tbl>
      <w:tblPr>
        <w:tblW w:w="9514" w:type="dxa"/>
        <w:tblInd w:w="720" w:type="dxa"/>
        <w:tblCellMar>
          <w:left w:w="0" w:type="dxa"/>
          <w:right w:w="0" w:type="dxa"/>
        </w:tblCellMar>
        <w:tblLook w:val="04A0" w:firstRow="1" w:lastRow="0" w:firstColumn="1" w:lastColumn="0" w:noHBand="0" w:noVBand="1"/>
      </w:tblPr>
      <w:tblGrid>
        <w:gridCol w:w="6030"/>
        <w:gridCol w:w="3484"/>
      </w:tblGrid>
      <w:tr w:rsidR="00E4193E" w:rsidRPr="00E4193E" w14:paraId="69E2F22A" w14:textId="77777777" w:rsidTr="00950339">
        <w:trPr>
          <w:trHeight w:val="315"/>
        </w:trPr>
        <w:tc>
          <w:tcPr>
            <w:tcW w:w="6030" w:type="dxa"/>
            <w:noWrap/>
            <w:tcMar>
              <w:top w:w="0" w:type="dxa"/>
              <w:left w:w="108" w:type="dxa"/>
              <w:bottom w:w="0" w:type="dxa"/>
              <w:right w:w="108" w:type="dxa"/>
            </w:tcMar>
            <w:vAlign w:val="bottom"/>
            <w:hideMark/>
          </w:tcPr>
          <w:p w14:paraId="7AA3E0CF" w14:textId="77777777" w:rsidR="00E4193E" w:rsidRPr="00E4193E" w:rsidRDefault="00E4193E" w:rsidP="00E4193E">
            <w:pPr>
              <w:rPr>
                <w:rFonts w:ascii="Arial" w:hAnsi="Arial" w:cs="Arial"/>
                <w:sz w:val="22"/>
                <w:szCs w:val="22"/>
              </w:rPr>
            </w:pPr>
            <w:r w:rsidRPr="00E4193E">
              <w:rPr>
                <w:rFonts w:ascii="Arial" w:hAnsi="Arial" w:cs="Arial"/>
                <w:sz w:val="22"/>
                <w:szCs w:val="22"/>
              </w:rPr>
              <w:t>b. Black and White Street and/or Zoning Map</w:t>
            </w:r>
          </w:p>
        </w:tc>
        <w:tc>
          <w:tcPr>
            <w:tcW w:w="3484" w:type="dxa"/>
            <w:noWrap/>
            <w:tcMar>
              <w:top w:w="0" w:type="dxa"/>
              <w:left w:w="108" w:type="dxa"/>
              <w:bottom w:w="0" w:type="dxa"/>
              <w:right w:w="108" w:type="dxa"/>
            </w:tcMar>
            <w:vAlign w:val="bottom"/>
            <w:hideMark/>
          </w:tcPr>
          <w:p w14:paraId="7BF46566" w14:textId="77777777" w:rsidR="00E4193E" w:rsidRPr="00E4193E" w:rsidRDefault="00E4193E" w:rsidP="00E4193E">
            <w:pPr>
              <w:rPr>
                <w:rFonts w:ascii="Arial" w:hAnsi="Arial" w:cs="Arial"/>
                <w:sz w:val="22"/>
                <w:szCs w:val="22"/>
              </w:rPr>
            </w:pPr>
            <w:r w:rsidRPr="00E4193E">
              <w:rPr>
                <w:rFonts w:ascii="Arial" w:hAnsi="Arial" w:cs="Arial"/>
                <w:sz w:val="22"/>
                <w:szCs w:val="22"/>
              </w:rPr>
              <w:t>$5.00</w:t>
            </w:r>
          </w:p>
        </w:tc>
      </w:tr>
      <w:tr w:rsidR="00E4193E" w:rsidRPr="00E4193E" w14:paraId="219A42E2" w14:textId="77777777" w:rsidTr="00950339">
        <w:trPr>
          <w:trHeight w:val="315"/>
        </w:trPr>
        <w:tc>
          <w:tcPr>
            <w:tcW w:w="6030" w:type="dxa"/>
            <w:noWrap/>
            <w:tcMar>
              <w:top w:w="0" w:type="dxa"/>
              <w:left w:w="108" w:type="dxa"/>
              <w:bottom w:w="0" w:type="dxa"/>
              <w:right w:w="108" w:type="dxa"/>
            </w:tcMar>
            <w:vAlign w:val="bottom"/>
            <w:hideMark/>
          </w:tcPr>
          <w:p w14:paraId="427115B1" w14:textId="77777777" w:rsidR="00E4193E" w:rsidRPr="00E4193E" w:rsidRDefault="00E4193E" w:rsidP="00E4193E">
            <w:pPr>
              <w:rPr>
                <w:rFonts w:ascii="Arial" w:hAnsi="Arial" w:cs="Arial"/>
                <w:sz w:val="22"/>
                <w:szCs w:val="22"/>
              </w:rPr>
            </w:pPr>
            <w:r w:rsidRPr="00E4193E">
              <w:rPr>
                <w:rFonts w:ascii="Arial" w:hAnsi="Arial" w:cs="Arial"/>
                <w:sz w:val="22"/>
                <w:szCs w:val="22"/>
              </w:rPr>
              <w:t>c. Color Street and/or Zoning Map</w:t>
            </w:r>
          </w:p>
        </w:tc>
        <w:tc>
          <w:tcPr>
            <w:tcW w:w="3484" w:type="dxa"/>
            <w:noWrap/>
            <w:tcMar>
              <w:top w:w="0" w:type="dxa"/>
              <w:left w:w="108" w:type="dxa"/>
              <w:bottom w:w="0" w:type="dxa"/>
              <w:right w:w="108" w:type="dxa"/>
            </w:tcMar>
            <w:vAlign w:val="bottom"/>
            <w:hideMark/>
          </w:tcPr>
          <w:p w14:paraId="0759F861" w14:textId="77777777" w:rsidR="00E4193E" w:rsidRPr="00E4193E" w:rsidRDefault="00E4193E" w:rsidP="00E4193E">
            <w:pPr>
              <w:rPr>
                <w:rFonts w:ascii="Arial" w:hAnsi="Arial" w:cs="Arial"/>
                <w:sz w:val="22"/>
                <w:szCs w:val="22"/>
              </w:rPr>
            </w:pPr>
            <w:r w:rsidRPr="00E4193E">
              <w:rPr>
                <w:rFonts w:ascii="Arial" w:hAnsi="Arial" w:cs="Arial"/>
                <w:sz w:val="22"/>
                <w:szCs w:val="22"/>
              </w:rPr>
              <w:t>$8.00</w:t>
            </w:r>
          </w:p>
        </w:tc>
      </w:tr>
      <w:tr w:rsidR="00E4193E" w:rsidRPr="00E4193E" w14:paraId="66424AEA" w14:textId="77777777" w:rsidTr="00950339">
        <w:trPr>
          <w:trHeight w:val="315"/>
        </w:trPr>
        <w:tc>
          <w:tcPr>
            <w:tcW w:w="6030" w:type="dxa"/>
            <w:noWrap/>
            <w:tcMar>
              <w:top w:w="0" w:type="dxa"/>
              <w:left w:w="108" w:type="dxa"/>
              <w:bottom w:w="0" w:type="dxa"/>
              <w:right w:w="108" w:type="dxa"/>
            </w:tcMar>
            <w:vAlign w:val="bottom"/>
            <w:hideMark/>
          </w:tcPr>
          <w:p w14:paraId="3604A0EF" w14:textId="77777777" w:rsidR="00E4193E" w:rsidRPr="00E4193E" w:rsidRDefault="00E4193E" w:rsidP="00E4193E">
            <w:pPr>
              <w:rPr>
                <w:rFonts w:ascii="Arial" w:hAnsi="Arial" w:cs="Arial"/>
                <w:sz w:val="22"/>
                <w:szCs w:val="22"/>
              </w:rPr>
            </w:pPr>
            <w:r w:rsidRPr="00E4193E">
              <w:rPr>
                <w:rFonts w:ascii="Arial" w:hAnsi="Arial" w:cs="Arial"/>
                <w:sz w:val="22"/>
                <w:szCs w:val="22"/>
              </w:rPr>
              <w:t>1. 8-1/2 x 11 Color Street and/or Zoning Map</w:t>
            </w:r>
          </w:p>
        </w:tc>
        <w:tc>
          <w:tcPr>
            <w:tcW w:w="3484" w:type="dxa"/>
            <w:noWrap/>
            <w:tcMar>
              <w:top w:w="0" w:type="dxa"/>
              <w:left w:w="108" w:type="dxa"/>
              <w:bottom w:w="0" w:type="dxa"/>
              <w:right w:w="108" w:type="dxa"/>
            </w:tcMar>
            <w:vAlign w:val="bottom"/>
            <w:hideMark/>
          </w:tcPr>
          <w:p w14:paraId="6A9EB994" w14:textId="77777777" w:rsidR="00E4193E" w:rsidRPr="00E4193E" w:rsidRDefault="00E4193E" w:rsidP="00E4193E">
            <w:pPr>
              <w:rPr>
                <w:rFonts w:ascii="Arial" w:hAnsi="Arial" w:cs="Arial"/>
                <w:sz w:val="22"/>
                <w:szCs w:val="22"/>
              </w:rPr>
            </w:pPr>
            <w:r w:rsidRPr="00E4193E">
              <w:rPr>
                <w:rFonts w:ascii="Arial" w:hAnsi="Arial" w:cs="Arial"/>
                <w:sz w:val="22"/>
                <w:szCs w:val="22"/>
              </w:rPr>
              <w:t>$0.50</w:t>
            </w:r>
          </w:p>
        </w:tc>
      </w:tr>
      <w:tr w:rsidR="00E4193E" w:rsidRPr="00E4193E" w14:paraId="4282595B" w14:textId="77777777" w:rsidTr="00950339">
        <w:trPr>
          <w:trHeight w:val="315"/>
        </w:trPr>
        <w:tc>
          <w:tcPr>
            <w:tcW w:w="6030" w:type="dxa"/>
            <w:noWrap/>
            <w:tcMar>
              <w:top w:w="0" w:type="dxa"/>
              <w:left w:w="108" w:type="dxa"/>
              <w:bottom w:w="0" w:type="dxa"/>
              <w:right w:w="108" w:type="dxa"/>
            </w:tcMar>
            <w:vAlign w:val="bottom"/>
            <w:hideMark/>
          </w:tcPr>
          <w:p w14:paraId="1840DF48" w14:textId="77777777" w:rsidR="00E4193E" w:rsidRPr="00E4193E" w:rsidRDefault="00E4193E" w:rsidP="00E4193E">
            <w:pPr>
              <w:rPr>
                <w:rFonts w:ascii="Arial" w:hAnsi="Arial" w:cs="Arial"/>
                <w:sz w:val="22"/>
                <w:szCs w:val="22"/>
              </w:rPr>
            </w:pPr>
            <w:r w:rsidRPr="00E4193E">
              <w:rPr>
                <w:rFonts w:ascii="Arial" w:hAnsi="Arial" w:cs="Arial"/>
                <w:sz w:val="22"/>
                <w:szCs w:val="22"/>
              </w:rPr>
              <w:t>d. Zoning Ordinance Package</w:t>
            </w:r>
          </w:p>
        </w:tc>
        <w:tc>
          <w:tcPr>
            <w:tcW w:w="3484" w:type="dxa"/>
            <w:noWrap/>
            <w:tcMar>
              <w:top w:w="0" w:type="dxa"/>
              <w:left w:w="108" w:type="dxa"/>
              <w:bottom w:w="0" w:type="dxa"/>
              <w:right w:w="108" w:type="dxa"/>
            </w:tcMar>
            <w:vAlign w:val="bottom"/>
            <w:hideMark/>
          </w:tcPr>
          <w:p w14:paraId="0BC292B1" w14:textId="77777777" w:rsidR="00E4193E" w:rsidRPr="00E4193E" w:rsidRDefault="00E4193E" w:rsidP="00E4193E">
            <w:pPr>
              <w:rPr>
                <w:rFonts w:ascii="Arial" w:hAnsi="Arial" w:cs="Arial"/>
                <w:sz w:val="22"/>
                <w:szCs w:val="22"/>
              </w:rPr>
            </w:pPr>
            <w:r w:rsidRPr="00E4193E">
              <w:rPr>
                <w:rFonts w:ascii="Arial" w:hAnsi="Arial" w:cs="Arial"/>
                <w:sz w:val="22"/>
                <w:szCs w:val="22"/>
              </w:rPr>
              <w:t>$10.00</w:t>
            </w:r>
          </w:p>
        </w:tc>
      </w:tr>
      <w:tr w:rsidR="00E4193E" w:rsidRPr="00E4193E" w14:paraId="4E8B40E2" w14:textId="77777777" w:rsidTr="00950339">
        <w:trPr>
          <w:trHeight w:val="315"/>
        </w:trPr>
        <w:tc>
          <w:tcPr>
            <w:tcW w:w="6030" w:type="dxa"/>
            <w:noWrap/>
            <w:tcMar>
              <w:top w:w="0" w:type="dxa"/>
              <w:left w:w="108" w:type="dxa"/>
              <w:bottom w:w="0" w:type="dxa"/>
              <w:right w:w="108" w:type="dxa"/>
            </w:tcMar>
            <w:vAlign w:val="bottom"/>
            <w:hideMark/>
          </w:tcPr>
          <w:p w14:paraId="1DAAD5B9" w14:textId="77777777" w:rsidR="00E4193E" w:rsidRPr="00E4193E" w:rsidRDefault="00E4193E" w:rsidP="00E4193E">
            <w:pPr>
              <w:rPr>
                <w:rFonts w:ascii="Arial" w:hAnsi="Arial" w:cs="Arial"/>
                <w:sz w:val="22"/>
                <w:szCs w:val="22"/>
              </w:rPr>
            </w:pPr>
            <w:r w:rsidRPr="00E4193E">
              <w:rPr>
                <w:rFonts w:ascii="Arial" w:hAnsi="Arial" w:cs="Arial"/>
                <w:sz w:val="22"/>
                <w:szCs w:val="22"/>
              </w:rPr>
              <w:t>e. Site Plan Ordinance Package</w:t>
            </w:r>
          </w:p>
        </w:tc>
        <w:tc>
          <w:tcPr>
            <w:tcW w:w="3484" w:type="dxa"/>
            <w:noWrap/>
            <w:tcMar>
              <w:top w:w="0" w:type="dxa"/>
              <w:left w:w="108" w:type="dxa"/>
              <w:bottom w:w="0" w:type="dxa"/>
              <w:right w:w="108" w:type="dxa"/>
            </w:tcMar>
            <w:vAlign w:val="bottom"/>
            <w:hideMark/>
          </w:tcPr>
          <w:p w14:paraId="3DD5CFA2" w14:textId="77777777" w:rsidR="00E4193E" w:rsidRPr="00E4193E" w:rsidRDefault="00E4193E" w:rsidP="00E4193E">
            <w:pPr>
              <w:rPr>
                <w:rFonts w:ascii="Arial" w:hAnsi="Arial" w:cs="Arial"/>
                <w:sz w:val="22"/>
                <w:szCs w:val="22"/>
              </w:rPr>
            </w:pPr>
            <w:r w:rsidRPr="00E4193E">
              <w:rPr>
                <w:rFonts w:ascii="Arial" w:hAnsi="Arial" w:cs="Arial"/>
                <w:sz w:val="22"/>
                <w:szCs w:val="22"/>
              </w:rPr>
              <w:t>$10.00</w:t>
            </w:r>
          </w:p>
        </w:tc>
      </w:tr>
      <w:tr w:rsidR="00E4193E" w:rsidRPr="00E4193E" w14:paraId="4358832A" w14:textId="77777777" w:rsidTr="00950339">
        <w:trPr>
          <w:trHeight w:val="315"/>
        </w:trPr>
        <w:tc>
          <w:tcPr>
            <w:tcW w:w="6030" w:type="dxa"/>
            <w:noWrap/>
            <w:tcMar>
              <w:top w:w="0" w:type="dxa"/>
              <w:left w:w="108" w:type="dxa"/>
              <w:bottom w:w="0" w:type="dxa"/>
              <w:right w:w="108" w:type="dxa"/>
            </w:tcMar>
            <w:vAlign w:val="bottom"/>
            <w:hideMark/>
          </w:tcPr>
          <w:p w14:paraId="4F44FF6F" w14:textId="77777777" w:rsidR="00E4193E" w:rsidRPr="00E4193E" w:rsidRDefault="00E4193E" w:rsidP="00E4193E">
            <w:pPr>
              <w:rPr>
                <w:rFonts w:ascii="Arial" w:hAnsi="Arial" w:cs="Arial"/>
                <w:sz w:val="22"/>
                <w:szCs w:val="22"/>
              </w:rPr>
            </w:pPr>
            <w:r w:rsidRPr="00E4193E">
              <w:rPr>
                <w:rFonts w:ascii="Arial" w:hAnsi="Arial" w:cs="Arial"/>
                <w:sz w:val="22"/>
                <w:szCs w:val="22"/>
              </w:rPr>
              <w:t>f. Master Plan</w:t>
            </w:r>
          </w:p>
        </w:tc>
        <w:tc>
          <w:tcPr>
            <w:tcW w:w="3484" w:type="dxa"/>
            <w:noWrap/>
            <w:tcMar>
              <w:top w:w="0" w:type="dxa"/>
              <w:left w:w="108" w:type="dxa"/>
              <w:bottom w:w="0" w:type="dxa"/>
              <w:right w:w="108" w:type="dxa"/>
            </w:tcMar>
            <w:vAlign w:val="bottom"/>
            <w:hideMark/>
          </w:tcPr>
          <w:p w14:paraId="25081D4B" w14:textId="77777777" w:rsidR="00E4193E" w:rsidRPr="00E4193E" w:rsidRDefault="00E4193E" w:rsidP="00E4193E">
            <w:pPr>
              <w:rPr>
                <w:rFonts w:ascii="Arial" w:hAnsi="Arial" w:cs="Arial"/>
                <w:sz w:val="22"/>
                <w:szCs w:val="22"/>
              </w:rPr>
            </w:pPr>
            <w:r w:rsidRPr="00E4193E">
              <w:rPr>
                <w:rFonts w:ascii="Arial" w:hAnsi="Arial" w:cs="Arial"/>
                <w:sz w:val="22"/>
                <w:szCs w:val="22"/>
              </w:rPr>
              <w:t>$50.00</w:t>
            </w:r>
          </w:p>
        </w:tc>
      </w:tr>
      <w:tr w:rsidR="00E4193E" w:rsidRPr="00E4193E" w14:paraId="650A9DC3" w14:textId="77777777" w:rsidTr="00950339">
        <w:trPr>
          <w:trHeight w:val="315"/>
        </w:trPr>
        <w:tc>
          <w:tcPr>
            <w:tcW w:w="6030" w:type="dxa"/>
            <w:noWrap/>
            <w:tcMar>
              <w:top w:w="0" w:type="dxa"/>
              <w:left w:w="108" w:type="dxa"/>
              <w:bottom w:w="0" w:type="dxa"/>
              <w:right w:w="108" w:type="dxa"/>
            </w:tcMar>
            <w:vAlign w:val="bottom"/>
            <w:hideMark/>
          </w:tcPr>
          <w:p w14:paraId="35ACAF96" w14:textId="77777777" w:rsidR="00E4193E" w:rsidRPr="00E4193E" w:rsidRDefault="00E4193E" w:rsidP="00E4193E">
            <w:pPr>
              <w:rPr>
                <w:rFonts w:ascii="Arial" w:hAnsi="Arial" w:cs="Arial"/>
                <w:sz w:val="22"/>
                <w:szCs w:val="22"/>
              </w:rPr>
            </w:pPr>
            <w:r w:rsidRPr="00E4193E">
              <w:rPr>
                <w:rFonts w:ascii="Arial" w:hAnsi="Arial" w:cs="Arial"/>
                <w:sz w:val="22"/>
                <w:szCs w:val="22"/>
              </w:rPr>
              <w:t>g. Assessment Search</w:t>
            </w:r>
          </w:p>
        </w:tc>
        <w:tc>
          <w:tcPr>
            <w:tcW w:w="3484" w:type="dxa"/>
            <w:noWrap/>
            <w:tcMar>
              <w:top w:w="0" w:type="dxa"/>
              <w:left w:w="108" w:type="dxa"/>
              <w:bottom w:w="0" w:type="dxa"/>
              <w:right w:w="108" w:type="dxa"/>
            </w:tcMar>
            <w:vAlign w:val="bottom"/>
            <w:hideMark/>
          </w:tcPr>
          <w:p w14:paraId="3CD8D25A" w14:textId="77777777" w:rsidR="00E4193E" w:rsidRPr="00E4193E" w:rsidRDefault="00E4193E" w:rsidP="00E4193E">
            <w:pPr>
              <w:rPr>
                <w:rFonts w:ascii="Arial" w:hAnsi="Arial" w:cs="Arial"/>
                <w:sz w:val="22"/>
                <w:szCs w:val="22"/>
              </w:rPr>
            </w:pPr>
            <w:r w:rsidRPr="00E4193E">
              <w:rPr>
                <w:rFonts w:ascii="Arial" w:hAnsi="Arial" w:cs="Arial"/>
                <w:sz w:val="22"/>
                <w:szCs w:val="22"/>
              </w:rPr>
              <w:t>$10.00</w:t>
            </w:r>
          </w:p>
        </w:tc>
      </w:tr>
      <w:tr w:rsidR="00E4193E" w:rsidRPr="00E4193E" w14:paraId="5FB0CEC6" w14:textId="77777777" w:rsidTr="00950339">
        <w:trPr>
          <w:trHeight w:val="315"/>
        </w:trPr>
        <w:tc>
          <w:tcPr>
            <w:tcW w:w="6030" w:type="dxa"/>
            <w:noWrap/>
            <w:tcMar>
              <w:top w:w="0" w:type="dxa"/>
              <w:left w:w="108" w:type="dxa"/>
              <w:bottom w:w="0" w:type="dxa"/>
              <w:right w:w="108" w:type="dxa"/>
            </w:tcMar>
            <w:vAlign w:val="bottom"/>
            <w:hideMark/>
          </w:tcPr>
          <w:p w14:paraId="63531E39" w14:textId="77777777" w:rsidR="00E4193E" w:rsidRPr="00E4193E" w:rsidRDefault="00E4193E" w:rsidP="00E4193E">
            <w:pPr>
              <w:rPr>
                <w:rFonts w:ascii="Arial" w:hAnsi="Arial" w:cs="Arial"/>
                <w:sz w:val="22"/>
                <w:szCs w:val="22"/>
              </w:rPr>
            </w:pPr>
            <w:r w:rsidRPr="00E4193E">
              <w:rPr>
                <w:rFonts w:ascii="Arial" w:hAnsi="Arial" w:cs="Arial"/>
                <w:sz w:val="22"/>
                <w:szCs w:val="22"/>
              </w:rPr>
              <w:t>h. Tax Search</w:t>
            </w:r>
          </w:p>
        </w:tc>
        <w:tc>
          <w:tcPr>
            <w:tcW w:w="3484" w:type="dxa"/>
            <w:noWrap/>
            <w:tcMar>
              <w:top w:w="0" w:type="dxa"/>
              <w:left w:w="108" w:type="dxa"/>
              <w:bottom w:w="0" w:type="dxa"/>
              <w:right w:w="108" w:type="dxa"/>
            </w:tcMar>
            <w:vAlign w:val="bottom"/>
            <w:hideMark/>
          </w:tcPr>
          <w:p w14:paraId="06BB6F7D" w14:textId="77777777" w:rsidR="00E4193E" w:rsidRPr="00E4193E" w:rsidRDefault="00E4193E" w:rsidP="00E4193E">
            <w:pPr>
              <w:rPr>
                <w:rFonts w:ascii="Arial" w:hAnsi="Arial" w:cs="Arial"/>
                <w:sz w:val="22"/>
                <w:szCs w:val="22"/>
              </w:rPr>
            </w:pPr>
            <w:r w:rsidRPr="00E4193E">
              <w:rPr>
                <w:rFonts w:ascii="Arial" w:hAnsi="Arial" w:cs="Arial"/>
                <w:sz w:val="22"/>
                <w:szCs w:val="22"/>
              </w:rPr>
              <w:t>$10.00</w:t>
            </w:r>
          </w:p>
        </w:tc>
      </w:tr>
      <w:tr w:rsidR="00E4193E" w:rsidRPr="00E4193E" w14:paraId="75793FE8" w14:textId="77777777" w:rsidTr="00950339">
        <w:trPr>
          <w:trHeight w:val="315"/>
        </w:trPr>
        <w:tc>
          <w:tcPr>
            <w:tcW w:w="6030" w:type="dxa"/>
            <w:noWrap/>
            <w:tcMar>
              <w:top w:w="0" w:type="dxa"/>
              <w:left w:w="108" w:type="dxa"/>
              <w:bottom w:w="0" w:type="dxa"/>
              <w:right w:w="108" w:type="dxa"/>
            </w:tcMar>
            <w:vAlign w:val="bottom"/>
            <w:hideMark/>
          </w:tcPr>
          <w:p w14:paraId="1CF95CE5" w14:textId="77777777" w:rsidR="00E4193E" w:rsidRPr="00E4193E" w:rsidRDefault="00E4193E" w:rsidP="00E4193E">
            <w:pPr>
              <w:rPr>
                <w:rFonts w:ascii="Arial" w:hAnsi="Arial" w:cs="Arial"/>
                <w:sz w:val="22"/>
                <w:szCs w:val="22"/>
              </w:rPr>
            </w:pPr>
            <w:proofErr w:type="spellStart"/>
            <w:r w:rsidRPr="00E4193E">
              <w:rPr>
                <w:rFonts w:ascii="Arial" w:hAnsi="Arial" w:cs="Arial"/>
                <w:sz w:val="22"/>
                <w:szCs w:val="22"/>
              </w:rPr>
              <w:t>i</w:t>
            </w:r>
            <w:proofErr w:type="spellEnd"/>
            <w:r w:rsidRPr="00E4193E">
              <w:rPr>
                <w:rFonts w:ascii="Arial" w:hAnsi="Arial" w:cs="Arial"/>
                <w:sz w:val="22"/>
                <w:szCs w:val="22"/>
              </w:rPr>
              <w:t>. Municipal Lien Search</w:t>
            </w:r>
          </w:p>
        </w:tc>
        <w:tc>
          <w:tcPr>
            <w:tcW w:w="3484" w:type="dxa"/>
            <w:noWrap/>
            <w:tcMar>
              <w:top w:w="0" w:type="dxa"/>
              <w:left w:w="108" w:type="dxa"/>
              <w:bottom w:w="0" w:type="dxa"/>
              <w:right w:w="108" w:type="dxa"/>
            </w:tcMar>
            <w:vAlign w:val="bottom"/>
            <w:hideMark/>
          </w:tcPr>
          <w:p w14:paraId="256D844D" w14:textId="77777777" w:rsidR="00E4193E" w:rsidRPr="00E4193E" w:rsidRDefault="00E4193E" w:rsidP="00E4193E">
            <w:pPr>
              <w:rPr>
                <w:rFonts w:ascii="Arial" w:hAnsi="Arial" w:cs="Arial"/>
                <w:sz w:val="22"/>
                <w:szCs w:val="22"/>
              </w:rPr>
            </w:pPr>
            <w:r w:rsidRPr="00E4193E">
              <w:rPr>
                <w:rFonts w:ascii="Arial" w:hAnsi="Arial" w:cs="Arial"/>
                <w:sz w:val="22"/>
                <w:szCs w:val="22"/>
              </w:rPr>
              <w:t>$10.00 for each property</w:t>
            </w:r>
          </w:p>
        </w:tc>
      </w:tr>
      <w:tr w:rsidR="00E4193E" w:rsidRPr="00E4193E" w14:paraId="728161D9" w14:textId="77777777" w:rsidTr="00950339">
        <w:trPr>
          <w:trHeight w:val="315"/>
        </w:trPr>
        <w:tc>
          <w:tcPr>
            <w:tcW w:w="6030" w:type="dxa"/>
            <w:noWrap/>
            <w:tcMar>
              <w:top w:w="0" w:type="dxa"/>
              <w:left w:w="108" w:type="dxa"/>
              <w:bottom w:w="0" w:type="dxa"/>
              <w:right w:w="108" w:type="dxa"/>
            </w:tcMar>
            <w:vAlign w:val="bottom"/>
            <w:hideMark/>
          </w:tcPr>
          <w:p w14:paraId="4795A17D" w14:textId="77777777" w:rsidR="00E4193E" w:rsidRPr="00E4193E" w:rsidRDefault="00E4193E" w:rsidP="00E4193E">
            <w:pPr>
              <w:rPr>
                <w:rFonts w:ascii="Arial" w:hAnsi="Arial" w:cs="Arial"/>
                <w:sz w:val="22"/>
                <w:szCs w:val="22"/>
              </w:rPr>
            </w:pPr>
          </w:p>
        </w:tc>
        <w:tc>
          <w:tcPr>
            <w:tcW w:w="3484" w:type="dxa"/>
            <w:noWrap/>
            <w:tcMar>
              <w:top w:w="0" w:type="dxa"/>
              <w:left w:w="108" w:type="dxa"/>
              <w:bottom w:w="0" w:type="dxa"/>
              <w:right w:w="108" w:type="dxa"/>
            </w:tcMar>
            <w:vAlign w:val="bottom"/>
            <w:hideMark/>
          </w:tcPr>
          <w:p w14:paraId="52611C24" w14:textId="77777777" w:rsidR="00E4193E" w:rsidRPr="00E4193E" w:rsidRDefault="00E4193E" w:rsidP="00E4193E">
            <w:pPr>
              <w:rPr>
                <w:rFonts w:ascii="Arial" w:hAnsi="Arial" w:cs="Arial"/>
                <w:sz w:val="22"/>
                <w:szCs w:val="22"/>
              </w:rPr>
            </w:pPr>
            <w:r w:rsidRPr="00E4193E">
              <w:rPr>
                <w:rFonts w:ascii="Arial" w:hAnsi="Arial" w:cs="Arial"/>
                <w:sz w:val="22"/>
                <w:szCs w:val="22"/>
              </w:rPr>
              <w:t>$2.00 for each continuation</w:t>
            </w:r>
          </w:p>
        </w:tc>
      </w:tr>
      <w:tr w:rsidR="00E4193E" w:rsidRPr="00E4193E" w14:paraId="42DDE187" w14:textId="77777777" w:rsidTr="00950339">
        <w:trPr>
          <w:trHeight w:val="315"/>
        </w:trPr>
        <w:tc>
          <w:tcPr>
            <w:tcW w:w="6030" w:type="dxa"/>
            <w:noWrap/>
            <w:tcMar>
              <w:top w:w="0" w:type="dxa"/>
              <w:left w:w="108" w:type="dxa"/>
              <w:bottom w:w="0" w:type="dxa"/>
              <w:right w:w="108" w:type="dxa"/>
            </w:tcMar>
            <w:vAlign w:val="bottom"/>
            <w:hideMark/>
          </w:tcPr>
          <w:p w14:paraId="6893BAB0" w14:textId="77777777" w:rsidR="00E4193E" w:rsidRPr="00E4193E" w:rsidRDefault="00E4193E" w:rsidP="00E4193E">
            <w:pPr>
              <w:rPr>
                <w:rFonts w:ascii="Arial" w:hAnsi="Arial" w:cs="Arial"/>
                <w:sz w:val="22"/>
                <w:szCs w:val="22"/>
              </w:rPr>
            </w:pPr>
          </w:p>
        </w:tc>
        <w:tc>
          <w:tcPr>
            <w:tcW w:w="3484" w:type="dxa"/>
            <w:noWrap/>
            <w:tcMar>
              <w:top w:w="0" w:type="dxa"/>
              <w:left w:w="108" w:type="dxa"/>
              <w:bottom w:w="0" w:type="dxa"/>
              <w:right w:w="108" w:type="dxa"/>
            </w:tcMar>
            <w:vAlign w:val="bottom"/>
            <w:hideMark/>
          </w:tcPr>
          <w:p w14:paraId="066DF1B2" w14:textId="77777777" w:rsidR="00E4193E" w:rsidRPr="00E4193E" w:rsidRDefault="00E4193E" w:rsidP="00E4193E">
            <w:pPr>
              <w:rPr>
                <w:rFonts w:ascii="Arial" w:hAnsi="Arial" w:cs="Arial"/>
                <w:sz w:val="22"/>
                <w:szCs w:val="22"/>
              </w:rPr>
            </w:pPr>
            <w:r w:rsidRPr="00E4193E">
              <w:rPr>
                <w:rFonts w:ascii="Arial" w:hAnsi="Arial" w:cs="Arial"/>
                <w:sz w:val="22"/>
                <w:szCs w:val="22"/>
              </w:rPr>
              <w:t>year (maximum of $8.00)</w:t>
            </w:r>
          </w:p>
        </w:tc>
      </w:tr>
      <w:tr w:rsidR="00E4193E" w:rsidRPr="00E4193E" w14:paraId="2B3E6DE0" w14:textId="77777777" w:rsidTr="00950339">
        <w:trPr>
          <w:trHeight w:val="315"/>
        </w:trPr>
        <w:tc>
          <w:tcPr>
            <w:tcW w:w="6030" w:type="dxa"/>
            <w:noWrap/>
            <w:tcMar>
              <w:top w:w="0" w:type="dxa"/>
              <w:left w:w="108" w:type="dxa"/>
              <w:bottom w:w="0" w:type="dxa"/>
              <w:right w:w="108" w:type="dxa"/>
            </w:tcMar>
            <w:vAlign w:val="bottom"/>
            <w:hideMark/>
          </w:tcPr>
          <w:p w14:paraId="5521C3CB" w14:textId="77777777" w:rsidR="00E4193E" w:rsidRPr="00E4193E" w:rsidRDefault="00E4193E" w:rsidP="00E4193E">
            <w:pPr>
              <w:rPr>
                <w:rFonts w:ascii="Arial" w:hAnsi="Arial" w:cs="Arial"/>
                <w:sz w:val="22"/>
                <w:szCs w:val="22"/>
              </w:rPr>
            </w:pPr>
            <w:r w:rsidRPr="00E4193E">
              <w:rPr>
                <w:rFonts w:ascii="Arial" w:hAnsi="Arial" w:cs="Arial"/>
                <w:sz w:val="22"/>
                <w:szCs w:val="22"/>
              </w:rPr>
              <w:t>j. Search for Delinquent Properties</w:t>
            </w:r>
          </w:p>
        </w:tc>
        <w:tc>
          <w:tcPr>
            <w:tcW w:w="3484" w:type="dxa"/>
            <w:noWrap/>
            <w:tcMar>
              <w:top w:w="0" w:type="dxa"/>
              <w:left w:w="108" w:type="dxa"/>
              <w:bottom w:w="0" w:type="dxa"/>
              <w:right w:w="108" w:type="dxa"/>
            </w:tcMar>
            <w:vAlign w:val="bottom"/>
            <w:hideMark/>
          </w:tcPr>
          <w:p w14:paraId="0B613517" w14:textId="77777777" w:rsidR="00E4193E" w:rsidRPr="00E4193E" w:rsidRDefault="00E4193E" w:rsidP="00E4193E">
            <w:pPr>
              <w:rPr>
                <w:rFonts w:ascii="Arial" w:hAnsi="Arial" w:cs="Arial"/>
                <w:sz w:val="22"/>
                <w:szCs w:val="22"/>
              </w:rPr>
            </w:pPr>
            <w:r w:rsidRPr="00E4193E">
              <w:rPr>
                <w:rFonts w:ascii="Arial" w:hAnsi="Arial" w:cs="Arial"/>
                <w:sz w:val="22"/>
                <w:szCs w:val="22"/>
              </w:rPr>
              <w:t>$10.00</w:t>
            </w:r>
          </w:p>
        </w:tc>
      </w:tr>
      <w:tr w:rsidR="00E4193E" w:rsidRPr="00E4193E" w14:paraId="625018D2" w14:textId="77777777" w:rsidTr="00950339">
        <w:trPr>
          <w:trHeight w:val="315"/>
        </w:trPr>
        <w:tc>
          <w:tcPr>
            <w:tcW w:w="6030" w:type="dxa"/>
            <w:noWrap/>
            <w:tcMar>
              <w:top w:w="0" w:type="dxa"/>
              <w:left w:w="108" w:type="dxa"/>
              <w:bottom w:w="0" w:type="dxa"/>
              <w:right w:w="108" w:type="dxa"/>
            </w:tcMar>
            <w:vAlign w:val="bottom"/>
            <w:hideMark/>
          </w:tcPr>
          <w:p w14:paraId="1509FEE6" w14:textId="77777777" w:rsidR="00E4193E" w:rsidRPr="00E4193E" w:rsidRDefault="00E4193E" w:rsidP="00E4193E">
            <w:pPr>
              <w:rPr>
                <w:rFonts w:ascii="Arial" w:hAnsi="Arial" w:cs="Arial"/>
                <w:sz w:val="22"/>
                <w:szCs w:val="22"/>
              </w:rPr>
            </w:pPr>
            <w:r w:rsidRPr="00E4193E">
              <w:rPr>
                <w:rFonts w:ascii="Arial" w:hAnsi="Arial" w:cs="Arial"/>
                <w:sz w:val="22"/>
                <w:szCs w:val="22"/>
              </w:rPr>
              <w:t>k. Search for Miscellaneous Tax Information</w:t>
            </w:r>
          </w:p>
        </w:tc>
        <w:tc>
          <w:tcPr>
            <w:tcW w:w="3484" w:type="dxa"/>
            <w:noWrap/>
            <w:tcMar>
              <w:top w:w="0" w:type="dxa"/>
              <w:left w:w="108" w:type="dxa"/>
              <w:bottom w:w="0" w:type="dxa"/>
              <w:right w:w="108" w:type="dxa"/>
            </w:tcMar>
            <w:vAlign w:val="bottom"/>
            <w:hideMark/>
          </w:tcPr>
          <w:p w14:paraId="3B846CD6" w14:textId="77777777" w:rsidR="00E4193E" w:rsidRPr="00E4193E" w:rsidRDefault="00E4193E" w:rsidP="00E4193E">
            <w:pPr>
              <w:rPr>
                <w:rFonts w:ascii="Arial" w:hAnsi="Arial" w:cs="Arial"/>
                <w:sz w:val="22"/>
                <w:szCs w:val="22"/>
              </w:rPr>
            </w:pPr>
            <w:r w:rsidRPr="00E4193E">
              <w:rPr>
                <w:rFonts w:ascii="Arial" w:hAnsi="Arial" w:cs="Arial"/>
                <w:sz w:val="22"/>
                <w:szCs w:val="22"/>
              </w:rPr>
              <w:t>$5.00</w:t>
            </w:r>
          </w:p>
        </w:tc>
      </w:tr>
      <w:tr w:rsidR="00E4193E" w:rsidRPr="00E4193E" w14:paraId="72BFB190" w14:textId="77777777" w:rsidTr="00950339">
        <w:trPr>
          <w:trHeight w:val="315"/>
        </w:trPr>
        <w:tc>
          <w:tcPr>
            <w:tcW w:w="6030" w:type="dxa"/>
            <w:noWrap/>
            <w:tcMar>
              <w:top w:w="0" w:type="dxa"/>
              <w:left w:w="108" w:type="dxa"/>
              <w:bottom w:w="0" w:type="dxa"/>
              <w:right w:w="108" w:type="dxa"/>
            </w:tcMar>
            <w:vAlign w:val="bottom"/>
            <w:hideMark/>
          </w:tcPr>
          <w:p w14:paraId="35D50A47" w14:textId="77777777" w:rsidR="00E4193E" w:rsidRPr="00E4193E" w:rsidRDefault="00E4193E" w:rsidP="00E4193E">
            <w:pPr>
              <w:rPr>
                <w:rFonts w:ascii="Arial" w:hAnsi="Arial" w:cs="Arial"/>
                <w:sz w:val="22"/>
                <w:szCs w:val="22"/>
              </w:rPr>
            </w:pPr>
            <w:r w:rsidRPr="00E4193E">
              <w:rPr>
                <w:rFonts w:ascii="Arial" w:hAnsi="Arial" w:cs="Arial"/>
                <w:sz w:val="22"/>
                <w:szCs w:val="22"/>
              </w:rPr>
              <w:t>l. List of Property Owners within 200 feet</w:t>
            </w:r>
          </w:p>
        </w:tc>
        <w:tc>
          <w:tcPr>
            <w:tcW w:w="3484" w:type="dxa"/>
            <w:noWrap/>
            <w:tcMar>
              <w:top w:w="0" w:type="dxa"/>
              <w:left w:w="108" w:type="dxa"/>
              <w:bottom w:w="0" w:type="dxa"/>
              <w:right w:w="108" w:type="dxa"/>
            </w:tcMar>
            <w:vAlign w:val="bottom"/>
            <w:hideMark/>
          </w:tcPr>
          <w:p w14:paraId="48F82567" w14:textId="77777777" w:rsidR="00E4193E" w:rsidRPr="00E4193E" w:rsidRDefault="00E4193E" w:rsidP="00E4193E">
            <w:pPr>
              <w:rPr>
                <w:rFonts w:ascii="Arial" w:hAnsi="Arial" w:cs="Arial"/>
                <w:sz w:val="22"/>
                <w:szCs w:val="22"/>
              </w:rPr>
            </w:pPr>
            <w:r w:rsidRPr="00E4193E">
              <w:rPr>
                <w:rFonts w:ascii="Arial" w:hAnsi="Arial" w:cs="Arial"/>
                <w:sz w:val="22"/>
                <w:szCs w:val="22"/>
              </w:rPr>
              <w:t>$10.00 or $.25 per name</w:t>
            </w:r>
          </w:p>
        </w:tc>
      </w:tr>
      <w:tr w:rsidR="00E4193E" w:rsidRPr="00E4193E" w14:paraId="7B46D71B" w14:textId="77777777" w:rsidTr="00950339">
        <w:trPr>
          <w:trHeight w:val="315"/>
        </w:trPr>
        <w:tc>
          <w:tcPr>
            <w:tcW w:w="6030" w:type="dxa"/>
            <w:noWrap/>
            <w:tcMar>
              <w:top w:w="0" w:type="dxa"/>
              <w:left w:w="108" w:type="dxa"/>
              <w:bottom w:w="0" w:type="dxa"/>
              <w:right w:w="108" w:type="dxa"/>
            </w:tcMar>
            <w:vAlign w:val="bottom"/>
            <w:hideMark/>
          </w:tcPr>
          <w:p w14:paraId="3F0BD6A7" w14:textId="77777777" w:rsidR="00E4193E" w:rsidRPr="00E4193E" w:rsidRDefault="00E4193E" w:rsidP="00E4193E">
            <w:pPr>
              <w:rPr>
                <w:rFonts w:ascii="Arial" w:hAnsi="Arial" w:cs="Arial"/>
                <w:sz w:val="22"/>
                <w:szCs w:val="22"/>
              </w:rPr>
            </w:pPr>
          </w:p>
        </w:tc>
        <w:tc>
          <w:tcPr>
            <w:tcW w:w="3484" w:type="dxa"/>
            <w:noWrap/>
            <w:tcMar>
              <w:top w:w="0" w:type="dxa"/>
              <w:left w:w="108" w:type="dxa"/>
              <w:bottom w:w="0" w:type="dxa"/>
              <w:right w:w="108" w:type="dxa"/>
            </w:tcMar>
            <w:vAlign w:val="bottom"/>
            <w:hideMark/>
          </w:tcPr>
          <w:p w14:paraId="44368987" w14:textId="77777777" w:rsidR="00E4193E" w:rsidRPr="00E4193E" w:rsidRDefault="00E4193E" w:rsidP="00E4193E">
            <w:pPr>
              <w:rPr>
                <w:rFonts w:ascii="Arial" w:hAnsi="Arial" w:cs="Arial"/>
                <w:sz w:val="22"/>
                <w:szCs w:val="22"/>
              </w:rPr>
            </w:pPr>
            <w:r w:rsidRPr="00E4193E">
              <w:rPr>
                <w:rFonts w:ascii="Arial" w:hAnsi="Arial" w:cs="Arial"/>
                <w:sz w:val="22"/>
                <w:szCs w:val="22"/>
              </w:rPr>
              <w:t>(whichever is greater)</w:t>
            </w:r>
          </w:p>
        </w:tc>
      </w:tr>
      <w:tr w:rsidR="00E4193E" w:rsidRPr="00E4193E" w14:paraId="4C095562" w14:textId="77777777" w:rsidTr="00950339">
        <w:trPr>
          <w:trHeight w:val="315"/>
        </w:trPr>
        <w:tc>
          <w:tcPr>
            <w:tcW w:w="6030" w:type="dxa"/>
            <w:noWrap/>
            <w:tcMar>
              <w:top w:w="0" w:type="dxa"/>
              <w:left w:w="108" w:type="dxa"/>
              <w:bottom w:w="0" w:type="dxa"/>
              <w:right w:w="108" w:type="dxa"/>
            </w:tcMar>
            <w:vAlign w:val="bottom"/>
            <w:hideMark/>
          </w:tcPr>
          <w:p w14:paraId="67B7298E" w14:textId="77777777" w:rsidR="00E4193E" w:rsidRPr="00E4193E" w:rsidRDefault="00E4193E" w:rsidP="00E4193E">
            <w:pPr>
              <w:rPr>
                <w:rFonts w:ascii="Arial" w:hAnsi="Arial" w:cs="Arial"/>
                <w:sz w:val="22"/>
                <w:szCs w:val="22"/>
              </w:rPr>
            </w:pPr>
            <w:r w:rsidRPr="00E4193E">
              <w:rPr>
                <w:rFonts w:ascii="Arial" w:hAnsi="Arial" w:cs="Arial"/>
                <w:sz w:val="22"/>
                <w:szCs w:val="22"/>
              </w:rPr>
              <w:t>m. Duplicate Tax Sale Certificate</w:t>
            </w:r>
          </w:p>
        </w:tc>
        <w:tc>
          <w:tcPr>
            <w:tcW w:w="3484" w:type="dxa"/>
            <w:noWrap/>
            <w:tcMar>
              <w:top w:w="0" w:type="dxa"/>
              <w:left w:w="108" w:type="dxa"/>
              <w:bottom w:w="0" w:type="dxa"/>
              <w:right w:w="108" w:type="dxa"/>
            </w:tcMar>
            <w:vAlign w:val="bottom"/>
            <w:hideMark/>
          </w:tcPr>
          <w:p w14:paraId="78C22B70" w14:textId="77777777" w:rsidR="00E4193E" w:rsidRPr="00E4193E" w:rsidRDefault="00E4193E" w:rsidP="00E4193E">
            <w:pPr>
              <w:rPr>
                <w:rFonts w:ascii="Arial" w:hAnsi="Arial" w:cs="Arial"/>
                <w:sz w:val="22"/>
                <w:szCs w:val="22"/>
              </w:rPr>
            </w:pPr>
            <w:r w:rsidRPr="00E4193E">
              <w:rPr>
                <w:rFonts w:ascii="Arial" w:hAnsi="Arial" w:cs="Arial"/>
                <w:sz w:val="22"/>
                <w:szCs w:val="22"/>
              </w:rPr>
              <w:t>$100.00</w:t>
            </w:r>
          </w:p>
        </w:tc>
      </w:tr>
      <w:tr w:rsidR="00E4193E" w:rsidRPr="00E4193E" w14:paraId="4DD100F8" w14:textId="77777777" w:rsidTr="00950339">
        <w:trPr>
          <w:trHeight w:val="315"/>
        </w:trPr>
        <w:tc>
          <w:tcPr>
            <w:tcW w:w="6030" w:type="dxa"/>
            <w:noWrap/>
            <w:tcMar>
              <w:top w:w="0" w:type="dxa"/>
              <w:left w:w="108" w:type="dxa"/>
              <w:bottom w:w="0" w:type="dxa"/>
              <w:right w:w="108" w:type="dxa"/>
            </w:tcMar>
            <w:vAlign w:val="bottom"/>
            <w:hideMark/>
          </w:tcPr>
          <w:p w14:paraId="1D1D6772" w14:textId="77777777" w:rsidR="00E4193E" w:rsidRPr="00E4193E" w:rsidRDefault="00E4193E" w:rsidP="00E4193E">
            <w:pPr>
              <w:rPr>
                <w:rFonts w:ascii="Arial" w:hAnsi="Arial" w:cs="Arial"/>
                <w:sz w:val="22"/>
                <w:szCs w:val="22"/>
              </w:rPr>
            </w:pPr>
            <w:r w:rsidRPr="00E4193E">
              <w:rPr>
                <w:rFonts w:ascii="Arial" w:hAnsi="Arial" w:cs="Arial"/>
                <w:sz w:val="22"/>
                <w:szCs w:val="22"/>
              </w:rPr>
              <w:t>n. Duplicate Tax Bill</w:t>
            </w:r>
          </w:p>
        </w:tc>
        <w:tc>
          <w:tcPr>
            <w:tcW w:w="3484" w:type="dxa"/>
            <w:noWrap/>
            <w:tcMar>
              <w:top w:w="0" w:type="dxa"/>
              <w:left w:w="108" w:type="dxa"/>
              <w:bottom w:w="0" w:type="dxa"/>
              <w:right w:w="108" w:type="dxa"/>
            </w:tcMar>
            <w:vAlign w:val="bottom"/>
            <w:hideMark/>
          </w:tcPr>
          <w:p w14:paraId="0C1647E6" w14:textId="77777777" w:rsidR="00E4193E" w:rsidRPr="00E4193E" w:rsidRDefault="00E4193E" w:rsidP="00E4193E">
            <w:pPr>
              <w:rPr>
                <w:rFonts w:ascii="Arial" w:hAnsi="Arial" w:cs="Arial"/>
                <w:sz w:val="22"/>
                <w:szCs w:val="22"/>
              </w:rPr>
            </w:pPr>
            <w:r w:rsidRPr="00E4193E">
              <w:rPr>
                <w:rFonts w:ascii="Arial" w:hAnsi="Arial" w:cs="Arial"/>
                <w:sz w:val="22"/>
                <w:szCs w:val="22"/>
              </w:rPr>
              <w:t>$5.00 for first duplicate copy</w:t>
            </w:r>
          </w:p>
        </w:tc>
      </w:tr>
      <w:tr w:rsidR="00E4193E" w:rsidRPr="00E4193E" w14:paraId="2596075D" w14:textId="77777777" w:rsidTr="00950339">
        <w:trPr>
          <w:trHeight w:val="315"/>
        </w:trPr>
        <w:tc>
          <w:tcPr>
            <w:tcW w:w="6030" w:type="dxa"/>
            <w:noWrap/>
            <w:tcMar>
              <w:top w:w="0" w:type="dxa"/>
              <w:left w:w="108" w:type="dxa"/>
              <w:bottom w:w="0" w:type="dxa"/>
              <w:right w:w="108" w:type="dxa"/>
            </w:tcMar>
            <w:vAlign w:val="bottom"/>
            <w:hideMark/>
          </w:tcPr>
          <w:p w14:paraId="661F0FB2" w14:textId="77777777" w:rsidR="00E4193E" w:rsidRPr="00E4193E" w:rsidRDefault="00E4193E" w:rsidP="00E4193E">
            <w:pPr>
              <w:rPr>
                <w:rFonts w:ascii="Arial" w:hAnsi="Arial" w:cs="Arial"/>
                <w:sz w:val="22"/>
                <w:szCs w:val="22"/>
              </w:rPr>
            </w:pPr>
          </w:p>
        </w:tc>
        <w:tc>
          <w:tcPr>
            <w:tcW w:w="3484" w:type="dxa"/>
            <w:noWrap/>
            <w:tcMar>
              <w:top w:w="0" w:type="dxa"/>
              <w:left w:w="108" w:type="dxa"/>
              <w:bottom w:w="0" w:type="dxa"/>
              <w:right w:w="108" w:type="dxa"/>
            </w:tcMar>
            <w:vAlign w:val="bottom"/>
            <w:hideMark/>
          </w:tcPr>
          <w:p w14:paraId="50AA0531" w14:textId="77777777" w:rsidR="00E4193E" w:rsidRPr="00E4193E" w:rsidRDefault="00E4193E" w:rsidP="00E4193E">
            <w:pPr>
              <w:rPr>
                <w:rFonts w:ascii="Arial" w:hAnsi="Arial" w:cs="Arial"/>
                <w:sz w:val="22"/>
                <w:szCs w:val="22"/>
              </w:rPr>
            </w:pPr>
            <w:r w:rsidRPr="00E4193E">
              <w:rPr>
                <w:rFonts w:ascii="Arial" w:hAnsi="Arial" w:cs="Arial"/>
                <w:sz w:val="22"/>
                <w:szCs w:val="22"/>
              </w:rPr>
              <w:t>$25.00 for duplicate copy thereafter</w:t>
            </w:r>
          </w:p>
        </w:tc>
      </w:tr>
      <w:tr w:rsidR="00E4193E" w:rsidRPr="00E4193E" w14:paraId="711F2593" w14:textId="77777777" w:rsidTr="00950339">
        <w:trPr>
          <w:trHeight w:val="315"/>
        </w:trPr>
        <w:tc>
          <w:tcPr>
            <w:tcW w:w="6030" w:type="dxa"/>
            <w:noWrap/>
            <w:tcMar>
              <w:top w:w="0" w:type="dxa"/>
              <w:left w:w="108" w:type="dxa"/>
              <w:bottom w:w="0" w:type="dxa"/>
              <w:right w:w="108" w:type="dxa"/>
            </w:tcMar>
            <w:vAlign w:val="bottom"/>
            <w:hideMark/>
          </w:tcPr>
          <w:p w14:paraId="07A5371B" w14:textId="77777777" w:rsidR="00E4193E" w:rsidRPr="00E4193E" w:rsidRDefault="00E4193E" w:rsidP="00E4193E">
            <w:pPr>
              <w:rPr>
                <w:rFonts w:ascii="Arial" w:hAnsi="Arial" w:cs="Arial"/>
                <w:sz w:val="22"/>
                <w:szCs w:val="22"/>
              </w:rPr>
            </w:pPr>
            <w:r w:rsidRPr="00E4193E">
              <w:rPr>
                <w:rFonts w:ascii="Arial" w:hAnsi="Arial" w:cs="Arial"/>
                <w:sz w:val="22"/>
                <w:szCs w:val="22"/>
              </w:rPr>
              <w:t>o. Mailing of Notice of Tax Sale</w:t>
            </w:r>
          </w:p>
        </w:tc>
        <w:tc>
          <w:tcPr>
            <w:tcW w:w="3484" w:type="dxa"/>
            <w:noWrap/>
            <w:tcMar>
              <w:top w:w="0" w:type="dxa"/>
              <w:left w:w="108" w:type="dxa"/>
              <w:bottom w:w="0" w:type="dxa"/>
              <w:right w:w="108" w:type="dxa"/>
            </w:tcMar>
            <w:vAlign w:val="bottom"/>
            <w:hideMark/>
          </w:tcPr>
          <w:p w14:paraId="683FC2C0" w14:textId="77777777" w:rsidR="00E4193E" w:rsidRPr="00E4193E" w:rsidRDefault="00E4193E" w:rsidP="00E4193E">
            <w:pPr>
              <w:rPr>
                <w:rFonts w:ascii="Arial" w:hAnsi="Arial" w:cs="Arial"/>
                <w:sz w:val="22"/>
                <w:szCs w:val="22"/>
              </w:rPr>
            </w:pPr>
            <w:r w:rsidRPr="00E4193E">
              <w:rPr>
                <w:rFonts w:ascii="Arial" w:hAnsi="Arial" w:cs="Arial"/>
                <w:sz w:val="22"/>
                <w:szCs w:val="22"/>
              </w:rPr>
              <w:t>$25.00</w:t>
            </w:r>
          </w:p>
        </w:tc>
      </w:tr>
      <w:tr w:rsidR="00E4193E" w:rsidRPr="00E4193E" w14:paraId="12F393BD" w14:textId="77777777" w:rsidTr="00950339">
        <w:trPr>
          <w:trHeight w:val="315"/>
        </w:trPr>
        <w:tc>
          <w:tcPr>
            <w:tcW w:w="6030" w:type="dxa"/>
            <w:noWrap/>
            <w:tcMar>
              <w:top w:w="0" w:type="dxa"/>
              <w:left w:w="108" w:type="dxa"/>
              <w:bottom w:w="0" w:type="dxa"/>
              <w:right w:w="108" w:type="dxa"/>
            </w:tcMar>
            <w:vAlign w:val="bottom"/>
            <w:hideMark/>
          </w:tcPr>
          <w:p w14:paraId="52F172D6" w14:textId="77777777" w:rsidR="00E4193E" w:rsidRPr="00E4193E" w:rsidRDefault="00E4193E" w:rsidP="00E4193E">
            <w:pPr>
              <w:rPr>
                <w:rFonts w:ascii="Arial" w:hAnsi="Arial" w:cs="Arial"/>
                <w:sz w:val="22"/>
                <w:szCs w:val="22"/>
              </w:rPr>
            </w:pPr>
            <w:r w:rsidRPr="00E4193E">
              <w:rPr>
                <w:rFonts w:ascii="Arial" w:hAnsi="Arial" w:cs="Arial"/>
                <w:sz w:val="22"/>
                <w:szCs w:val="22"/>
              </w:rPr>
              <w:t>p. Extra Duty Rates Outside of the Police Department:</w:t>
            </w:r>
          </w:p>
        </w:tc>
        <w:tc>
          <w:tcPr>
            <w:tcW w:w="3484" w:type="dxa"/>
            <w:noWrap/>
            <w:tcMar>
              <w:top w:w="0" w:type="dxa"/>
              <w:left w:w="108" w:type="dxa"/>
              <w:bottom w:w="0" w:type="dxa"/>
              <w:right w:w="108" w:type="dxa"/>
            </w:tcMar>
            <w:vAlign w:val="bottom"/>
            <w:hideMark/>
          </w:tcPr>
          <w:p w14:paraId="13CF4E17" w14:textId="77777777" w:rsidR="00E4193E" w:rsidRPr="00E4193E" w:rsidRDefault="00E4193E" w:rsidP="00E4193E">
            <w:pPr>
              <w:rPr>
                <w:rFonts w:ascii="Arial" w:hAnsi="Arial" w:cs="Arial"/>
                <w:sz w:val="22"/>
                <w:szCs w:val="22"/>
              </w:rPr>
            </w:pPr>
          </w:p>
        </w:tc>
      </w:tr>
      <w:tr w:rsidR="00E4193E" w:rsidRPr="00E4193E" w14:paraId="1653FF72" w14:textId="77777777" w:rsidTr="00950339">
        <w:trPr>
          <w:trHeight w:val="315"/>
        </w:trPr>
        <w:tc>
          <w:tcPr>
            <w:tcW w:w="6030" w:type="dxa"/>
            <w:noWrap/>
            <w:tcMar>
              <w:top w:w="0" w:type="dxa"/>
              <w:left w:w="108" w:type="dxa"/>
              <w:bottom w:w="0" w:type="dxa"/>
              <w:right w:w="108" w:type="dxa"/>
            </w:tcMar>
            <w:vAlign w:val="bottom"/>
          </w:tcPr>
          <w:p w14:paraId="257762CC" w14:textId="77777777" w:rsidR="00E4193E" w:rsidRPr="00E4193E" w:rsidRDefault="00E4193E" w:rsidP="00E4193E">
            <w:pPr>
              <w:numPr>
                <w:ilvl w:val="0"/>
                <w:numId w:val="18"/>
              </w:numPr>
              <w:rPr>
                <w:rFonts w:ascii="Arial" w:hAnsi="Arial" w:cs="Arial"/>
                <w:sz w:val="22"/>
                <w:szCs w:val="22"/>
              </w:rPr>
            </w:pPr>
            <w:r w:rsidRPr="00E4193E">
              <w:rPr>
                <w:rFonts w:ascii="Arial" w:hAnsi="Arial" w:cs="Arial"/>
                <w:sz w:val="22"/>
                <w:szCs w:val="22"/>
              </w:rPr>
              <w:t>Borough Non-Police Work</w:t>
            </w:r>
          </w:p>
        </w:tc>
        <w:tc>
          <w:tcPr>
            <w:tcW w:w="3484" w:type="dxa"/>
            <w:noWrap/>
            <w:tcMar>
              <w:top w:w="0" w:type="dxa"/>
              <w:left w:w="108" w:type="dxa"/>
              <w:bottom w:w="0" w:type="dxa"/>
              <w:right w:w="108" w:type="dxa"/>
            </w:tcMar>
            <w:vAlign w:val="bottom"/>
          </w:tcPr>
          <w:p w14:paraId="7015FB3B" w14:textId="77777777" w:rsidR="00E4193E" w:rsidRPr="00E4193E" w:rsidDel="005D7D69" w:rsidRDefault="00E4193E" w:rsidP="00E4193E">
            <w:pPr>
              <w:rPr>
                <w:rFonts w:ascii="Arial" w:hAnsi="Arial" w:cs="Arial"/>
                <w:sz w:val="22"/>
                <w:szCs w:val="22"/>
              </w:rPr>
            </w:pPr>
            <w:r w:rsidRPr="00E4193E">
              <w:rPr>
                <w:rFonts w:ascii="Arial" w:hAnsi="Arial" w:cs="Arial"/>
                <w:sz w:val="22"/>
                <w:szCs w:val="22"/>
              </w:rPr>
              <w:t>$65.00/hour</w:t>
            </w:r>
          </w:p>
        </w:tc>
      </w:tr>
      <w:tr w:rsidR="00E4193E" w:rsidRPr="00E4193E" w14:paraId="39020B36" w14:textId="77777777" w:rsidTr="00950339">
        <w:trPr>
          <w:trHeight w:val="315"/>
        </w:trPr>
        <w:tc>
          <w:tcPr>
            <w:tcW w:w="6030" w:type="dxa"/>
            <w:noWrap/>
            <w:tcMar>
              <w:top w:w="0" w:type="dxa"/>
              <w:left w:w="108" w:type="dxa"/>
              <w:bottom w:w="0" w:type="dxa"/>
              <w:right w:w="108" w:type="dxa"/>
            </w:tcMar>
            <w:vAlign w:val="bottom"/>
          </w:tcPr>
          <w:p w14:paraId="2F7B7961" w14:textId="77777777" w:rsidR="00E4193E" w:rsidRPr="00E4193E" w:rsidRDefault="00E4193E" w:rsidP="00E4193E">
            <w:pPr>
              <w:numPr>
                <w:ilvl w:val="0"/>
                <w:numId w:val="18"/>
              </w:numPr>
              <w:rPr>
                <w:rFonts w:ascii="Arial" w:hAnsi="Arial" w:cs="Arial"/>
                <w:sz w:val="22"/>
                <w:szCs w:val="22"/>
              </w:rPr>
            </w:pPr>
            <w:r w:rsidRPr="00E4193E">
              <w:rPr>
                <w:rFonts w:ascii="Arial" w:hAnsi="Arial" w:cs="Arial"/>
                <w:sz w:val="22"/>
                <w:szCs w:val="22"/>
              </w:rPr>
              <w:t>Non-Municipal/Private Contractors</w:t>
            </w:r>
          </w:p>
        </w:tc>
        <w:tc>
          <w:tcPr>
            <w:tcW w:w="3484" w:type="dxa"/>
            <w:noWrap/>
            <w:tcMar>
              <w:top w:w="0" w:type="dxa"/>
              <w:left w:w="108" w:type="dxa"/>
              <w:bottom w:w="0" w:type="dxa"/>
              <w:right w:w="108" w:type="dxa"/>
            </w:tcMar>
            <w:vAlign w:val="bottom"/>
          </w:tcPr>
          <w:p w14:paraId="2EEC4439" w14:textId="77777777" w:rsidR="00E4193E" w:rsidRPr="00E4193E" w:rsidDel="005D7D69" w:rsidRDefault="00E4193E" w:rsidP="00E4193E">
            <w:pPr>
              <w:rPr>
                <w:rFonts w:ascii="Arial" w:hAnsi="Arial" w:cs="Arial"/>
                <w:sz w:val="22"/>
                <w:szCs w:val="22"/>
              </w:rPr>
            </w:pPr>
            <w:r w:rsidRPr="00E4193E">
              <w:rPr>
                <w:rFonts w:ascii="Arial" w:hAnsi="Arial" w:cs="Arial"/>
                <w:sz w:val="22"/>
                <w:szCs w:val="22"/>
              </w:rPr>
              <w:t>$80.00/hour</w:t>
            </w:r>
          </w:p>
        </w:tc>
      </w:tr>
      <w:tr w:rsidR="00E4193E" w:rsidRPr="00E4193E" w14:paraId="16B9523F" w14:textId="77777777" w:rsidTr="00950339">
        <w:trPr>
          <w:trHeight w:val="315"/>
        </w:trPr>
        <w:tc>
          <w:tcPr>
            <w:tcW w:w="6030" w:type="dxa"/>
            <w:noWrap/>
            <w:tcMar>
              <w:top w:w="0" w:type="dxa"/>
              <w:left w:w="108" w:type="dxa"/>
              <w:bottom w:w="0" w:type="dxa"/>
              <w:right w:w="108" w:type="dxa"/>
            </w:tcMar>
            <w:vAlign w:val="bottom"/>
            <w:hideMark/>
          </w:tcPr>
          <w:p w14:paraId="1E74DB8E" w14:textId="77777777" w:rsidR="00E4193E" w:rsidRPr="00E4193E" w:rsidRDefault="00E4193E" w:rsidP="00E4193E">
            <w:pPr>
              <w:rPr>
                <w:rFonts w:ascii="Arial" w:hAnsi="Arial" w:cs="Arial"/>
                <w:sz w:val="22"/>
                <w:szCs w:val="22"/>
              </w:rPr>
            </w:pPr>
            <w:r w:rsidRPr="00E4193E">
              <w:rPr>
                <w:rFonts w:ascii="Arial" w:hAnsi="Arial" w:cs="Arial"/>
                <w:sz w:val="22"/>
                <w:szCs w:val="22"/>
              </w:rPr>
              <w:t>Plus Administration Fee</w:t>
            </w:r>
          </w:p>
        </w:tc>
        <w:tc>
          <w:tcPr>
            <w:tcW w:w="3484" w:type="dxa"/>
            <w:noWrap/>
            <w:tcMar>
              <w:top w:w="0" w:type="dxa"/>
              <w:left w:w="108" w:type="dxa"/>
              <w:bottom w:w="0" w:type="dxa"/>
              <w:right w:w="108" w:type="dxa"/>
            </w:tcMar>
            <w:vAlign w:val="bottom"/>
            <w:hideMark/>
          </w:tcPr>
          <w:p w14:paraId="04178E43" w14:textId="77777777" w:rsidR="00E4193E" w:rsidRPr="00E4193E" w:rsidRDefault="00E4193E" w:rsidP="00E4193E">
            <w:pPr>
              <w:rPr>
                <w:rFonts w:ascii="Arial" w:hAnsi="Arial" w:cs="Arial"/>
                <w:sz w:val="22"/>
                <w:szCs w:val="22"/>
              </w:rPr>
            </w:pPr>
            <w:r w:rsidRPr="00E4193E">
              <w:rPr>
                <w:rFonts w:ascii="Arial" w:hAnsi="Arial" w:cs="Arial"/>
                <w:sz w:val="22"/>
                <w:szCs w:val="22"/>
              </w:rPr>
              <w:t>25% of total fee</w:t>
            </w:r>
          </w:p>
        </w:tc>
      </w:tr>
      <w:tr w:rsidR="00E4193E" w:rsidRPr="00E4193E" w14:paraId="2D47926D" w14:textId="77777777" w:rsidTr="00950339">
        <w:trPr>
          <w:trHeight w:val="315"/>
        </w:trPr>
        <w:tc>
          <w:tcPr>
            <w:tcW w:w="6030" w:type="dxa"/>
            <w:noWrap/>
            <w:tcMar>
              <w:top w:w="0" w:type="dxa"/>
              <w:left w:w="108" w:type="dxa"/>
              <w:bottom w:w="0" w:type="dxa"/>
              <w:right w:w="108" w:type="dxa"/>
            </w:tcMar>
            <w:vAlign w:val="bottom"/>
            <w:hideMark/>
          </w:tcPr>
          <w:p w14:paraId="5E94ED50" w14:textId="77777777" w:rsidR="00E4193E" w:rsidRPr="00E4193E" w:rsidRDefault="00E4193E" w:rsidP="00E4193E">
            <w:pPr>
              <w:rPr>
                <w:rFonts w:ascii="Arial" w:hAnsi="Arial" w:cs="Arial"/>
                <w:sz w:val="22"/>
                <w:szCs w:val="22"/>
              </w:rPr>
            </w:pPr>
            <w:r w:rsidRPr="00E4193E">
              <w:rPr>
                <w:rFonts w:ascii="Arial" w:hAnsi="Arial" w:cs="Arial"/>
                <w:sz w:val="22"/>
                <w:szCs w:val="22"/>
              </w:rPr>
              <w:t>q. Photocopy of Tax Map</w:t>
            </w:r>
          </w:p>
        </w:tc>
        <w:tc>
          <w:tcPr>
            <w:tcW w:w="3484" w:type="dxa"/>
            <w:noWrap/>
            <w:tcMar>
              <w:top w:w="0" w:type="dxa"/>
              <w:left w:w="108" w:type="dxa"/>
              <w:bottom w:w="0" w:type="dxa"/>
              <w:right w:w="108" w:type="dxa"/>
            </w:tcMar>
            <w:vAlign w:val="bottom"/>
            <w:hideMark/>
          </w:tcPr>
          <w:p w14:paraId="1260F945" w14:textId="77777777" w:rsidR="00E4193E" w:rsidRPr="00E4193E" w:rsidRDefault="00E4193E" w:rsidP="00E4193E">
            <w:pPr>
              <w:rPr>
                <w:rFonts w:ascii="Arial" w:hAnsi="Arial" w:cs="Arial"/>
                <w:sz w:val="22"/>
                <w:szCs w:val="22"/>
              </w:rPr>
            </w:pPr>
            <w:r w:rsidRPr="00E4193E">
              <w:rPr>
                <w:rFonts w:ascii="Arial" w:hAnsi="Arial" w:cs="Arial"/>
                <w:sz w:val="22"/>
                <w:szCs w:val="22"/>
              </w:rPr>
              <w:t>$0.75</w:t>
            </w:r>
          </w:p>
        </w:tc>
      </w:tr>
      <w:tr w:rsidR="00E4193E" w:rsidRPr="00E4193E" w14:paraId="76E74469" w14:textId="77777777" w:rsidTr="00950339">
        <w:trPr>
          <w:trHeight w:val="315"/>
        </w:trPr>
        <w:tc>
          <w:tcPr>
            <w:tcW w:w="6030" w:type="dxa"/>
            <w:noWrap/>
            <w:tcMar>
              <w:top w:w="0" w:type="dxa"/>
              <w:left w:w="108" w:type="dxa"/>
              <w:bottom w:w="0" w:type="dxa"/>
              <w:right w:w="108" w:type="dxa"/>
            </w:tcMar>
            <w:vAlign w:val="bottom"/>
            <w:hideMark/>
          </w:tcPr>
          <w:p w14:paraId="2DC92894" w14:textId="77777777" w:rsidR="00E4193E" w:rsidRPr="00E4193E" w:rsidRDefault="00E4193E" w:rsidP="00E4193E">
            <w:pPr>
              <w:rPr>
                <w:rFonts w:ascii="Arial" w:hAnsi="Arial" w:cs="Arial"/>
                <w:sz w:val="22"/>
                <w:szCs w:val="22"/>
              </w:rPr>
            </w:pPr>
            <w:r w:rsidRPr="00E4193E">
              <w:rPr>
                <w:rFonts w:ascii="Arial" w:hAnsi="Arial" w:cs="Arial"/>
                <w:sz w:val="22"/>
                <w:szCs w:val="22"/>
              </w:rPr>
              <w:t>r. Returned Check Fee</w:t>
            </w:r>
          </w:p>
        </w:tc>
        <w:tc>
          <w:tcPr>
            <w:tcW w:w="3484" w:type="dxa"/>
            <w:noWrap/>
            <w:tcMar>
              <w:top w:w="0" w:type="dxa"/>
              <w:left w:w="108" w:type="dxa"/>
              <w:bottom w:w="0" w:type="dxa"/>
              <w:right w:w="108" w:type="dxa"/>
            </w:tcMar>
            <w:vAlign w:val="bottom"/>
            <w:hideMark/>
          </w:tcPr>
          <w:p w14:paraId="19268C76" w14:textId="77777777" w:rsidR="00E4193E" w:rsidRPr="00E4193E" w:rsidRDefault="00E4193E" w:rsidP="00E4193E">
            <w:pPr>
              <w:rPr>
                <w:rFonts w:ascii="Arial" w:hAnsi="Arial" w:cs="Arial"/>
                <w:sz w:val="22"/>
                <w:szCs w:val="22"/>
              </w:rPr>
            </w:pPr>
            <w:r w:rsidRPr="00E4193E">
              <w:rPr>
                <w:rFonts w:ascii="Arial" w:hAnsi="Arial" w:cs="Arial"/>
                <w:sz w:val="22"/>
                <w:szCs w:val="22"/>
              </w:rPr>
              <w:t>$28.00</w:t>
            </w:r>
          </w:p>
        </w:tc>
      </w:tr>
      <w:tr w:rsidR="00E4193E" w:rsidRPr="00E4193E" w14:paraId="5F16739D" w14:textId="77777777" w:rsidTr="00950339">
        <w:trPr>
          <w:trHeight w:val="315"/>
        </w:trPr>
        <w:tc>
          <w:tcPr>
            <w:tcW w:w="6030" w:type="dxa"/>
            <w:noWrap/>
            <w:tcMar>
              <w:top w:w="0" w:type="dxa"/>
              <w:left w:w="108" w:type="dxa"/>
              <w:bottom w:w="0" w:type="dxa"/>
              <w:right w:w="108" w:type="dxa"/>
            </w:tcMar>
            <w:vAlign w:val="bottom"/>
            <w:hideMark/>
          </w:tcPr>
          <w:p w14:paraId="21385D2B" w14:textId="77777777" w:rsidR="00E4193E" w:rsidRPr="00E4193E" w:rsidRDefault="00E4193E" w:rsidP="00E4193E">
            <w:pPr>
              <w:rPr>
                <w:rFonts w:ascii="Arial" w:hAnsi="Arial" w:cs="Arial"/>
                <w:sz w:val="22"/>
                <w:szCs w:val="22"/>
              </w:rPr>
            </w:pPr>
            <w:r w:rsidRPr="00E4193E">
              <w:rPr>
                <w:rFonts w:ascii="Arial" w:hAnsi="Arial" w:cs="Arial"/>
                <w:sz w:val="22"/>
                <w:szCs w:val="22"/>
              </w:rPr>
              <w:t>s. Tire Pickup and Disposal</w:t>
            </w:r>
          </w:p>
        </w:tc>
        <w:tc>
          <w:tcPr>
            <w:tcW w:w="3484" w:type="dxa"/>
            <w:noWrap/>
            <w:tcMar>
              <w:top w:w="0" w:type="dxa"/>
              <w:left w:w="108" w:type="dxa"/>
              <w:bottom w:w="0" w:type="dxa"/>
              <w:right w:w="108" w:type="dxa"/>
            </w:tcMar>
            <w:vAlign w:val="bottom"/>
            <w:hideMark/>
          </w:tcPr>
          <w:p w14:paraId="0A5AF931" w14:textId="77777777" w:rsidR="00E4193E" w:rsidRPr="00E4193E" w:rsidRDefault="00E4193E" w:rsidP="00E4193E">
            <w:pPr>
              <w:rPr>
                <w:rFonts w:ascii="Arial" w:hAnsi="Arial" w:cs="Arial"/>
                <w:sz w:val="22"/>
                <w:szCs w:val="22"/>
              </w:rPr>
            </w:pPr>
            <w:r w:rsidRPr="00E4193E">
              <w:rPr>
                <w:rFonts w:ascii="Arial" w:hAnsi="Arial" w:cs="Arial"/>
                <w:sz w:val="22"/>
                <w:szCs w:val="22"/>
              </w:rPr>
              <w:t>$5.00 per tire</w:t>
            </w:r>
          </w:p>
        </w:tc>
      </w:tr>
      <w:tr w:rsidR="00E4193E" w:rsidRPr="00E4193E" w14:paraId="26F942B9" w14:textId="77777777" w:rsidTr="00950339">
        <w:trPr>
          <w:trHeight w:val="315"/>
        </w:trPr>
        <w:tc>
          <w:tcPr>
            <w:tcW w:w="6030" w:type="dxa"/>
            <w:noWrap/>
            <w:tcMar>
              <w:top w:w="0" w:type="dxa"/>
              <w:left w:w="108" w:type="dxa"/>
              <w:bottom w:w="0" w:type="dxa"/>
              <w:right w:w="108" w:type="dxa"/>
            </w:tcMar>
            <w:vAlign w:val="bottom"/>
            <w:hideMark/>
          </w:tcPr>
          <w:p w14:paraId="7B5E2B51" w14:textId="77777777" w:rsidR="00E4193E" w:rsidRPr="00E4193E" w:rsidRDefault="00E4193E" w:rsidP="00E4193E">
            <w:pPr>
              <w:rPr>
                <w:rFonts w:ascii="Arial" w:hAnsi="Arial" w:cs="Arial"/>
                <w:sz w:val="22"/>
                <w:szCs w:val="22"/>
              </w:rPr>
            </w:pPr>
            <w:r w:rsidRPr="00E4193E">
              <w:rPr>
                <w:rFonts w:ascii="Arial" w:hAnsi="Arial" w:cs="Arial"/>
                <w:sz w:val="22"/>
                <w:szCs w:val="22"/>
              </w:rPr>
              <w:t>t. Leaf Bags</w:t>
            </w:r>
          </w:p>
        </w:tc>
        <w:tc>
          <w:tcPr>
            <w:tcW w:w="3484" w:type="dxa"/>
            <w:noWrap/>
            <w:tcMar>
              <w:top w:w="0" w:type="dxa"/>
              <w:left w:w="108" w:type="dxa"/>
              <w:bottom w:w="0" w:type="dxa"/>
              <w:right w:w="108" w:type="dxa"/>
            </w:tcMar>
            <w:vAlign w:val="bottom"/>
            <w:hideMark/>
          </w:tcPr>
          <w:p w14:paraId="66B0C819" w14:textId="77777777" w:rsidR="00E4193E" w:rsidRPr="00E4193E" w:rsidRDefault="00E4193E" w:rsidP="00E4193E">
            <w:pPr>
              <w:rPr>
                <w:rFonts w:ascii="Arial" w:hAnsi="Arial" w:cs="Arial"/>
                <w:sz w:val="22"/>
                <w:szCs w:val="22"/>
              </w:rPr>
            </w:pPr>
            <w:r w:rsidRPr="00E4193E">
              <w:rPr>
                <w:rFonts w:ascii="Arial" w:hAnsi="Arial" w:cs="Arial"/>
                <w:sz w:val="22"/>
                <w:szCs w:val="22"/>
              </w:rPr>
              <w:t>3 for $1.00</w:t>
            </w:r>
          </w:p>
        </w:tc>
      </w:tr>
      <w:tr w:rsidR="00E4193E" w:rsidRPr="00E4193E" w14:paraId="356F6514" w14:textId="77777777" w:rsidTr="00950339">
        <w:trPr>
          <w:trHeight w:val="315"/>
        </w:trPr>
        <w:tc>
          <w:tcPr>
            <w:tcW w:w="6030" w:type="dxa"/>
            <w:noWrap/>
            <w:tcMar>
              <w:top w:w="0" w:type="dxa"/>
              <w:left w:w="108" w:type="dxa"/>
              <w:bottom w:w="0" w:type="dxa"/>
              <w:right w:w="108" w:type="dxa"/>
            </w:tcMar>
            <w:vAlign w:val="bottom"/>
            <w:hideMark/>
          </w:tcPr>
          <w:p w14:paraId="43816C4D" w14:textId="77777777" w:rsidR="00E4193E" w:rsidRPr="00E4193E" w:rsidRDefault="00E4193E" w:rsidP="00E4193E">
            <w:pPr>
              <w:rPr>
                <w:rFonts w:ascii="Arial" w:hAnsi="Arial" w:cs="Arial"/>
                <w:sz w:val="22"/>
                <w:szCs w:val="22"/>
              </w:rPr>
            </w:pPr>
            <w:r w:rsidRPr="00E4193E">
              <w:rPr>
                <w:rFonts w:ascii="Arial" w:hAnsi="Arial" w:cs="Arial"/>
                <w:sz w:val="22"/>
                <w:szCs w:val="22"/>
              </w:rPr>
              <w:t>u. Garage Sales</w:t>
            </w:r>
          </w:p>
        </w:tc>
        <w:tc>
          <w:tcPr>
            <w:tcW w:w="3484" w:type="dxa"/>
            <w:noWrap/>
            <w:tcMar>
              <w:top w:w="0" w:type="dxa"/>
              <w:left w:w="108" w:type="dxa"/>
              <w:bottom w:w="0" w:type="dxa"/>
              <w:right w:w="108" w:type="dxa"/>
            </w:tcMar>
            <w:vAlign w:val="bottom"/>
            <w:hideMark/>
          </w:tcPr>
          <w:p w14:paraId="5724AF8C" w14:textId="77777777" w:rsidR="00E4193E" w:rsidRPr="00E4193E" w:rsidRDefault="00E4193E" w:rsidP="00E4193E">
            <w:pPr>
              <w:rPr>
                <w:rFonts w:ascii="Arial" w:hAnsi="Arial" w:cs="Arial"/>
                <w:sz w:val="22"/>
                <w:szCs w:val="22"/>
              </w:rPr>
            </w:pPr>
            <w:r w:rsidRPr="00E4193E">
              <w:rPr>
                <w:rFonts w:ascii="Arial" w:hAnsi="Arial" w:cs="Arial"/>
                <w:sz w:val="22"/>
                <w:szCs w:val="22"/>
              </w:rPr>
              <w:t>$10.00</w:t>
            </w:r>
          </w:p>
        </w:tc>
      </w:tr>
      <w:tr w:rsidR="00E4193E" w:rsidRPr="00E4193E" w14:paraId="53782300" w14:textId="77777777" w:rsidTr="00950339">
        <w:trPr>
          <w:trHeight w:val="315"/>
        </w:trPr>
        <w:tc>
          <w:tcPr>
            <w:tcW w:w="6030" w:type="dxa"/>
            <w:noWrap/>
            <w:tcMar>
              <w:top w:w="0" w:type="dxa"/>
              <w:left w:w="108" w:type="dxa"/>
              <w:bottom w:w="0" w:type="dxa"/>
              <w:right w:w="108" w:type="dxa"/>
            </w:tcMar>
            <w:vAlign w:val="bottom"/>
            <w:hideMark/>
          </w:tcPr>
          <w:p w14:paraId="0D85743B" w14:textId="77777777" w:rsidR="00E4193E" w:rsidRPr="00E4193E" w:rsidRDefault="00E4193E" w:rsidP="00E4193E">
            <w:pPr>
              <w:rPr>
                <w:rFonts w:ascii="Arial" w:hAnsi="Arial" w:cs="Arial"/>
                <w:sz w:val="22"/>
                <w:szCs w:val="22"/>
              </w:rPr>
            </w:pPr>
            <w:r w:rsidRPr="00E4193E">
              <w:rPr>
                <w:rFonts w:ascii="Arial" w:hAnsi="Arial" w:cs="Arial"/>
                <w:sz w:val="22"/>
                <w:szCs w:val="22"/>
              </w:rPr>
              <w:t>v. Permit to purchase a handgun</w:t>
            </w:r>
          </w:p>
        </w:tc>
        <w:tc>
          <w:tcPr>
            <w:tcW w:w="3484" w:type="dxa"/>
            <w:noWrap/>
            <w:tcMar>
              <w:top w:w="0" w:type="dxa"/>
              <w:left w:w="108" w:type="dxa"/>
              <w:bottom w:w="0" w:type="dxa"/>
              <w:right w:w="108" w:type="dxa"/>
            </w:tcMar>
            <w:vAlign w:val="bottom"/>
            <w:hideMark/>
          </w:tcPr>
          <w:p w14:paraId="53C8A53E" w14:textId="77777777" w:rsidR="00E4193E" w:rsidRPr="00E4193E" w:rsidRDefault="00E4193E" w:rsidP="00E4193E">
            <w:pPr>
              <w:rPr>
                <w:rFonts w:ascii="Arial" w:hAnsi="Arial" w:cs="Arial"/>
                <w:sz w:val="22"/>
                <w:szCs w:val="22"/>
              </w:rPr>
            </w:pPr>
            <w:r w:rsidRPr="00E4193E">
              <w:rPr>
                <w:rFonts w:ascii="Arial" w:hAnsi="Arial" w:cs="Arial"/>
                <w:sz w:val="22"/>
                <w:szCs w:val="22"/>
              </w:rPr>
              <w:t>$2.00</w:t>
            </w:r>
          </w:p>
        </w:tc>
      </w:tr>
      <w:tr w:rsidR="00E4193E" w:rsidRPr="00E4193E" w14:paraId="181E5353" w14:textId="77777777" w:rsidTr="00950339">
        <w:trPr>
          <w:trHeight w:val="315"/>
        </w:trPr>
        <w:tc>
          <w:tcPr>
            <w:tcW w:w="6030" w:type="dxa"/>
            <w:noWrap/>
            <w:tcMar>
              <w:top w:w="0" w:type="dxa"/>
              <w:left w:w="108" w:type="dxa"/>
              <w:bottom w:w="0" w:type="dxa"/>
              <w:right w:w="108" w:type="dxa"/>
            </w:tcMar>
            <w:vAlign w:val="bottom"/>
            <w:hideMark/>
          </w:tcPr>
          <w:p w14:paraId="42E38AEB" w14:textId="77777777" w:rsidR="00E4193E" w:rsidRPr="00E4193E" w:rsidRDefault="00E4193E" w:rsidP="00E4193E">
            <w:pPr>
              <w:rPr>
                <w:rFonts w:ascii="Arial" w:hAnsi="Arial" w:cs="Arial"/>
                <w:sz w:val="22"/>
                <w:szCs w:val="22"/>
              </w:rPr>
            </w:pPr>
            <w:r w:rsidRPr="00E4193E">
              <w:rPr>
                <w:rFonts w:ascii="Arial" w:hAnsi="Arial" w:cs="Arial"/>
                <w:sz w:val="22"/>
                <w:szCs w:val="22"/>
              </w:rPr>
              <w:t>w. Permit to carry a handgun</w:t>
            </w:r>
          </w:p>
        </w:tc>
        <w:tc>
          <w:tcPr>
            <w:tcW w:w="3484" w:type="dxa"/>
            <w:noWrap/>
            <w:tcMar>
              <w:top w:w="0" w:type="dxa"/>
              <w:left w:w="108" w:type="dxa"/>
              <w:bottom w:w="0" w:type="dxa"/>
              <w:right w:w="108" w:type="dxa"/>
            </w:tcMar>
            <w:vAlign w:val="bottom"/>
            <w:hideMark/>
          </w:tcPr>
          <w:p w14:paraId="2E5543FF" w14:textId="77777777" w:rsidR="00E4193E" w:rsidRPr="00E4193E" w:rsidRDefault="00E4193E" w:rsidP="00E4193E">
            <w:pPr>
              <w:rPr>
                <w:rFonts w:ascii="Arial" w:hAnsi="Arial" w:cs="Arial"/>
                <w:sz w:val="22"/>
                <w:szCs w:val="22"/>
              </w:rPr>
            </w:pPr>
            <w:r w:rsidRPr="00E4193E">
              <w:rPr>
                <w:rFonts w:ascii="Arial" w:hAnsi="Arial" w:cs="Arial"/>
                <w:sz w:val="22"/>
                <w:szCs w:val="22"/>
              </w:rPr>
              <w:t>$5.00</w:t>
            </w:r>
          </w:p>
        </w:tc>
      </w:tr>
      <w:tr w:rsidR="00E4193E" w:rsidRPr="00E4193E" w14:paraId="19FA4A71" w14:textId="77777777" w:rsidTr="00950339">
        <w:trPr>
          <w:trHeight w:val="315"/>
        </w:trPr>
        <w:tc>
          <w:tcPr>
            <w:tcW w:w="6030" w:type="dxa"/>
            <w:noWrap/>
            <w:tcMar>
              <w:top w:w="0" w:type="dxa"/>
              <w:left w:w="108" w:type="dxa"/>
              <w:bottom w:w="0" w:type="dxa"/>
              <w:right w:w="108" w:type="dxa"/>
            </w:tcMar>
            <w:vAlign w:val="bottom"/>
            <w:hideMark/>
          </w:tcPr>
          <w:p w14:paraId="5E6F47C7" w14:textId="77777777" w:rsidR="00E4193E" w:rsidRPr="00E4193E" w:rsidRDefault="00E4193E" w:rsidP="00E4193E">
            <w:pPr>
              <w:rPr>
                <w:rFonts w:ascii="Arial" w:hAnsi="Arial" w:cs="Arial"/>
                <w:sz w:val="22"/>
                <w:szCs w:val="22"/>
              </w:rPr>
            </w:pPr>
            <w:r w:rsidRPr="00E4193E">
              <w:rPr>
                <w:rFonts w:ascii="Arial" w:hAnsi="Arial" w:cs="Arial"/>
                <w:sz w:val="22"/>
                <w:szCs w:val="22"/>
              </w:rPr>
              <w:t>x. Firearm Identification Card</w:t>
            </w:r>
          </w:p>
        </w:tc>
        <w:tc>
          <w:tcPr>
            <w:tcW w:w="3484" w:type="dxa"/>
            <w:noWrap/>
            <w:tcMar>
              <w:top w:w="0" w:type="dxa"/>
              <w:left w:w="108" w:type="dxa"/>
              <w:bottom w:w="0" w:type="dxa"/>
              <w:right w:w="108" w:type="dxa"/>
            </w:tcMar>
            <w:vAlign w:val="bottom"/>
            <w:hideMark/>
          </w:tcPr>
          <w:p w14:paraId="6E219912" w14:textId="77777777" w:rsidR="00E4193E" w:rsidRPr="00E4193E" w:rsidRDefault="00E4193E" w:rsidP="00E4193E">
            <w:pPr>
              <w:rPr>
                <w:rFonts w:ascii="Arial" w:hAnsi="Arial" w:cs="Arial"/>
                <w:sz w:val="22"/>
                <w:szCs w:val="22"/>
              </w:rPr>
            </w:pPr>
            <w:r w:rsidRPr="00E4193E">
              <w:rPr>
                <w:rFonts w:ascii="Arial" w:hAnsi="Arial" w:cs="Arial"/>
                <w:sz w:val="22"/>
                <w:szCs w:val="22"/>
              </w:rPr>
              <w:t>$5.00</w:t>
            </w:r>
          </w:p>
        </w:tc>
      </w:tr>
      <w:tr w:rsidR="00E4193E" w:rsidRPr="00E4193E" w14:paraId="4EB8C380" w14:textId="77777777" w:rsidTr="00950339">
        <w:trPr>
          <w:trHeight w:val="315"/>
        </w:trPr>
        <w:tc>
          <w:tcPr>
            <w:tcW w:w="6030" w:type="dxa"/>
            <w:noWrap/>
            <w:tcMar>
              <w:top w:w="0" w:type="dxa"/>
              <w:left w:w="108" w:type="dxa"/>
              <w:bottom w:w="0" w:type="dxa"/>
              <w:right w:w="108" w:type="dxa"/>
            </w:tcMar>
            <w:vAlign w:val="bottom"/>
            <w:hideMark/>
          </w:tcPr>
          <w:p w14:paraId="3206911E" w14:textId="77777777" w:rsidR="00E4193E" w:rsidRPr="00E4193E" w:rsidRDefault="00E4193E" w:rsidP="00E4193E">
            <w:pPr>
              <w:rPr>
                <w:rFonts w:ascii="Arial" w:hAnsi="Arial" w:cs="Arial"/>
                <w:sz w:val="22"/>
                <w:szCs w:val="22"/>
              </w:rPr>
            </w:pPr>
            <w:r w:rsidRPr="00E4193E">
              <w:rPr>
                <w:rFonts w:ascii="Arial" w:hAnsi="Arial" w:cs="Arial"/>
                <w:sz w:val="22"/>
                <w:szCs w:val="22"/>
              </w:rPr>
              <w:t>y. Summer Junior Police Academy</w:t>
            </w:r>
          </w:p>
        </w:tc>
        <w:tc>
          <w:tcPr>
            <w:tcW w:w="3484" w:type="dxa"/>
            <w:noWrap/>
            <w:tcMar>
              <w:top w:w="0" w:type="dxa"/>
              <w:left w:w="108" w:type="dxa"/>
              <w:bottom w:w="0" w:type="dxa"/>
              <w:right w:w="108" w:type="dxa"/>
            </w:tcMar>
            <w:vAlign w:val="bottom"/>
            <w:hideMark/>
          </w:tcPr>
          <w:p w14:paraId="40F9EAFD" w14:textId="77777777" w:rsidR="00E4193E" w:rsidRPr="00E4193E" w:rsidRDefault="00E4193E" w:rsidP="00E4193E">
            <w:pPr>
              <w:rPr>
                <w:rFonts w:ascii="Arial" w:hAnsi="Arial" w:cs="Arial"/>
                <w:sz w:val="22"/>
                <w:szCs w:val="22"/>
              </w:rPr>
            </w:pPr>
            <w:r w:rsidRPr="00E4193E">
              <w:rPr>
                <w:rFonts w:ascii="Arial" w:hAnsi="Arial" w:cs="Arial"/>
                <w:sz w:val="22"/>
                <w:szCs w:val="22"/>
              </w:rPr>
              <w:t>$25.00 to $50.00</w:t>
            </w:r>
          </w:p>
        </w:tc>
      </w:tr>
      <w:tr w:rsidR="00E4193E" w:rsidRPr="00E4193E" w14:paraId="5495B244" w14:textId="77777777" w:rsidTr="00950339">
        <w:trPr>
          <w:trHeight w:val="315"/>
        </w:trPr>
        <w:tc>
          <w:tcPr>
            <w:tcW w:w="6030" w:type="dxa"/>
            <w:noWrap/>
            <w:tcMar>
              <w:top w:w="0" w:type="dxa"/>
              <w:left w:w="108" w:type="dxa"/>
              <w:bottom w:w="0" w:type="dxa"/>
              <w:right w:w="108" w:type="dxa"/>
            </w:tcMar>
            <w:vAlign w:val="bottom"/>
            <w:hideMark/>
          </w:tcPr>
          <w:p w14:paraId="2130EC4E" w14:textId="77777777" w:rsidR="00E4193E" w:rsidRPr="00E4193E" w:rsidRDefault="00E4193E" w:rsidP="00E4193E">
            <w:pPr>
              <w:rPr>
                <w:rFonts w:ascii="Arial" w:hAnsi="Arial" w:cs="Arial"/>
                <w:sz w:val="22"/>
                <w:szCs w:val="22"/>
              </w:rPr>
            </w:pPr>
            <w:r w:rsidRPr="00E4193E">
              <w:rPr>
                <w:rFonts w:ascii="Arial" w:hAnsi="Arial" w:cs="Arial"/>
                <w:sz w:val="22"/>
                <w:szCs w:val="22"/>
              </w:rPr>
              <w:t>z. Clothing Bins</w:t>
            </w:r>
          </w:p>
        </w:tc>
        <w:tc>
          <w:tcPr>
            <w:tcW w:w="3484" w:type="dxa"/>
            <w:noWrap/>
            <w:tcMar>
              <w:top w:w="0" w:type="dxa"/>
              <w:left w:w="108" w:type="dxa"/>
              <w:bottom w:w="0" w:type="dxa"/>
              <w:right w:w="108" w:type="dxa"/>
            </w:tcMar>
            <w:vAlign w:val="bottom"/>
            <w:hideMark/>
          </w:tcPr>
          <w:p w14:paraId="6CE627E7" w14:textId="77777777" w:rsidR="00E4193E" w:rsidRPr="00E4193E" w:rsidRDefault="00E4193E" w:rsidP="00E4193E">
            <w:pPr>
              <w:rPr>
                <w:rFonts w:ascii="Arial" w:hAnsi="Arial" w:cs="Arial"/>
                <w:sz w:val="22"/>
                <w:szCs w:val="22"/>
              </w:rPr>
            </w:pPr>
            <w:r w:rsidRPr="00E4193E">
              <w:rPr>
                <w:rFonts w:ascii="Arial" w:hAnsi="Arial" w:cs="Arial"/>
                <w:sz w:val="22"/>
                <w:szCs w:val="22"/>
              </w:rPr>
              <w:t>$10.00</w:t>
            </w:r>
          </w:p>
        </w:tc>
      </w:tr>
      <w:tr w:rsidR="00E4193E" w:rsidRPr="00E4193E" w14:paraId="2968A725" w14:textId="77777777" w:rsidTr="00950339">
        <w:trPr>
          <w:trHeight w:val="315"/>
        </w:trPr>
        <w:tc>
          <w:tcPr>
            <w:tcW w:w="6030" w:type="dxa"/>
            <w:noWrap/>
            <w:tcMar>
              <w:top w:w="0" w:type="dxa"/>
              <w:left w:w="108" w:type="dxa"/>
              <w:bottom w:w="0" w:type="dxa"/>
              <w:right w:w="108" w:type="dxa"/>
            </w:tcMar>
            <w:vAlign w:val="bottom"/>
            <w:hideMark/>
          </w:tcPr>
          <w:p w14:paraId="0DE4C388" w14:textId="77777777" w:rsidR="00E4193E" w:rsidRPr="00E4193E" w:rsidRDefault="00E4193E" w:rsidP="00E4193E">
            <w:pPr>
              <w:rPr>
                <w:rFonts w:ascii="Arial" w:hAnsi="Arial" w:cs="Arial"/>
                <w:sz w:val="22"/>
                <w:szCs w:val="22"/>
              </w:rPr>
            </w:pPr>
            <w:proofErr w:type="gramStart"/>
            <w:r w:rsidRPr="00E4193E">
              <w:rPr>
                <w:rFonts w:ascii="Arial" w:hAnsi="Arial" w:cs="Arial"/>
                <w:sz w:val="22"/>
                <w:szCs w:val="22"/>
              </w:rPr>
              <w:lastRenderedPageBreak/>
              <w:t>aa</w:t>
            </w:r>
            <w:proofErr w:type="gramEnd"/>
            <w:r w:rsidRPr="00E4193E">
              <w:rPr>
                <w:rFonts w:ascii="Arial" w:hAnsi="Arial" w:cs="Arial"/>
                <w:sz w:val="22"/>
                <w:szCs w:val="22"/>
              </w:rPr>
              <w:t>. Online payment fees for credit cards</w:t>
            </w:r>
          </w:p>
        </w:tc>
        <w:tc>
          <w:tcPr>
            <w:tcW w:w="3484" w:type="dxa"/>
            <w:noWrap/>
            <w:tcMar>
              <w:top w:w="0" w:type="dxa"/>
              <w:left w:w="108" w:type="dxa"/>
              <w:bottom w:w="0" w:type="dxa"/>
              <w:right w:w="108" w:type="dxa"/>
            </w:tcMar>
            <w:vAlign w:val="bottom"/>
            <w:hideMark/>
          </w:tcPr>
          <w:p w14:paraId="1C2DF04E" w14:textId="77777777" w:rsidR="00E4193E" w:rsidRPr="00E4193E" w:rsidRDefault="00E4193E" w:rsidP="00E4193E">
            <w:pPr>
              <w:rPr>
                <w:rFonts w:ascii="Arial" w:hAnsi="Arial" w:cs="Arial"/>
                <w:sz w:val="22"/>
                <w:szCs w:val="22"/>
              </w:rPr>
            </w:pPr>
            <w:r w:rsidRPr="00E4193E">
              <w:rPr>
                <w:rFonts w:ascii="Arial" w:hAnsi="Arial" w:cs="Arial"/>
                <w:sz w:val="22"/>
                <w:szCs w:val="22"/>
              </w:rPr>
              <w:t>Up to 5% of costs</w:t>
            </w:r>
          </w:p>
        </w:tc>
      </w:tr>
      <w:tr w:rsidR="00E4193E" w:rsidRPr="00E4193E" w14:paraId="400B72FA" w14:textId="77777777" w:rsidTr="00950339">
        <w:trPr>
          <w:trHeight w:val="315"/>
        </w:trPr>
        <w:tc>
          <w:tcPr>
            <w:tcW w:w="6030" w:type="dxa"/>
            <w:noWrap/>
            <w:tcMar>
              <w:top w:w="0" w:type="dxa"/>
              <w:left w:w="108" w:type="dxa"/>
              <w:bottom w:w="0" w:type="dxa"/>
              <w:right w:w="108" w:type="dxa"/>
            </w:tcMar>
            <w:vAlign w:val="bottom"/>
            <w:hideMark/>
          </w:tcPr>
          <w:p w14:paraId="2EE102DF" w14:textId="77777777" w:rsidR="00E4193E" w:rsidRPr="00E4193E" w:rsidRDefault="00E4193E" w:rsidP="00E4193E">
            <w:pPr>
              <w:rPr>
                <w:rFonts w:ascii="Arial" w:hAnsi="Arial" w:cs="Arial"/>
                <w:sz w:val="22"/>
                <w:szCs w:val="22"/>
              </w:rPr>
            </w:pPr>
            <w:proofErr w:type="gramStart"/>
            <w:r w:rsidRPr="00E4193E">
              <w:rPr>
                <w:rFonts w:ascii="Arial" w:hAnsi="Arial" w:cs="Arial"/>
                <w:sz w:val="22"/>
                <w:szCs w:val="22"/>
              </w:rPr>
              <w:t>bb</w:t>
            </w:r>
            <w:proofErr w:type="gramEnd"/>
            <w:r w:rsidRPr="00E4193E">
              <w:rPr>
                <w:rFonts w:ascii="Arial" w:hAnsi="Arial" w:cs="Arial"/>
                <w:sz w:val="22"/>
                <w:szCs w:val="22"/>
              </w:rPr>
              <w:t>. Delivery of Topsoil/Mulch</w:t>
            </w:r>
          </w:p>
        </w:tc>
        <w:tc>
          <w:tcPr>
            <w:tcW w:w="3484" w:type="dxa"/>
            <w:noWrap/>
            <w:tcMar>
              <w:top w:w="0" w:type="dxa"/>
              <w:left w:w="108" w:type="dxa"/>
              <w:bottom w:w="0" w:type="dxa"/>
              <w:right w:w="108" w:type="dxa"/>
            </w:tcMar>
            <w:vAlign w:val="bottom"/>
            <w:hideMark/>
          </w:tcPr>
          <w:p w14:paraId="0937E2FB" w14:textId="77777777" w:rsidR="00E4193E" w:rsidRPr="00E4193E" w:rsidRDefault="00E4193E" w:rsidP="00E4193E">
            <w:pPr>
              <w:rPr>
                <w:rFonts w:ascii="Arial" w:hAnsi="Arial" w:cs="Arial"/>
                <w:sz w:val="22"/>
                <w:szCs w:val="22"/>
              </w:rPr>
            </w:pPr>
            <w:r w:rsidRPr="00E4193E">
              <w:rPr>
                <w:rFonts w:ascii="Arial" w:hAnsi="Arial" w:cs="Arial"/>
                <w:sz w:val="22"/>
                <w:szCs w:val="22"/>
              </w:rPr>
              <w:t>$50.00. Limit of 2 deliveries</w:t>
            </w:r>
          </w:p>
        </w:tc>
      </w:tr>
      <w:tr w:rsidR="00E4193E" w:rsidRPr="00E4193E" w14:paraId="451C1F68" w14:textId="77777777" w:rsidTr="00950339">
        <w:trPr>
          <w:trHeight w:val="315"/>
        </w:trPr>
        <w:tc>
          <w:tcPr>
            <w:tcW w:w="6030" w:type="dxa"/>
            <w:noWrap/>
            <w:tcMar>
              <w:top w:w="0" w:type="dxa"/>
              <w:left w:w="108" w:type="dxa"/>
              <w:bottom w:w="0" w:type="dxa"/>
              <w:right w:w="108" w:type="dxa"/>
            </w:tcMar>
            <w:vAlign w:val="bottom"/>
            <w:hideMark/>
          </w:tcPr>
          <w:p w14:paraId="1246B8B7" w14:textId="77777777" w:rsidR="00E4193E" w:rsidRPr="00E4193E" w:rsidRDefault="00E4193E" w:rsidP="00E4193E">
            <w:pPr>
              <w:rPr>
                <w:rFonts w:ascii="Arial" w:hAnsi="Arial" w:cs="Arial"/>
                <w:sz w:val="22"/>
                <w:szCs w:val="22"/>
              </w:rPr>
            </w:pPr>
          </w:p>
        </w:tc>
        <w:tc>
          <w:tcPr>
            <w:tcW w:w="3484" w:type="dxa"/>
            <w:noWrap/>
            <w:tcMar>
              <w:top w:w="0" w:type="dxa"/>
              <w:left w:w="108" w:type="dxa"/>
              <w:bottom w:w="0" w:type="dxa"/>
              <w:right w:w="108" w:type="dxa"/>
            </w:tcMar>
            <w:vAlign w:val="bottom"/>
            <w:hideMark/>
          </w:tcPr>
          <w:p w14:paraId="3E28FA6E" w14:textId="77777777" w:rsidR="00E4193E" w:rsidRPr="00E4193E" w:rsidRDefault="00E4193E" w:rsidP="00E4193E">
            <w:pPr>
              <w:rPr>
                <w:rFonts w:ascii="Arial" w:hAnsi="Arial" w:cs="Arial"/>
                <w:sz w:val="22"/>
                <w:szCs w:val="22"/>
              </w:rPr>
            </w:pPr>
            <w:r w:rsidRPr="00E4193E">
              <w:rPr>
                <w:rFonts w:ascii="Arial" w:hAnsi="Arial" w:cs="Arial"/>
                <w:sz w:val="22"/>
                <w:szCs w:val="22"/>
              </w:rPr>
              <w:t>per resident annum</w:t>
            </w:r>
          </w:p>
        </w:tc>
      </w:tr>
      <w:tr w:rsidR="00E4193E" w:rsidRPr="00E4193E" w14:paraId="276613E5" w14:textId="77777777" w:rsidTr="00950339">
        <w:trPr>
          <w:trHeight w:val="315"/>
        </w:trPr>
        <w:tc>
          <w:tcPr>
            <w:tcW w:w="6030" w:type="dxa"/>
            <w:noWrap/>
            <w:tcMar>
              <w:top w:w="0" w:type="dxa"/>
              <w:left w:w="108" w:type="dxa"/>
              <w:bottom w:w="0" w:type="dxa"/>
              <w:right w:w="108" w:type="dxa"/>
            </w:tcMar>
            <w:vAlign w:val="bottom"/>
            <w:hideMark/>
          </w:tcPr>
          <w:p w14:paraId="62EDC3A1" w14:textId="77777777" w:rsidR="00E4193E" w:rsidRPr="00E4193E" w:rsidRDefault="00E4193E" w:rsidP="00E4193E">
            <w:pPr>
              <w:rPr>
                <w:rFonts w:ascii="Arial" w:hAnsi="Arial" w:cs="Arial"/>
                <w:sz w:val="22"/>
                <w:szCs w:val="22"/>
              </w:rPr>
            </w:pPr>
            <w:r w:rsidRPr="00E4193E">
              <w:rPr>
                <w:rFonts w:ascii="Arial" w:hAnsi="Arial" w:cs="Arial"/>
                <w:sz w:val="22"/>
                <w:szCs w:val="22"/>
              </w:rPr>
              <w:t>cc. Overnight Parking Permit</w:t>
            </w:r>
          </w:p>
        </w:tc>
        <w:tc>
          <w:tcPr>
            <w:tcW w:w="3484" w:type="dxa"/>
            <w:noWrap/>
            <w:tcMar>
              <w:top w:w="0" w:type="dxa"/>
              <w:left w:w="108" w:type="dxa"/>
              <w:bottom w:w="0" w:type="dxa"/>
              <w:right w:w="108" w:type="dxa"/>
            </w:tcMar>
            <w:vAlign w:val="bottom"/>
            <w:hideMark/>
          </w:tcPr>
          <w:p w14:paraId="5676D213" w14:textId="77777777" w:rsidR="00E4193E" w:rsidRPr="00E4193E" w:rsidRDefault="00E4193E" w:rsidP="00E4193E">
            <w:pPr>
              <w:rPr>
                <w:rFonts w:ascii="Arial" w:hAnsi="Arial" w:cs="Arial"/>
                <w:sz w:val="22"/>
                <w:szCs w:val="22"/>
              </w:rPr>
            </w:pPr>
            <w:r w:rsidRPr="00E4193E">
              <w:rPr>
                <w:rFonts w:ascii="Arial" w:hAnsi="Arial" w:cs="Arial"/>
                <w:sz w:val="22"/>
                <w:szCs w:val="22"/>
              </w:rPr>
              <w:t>$120.00 per annum</w:t>
            </w:r>
          </w:p>
        </w:tc>
      </w:tr>
      <w:tr w:rsidR="00E4193E" w:rsidRPr="00E4193E" w14:paraId="7C5669F6" w14:textId="77777777" w:rsidTr="00950339">
        <w:trPr>
          <w:trHeight w:val="315"/>
        </w:trPr>
        <w:tc>
          <w:tcPr>
            <w:tcW w:w="6030" w:type="dxa"/>
            <w:noWrap/>
            <w:tcMar>
              <w:top w:w="0" w:type="dxa"/>
              <w:left w:w="108" w:type="dxa"/>
              <w:bottom w:w="0" w:type="dxa"/>
              <w:right w:w="108" w:type="dxa"/>
            </w:tcMar>
            <w:vAlign w:val="bottom"/>
            <w:hideMark/>
          </w:tcPr>
          <w:p w14:paraId="12160EBD" w14:textId="77777777" w:rsidR="00E4193E" w:rsidRPr="00E4193E" w:rsidRDefault="00E4193E" w:rsidP="00E4193E">
            <w:pPr>
              <w:rPr>
                <w:rFonts w:ascii="Arial" w:hAnsi="Arial" w:cs="Arial"/>
                <w:sz w:val="22"/>
                <w:szCs w:val="22"/>
              </w:rPr>
            </w:pPr>
            <w:r w:rsidRPr="00E4193E">
              <w:rPr>
                <w:rFonts w:ascii="Arial" w:hAnsi="Arial" w:cs="Arial"/>
                <w:sz w:val="22"/>
                <w:szCs w:val="22"/>
              </w:rPr>
              <w:t>dd. Livestock Permit Fee</w:t>
            </w:r>
          </w:p>
        </w:tc>
        <w:tc>
          <w:tcPr>
            <w:tcW w:w="3484" w:type="dxa"/>
            <w:noWrap/>
            <w:tcMar>
              <w:top w:w="0" w:type="dxa"/>
              <w:left w:w="108" w:type="dxa"/>
              <w:bottom w:w="0" w:type="dxa"/>
              <w:right w:w="108" w:type="dxa"/>
            </w:tcMar>
            <w:vAlign w:val="bottom"/>
            <w:hideMark/>
          </w:tcPr>
          <w:p w14:paraId="73401444" w14:textId="77777777" w:rsidR="00E4193E" w:rsidRPr="00E4193E" w:rsidRDefault="00E4193E" w:rsidP="00E4193E">
            <w:pPr>
              <w:rPr>
                <w:rFonts w:ascii="Arial" w:hAnsi="Arial" w:cs="Arial"/>
                <w:sz w:val="22"/>
                <w:szCs w:val="22"/>
              </w:rPr>
            </w:pPr>
            <w:r w:rsidRPr="00E4193E">
              <w:rPr>
                <w:rFonts w:ascii="Arial" w:hAnsi="Arial" w:cs="Arial"/>
                <w:sz w:val="22"/>
                <w:szCs w:val="22"/>
              </w:rPr>
              <w:t>$30 per annum</w:t>
            </w:r>
          </w:p>
        </w:tc>
      </w:tr>
      <w:tr w:rsidR="00E4193E" w:rsidRPr="00E4193E" w14:paraId="172E504B" w14:textId="77777777" w:rsidTr="00950339">
        <w:trPr>
          <w:trHeight w:val="315"/>
        </w:trPr>
        <w:tc>
          <w:tcPr>
            <w:tcW w:w="6030" w:type="dxa"/>
            <w:noWrap/>
            <w:tcMar>
              <w:top w:w="0" w:type="dxa"/>
              <w:left w:w="108" w:type="dxa"/>
              <w:bottom w:w="0" w:type="dxa"/>
              <w:right w:w="108" w:type="dxa"/>
            </w:tcMar>
          </w:tcPr>
          <w:p w14:paraId="1A2C0CEA" w14:textId="77777777" w:rsidR="00E4193E" w:rsidRPr="00E4193E" w:rsidRDefault="00E4193E" w:rsidP="00E4193E">
            <w:pPr>
              <w:rPr>
                <w:rFonts w:ascii="Arial" w:hAnsi="Arial" w:cs="Arial"/>
                <w:sz w:val="22"/>
                <w:szCs w:val="22"/>
              </w:rPr>
            </w:pPr>
            <w:proofErr w:type="spellStart"/>
            <w:proofErr w:type="gramStart"/>
            <w:r w:rsidRPr="00E4193E">
              <w:rPr>
                <w:rFonts w:ascii="Arial" w:hAnsi="Arial" w:cs="Arial"/>
                <w:sz w:val="22"/>
                <w:szCs w:val="22"/>
              </w:rPr>
              <w:t>ee</w:t>
            </w:r>
            <w:proofErr w:type="spellEnd"/>
            <w:proofErr w:type="gramEnd"/>
            <w:r w:rsidRPr="00E4193E">
              <w:rPr>
                <w:rFonts w:ascii="Arial" w:hAnsi="Arial" w:cs="Arial"/>
                <w:sz w:val="22"/>
                <w:szCs w:val="22"/>
              </w:rPr>
              <w:t>. Marriage ceremony by Mayor</w:t>
            </w:r>
          </w:p>
        </w:tc>
        <w:tc>
          <w:tcPr>
            <w:tcW w:w="3484" w:type="dxa"/>
            <w:noWrap/>
            <w:tcMar>
              <w:top w:w="0" w:type="dxa"/>
              <w:left w:w="108" w:type="dxa"/>
              <w:bottom w:w="0" w:type="dxa"/>
              <w:right w:w="108" w:type="dxa"/>
            </w:tcMar>
            <w:vAlign w:val="bottom"/>
          </w:tcPr>
          <w:p w14:paraId="26F81AF1" w14:textId="77777777" w:rsidR="00E4193E" w:rsidRPr="00E4193E" w:rsidRDefault="00E4193E" w:rsidP="00E4193E">
            <w:pPr>
              <w:rPr>
                <w:rFonts w:ascii="Arial" w:hAnsi="Arial" w:cs="Arial"/>
                <w:sz w:val="22"/>
                <w:szCs w:val="22"/>
              </w:rPr>
            </w:pPr>
            <w:r w:rsidRPr="00E4193E">
              <w:rPr>
                <w:rFonts w:ascii="Arial" w:hAnsi="Arial" w:cs="Arial"/>
                <w:sz w:val="22"/>
                <w:szCs w:val="22"/>
              </w:rPr>
              <w:t>$100 (all fees collected pursuant to this paragraph shall be dedicated exclusively to the Animal Control Budget)</w:t>
            </w:r>
          </w:p>
        </w:tc>
      </w:tr>
      <w:tr w:rsidR="00E4193E" w:rsidRPr="00E4193E" w14:paraId="48FA76A0" w14:textId="77777777" w:rsidTr="00950339">
        <w:trPr>
          <w:trHeight w:val="315"/>
        </w:trPr>
        <w:tc>
          <w:tcPr>
            <w:tcW w:w="6030" w:type="dxa"/>
            <w:noWrap/>
            <w:tcMar>
              <w:top w:w="0" w:type="dxa"/>
              <w:left w:w="108" w:type="dxa"/>
              <w:bottom w:w="0" w:type="dxa"/>
              <w:right w:w="108" w:type="dxa"/>
            </w:tcMar>
          </w:tcPr>
          <w:p w14:paraId="66CAFE52" w14:textId="77777777" w:rsidR="00E4193E" w:rsidRPr="00E4193E" w:rsidRDefault="00E4193E" w:rsidP="00E4193E">
            <w:pPr>
              <w:rPr>
                <w:rFonts w:ascii="Arial" w:hAnsi="Arial" w:cs="Arial"/>
                <w:sz w:val="22"/>
                <w:szCs w:val="22"/>
              </w:rPr>
            </w:pPr>
            <w:r w:rsidRPr="00E4193E">
              <w:rPr>
                <w:rFonts w:ascii="Arial" w:hAnsi="Arial" w:cs="Arial"/>
                <w:sz w:val="22"/>
                <w:szCs w:val="22"/>
              </w:rPr>
              <w:t>ff. License for retail electronic smoking device establishments</w:t>
            </w:r>
          </w:p>
        </w:tc>
        <w:tc>
          <w:tcPr>
            <w:tcW w:w="3484" w:type="dxa"/>
            <w:noWrap/>
            <w:tcMar>
              <w:top w:w="0" w:type="dxa"/>
              <w:left w:w="108" w:type="dxa"/>
              <w:bottom w:w="0" w:type="dxa"/>
              <w:right w:w="108" w:type="dxa"/>
            </w:tcMar>
          </w:tcPr>
          <w:p w14:paraId="148B8F05" w14:textId="77777777" w:rsidR="00E4193E" w:rsidRPr="00E4193E" w:rsidRDefault="00E4193E" w:rsidP="00E4193E">
            <w:pPr>
              <w:rPr>
                <w:rFonts w:ascii="Arial" w:hAnsi="Arial" w:cs="Arial"/>
                <w:sz w:val="22"/>
                <w:szCs w:val="22"/>
              </w:rPr>
            </w:pPr>
            <w:r w:rsidRPr="00E4193E">
              <w:rPr>
                <w:rFonts w:ascii="Arial" w:hAnsi="Arial" w:cs="Arial"/>
                <w:sz w:val="22"/>
                <w:szCs w:val="22"/>
              </w:rPr>
              <w:t>$250 per annum</w:t>
            </w:r>
          </w:p>
        </w:tc>
      </w:tr>
      <w:tr w:rsidR="00E4193E" w:rsidRPr="00E4193E" w14:paraId="05C91F46" w14:textId="77777777" w:rsidTr="00950339">
        <w:trPr>
          <w:trHeight w:val="315"/>
        </w:trPr>
        <w:tc>
          <w:tcPr>
            <w:tcW w:w="6030" w:type="dxa"/>
            <w:noWrap/>
            <w:tcMar>
              <w:top w:w="0" w:type="dxa"/>
              <w:left w:w="108" w:type="dxa"/>
              <w:bottom w:w="0" w:type="dxa"/>
              <w:right w:w="108" w:type="dxa"/>
            </w:tcMar>
          </w:tcPr>
          <w:p w14:paraId="4BA5C0B9" w14:textId="77777777" w:rsidR="00E4193E" w:rsidRPr="00E4193E" w:rsidRDefault="00E4193E" w:rsidP="00E4193E">
            <w:pPr>
              <w:rPr>
                <w:rFonts w:ascii="Arial" w:hAnsi="Arial" w:cs="Arial"/>
                <w:sz w:val="22"/>
                <w:szCs w:val="22"/>
              </w:rPr>
            </w:pPr>
            <w:proofErr w:type="gramStart"/>
            <w:r w:rsidRPr="00E4193E">
              <w:rPr>
                <w:rFonts w:ascii="Arial" w:hAnsi="Arial" w:cs="Arial"/>
                <w:sz w:val="22"/>
                <w:szCs w:val="22"/>
              </w:rPr>
              <w:t>gg</w:t>
            </w:r>
            <w:proofErr w:type="gramEnd"/>
            <w:r w:rsidRPr="00E4193E">
              <w:rPr>
                <w:rFonts w:ascii="Arial" w:hAnsi="Arial" w:cs="Arial"/>
                <w:sz w:val="22"/>
                <w:szCs w:val="22"/>
              </w:rPr>
              <w:t>. Anniversary Journals</w:t>
            </w:r>
          </w:p>
        </w:tc>
        <w:tc>
          <w:tcPr>
            <w:tcW w:w="3484" w:type="dxa"/>
            <w:noWrap/>
            <w:tcMar>
              <w:top w:w="0" w:type="dxa"/>
              <w:left w:w="108" w:type="dxa"/>
              <w:bottom w:w="0" w:type="dxa"/>
              <w:right w:w="108" w:type="dxa"/>
            </w:tcMar>
          </w:tcPr>
          <w:p w14:paraId="30DF68ED" w14:textId="77777777" w:rsidR="00E4193E" w:rsidRPr="00E4193E" w:rsidRDefault="00E4193E" w:rsidP="00E4193E">
            <w:pPr>
              <w:rPr>
                <w:rFonts w:ascii="Arial" w:hAnsi="Arial" w:cs="Arial"/>
                <w:sz w:val="22"/>
                <w:szCs w:val="22"/>
              </w:rPr>
            </w:pPr>
            <w:r w:rsidRPr="00E4193E">
              <w:rPr>
                <w:rFonts w:ascii="Arial" w:hAnsi="Arial" w:cs="Arial"/>
                <w:sz w:val="22"/>
                <w:szCs w:val="22"/>
              </w:rPr>
              <w:t>$20.00</w:t>
            </w:r>
          </w:p>
        </w:tc>
      </w:tr>
      <w:tr w:rsidR="00E4193E" w:rsidRPr="00E4193E" w14:paraId="7806973D" w14:textId="77777777" w:rsidTr="00950339">
        <w:trPr>
          <w:trHeight w:val="315"/>
        </w:trPr>
        <w:tc>
          <w:tcPr>
            <w:tcW w:w="6030" w:type="dxa"/>
            <w:noWrap/>
            <w:tcMar>
              <w:top w:w="0" w:type="dxa"/>
              <w:left w:w="108" w:type="dxa"/>
              <w:bottom w:w="0" w:type="dxa"/>
              <w:right w:w="108" w:type="dxa"/>
            </w:tcMar>
          </w:tcPr>
          <w:p w14:paraId="0FC1655F" w14:textId="77777777" w:rsidR="00E4193E" w:rsidRPr="00E4193E" w:rsidRDefault="00E4193E" w:rsidP="00E4193E">
            <w:pPr>
              <w:rPr>
                <w:rFonts w:ascii="Arial" w:hAnsi="Arial" w:cs="Arial"/>
                <w:sz w:val="22"/>
                <w:szCs w:val="22"/>
              </w:rPr>
            </w:pPr>
            <w:proofErr w:type="spellStart"/>
            <w:proofErr w:type="gramStart"/>
            <w:r w:rsidRPr="00E4193E">
              <w:rPr>
                <w:rFonts w:ascii="Arial" w:hAnsi="Arial" w:cs="Arial"/>
                <w:sz w:val="22"/>
                <w:szCs w:val="22"/>
              </w:rPr>
              <w:t>hh</w:t>
            </w:r>
            <w:proofErr w:type="spellEnd"/>
            <w:proofErr w:type="gramEnd"/>
            <w:r w:rsidRPr="00E4193E">
              <w:rPr>
                <w:rFonts w:ascii="Arial" w:hAnsi="Arial" w:cs="Arial"/>
                <w:sz w:val="22"/>
                <w:szCs w:val="22"/>
              </w:rPr>
              <w:t>. Anniversary T-Shirts</w:t>
            </w:r>
          </w:p>
        </w:tc>
        <w:tc>
          <w:tcPr>
            <w:tcW w:w="3484" w:type="dxa"/>
            <w:noWrap/>
            <w:tcMar>
              <w:top w:w="0" w:type="dxa"/>
              <w:left w:w="108" w:type="dxa"/>
              <w:bottom w:w="0" w:type="dxa"/>
              <w:right w:w="108" w:type="dxa"/>
            </w:tcMar>
          </w:tcPr>
          <w:p w14:paraId="095AB60C" w14:textId="77777777" w:rsidR="00E4193E" w:rsidRPr="00E4193E" w:rsidRDefault="00E4193E" w:rsidP="00E4193E">
            <w:pPr>
              <w:rPr>
                <w:rFonts w:ascii="Arial" w:hAnsi="Arial" w:cs="Arial"/>
                <w:sz w:val="22"/>
                <w:szCs w:val="22"/>
              </w:rPr>
            </w:pPr>
            <w:r w:rsidRPr="00E4193E">
              <w:rPr>
                <w:rFonts w:ascii="Arial" w:hAnsi="Arial" w:cs="Arial"/>
                <w:sz w:val="22"/>
                <w:szCs w:val="22"/>
              </w:rPr>
              <w:t>$15-$18</w:t>
            </w:r>
          </w:p>
        </w:tc>
      </w:tr>
      <w:tr w:rsidR="00E4193E" w:rsidRPr="00E4193E" w14:paraId="56C9AEAD" w14:textId="77777777" w:rsidTr="00950339">
        <w:trPr>
          <w:trHeight w:val="315"/>
        </w:trPr>
        <w:tc>
          <w:tcPr>
            <w:tcW w:w="6030" w:type="dxa"/>
            <w:noWrap/>
            <w:tcMar>
              <w:top w:w="0" w:type="dxa"/>
              <w:left w:w="108" w:type="dxa"/>
              <w:bottom w:w="0" w:type="dxa"/>
              <w:right w:w="108" w:type="dxa"/>
            </w:tcMar>
          </w:tcPr>
          <w:p w14:paraId="2FE4F7CC" w14:textId="77777777" w:rsidR="00E4193E" w:rsidRPr="00E4193E" w:rsidRDefault="00E4193E" w:rsidP="00E4193E">
            <w:pPr>
              <w:rPr>
                <w:rFonts w:ascii="Arial" w:hAnsi="Arial" w:cs="Arial"/>
                <w:sz w:val="22"/>
                <w:szCs w:val="22"/>
              </w:rPr>
            </w:pPr>
            <w:r w:rsidRPr="00E4193E">
              <w:rPr>
                <w:rFonts w:ascii="Arial" w:hAnsi="Arial" w:cs="Arial"/>
                <w:sz w:val="22"/>
                <w:szCs w:val="22"/>
              </w:rPr>
              <w:t>ii. Online credit card fees for Water &amp; Sewer</w:t>
            </w:r>
          </w:p>
        </w:tc>
        <w:tc>
          <w:tcPr>
            <w:tcW w:w="3484" w:type="dxa"/>
            <w:noWrap/>
            <w:tcMar>
              <w:top w:w="0" w:type="dxa"/>
              <w:left w:w="108" w:type="dxa"/>
              <w:bottom w:w="0" w:type="dxa"/>
              <w:right w:w="108" w:type="dxa"/>
            </w:tcMar>
          </w:tcPr>
          <w:p w14:paraId="7E0311AA" w14:textId="77777777" w:rsidR="00E4193E" w:rsidRPr="00E4193E" w:rsidRDefault="00E4193E" w:rsidP="00E4193E">
            <w:pPr>
              <w:rPr>
                <w:rFonts w:ascii="Arial" w:hAnsi="Arial" w:cs="Arial"/>
                <w:sz w:val="22"/>
                <w:szCs w:val="22"/>
              </w:rPr>
            </w:pPr>
            <w:r w:rsidRPr="00E4193E">
              <w:rPr>
                <w:rFonts w:ascii="Arial" w:hAnsi="Arial" w:cs="Arial"/>
                <w:sz w:val="22"/>
                <w:szCs w:val="22"/>
              </w:rPr>
              <w:t>$3.95</w:t>
            </w:r>
          </w:p>
        </w:tc>
      </w:tr>
    </w:tbl>
    <w:p w14:paraId="123F0FDF" w14:textId="77777777" w:rsidR="00E4193E" w:rsidRPr="00E4193E" w:rsidRDefault="00E4193E" w:rsidP="00E4193E">
      <w:pPr>
        <w:jc w:val="both"/>
        <w:rPr>
          <w:rFonts w:ascii="Arial" w:hAnsi="Arial" w:cs="Arial"/>
          <w:bCs/>
          <w:sz w:val="22"/>
          <w:szCs w:val="22"/>
        </w:rPr>
      </w:pPr>
    </w:p>
    <w:p w14:paraId="18509C81" w14:textId="77777777" w:rsidR="00E4193E" w:rsidRPr="00E4193E" w:rsidRDefault="00E4193E" w:rsidP="00E4193E">
      <w:pPr>
        <w:jc w:val="both"/>
        <w:rPr>
          <w:rFonts w:ascii="Arial" w:hAnsi="Arial" w:cs="Arial"/>
          <w:bCs/>
          <w:sz w:val="22"/>
          <w:szCs w:val="22"/>
        </w:rPr>
      </w:pPr>
      <w:r w:rsidRPr="00E4193E">
        <w:rPr>
          <w:rFonts w:ascii="Arial" w:hAnsi="Arial" w:cs="Arial"/>
          <w:bCs/>
          <w:sz w:val="22"/>
          <w:szCs w:val="22"/>
        </w:rPr>
        <w:tab/>
        <w:t>All other portions of this Section remain unchanged.</w:t>
      </w:r>
    </w:p>
    <w:p w14:paraId="6790C712" w14:textId="77777777" w:rsidR="00E4193E" w:rsidRPr="00E4193E" w:rsidRDefault="00E4193E" w:rsidP="00E4193E">
      <w:pPr>
        <w:jc w:val="both"/>
        <w:rPr>
          <w:rFonts w:ascii="Arial" w:hAnsi="Arial" w:cs="Arial"/>
          <w:b/>
          <w:bCs/>
          <w:sz w:val="22"/>
          <w:szCs w:val="22"/>
        </w:rPr>
      </w:pPr>
    </w:p>
    <w:p w14:paraId="3831DEF2" w14:textId="77777777" w:rsidR="00E4193E" w:rsidRPr="00E4193E" w:rsidRDefault="00E4193E" w:rsidP="00E4193E">
      <w:pPr>
        <w:ind w:firstLine="720"/>
        <w:jc w:val="both"/>
        <w:rPr>
          <w:rFonts w:ascii="Arial" w:hAnsi="Arial" w:cs="Arial"/>
          <w:bCs/>
          <w:sz w:val="22"/>
          <w:szCs w:val="22"/>
        </w:rPr>
      </w:pPr>
      <w:r w:rsidRPr="00E4193E">
        <w:rPr>
          <w:rFonts w:ascii="Arial" w:hAnsi="Arial" w:cs="Arial"/>
          <w:b/>
          <w:bCs/>
          <w:sz w:val="22"/>
          <w:szCs w:val="22"/>
        </w:rPr>
        <w:t>SECTION 2.</w:t>
      </w:r>
      <w:r w:rsidRPr="00E4193E">
        <w:rPr>
          <w:rFonts w:ascii="Arial" w:hAnsi="Arial" w:cs="Arial"/>
          <w:bCs/>
          <w:sz w:val="22"/>
          <w:szCs w:val="22"/>
        </w:rPr>
        <w:tab/>
        <w:t>All ordinances or parts of ordinances of the Borough of Bloomingdale inconsistent herewith are repealed to the extent of such inconsistency.</w:t>
      </w:r>
    </w:p>
    <w:p w14:paraId="6C42C8D9" w14:textId="77777777" w:rsidR="00E4193E" w:rsidRPr="00E4193E" w:rsidRDefault="00E4193E" w:rsidP="00E4193E">
      <w:pPr>
        <w:ind w:firstLine="720"/>
        <w:jc w:val="both"/>
        <w:rPr>
          <w:rFonts w:ascii="Arial" w:hAnsi="Arial" w:cs="Arial"/>
          <w:bCs/>
          <w:sz w:val="22"/>
          <w:szCs w:val="22"/>
        </w:rPr>
      </w:pPr>
    </w:p>
    <w:p w14:paraId="59200BFD" w14:textId="77777777" w:rsidR="00E4193E" w:rsidRPr="00E4193E" w:rsidRDefault="00E4193E" w:rsidP="00E4193E">
      <w:pPr>
        <w:ind w:firstLine="720"/>
        <w:jc w:val="both"/>
        <w:rPr>
          <w:rFonts w:ascii="Arial" w:hAnsi="Arial" w:cs="Arial"/>
          <w:bCs/>
          <w:sz w:val="22"/>
          <w:szCs w:val="22"/>
        </w:rPr>
      </w:pPr>
      <w:r w:rsidRPr="00E4193E">
        <w:rPr>
          <w:rFonts w:ascii="Arial" w:hAnsi="Arial" w:cs="Arial"/>
          <w:b/>
          <w:bCs/>
          <w:sz w:val="22"/>
          <w:szCs w:val="22"/>
        </w:rPr>
        <w:t>SECTION 3.</w:t>
      </w:r>
      <w:r w:rsidRPr="00E4193E">
        <w:rPr>
          <w:rFonts w:ascii="Arial" w:hAnsi="Arial" w:cs="Arial"/>
          <w:b/>
          <w:bCs/>
          <w:sz w:val="22"/>
          <w:szCs w:val="22"/>
        </w:rPr>
        <w:tab/>
      </w:r>
      <w:r w:rsidRPr="00E4193E">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3D78DD20" w14:textId="77777777" w:rsidR="00E4193E" w:rsidRPr="00E4193E" w:rsidRDefault="00E4193E" w:rsidP="00E4193E">
      <w:pPr>
        <w:ind w:firstLine="720"/>
        <w:jc w:val="both"/>
        <w:rPr>
          <w:rFonts w:ascii="Arial" w:hAnsi="Arial" w:cs="Arial"/>
          <w:bCs/>
          <w:sz w:val="22"/>
          <w:szCs w:val="22"/>
        </w:rPr>
      </w:pPr>
    </w:p>
    <w:p w14:paraId="60C7E3E6" w14:textId="77777777" w:rsidR="00E4193E" w:rsidRPr="00E4193E" w:rsidRDefault="00E4193E" w:rsidP="00E4193E">
      <w:pPr>
        <w:ind w:firstLine="720"/>
        <w:jc w:val="both"/>
        <w:rPr>
          <w:rFonts w:ascii="Arial" w:hAnsi="Arial" w:cs="Arial"/>
          <w:bCs/>
          <w:sz w:val="22"/>
          <w:szCs w:val="22"/>
        </w:rPr>
      </w:pPr>
      <w:r w:rsidRPr="00E4193E">
        <w:rPr>
          <w:rFonts w:ascii="Arial" w:hAnsi="Arial" w:cs="Arial"/>
          <w:b/>
          <w:bCs/>
          <w:sz w:val="22"/>
          <w:szCs w:val="22"/>
        </w:rPr>
        <w:t>SECTION 4.</w:t>
      </w:r>
      <w:r w:rsidRPr="00E4193E">
        <w:rPr>
          <w:rFonts w:ascii="Arial" w:hAnsi="Arial" w:cs="Arial"/>
          <w:bCs/>
          <w:sz w:val="22"/>
          <w:szCs w:val="22"/>
        </w:rPr>
        <w:t xml:space="preserve"> This law shall take effect immediately upon final passage, approval and publication as required by law.</w:t>
      </w:r>
    </w:p>
    <w:p w14:paraId="3E319AEB" w14:textId="77777777" w:rsidR="00E806D5" w:rsidRDefault="00E806D5" w:rsidP="00E806D5">
      <w:pPr>
        <w:tabs>
          <w:tab w:val="left" w:pos="-1440"/>
          <w:tab w:val="left" w:pos="-720"/>
          <w:tab w:val="left" w:pos="1440"/>
          <w:tab w:val="left" w:pos="4608"/>
        </w:tabs>
        <w:suppressAutoHyphens/>
        <w:ind w:right="1440"/>
        <w:rPr>
          <w:snapToGrid w:val="0"/>
          <w:sz w:val="24"/>
          <w:szCs w:val="24"/>
        </w:rPr>
      </w:pPr>
    </w:p>
    <w:p w14:paraId="6BE2B684" w14:textId="3B6EAF56" w:rsidR="00E806D5" w:rsidRPr="0038042B" w:rsidRDefault="00E806D5" w:rsidP="00E806D5">
      <w:pPr>
        <w:tabs>
          <w:tab w:val="left" w:pos="-1440"/>
          <w:tab w:val="left" w:pos="-720"/>
          <w:tab w:val="left" w:pos="1440"/>
          <w:tab w:val="left" w:pos="4608"/>
        </w:tabs>
        <w:suppressAutoHyphens/>
        <w:rPr>
          <w:snapToGrid w:val="0"/>
          <w:sz w:val="24"/>
          <w:szCs w:val="24"/>
        </w:rPr>
      </w:pPr>
      <w:r w:rsidRPr="0038042B">
        <w:rPr>
          <w:snapToGrid w:val="0"/>
          <w:sz w:val="24"/>
          <w:szCs w:val="24"/>
        </w:rPr>
        <w:t xml:space="preserve">At this time </w:t>
      </w:r>
      <w:r>
        <w:rPr>
          <w:snapToGrid w:val="0"/>
          <w:sz w:val="24"/>
          <w:szCs w:val="24"/>
        </w:rPr>
        <w:t>D’AMATO</w:t>
      </w:r>
      <w:r w:rsidRPr="0038042B">
        <w:rPr>
          <w:snapToGrid w:val="0"/>
          <w:sz w:val="24"/>
          <w:szCs w:val="24"/>
        </w:rPr>
        <w:t xml:space="preserve"> made a motion to open the Public Hearing for comment; </w:t>
      </w:r>
      <w:r>
        <w:rPr>
          <w:snapToGrid w:val="0"/>
          <w:sz w:val="24"/>
          <w:szCs w:val="24"/>
        </w:rPr>
        <w:t>s</w:t>
      </w:r>
      <w:r w:rsidRPr="0038042B">
        <w:rPr>
          <w:snapToGrid w:val="0"/>
          <w:sz w:val="24"/>
          <w:szCs w:val="24"/>
        </w:rPr>
        <w:t xml:space="preserve">econded by </w:t>
      </w:r>
      <w:r w:rsidR="00E4193E">
        <w:rPr>
          <w:snapToGrid w:val="0"/>
          <w:sz w:val="24"/>
          <w:szCs w:val="24"/>
        </w:rPr>
        <w:t>HUDSON</w:t>
      </w:r>
      <w:r w:rsidRPr="0038042B">
        <w:rPr>
          <w:snapToGrid w:val="0"/>
          <w:sz w:val="24"/>
          <w:szCs w:val="24"/>
        </w:rPr>
        <w:t xml:space="preserve"> and carried on a voice vote all voting AYE.</w:t>
      </w:r>
    </w:p>
    <w:p w14:paraId="7380DD63" w14:textId="77777777" w:rsidR="00E806D5" w:rsidRPr="0038042B" w:rsidRDefault="00E806D5" w:rsidP="00E806D5">
      <w:pPr>
        <w:tabs>
          <w:tab w:val="left" w:pos="-1440"/>
          <w:tab w:val="left" w:pos="-720"/>
          <w:tab w:val="left" w:pos="1440"/>
          <w:tab w:val="left" w:pos="4608"/>
        </w:tabs>
        <w:suppressAutoHyphens/>
        <w:ind w:right="1440"/>
        <w:rPr>
          <w:snapToGrid w:val="0"/>
          <w:sz w:val="24"/>
          <w:szCs w:val="24"/>
        </w:rPr>
      </w:pPr>
    </w:p>
    <w:p w14:paraId="31BA0D7C" w14:textId="450810BB" w:rsidR="00E806D5" w:rsidRDefault="00E806D5" w:rsidP="00E806D5">
      <w:pPr>
        <w:tabs>
          <w:tab w:val="left" w:pos="-1440"/>
          <w:tab w:val="left" w:pos="-720"/>
          <w:tab w:val="left" w:pos="1440"/>
          <w:tab w:val="left" w:pos="4608"/>
        </w:tabs>
        <w:suppressAutoHyphens/>
        <w:rPr>
          <w:snapToGrid w:val="0"/>
          <w:sz w:val="24"/>
          <w:szCs w:val="24"/>
        </w:rPr>
      </w:pPr>
      <w:r w:rsidRPr="0038042B">
        <w:rPr>
          <w:snapToGrid w:val="0"/>
          <w:sz w:val="24"/>
          <w:szCs w:val="24"/>
        </w:rPr>
        <w:t xml:space="preserve">Since there was no one who wished to comment </w:t>
      </w:r>
      <w:r w:rsidR="00E4193E">
        <w:rPr>
          <w:snapToGrid w:val="0"/>
          <w:sz w:val="24"/>
          <w:szCs w:val="24"/>
        </w:rPr>
        <w:t>YAZDI</w:t>
      </w:r>
      <w:r w:rsidRPr="0038042B">
        <w:rPr>
          <w:snapToGrid w:val="0"/>
          <w:sz w:val="24"/>
          <w:szCs w:val="24"/>
        </w:rPr>
        <w:t xml:space="preserve"> made a motion to </w:t>
      </w:r>
      <w:r>
        <w:rPr>
          <w:snapToGrid w:val="0"/>
          <w:sz w:val="24"/>
          <w:szCs w:val="24"/>
        </w:rPr>
        <w:t>c</w:t>
      </w:r>
      <w:r w:rsidRPr="0038042B">
        <w:rPr>
          <w:snapToGrid w:val="0"/>
          <w:sz w:val="24"/>
          <w:szCs w:val="24"/>
        </w:rPr>
        <w:t xml:space="preserve">lose the Public Hearing; seconded by </w:t>
      </w:r>
      <w:r w:rsidR="00E4193E">
        <w:rPr>
          <w:snapToGrid w:val="0"/>
          <w:sz w:val="24"/>
          <w:szCs w:val="24"/>
        </w:rPr>
        <w:t>SONDERMEYER</w:t>
      </w:r>
      <w:r w:rsidRPr="0038042B">
        <w:rPr>
          <w:snapToGrid w:val="0"/>
          <w:sz w:val="24"/>
          <w:szCs w:val="24"/>
        </w:rPr>
        <w:t xml:space="preserve"> and carried on a voice vote all voting AYE.</w:t>
      </w:r>
    </w:p>
    <w:p w14:paraId="49A424E3" w14:textId="77777777" w:rsidR="00E806D5" w:rsidRDefault="00E806D5" w:rsidP="00E806D5">
      <w:pPr>
        <w:tabs>
          <w:tab w:val="left" w:pos="-1440"/>
          <w:tab w:val="left" w:pos="-720"/>
          <w:tab w:val="left" w:pos="1440"/>
          <w:tab w:val="left" w:pos="4608"/>
        </w:tabs>
        <w:suppressAutoHyphens/>
        <w:rPr>
          <w:snapToGrid w:val="0"/>
          <w:sz w:val="24"/>
          <w:szCs w:val="24"/>
        </w:rPr>
      </w:pPr>
    </w:p>
    <w:p w14:paraId="78238D42" w14:textId="1248765D" w:rsidR="00E806D5" w:rsidRDefault="00E806D5" w:rsidP="00E806D5">
      <w:pPr>
        <w:tabs>
          <w:tab w:val="left" w:pos="-720"/>
          <w:tab w:val="left" w:pos="1440"/>
          <w:tab w:val="left" w:pos="4608"/>
        </w:tabs>
        <w:suppressAutoHyphens/>
        <w:rPr>
          <w:snapToGrid w:val="0"/>
          <w:sz w:val="24"/>
          <w:szCs w:val="24"/>
        </w:rPr>
      </w:pPr>
      <w:r w:rsidRPr="0038042B">
        <w:rPr>
          <w:snapToGrid w:val="0"/>
          <w:sz w:val="24"/>
          <w:szCs w:val="24"/>
        </w:rPr>
        <w:t xml:space="preserve">Councilman </w:t>
      </w:r>
      <w:r w:rsidR="00E4193E">
        <w:rPr>
          <w:snapToGrid w:val="0"/>
          <w:sz w:val="24"/>
          <w:szCs w:val="24"/>
        </w:rPr>
        <w:t>YAZDI</w:t>
      </w:r>
      <w:r w:rsidRPr="0038042B">
        <w:rPr>
          <w:snapToGrid w:val="0"/>
          <w:sz w:val="24"/>
          <w:szCs w:val="24"/>
        </w:rPr>
        <w:t xml:space="preserve"> moved for the adoption of this Ordinance; seconded by </w:t>
      </w:r>
      <w:r>
        <w:rPr>
          <w:snapToGrid w:val="0"/>
          <w:sz w:val="24"/>
          <w:szCs w:val="24"/>
        </w:rPr>
        <w:t>SONDERMYER</w:t>
      </w:r>
      <w:r w:rsidRPr="0038042B">
        <w:rPr>
          <w:snapToGrid w:val="0"/>
          <w:sz w:val="24"/>
          <w:szCs w:val="24"/>
        </w:rPr>
        <w:t xml:space="preserve"> and carried per the following roll call vote: </w:t>
      </w:r>
      <w:r>
        <w:rPr>
          <w:snapToGrid w:val="0"/>
          <w:sz w:val="24"/>
          <w:szCs w:val="24"/>
        </w:rPr>
        <w:t xml:space="preserve">HUDSON (YES), SONDERMEYER (YES), </w:t>
      </w:r>
      <w:r w:rsidR="00E4193E">
        <w:rPr>
          <w:snapToGrid w:val="0"/>
          <w:sz w:val="24"/>
          <w:szCs w:val="24"/>
        </w:rPr>
        <w:t>YAZDI</w:t>
      </w:r>
      <w:r w:rsidRPr="0038042B">
        <w:rPr>
          <w:snapToGrid w:val="0"/>
          <w:sz w:val="24"/>
          <w:szCs w:val="24"/>
        </w:rPr>
        <w:t xml:space="preserve"> (YES)</w:t>
      </w:r>
      <w:r>
        <w:rPr>
          <w:snapToGrid w:val="0"/>
          <w:sz w:val="24"/>
          <w:szCs w:val="24"/>
        </w:rPr>
        <w:t>, D’AMATO (YES)</w:t>
      </w:r>
    </w:p>
    <w:p w14:paraId="28440745" w14:textId="77777777" w:rsidR="00E806D5" w:rsidRDefault="00E806D5" w:rsidP="00E806D5">
      <w:pPr>
        <w:tabs>
          <w:tab w:val="left" w:pos="-1440"/>
          <w:tab w:val="left" w:pos="-720"/>
          <w:tab w:val="left" w:pos="1440"/>
          <w:tab w:val="left" w:pos="4608"/>
        </w:tabs>
        <w:suppressAutoHyphens/>
        <w:ind w:right="1440"/>
        <w:rPr>
          <w:snapToGrid w:val="0"/>
          <w:sz w:val="24"/>
          <w:szCs w:val="24"/>
        </w:rPr>
      </w:pPr>
    </w:p>
    <w:p w14:paraId="04F0F648" w14:textId="1E006193" w:rsidR="00E241D7" w:rsidRPr="000206F7" w:rsidRDefault="00E806D5" w:rsidP="003710EA">
      <w:pPr>
        <w:overflowPunct w:val="0"/>
        <w:autoSpaceDE w:val="0"/>
        <w:autoSpaceDN w:val="0"/>
        <w:adjustRightInd w:val="0"/>
        <w:ind w:left="810" w:hanging="810"/>
        <w:rPr>
          <w:b/>
          <w:bCs/>
          <w:color w:val="FF0000"/>
          <w:sz w:val="28"/>
          <w:szCs w:val="28"/>
          <w:u w:val="single"/>
        </w:rPr>
      </w:pPr>
      <w:r w:rsidRPr="000206F7">
        <w:rPr>
          <w:b/>
          <w:bCs/>
          <w:color w:val="FF0000"/>
          <w:sz w:val="28"/>
          <w:szCs w:val="28"/>
          <w:u w:val="single"/>
        </w:rPr>
        <w:t>NE</w:t>
      </w:r>
      <w:r w:rsidR="00E241D7" w:rsidRPr="000206F7">
        <w:rPr>
          <w:b/>
          <w:bCs/>
          <w:color w:val="FF0000"/>
          <w:sz w:val="28"/>
          <w:szCs w:val="28"/>
          <w:u w:val="single"/>
        </w:rPr>
        <w:t>W BUSINESS:</w:t>
      </w:r>
    </w:p>
    <w:p w14:paraId="45630808" w14:textId="77777777" w:rsidR="00E241D7" w:rsidRPr="00413BA9" w:rsidRDefault="00E241D7" w:rsidP="003710EA">
      <w:pPr>
        <w:overflowPunct w:val="0"/>
        <w:autoSpaceDE w:val="0"/>
        <w:autoSpaceDN w:val="0"/>
        <w:adjustRightInd w:val="0"/>
        <w:ind w:left="810" w:hanging="810"/>
        <w:rPr>
          <w:b/>
          <w:bCs/>
          <w:sz w:val="28"/>
          <w:szCs w:val="28"/>
          <w:u w:val="single"/>
        </w:rPr>
      </w:pPr>
    </w:p>
    <w:p w14:paraId="0337F952" w14:textId="4ABBC626" w:rsidR="00E241D7" w:rsidRPr="00413BA9" w:rsidRDefault="00E241D7" w:rsidP="00B31C88">
      <w:pPr>
        <w:pStyle w:val="ListParagraph"/>
        <w:numPr>
          <w:ilvl w:val="0"/>
          <w:numId w:val="3"/>
        </w:numPr>
        <w:overflowPunct w:val="0"/>
        <w:autoSpaceDE w:val="0"/>
        <w:autoSpaceDN w:val="0"/>
        <w:adjustRightInd w:val="0"/>
        <w:rPr>
          <w:b/>
          <w:bCs/>
          <w:sz w:val="24"/>
          <w:szCs w:val="24"/>
          <w:u w:val="single"/>
        </w:rPr>
      </w:pPr>
      <w:r w:rsidRPr="00413BA9">
        <w:rPr>
          <w:bCs/>
          <w:sz w:val="24"/>
          <w:szCs w:val="24"/>
        </w:rPr>
        <w:t xml:space="preserve">At the this time </w:t>
      </w:r>
      <w:r w:rsidR="000206F7">
        <w:rPr>
          <w:bCs/>
          <w:sz w:val="24"/>
          <w:szCs w:val="24"/>
        </w:rPr>
        <w:t>YAZDI</w:t>
      </w:r>
      <w:r w:rsidRPr="00413BA9">
        <w:rPr>
          <w:bCs/>
          <w:sz w:val="24"/>
          <w:szCs w:val="24"/>
        </w:rPr>
        <w:t xml:space="preserve"> offered the following resolution and moved for its adoption:</w:t>
      </w:r>
    </w:p>
    <w:p w14:paraId="566D61CF" w14:textId="77777777" w:rsidR="00413BA9" w:rsidRDefault="00413BA9" w:rsidP="00E241D7">
      <w:pPr>
        <w:rPr>
          <w:snapToGrid w:val="0"/>
          <w:color w:val="FF0000"/>
          <w:sz w:val="24"/>
          <w:szCs w:val="24"/>
        </w:rPr>
      </w:pPr>
    </w:p>
    <w:p w14:paraId="466E8AB6" w14:textId="77777777" w:rsidR="000206F7" w:rsidRPr="000206F7" w:rsidRDefault="000206F7" w:rsidP="000206F7">
      <w:pPr>
        <w:rPr>
          <w:b/>
          <w:sz w:val="24"/>
        </w:rPr>
      </w:pPr>
      <w:r w:rsidRPr="000206F7">
        <w:rPr>
          <w:b/>
          <w:sz w:val="24"/>
        </w:rPr>
        <w:t xml:space="preserve">                                             RESOLUTION NO. 2019-3.19</w:t>
      </w:r>
    </w:p>
    <w:p w14:paraId="19CC3CF0" w14:textId="77777777" w:rsidR="000206F7" w:rsidRPr="000206F7" w:rsidRDefault="000206F7" w:rsidP="000206F7">
      <w:pPr>
        <w:jc w:val="center"/>
        <w:rPr>
          <w:b/>
          <w:sz w:val="24"/>
        </w:rPr>
      </w:pPr>
      <w:r w:rsidRPr="000206F7">
        <w:rPr>
          <w:b/>
          <w:sz w:val="24"/>
        </w:rPr>
        <w:t>OF THE GOVERNING BODY OF</w:t>
      </w:r>
    </w:p>
    <w:p w14:paraId="4B4A8E57" w14:textId="77777777" w:rsidR="000206F7" w:rsidRPr="000206F7" w:rsidRDefault="000206F7" w:rsidP="000206F7">
      <w:pPr>
        <w:jc w:val="center"/>
        <w:rPr>
          <w:b/>
          <w:sz w:val="24"/>
        </w:rPr>
      </w:pPr>
      <w:r w:rsidRPr="000206F7">
        <w:rPr>
          <w:b/>
          <w:sz w:val="24"/>
        </w:rPr>
        <w:t>THE BOROUGH OF BLOOMINGDALE</w:t>
      </w:r>
    </w:p>
    <w:p w14:paraId="06438091" w14:textId="77777777" w:rsidR="000206F7" w:rsidRPr="000206F7" w:rsidRDefault="000206F7" w:rsidP="000206F7">
      <w:pPr>
        <w:jc w:val="center"/>
        <w:rPr>
          <w:b/>
          <w:sz w:val="24"/>
        </w:rPr>
      </w:pPr>
    </w:p>
    <w:p w14:paraId="66A7EFCC" w14:textId="77777777" w:rsidR="000206F7" w:rsidRPr="000206F7" w:rsidRDefault="000206F7" w:rsidP="000206F7">
      <w:pPr>
        <w:keepNext/>
        <w:jc w:val="center"/>
        <w:outlineLvl w:val="1"/>
        <w:rPr>
          <w:b/>
          <w:i/>
          <w:sz w:val="24"/>
        </w:rPr>
      </w:pPr>
      <w:r w:rsidRPr="000206F7">
        <w:rPr>
          <w:b/>
          <w:i/>
          <w:sz w:val="24"/>
        </w:rPr>
        <w:t>Authorizing Payment of Municipal Obligations</w:t>
      </w:r>
    </w:p>
    <w:p w14:paraId="53A75CFE" w14:textId="77777777" w:rsidR="000206F7" w:rsidRPr="000206F7" w:rsidRDefault="000206F7" w:rsidP="000206F7">
      <w:pPr>
        <w:rPr>
          <w:sz w:val="24"/>
        </w:rPr>
      </w:pPr>
    </w:p>
    <w:p w14:paraId="56A76E17" w14:textId="77777777" w:rsidR="000206F7" w:rsidRPr="000206F7" w:rsidRDefault="000206F7" w:rsidP="000206F7">
      <w:pPr>
        <w:jc w:val="both"/>
        <w:rPr>
          <w:sz w:val="24"/>
        </w:rPr>
      </w:pPr>
      <w:r w:rsidRPr="000206F7">
        <w:rPr>
          <w:b/>
          <w:sz w:val="24"/>
        </w:rPr>
        <w:t>WHEREAS</w:t>
      </w:r>
      <w:r w:rsidRPr="000206F7">
        <w:rPr>
          <w:sz w:val="24"/>
        </w:rPr>
        <w:t>, the Governing Body (“Governing Body”) of the Borough of Bloomingdale (“Borough”) finds and declares that certain municipal obligations have come due and are now payable; and</w:t>
      </w:r>
    </w:p>
    <w:p w14:paraId="70373ED2" w14:textId="77777777" w:rsidR="000206F7" w:rsidRPr="000206F7" w:rsidRDefault="000206F7" w:rsidP="000206F7">
      <w:pPr>
        <w:jc w:val="both"/>
        <w:rPr>
          <w:sz w:val="24"/>
        </w:rPr>
      </w:pPr>
    </w:p>
    <w:p w14:paraId="05C75D54" w14:textId="77777777" w:rsidR="000206F7" w:rsidRPr="000206F7" w:rsidRDefault="000206F7" w:rsidP="000206F7">
      <w:pPr>
        <w:jc w:val="both"/>
        <w:rPr>
          <w:sz w:val="24"/>
        </w:rPr>
      </w:pPr>
      <w:r w:rsidRPr="000206F7">
        <w:rPr>
          <w:b/>
          <w:sz w:val="24"/>
        </w:rPr>
        <w:t>NOW, THEREFORE, BE IT RESOLVED</w:t>
      </w:r>
      <w:r w:rsidRPr="000206F7">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0206F7">
        <w:t xml:space="preserve"> </w:t>
      </w:r>
      <w:r w:rsidRPr="000206F7">
        <w:rPr>
          <w:b/>
          <w:sz w:val="24"/>
        </w:rPr>
        <w:t>WHEREAS</w:t>
      </w:r>
      <w:r w:rsidRPr="000206F7">
        <w:rPr>
          <w:sz w:val="24"/>
        </w:rPr>
        <w:t>, the Governing Body further finds and declares that said obligations have been itemized on the annexed schedules, which are hereby deemed part of this Resolution;</w:t>
      </w:r>
    </w:p>
    <w:p w14:paraId="4C5405CE" w14:textId="77777777" w:rsidR="000206F7" w:rsidRPr="000206F7" w:rsidRDefault="000206F7" w:rsidP="000206F7"/>
    <w:p w14:paraId="4E6F82B5" w14:textId="77777777" w:rsidR="000206F7" w:rsidRPr="000206F7" w:rsidRDefault="000206F7" w:rsidP="000206F7">
      <w:pPr>
        <w:ind w:firstLine="720"/>
      </w:pPr>
      <w:r w:rsidRPr="000206F7">
        <w:rPr>
          <w:u w:val="single"/>
        </w:rPr>
        <w:t>BILLS LIST</w:t>
      </w:r>
      <w:r w:rsidRPr="000206F7">
        <w:t xml:space="preserve">                                                                                       </w:t>
      </w:r>
      <w:r w:rsidRPr="000206F7">
        <w:rPr>
          <w:u w:val="single"/>
        </w:rPr>
        <w:t>PREPAID LIST</w:t>
      </w:r>
      <w:r w:rsidRPr="000206F7">
        <w:t xml:space="preserve">                                                                                                                                                                                                                    </w:t>
      </w:r>
    </w:p>
    <w:p w14:paraId="26F62F8C" w14:textId="77777777" w:rsidR="000206F7" w:rsidRPr="000206F7" w:rsidRDefault="000206F7" w:rsidP="000206F7">
      <w:pPr>
        <w:tabs>
          <w:tab w:val="left" w:pos="5415"/>
        </w:tabs>
      </w:pPr>
      <w:r w:rsidRPr="000206F7">
        <w:t xml:space="preserve">  </w:t>
      </w:r>
    </w:p>
    <w:p w14:paraId="4D8AE6E0" w14:textId="77777777" w:rsidR="000206F7" w:rsidRPr="000206F7" w:rsidRDefault="000206F7" w:rsidP="000206F7">
      <w:pPr>
        <w:tabs>
          <w:tab w:val="left" w:pos="5415"/>
        </w:tabs>
      </w:pPr>
      <w:r w:rsidRPr="000206F7">
        <w:t>CURRENT                        1,847,864.14                                     CURRENT                               565,148.18</w:t>
      </w:r>
    </w:p>
    <w:p w14:paraId="64C7F11F" w14:textId="77777777" w:rsidR="000206F7" w:rsidRPr="000206F7" w:rsidRDefault="000206F7" w:rsidP="000206F7">
      <w:pPr>
        <w:tabs>
          <w:tab w:val="left" w:pos="5415"/>
        </w:tabs>
      </w:pPr>
      <w:r w:rsidRPr="000206F7">
        <w:t>UTILITY                              115,516.60                                     UTILITY                                  180,499.48</w:t>
      </w:r>
    </w:p>
    <w:p w14:paraId="657A129E" w14:textId="77777777" w:rsidR="000206F7" w:rsidRPr="000206F7" w:rsidRDefault="000206F7" w:rsidP="000206F7">
      <w:pPr>
        <w:tabs>
          <w:tab w:val="left" w:pos="5415"/>
        </w:tabs>
      </w:pPr>
      <w:r w:rsidRPr="000206F7">
        <w:t>CAPITAL                               30,349.88                                     OPEN SPACE                                   00.00</w:t>
      </w:r>
    </w:p>
    <w:p w14:paraId="172927DE" w14:textId="77777777" w:rsidR="000206F7" w:rsidRPr="000206F7" w:rsidRDefault="000206F7" w:rsidP="000206F7">
      <w:pPr>
        <w:ind w:right="-270"/>
      </w:pPr>
      <w:r w:rsidRPr="000206F7">
        <w:lastRenderedPageBreak/>
        <w:t>UTILITY CAPITAL              22,331.40                                     TRUST ACCOUNT                     3,124.50</w:t>
      </w:r>
    </w:p>
    <w:p w14:paraId="20EB3BC7" w14:textId="77777777" w:rsidR="000206F7" w:rsidRPr="000206F7" w:rsidRDefault="000206F7" w:rsidP="000206F7">
      <w:r w:rsidRPr="000206F7">
        <w:t>TRUST                                   95,871.62                                     RECYCLING                                    00.00                                                                                                                                                  DOG                                         2,082.40                                     DOG TRUST                                1,069.27</w:t>
      </w:r>
    </w:p>
    <w:p w14:paraId="7B6109BF" w14:textId="77777777" w:rsidR="000206F7" w:rsidRPr="000206F7" w:rsidRDefault="000206F7" w:rsidP="000206F7">
      <w:r w:rsidRPr="000206F7">
        <w:t>RECREATION                         7,192.09                                    UNEMPLOY                                   508.50 ROSE FUND                               406.70                                    CAPITAL                                           00.00</w:t>
      </w:r>
    </w:p>
    <w:p w14:paraId="54BFD707" w14:textId="77777777" w:rsidR="000206F7" w:rsidRPr="000206F7" w:rsidRDefault="000206F7" w:rsidP="000206F7">
      <w:pPr>
        <w:tabs>
          <w:tab w:val="left" w:pos="6075"/>
        </w:tabs>
      </w:pPr>
      <w:r w:rsidRPr="000206F7">
        <w:t>RECYCLING                                00.00                                    WATER CAPITAL                            00.00</w:t>
      </w:r>
    </w:p>
    <w:p w14:paraId="5EA8FE15" w14:textId="77777777" w:rsidR="000206F7" w:rsidRPr="000206F7" w:rsidRDefault="000206F7" w:rsidP="000206F7">
      <w:pPr>
        <w:tabs>
          <w:tab w:val="left" w:pos="6075"/>
        </w:tabs>
      </w:pPr>
      <w:r w:rsidRPr="000206F7">
        <w:t>UNEMPLOYMENT                      00.00                                    RECREATION                                340.00</w:t>
      </w:r>
    </w:p>
    <w:p w14:paraId="142863F7" w14:textId="77777777" w:rsidR="000206F7" w:rsidRPr="000206F7" w:rsidRDefault="000206F7" w:rsidP="000206F7">
      <w:r w:rsidRPr="000206F7">
        <w:t>AFFORDABLE HOUSING          00.00                                    CAPITAL ASSESSMENT                00.00</w:t>
      </w:r>
    </w:p>
    <w:p w14:paraId="6C8FC9A1" w14:textId="77777777" w:rsidR="000206F7" w:rsidRPr="000206F7" w:rsidRDefault="000206F7" w:rsidP="000206F7">
      <w:pPr>
        <w:rPr>
          <w:b/>
        </w:rPr>
      </w:pPr>
      <w:r w:rsidRPr="000206F7">
        <w:rPr>
          <w:b/>
        </w:rPr>
        <w:t>TOTAL                             2,121,614.83                                    TOTAL                                     750,689.93</w:t>
      </w:r>
    </w:p>
    <w:p w14:paraId="3D4E20C2" w14:textId="77777777" w:rsidR="00413BA9" w:rsidRDefault="00413BA9" w:rsidP="00E241D7">
      <w:pPr>
        <w:rPr>
          <w:snapToGrid w:val="0"/>
          <w:sz w:val="24"/>
          <w:szCs w:val="24"/>
        </w:rPr>
      </w:pPr>
    </w:p>
    <w:p w14:paraId="56C01768" w14:textId="6C3B5078" w:rsidR="00E241D7" w:rsidRPr="00031CC4" w:rsidRDefault="00E241D7" w:rsidP="00E241D7">
      <w:pPr>
        <w:rPr>
          <w:snapToGrid w:val="0"/>
          <w:sz w:val="24"/>
          <w:szCs w:val="24"/>
        </w:rPr>
      </w:pPr>
      <w:r w:rsidRPr="00031CC4">
        <w:rPr>
          <w:snapToGrid w:val="0"/>
          <w:sz w:val="24"/>
          <w:szCs w:val="24"/>
        </w:rPr>
        <w:t xml:space="preserve">The motion was seconded by </w:t>
      </w:r>
      <w:r w:rsidR="000206F7">
        <w:rPr>
          <w:snapToGrid w:val="0"/>
          <w:sz w:val="24"/>
          <w:szCs w:val="24"/>
        </w:rPr>
        <w:t>SONDERMEYER</w:t>
      </w:r>
      <w:r w:rsidRPr="00031CC4">
        <w:rPr>
          <w:snapToGrid w:val="0"/>
          <w:sz w:val="24"/>
          <w:szCs w:val="24"/>
        </w:rPr>
        <w:t xml:space="preserve"> and carried per the following roll call vote</w:t>
      </w:r>
      <w:r w:rsidR="00031CC4">
        <w:rPr>
          <w:snapToGrid w:val="0"/>
          <w:sz w:val="24"/>
          <w:szCs w:val="24"/>
        </w:rPr>
        <w:t xml:space="preserve">: </w:t>
      </w:r>
      <w:r w:rsidRPr="00031CC4">
        <w:rPr>
          <w:snapToGrid w:val="0"/>
          <w:sz w:val="24"/>
          <w:szCs w:val="24"/>
        </w:rPr>
        <w:t>SONDERMEYER (YES</w:t>
      </w:r>
      <w:r w:rsidR="00031CC4" w:rsidRPr="00031CC4">
        <w:rPr>
          <w:snapToGrid w:val="0"/>
          <w:sz w:val="24"/>
          <w:szCs w:val="24"/>
        </w:rPr>
        <w:t xml:space="preserve">), </w:t>
      </w:r>
      <w:r w:rsidR="000206F7">
        <w:rPr>
          <w:snapToGrid w:val="0"/>
          <w:sz w:val="24"/>
          <w:szCs w:val="24"/>
        </w:rPr>
        <w:t>YAZDI</w:t>
      </w:r>
      <w:r w:rsidRPr="00031CC4">
        <w:rPr>
          <w:snapToGrid w:val="0"/>
          <w:sz w:val="24"/>
          <w:szCs w:val="24"/>
        </w:rPr>
        <w:t xml:space="preserve"> (YES)</w:t>
      </w:r>
      <w:r w:rsidR="00031CC4" w:rsidRPr="00031CC4">
        <w:rPr>
          <w:snapToGrid w:val="0"/>
          <w:sz w:val="24"/>
          <w:szCs w:val="24"/>
        </w:rPr>
        <w:t xml:space="preserve">, D’AMATO (YES), </w:t>
      </w:r>
      <w:r w:rsidR="000206F7">
        <w:rPr>
          <w:snapToGrid w:val="0"/>
          <w:sz w:val="24"/>
          <w:szCs w:val="24"/>
        </w:rPr>
        <w:t>HUDSON</w:t>
      </w:r>
      <w:r w:rsidR="00031CC4" w:rsidRPr="00031CC4">
        <w:rPr>
          <w:snapToGrid w:val="0"/>
          <w:sz w:val="24"/>
          <w:szCs w:val="24"/>
        </w:rPr>
        <w:t xml:space="preserve"> (YES)</w:t>
      </w:r>
      <w:r w:rsidR="00413BA9" w:rsidRPr="00031CC4">
        <w:rPr>
          <w:snapToGrid w:val="0"/>
          <w:sz w:val="24"/>
          <w:szCs w:val="24"/>
        </w:rPr>
        <w:br/>
      </w:r>
    </w:p>
    <w:p w14:paraId="4A7D5F9B" w14:textId="705FA6DC" w:rsidR="000206F7" w:rsidRDefault="000206F7" w:rsidP="000206F7">
      <w:pPr>
        <w:pStyle w:val="ListParagraph"/>
        <w:numPr>
          <w:ilvl w:val="0"/>
          <w:numId w:val="3"/>
        </w:numPr>
        <w:rPr>
          <w:bCs/>
          <w:snapToGrid w:val="0"/>
          <w:sz w:val="24"/>
          <w:szCs w:val="24"/>
        </w:rPr>
      </w:pPr>
      <w:r>
        <w:rPr>
          <w:bCs/>
          <w:snapToGrid w:val="0"/>
          <w:sz w:val="24"/>
          <w:szCs w:val="24"/>
        </w:rPr>
        <w:t>SONDERMEYER</w:t>
      </w:r>
      <w:r w:rsidRPr="000206F7">
        <w:rPr>
          <w:bCs/>
          <w:snapToGrid w:val="0"/>
          <w:sz w:val="24"/>
          <w:szCs w:val="24"/>
        </w:rPr>
        <w:t xml:space="preserve"> offered the following resolution and moved for its adoption:</w:t>
      </w:r>
    </w:p>
    <w:p w14:paraId="71E0AB5D" w14:textId="77777777" w:rsidR="000206F7" w:rsidRPr="000206F7" w:rsidRDefault="000206F7" w:rsidP="000206F7">
      <w:pPr>
        <w:pStyle w:val="Heading6"/>
        <w:spacing w:before="0" w:after="0"/>
        <w:jc w:val="center"/>
        <w:rPr>
          <w:rFonts w:ascii="Times New Roman" w:eastAsia="Times New Roman" w:hAnsi="Times New Roman" w:cs="Times New Roman"/>
          <w:sz w:val="24"/>
        </w:rPr>
      </w:pPr>
      <w:r>
        <w:rPr>
          <w:bCs w:val="0"/>
          <w:snapToGrid w:val="0"/>
          <w:sz w:val="24"/>
          <w:szCs w:val="24"/>
        </w:rPr>
        <w:br/>
      </w:r>
      <w:r w:rsidRPr="000206F7">
        <w:rPr>
          <w:rFonts w:ascii="Times New Roman" w:eastAsia="Times New Roman" w:hAnsi="Times New Roman" w:cs="Times New Roman"/>
          <w:sz w:val="24"/>
        </w:rPr>
        <w:t>RESOLUTION NO. 2019-3.20</w:t>
      </w:r>
    </w:p>
    <w:p w14:paraId="531B08EB" w14:textId="77777777" w:rsidR="000206F7" w:rsidRPr="000206F7" w:rsidRDefault="000206F7" w:rsidP="000206F7">
      <w:pPr>
        <w:widowControl w:val="0"/>
        <w:jc w:val="center"/>
        <w:rPr>
          <w:b/>
          <w:snapToGrid w:val="0"/>
          <w:sz w:val="24"/>
        </w:rPr>
      </w:pPr>
      <w:r w:rsidRPr="000206F7">
        <w:rPr>
          <w:b/>
          <w:snapToGrid w:val="0"/>
          <w:sz w:val="24"/>
        </w:rPr>
        <w:t>OF THE GOVERNING BODY OF</w:t>
      </w:r>
    </w:p>
    <w:p w14:paraId="4F31FC35" w14:textId="77777777" w:rsidR="000206F7" w:rsidRPr="000206F7" w:rsidRDefault="000206F7" w:rsidP="000206F7">
      <w:pPr>
        <w:widowControl w:val="0"/>
        <w:jc w:val="center"/>
        <w:rPr>
          <w:b/>
          <w:snapToGrid w:val="0"/>
          <w:sz w:val="24"/>
          <w:u w:val="single"/>
        </w:rPr>
      </w:pPr>
      <w:r w:rsidRPr="000206F7">
        <w:rPr>
          <w:b/>
          <w:snapToGrid w:val="0"/>
          <w:sz w:val="24"/>
          <w:u w:val="single"/>
        </w:rPr>
        <w:t>THE BOROUGH OF BLOOMINGDALE</w:t>
      </w:r>
    </w:p>
    <w:p w14:paraId="4BA5591E" w14:textId="77777777" w:rsidR="000206F7" w:rsidRPr="000206F7" w:rsidRDefault="000206F7" w:rsidP="000206F7">
      <w:pPr>
        <w:widowControl w:val="0"/>
        <w:jc w:val="center"/>
        <w:rPr>
          <w:snapToGrid w:val="0"/>
          <w:sz w:val="24"/>
        </w:rPr>
      </w:pPr>
    </w:p>
    <w:p w14:paraId="2158A1E7" w14:textId="77777777" w:rsidR="000206F7" w:rsidRPr="000206F7" w:rsidRDefault="000206F7" w:rsidP="000206F7">
      <w:pPr>
        <w:jc w:val="center"/>
        <w:rPr>
          <w:b/>
          <w:i/>
          <w:sz w:val="24"/>
        </w:rPr>
      </w:pPr>
      <w:r w:rsidRPr="000206F7">
        <w:rPr>
          <w:b/>
          <w:i/>
          <w:sz w:val="24"/>
        </w:rPr>
        <w:t>Authorizing Appropriation of Reserves</w:t>
      </w:r>
    </w:p>
    <w:p w14:paraId="6047D1C4" w14:textId="77777777" w:rsidR="000206F7" w:rsidRPr="000206F7" w:rsidRDefault="000206F7" w:rsidP="000206F7">
      <w:pPr>
        <w:rPr>
          <w:b/>
          <w:sz w:val="24"/>
        </w:rPr>
      </w:pPr>
    </w:p>
    <w:p w14:paraId="3E47248B" w14:textId="77777777" w:rsidR="000206F7" w:rsidRPr="000206F7" w:rsidRDefault="000206F7" w:rsidP="000206F7">
      <w:pPr>
        <w:jc w:val="both"/>
        <w:rPr>
          <w:sz w:val="24"/>
        </w:rPr>
      </w:pPr>
      <w:r w:rsidRPr="000206F7">
        <w:rPr>
          <w:b/>
          <w:i/>
          <w:sz w:val="24"/>
        </w:rPr>
        <w:t>WHEREAS,</w:t>
      </w:r>
      <w:r w:rsidRPr="000206F7">
        <w:rPr>
          <w:sz w:val="24"/>
        </w:rPr>
        <w:t xml:space="preserve"> the Governing Body (“Governing Body”) of the Borough of Bloomingdale (“Borough”) finds and declares that </w:t>
      </w:r>
      <w:r w:rsidRPr="000206F7">
        <w:rPr>
          <w:sz w:val="24"/>
          <w:u w:val="single"/>
        </w:rPr>
        <w:t>N.J.S.A.</w:t>
      </w:r>
      <w:r w:rsidRPr="000206F7">
        <w:rPr>
          <w:sz w:val="24"/>
        </w:rPr>
        <w:t xml:space="preserve"> 40A:4-58 provides that the Governing Body may, should it become necessary during the first three months of the fiscal year to expend for any of the purposes specified in the budget an amount in excess of any respective sums appropriated therefor and there shall be an excess in any appropriation over and above the amount deemed to be necessary to fulfill the purpose of such appropriation, by resolution setting forth the facts and adopted by not less than two-thirds (2/3) vote of the full membership of the Borough Council, transfer the amount of such excess of those appropriations deemed to be insufficient; and</w:t>
      </w:r>
    </w:p>
    <w:p w14:paraId="4A51C841" w14:textId="77777777" w:rsidR="000206F7" w:rsidRPr="000206F7" w:rsidRDefault="000206F7" w:rsidP="000206F7">
      <w:pPr>
        <w:jc w:val="both"/>
        <w:rPr>
          <w:sz w:val="24"/>
        </w:rPr>
      </w:pPr>
    </w:p>
    <w:p w14:paraId="3E7C44B3" w14:textId="77777777" w:rsidR="000206F7" w:rsidRPr="000206F7" w:rsidRDefault="000206F7" w:rsidP="000206F7">
      <w:pPr>
        <w:jc w:val="both"/>
        <w:rPr>
          <w:sz w:val="24"/>
        </w:rPr>
      </w:pPr>
      <w:r w:rsidRPr="000206F7">
        <w:rPr>
          <w:b/>
          <w:i/>
          <w:sz w:val="24"/>
        </w:rPr>
        <w:t>WHEREAS,</w:t>
      </w:r>
      <w:r w:rsidRPr="000206F7">
        <w:rPr>
          <w:sz w:val="24"/>
        </w:rPr>
        <w:t xml:space="preserve"> the Governing Body further finds and declares that the Treasurer has determined that the following transfers are both necessary and appropriate; and</w:t>
      </w:r>
    </w:p>
    <w:p w14:paraId="40644DC3" w14:textId="77777777" w:rsidR="000206F7" w:rsidRPr="000206F7" w:rsidRDefault="000206F7" w:rsidP="000206F7">
      <w:pPr>
        <w:jc w:val="both"/>
        <w:rPr>
          <w:sz w:val="24"/>
        </w:rPr>
      </w:pPr>
      <w:r w:rsidRPr="000206F7">
        <w:rPr>
          <w:b/>
          <w:i/>
          <w:sz w:val="24"/>
        </w:rPr>
        <w:t>NOW, THEREFORE, BE IT RESOLVED</w:t>
      </w:r>
      <w:r w:rsidRPr="000206F7">
        <w:rPr>
          <w:sz w:val="24"/>
        </w:rPr>
        <w:t xml:space="preserve"> by the Governing Body of the Borough of Bloomingdale that the Treasurer is hereby authorized to make the following transfers in the FY2018 Reserve Budget:</w:t>
      </w:r>
    </w:p>
    <w:p w14:paraId="6307F74C" w14:textId="77777777" w:rsidR="000206F7" w:rsidRPr="000206F7" w:rsidRDefault="000206F7" w:rsidP="000206F7">
      <w:pPr>
        <w:jc w:val="both"/>
        <w:rPr>
          <w:sz w:val="24"/>
        </w:rPr>
      </w:pPr>
    </w:p>
    <w:p w14:paraId="43A7070F" w14:textId="77777777" w:rsidR="000206F7" w:rsidRPr="000206F7" w:rsidRDefault="000206F7" w:rsidP="000206F7">
      <w:pPr>
        <w:rPr>
          <w:b/>
          <w:i/>
          <w:sz w:val="24"/>
        </w:rPr>
      </w:pPr>
      <w:r w:rsidRPr="000206F7">
        <w:rPr>
          <w:b/>
          <w:i/>
          <w:sz w:val="24"/>
        </w:rPr>
        <w:t>FROM:</w:t>
      </w:r>
    </w:p>
    <w:p w14:paraId="79C6AC3A" w14:textId="77777777" w:rsidR="000206F7" w:rsidRPr="000206F7" w:rsidRDefault="000206F7" w:rsidP="000206F7">
      <w:pPr>
        <w:rPr>
          <w:b/>
          <w:i/>
          <w:sz w:val="24"/>
        </w:rPr>
      </w:pPr>
      <w:r w:rsidRPr="000206F7">
        <w:rPr>
          <w:b/>
          <w:i/>
          <w:sz w:val="24"/>
        </w:rPr>
        <w:t>Police                                  8-01-25-240-001-026                                         $ 4,600.00</w:t>
      </w:r>
    </w:p>
    <w:p w14:paraId="55CA2ED8" w14:textId="77777777" w:rsidR="000206F7" w:rsidRPr="000206F7" w:rsidRDefault="000206F7" w:rsidP="000206F7">
      <w:pPr>
        <w:rPr>
          <w:b/>
          <w:i/>
          <w:sz w:val="24"/>
        </w:rPr>
      </w:pPr>
      <w:r w:rsidRPr="000206F7">
        <w:rPr>
          <w:b/>
          <w:i/>
          <w:sz w:val="24"/>
        </w:rPr>
        <w:t>Police                                  8-01-25-240-001-028                                         $    500.00</w:t>
      </w:r>
    </w:p>
    <w:p w14:paraId="48740563" w14:textId="77777777" w:rsidR="000206F7" w:rsidRPr="000206F7" w:rsidRDefault="000206F7" w:rsidP="000206F7">
      <w:pPr>
        <w:rPr>
          <w:b/>
          <w:i/>
          <w:sz w:val="24"/>
        </w:rPr>
      </w:pPr>
      <w:r w:rsidRPr="000206F7">
        <w:rPr>
          <w:b/>
          <w:i/>
          <w:sz w:val="24"/>
        </w:rPr>
        <w:t>Police                                  8-01-25-240-001-029                                         $    450.00</w:t>
      </w:r>
    </w:p>
    <w:p w14:paraId="25FF768A" w14:textId="77777777" w:rsidR="000206F7" w:rsidRPr="000206F7" w:rsidRDefault="000206F7" w:rsidP="000206F7">
      <w:pPr>
        <w:rPr>
          <w:b/>
          <w:i/>
          <w:sz w:val="24"/>
        </w:rPr>
      </w:pPr>
      <w:r w:rsidRPr="000206F7">
        <w:rPr>
          <w:b/>
          <w:i/>
          <w:sz w:val="24"/>
        </w:rPr>
        <w:t>Police                                 8-01-25-240-001-043                                         $ 2,300.00</w:t>
      </w:r>
    </w:p>
    <w:p w14:paraId="54736239" w14:textId="77777777" w:rsidR="000206F7" w:rsidRPr="000206F7" w:rsidRDefault="000206F7" w:rsidP="000206F7">
      <w:pPr>
        <w:rPr>
          <w:b/>
          <w:i/>
          <w:sz w:val="24"/>
        </w:rPr>
      </w:pPr>
      <w:r w:rsidRPr="000206F7">
        <w:rPr>
          <w:b/>
          <w:i/>
          <w:sz w:val="24"/>
        </w:rPr>
        <w:t>Police                                 8-01-25-240-001-055                                         $ 2,000.00</w:t>
      </w:r>
    </w:p>
    <w:p w14:paraId="698C1998" w14:textId="77777777" w:rsidR="000206F7" w:rsidRPr="000206F7" w:rsidRDefault="000206F7" w:rsidP="000206F7">
      <w:pPr>
        <w:rPr>
          <w:b/>
          <w:i/>
          <w:sz w:val="24"/>
        </w:rPr>
      </w:pPr>
      <w:r w:rsidRPr="000206F7">
        <w:rPr>
          <w:b/>
          <w:i/>
          <w:sz w:val="24"/>
        </w:rPr>
        <w:t>Police                                8-01-25-240-001-077                                          $    800.00</w:t>
      </w:r>
    </w:p>
    <w:p w14:paraId="3EBEC3D8" w14:textId="77777777" w:rsidR="000206F7" w:rsidRPr="000206F7" w:rsidRDefault="000206F7" w:rsidP="000206F7">
      <w:pPr>
        <w:rPr>
          <w:b/>
          <w:i/>
          <w:sz w:val="24"/>
        </w:rPr>
      </w:pPr>
      <w:r w:rsidRPr="000206F7">
        <w:rPr>
          <w:b/>
          <w:i/>
          <w:sz w:val="24"/>
        </w:rPr>
        <w:t>Police                               8-01-25-240-001-099                                           $ 2,500.00</w:t>
      </w:r>
    </w:p>
    <w:p w14:paraId="376C1753" w14:textId="77777777" w:rsidR="000206F7" w:rsidRPr="000206F7" w:rsidRDefault="000206F7" w:rsidP="000206F7">
      <w:pPr>
        <w:rPr>
          <w:b/>
          <w:i/>
          <w:sz w:val="24"/>
        </w:rPr>
      </w:pPr>
      <w:r w:rsidRPr="000206F7">
        <w:rPr>
          <w:b/>
          <w:i/>
          <w:sz w:val="24"/>
        </w:rPr>
        <w:t>Police                               8-01-25-240-001-102                                          $     500.00</w:t>
      </w:r>
    </w:p>
    <w:p w14:paraId="48C7AD88" w14:textId="77777777" w:rsidR="000206F7" w:rsidRPr="000206F7" w:rsidRDefault="000206F7" w:rsidP="000206F7">
      <w:pPr>
        <w:rPr>
          <w:b/>
          <w:i/>
          <w:sz w:val="24"/>
        </w:rPr>
      </w:pPr>
      <w:r w:rsidRPr="000206F7">
        <w:rPr>
          <w:b/>
          <w:i/>
          <w:sz w:val="24"/>
        </w:rPr>
        <w:t>TO:</w:t>
      </w:r>
    </w:p>
    <w:p w14:paraId="2F592734" w14:textId="77777777" w:rsidR="000206F7" w:rsidRPr="000206F7" w:rsidRDefault="000206F7" w:rsidP="000206F7">
      <w:pPr>
        <w:rPr>
          <w:b/>
          <w:i/>
          <w:sz w:val="24"/>
        </w:rPr>
      </w:pPr>
      <w:r w:rsidRPr="000206F7">
        <w:rPr>
          <w:b/>
          <w:i/>
          <w:sz w:val="24"/>
        </w:rPr>
        <w:t>Roads                               8-01-26-290-001-011                                         $ 13,650.00</w:t>
      </w:r>
    </w:p>
    <w:p w14:paraId="0A41C5D8" w14:textId="77777777" w:rsidR="000206F7" w:rsidRPr="000206F7" w:rsidRDefault="000206F7" w:rsidP="000206F7">
      <w:pPr>
        <w:rPr>
          <w:b/>
          <w:i/>
          <w:sz w:val="24"/>
        </w:rPr>
      </w:pPr>
    </w:p>
    <w:p w14:paraId="184F9BAE" w14:textId="77777777" w:rsidR="000206F7" w:rsidRPr="000206F7" w:rsidRDefault="000206F7" w:rsidP="000206F7">
      <w:pPr>
        <w:jc w:val="both"/>
        <w:rPr>
          <w:sz w:val="24"/>
        </w:rPr>
      </w:pPr>
      <w:r w:rsidRPr="000206F7">
        <w:rPr>
          <w:b/>
          <w:i/>
          <w:sz w:val="24"/>
        </w:rPr>
        <w:t>BE IT FURTHER RESOLVED</w:t>
      </w:r>
      <w:r w:rsidRPr="000206F7">
        <w:rPr>
          <w:sz w:val="24"/>
        </w:rPr>
        <w:t xml:space="preserve"> by the Governing Body of the Borough of Bloomingdale that the Municipal Clerk be and is hereby directed to forward a true copy of the foregoing Resolution to the Borough Treasurer.</w:t>
      </w:r>
    </w:p>
    <w:p w14:paraId="41141C21" w14:textId="77777777" w:rsidR="000206F7" w:rsidRDefault="000206F7" w:rsidP="000206F7">
      <w:pPr>
        <w:pStyle w:val="ListParagraph"/>
        <w:rPr>
          <w:bCs/>
          <w:snapToGrid w:val="0"/>
          <w:sz w:val="24"/>
          <w:szCs w:val="24"/>
        </w:rPr>
      </w:pPr>
    </w:p>
    <w:p w14:paraId="0361E401" w14:textId="72567CC8" w:rsidR="000206F7" w:rsidRPr="000206F7" w:rsidRDefault="000206F7" w:rsidP="000206F7">
      <w:pPr>
        <w:rPr>
          <w:bCs/>
          <w:snapToGrid w:val="0"/>
          <w:sz w:val="24"/>
          <w:szCs w:val="24"/>
        </w:rPr>
      </w:pPr>
      <w:r w:rsidRPr="00031CC4">
        <w:rPr>
          <w:snapToGrid w:val="0"/>
          <w:sz w:val="24"/>
          <w:szCs w:val="24"/>
        </w:rPr>
        <w:t xml:space="preserve">The motion was seconded by </w:t>
      </w:r>
      <w:r>
        <w:rPr>
          <w:snapToGrid w:val="0"/>
          <w:sz w:val="24"/>
          <w:szCs w:val="24"/>
        </w:rPr>
        <w:t>YAZDI</w:t>
      </w:r>
      <w:r w:rsidRPr="00031CC4">
        <w:rPr>
          <w:snapToGrid w:val="0"/>
          <w:sz w:val="24"/>
          <w:szCs w:val="24"/>
        </w:rPr>
        <w:t xml:space="preserve"> and carried per the following roll call vote</w:t>
      </w:r>
      <w:r>
        <w:rPr>
          <w:snapToGrid w:val="0"/>
          <w:sz w:val="24"/>
          <w:szCs w:val="24"/>
        </w:rPr>
        <w:t>: YAZDI</w:t>
      </w:r>
      <w:r w:rsidRPr="00031CC4">
        <w:rPr>
          <w:snapToGrid w:val="0"/>
          <w:sz w:val="24"/>
          <w:szCs w:val="24"/>
        </w:rPr>
        <w:t xml:space="preserve"> (YES), D’AMATO (YES), </w:t>
      </w:r>
      <w:r>
        <w:rPr>
          <w:snapToGrid w:val="0"/>
          <w:sz w:val="24"/>
          <w:szCs w:val="24"/>
        </w:rPr>
        <w:t>HUDSON</w:t>
      </w:r>
      <w:r w:rsidRPr="00031CC4">
        <w:rPr>
          <w:snapToGrid w:val="0"/>
          <w:sz w:val="24"/>
          <w:szCs w:val="24"/>
        </w:rPr>
        <w:t xml:space="preserve"> (YES)</w:t>
      </w:r>
      <w:r>
        <w:rPr>
          <w:snapToGrid w:val="0"/>
          <w:sz w:val="24"/>
          <w:szCs w:val="24"/>
        </w:rPr>
        <w:t xml:space="preserve">, </w:t>
      </w:r>
      <w:r w:rsidRPr="00031CC4">
        <w:rPr>
          <w:snapToGrid w:val="0"/>
          <w:sz w:val="24"/>
          <w:szCs w:val="24"/>
        </w:rPr>
        <w:t>SONDERMEYER (YES</w:t>
      </w:r>
      <w:r>
        <w:rPr>
          <w:snapToGrid w:val="0"/>
          <w:sz w:val="24"/>
          <w:szCs w:val="24"/>
        </w:rPr>
        <w:t>)</w:t>
      </w:r>
      <w:r w:rsidRPr="000206F7">
        <w:rPr>
          <w:bCs/>
          <w:snapToGrid w:val="0"/>
          <w:sz w:val="24"/>
          <w:szCs w:val="24"/>
        </w:rPr>
        <w:br/>
      </w:r>
    </w:p>
    <w:p w14:paraId="6E8D6B52" w14:textId="77777777" w:rsidR="003E11B7" w:rsidRPr="003E11B7" w:rsidRDefault="003E11B7" w:rsidP="003E11B7">
      <w:pPr>
        <w:pStyle w:val="ListParagraph"/>
        <w:numPr>
          <w:ilvl w:val="0"/>
          <w:numId w:val="3"/>
        </w:numPr>
        <w:autoSpaceDE w:val="0"/>
        <w:autoSpaceDN w:val="0"/>
        <w:adjustRightInd w:val="0"/>
        <w:rPr>
          <w:b/>
          <w:bCs/>
          <w:sz w:val="24"/>
          <w:szCs w:val="24"/>
        </w:rPr>
      </w:pPr>
      <w:r w:rsidRPr="003E11B7">
        <w:rPr>
          <w:bCs/>
          <w:snapToGrid w:val="0"/>
          <w:sz w:val="24"/>
          <w:szCs w:val="24"/>
        </w:rPr>
        <w:t>D’AMATO offered the following resolution and moved for its adoption</w:t>
      </w:r>
      <w:proofErr w:type="gramStart"/>
      <w:r w:rsidRPr="003E11B7">
        <w:rPr>
          <w:bCs/>
          <w:snapToGrid w:val="0"/>
          <w:sz w:val="24"/>
          <w:szCs w:val="24"/>
        </w:rPr>
        <w:t>:</w:t>
      </w:r>
      <w:proofErr w:type="gramEnd"/>
      <w:r w:rsidRPr="003E11B7">
        <w:rPr>
          <w:bCs/>
          <w:snapToGrid w:val="0"/>
          <w:sz w:val="24"/>
          <w:szCs w:val="24"/>
        </w:rPr>
        <w:br/>
      </w:r>
      <w:r w:rsidRPr="003E11B7">
        <w:rPr>
          <w:bCs/>
          <w:snapToGrid w:val="0"/>
          <w:sz w:val="24"/>
          <w:szCs w:val="24"/>
        </w:rPr>
        <w:br/>
      </w:r>
      <w:r w:rsidRPr="003E11B7">
        <w:rPr>
          <w:b/>
          <w:bCs/>
          <w:sz w:val="24"/>
          <w:szCs w:val="24"/>
        </w:rPr>
        <w:t>RESOLUTION NO. 2019-3.21</w:t>
      </w:r>
    </w:p>
    <w:p w14:paraId="425B203A" w14:textId="77777777" w:rsidR="003E11B7" w:rsidRPr="003E11B7" w:rsidRDefault="003E11B7" w:rsidP="003E11B7">
      <w:pPr>
        <w:autoSpaceDE w:val="0"/>
        <w:autoSpaceDN w:val="0"/>
        <w:adjustRightInd w:val="0"/>
        <w:jc w:val="center"/>
        <w:rPr>
          <w:b/>
          <w:bCs/>
          <w:sz w:val="24"/>
          <w:szCs w:val="24"/>
        </w:rPr>
      </w:pPr>
      <w:r w:rsidRPr="003E11B7">
        <w:rPr>
          <w:b/>
          <w:bCs/>
          <w:sz w:val="24"/>
          <w:szCs w:val="24"/>
        </w:rPr>
        <w:t>OF THE GOVERNING BODY OF</w:t>
      </w:r>
    </w:p>
    <w:p w14:paraId="3CF0193A" w14:textId="77777777" w:rsidR="003E11B7" w:rsidRPr="003E11B7" w:rsidRDefault="003E11B7" w:rsidP="003E11B7">
      <w:pPr>
        <w:autoSpaceDE w:val="0"/>
        <w:autoSpaceDN w:val="0"/>
        <w:adjustRightInd w:val="0"/>
        <w:jc w:val="center"/>
        <w:rPr>
          <w:b/>
          <w:bCs/>
          <w:sz w:val="24"/>
          <w:szCs w:val="24"/>
          <w:u w:val="single"/>
        </w:rPr>
      </w:pPr>
      <w:r w:rsidRPr="003E11B7">
        <w:rPr>
          <w:b/>
          <w:bCs/>
          <w:sz w:val="24"/>
          <w:szCs w:val="24"/>
          <w:u w:val="single"/>
        </w:rPr>
        <w:t>THE BOROUGH OF BLOOMINGDALE</w:t>
      </w:r>
    </w:p>
    <w:p w14:paraId="62049CD6" w14:textId="77777777" w:rsidR="003E11B7" w:rsidRPr="003E11B7" w:rsidRDefault="003E11B7" w:rsidP="003E11B7">
      <w:pPr>
        <w:autoSpaceDE w:val="0"/>
        <w:autoSpaceDN w:val="0"/>
        <w:adjustRightInd w:val="0"/>
        <w:rPr>
          <w:rFonts w:ascii="Arial,Bold" w:hAnsi="Arial,Bold" w:cs="Arial,Bold"/>
          <w:b/>
          <w:bCs/>
          <w:u w:val="single"/>
        </w:rPr>
      </w:pPr>
    </w:p>
    <w:p w14:paraId="6601A49E" w14:textId="77777777" w:rsidR="003E11B7" w:rsidRPr="003E11B7" w:rsidRDefault="003E11B7" w:rsidP="003E11B7">
      <w:pPr>
        <w:autoSpaceDE w:val="0"/>
        <w:autoSpaceDN w:val="0"/>
        <w:adjustRightInd w:val="0"/>
        <w:rPr>
          <w:rFonts w:ascii="Arial,Bold" w:hAnsi="Arial,Bold" w:cs="Arial,Bold"/>
          <w:b/>
          <w:bCs/>
          <w:sz w:val="24"/>
          <w:szCs w:val="24"/>
        </w:rPr>
      </w:pPr>
    </w:p>
    <w:p w14:paraId="68152A4C" w14:textId="77777777" w:rsidR="003E11B7" w:rsidRPr="003E11B7" w:rsidRDefault="003E11B7" w:rsidP="003E11B7">
      <w:pPr>
        <w:autoSpaceDE w:val="0"/>
        <w:autoSpaceDN w:val="0"/>
        <w:adjustRightInd w:val="0"/>
        <w:jc w:val="center"/>
        <w:rPr>
          <w:b/>
          <w:sz w:val="24"/>
          <w:szCs w:val="24"/>
          <w:u w:val="single"/>
        </w:rPr>
      </w:pPr>
      <w:r w:rsidRPr="003E11B7">
        <w:rPr>
          <w:b/>
          <w:bCs/>
          <w:sz w:val="24"/>
          <w:szCs w:val="24"/>
        </w:rPr>
        <w:t>AWARD OF CONTRACT FOR KENWORTH</w:t>
      </w:r>
      <w:r w:rsidRPr="003E11B7">
        <w:rPr>
          <w:b/>
          <w:sz w:val="24"/>
          <w:szCs w:val="24"/>
        </w:rPr>
        <w:t xml:space="preserve"> T370 SINGLE AXLE CHASSIS FOR 25 YARD PACKER TO GABRIELLI TRUCK SALES UNDER NJPA</w:t>
      </w:r>
    </w:p>
    <w:p w14:paraId="4210648C" w14:textId="77777777" w:rsidR="003E11B7" w:rsidRPr="003E11B7" w:rsidRDefault="003E11B7" w:rsidP="003E11B7">
      <w:pPr>
        <w:rPr>
          <w:sz w:val="24"/>
          <w:szCs w:val="24"/>
        </w:rPr>
      </w:pPr>
      <w:r w:rsidRPr="003E11B7">
        <w:rPr>
          <w:b/>
          <w:sz w:val="24"/>
          <w:szCs w:val="24"/>
        </w:rPr>
        <w:lastRenderedPageBreak/>
        <w:t>WHEREAS</w:t>
      </w:r>
      <w:r w:rsidRPr="003E11B7">
        <w:rPr>
          <w:sz w:val="24"/>
          <w:szCs w:val="24"/>
        </w:rPr>
        <w:t xml:space="preserve">, the Borough of Bloomingdale is authorized pursuant to N.J.S.A. 52:34-6.2(b)(3) to use alternative procurement methods by entering into nationally recognized cooperative purchasing agreements, provided certain requirements are met; and; </w:t>
      </w:r>
    </w:p>
    <w:p w14:paraId="09EE2FAC" w14:textId="77777777" w:rsidR="003E11B7" w:rsidRPr="003E11B7" w:rsidRDefault="003E11B7" w:rsidP="003E11B7">
      <w:pPr>
        <w:rPr>
          <w:sz w:val="24"/>
          <w:szCs w:val="24"/>
        </w:rPr>
      </w:pPr>
    </w:p>
    <w:p w14:paraId="11A780AD" w14:textId="77777777" w:rsidR="003E11B7" w:rsidRPr="003E11B7" w:rsidRDefault="003E11B7" w:rsidP="003E11B7">
      <w:pPr>
        <w:rPr>
          <w:sz w:val="24"/>
          <w:szCs w:val="24"/>
        </w:rPr>
      </w:pPr>
      <w:r w:rsidRPr="003E11B7">
        <w:rPr>
          <w:b/>
          <w:sz w:val="24"/>
          <w:szCs w:val="24"/>
        </w:rPr>
        <w:t xml:space="preserve">WHEREAS, </w:t>
      </w:r>
      <w:r w:rsidRPr="003E11B7">
        <w:rPr>
          <w:sz w:val="24"/>
          <w:szCs w:val="24"/>
        </w:rPr>
        <w:t xml:space="preserve">the Bloomingdale Public Works Department has recommended the award of a contract for the purchase of a </w:t>
      </w:r>
      <w:r w:rsidRPr="003E11B7">
        <w:rPr>
          <w:bCs/>
          <w:sz w:val="24"/>
          <w:szCs w:val="24"/>
        </w:rPr>
        <w:t>Kenworth</w:t>
      </w:r>
      <w:r w:rsidRPr="003E11B7">
        <w:rPr>
          <w:sz w:val="24"/>
          <w:szCs w:val="24"/>
        </w:rPr>
        <w:t xml:space="preserve"> T370 Single Axle Chassis for 25 Yard Packer to </w:t>
      </w:r>
      <w:proofErr w:type="spellStart"/>
      <w:r w:rsidRPr="003E11B7">
        <w:rPr>
          <w:sz w:val="24"/>
          <w:szCs w:val="24"/>
        </w:rPr>
        <w:t>Gabrielli</w:t>
      </w:r>
      <w:proofErr w:type="spellEnd"/>
      <w:r w:rsidRPr="003E11B7">
        <w:rPr>
          <w:sz w:val="24"/>
          <w:szCs w:val="24"/>
        </w:rPr>
        <w:t xml:space="preserve"> Truck Sales based on a proposal dated January 3, 2019, which was submitted in accordance with a bid submitted by </w:t>
      </w:r>
      <w:proofErr w:type="spellStart"/>
      <w:r w:rsidRPr="003E11B7">
        <w:rPr>
          <w:sz w:val="24"/>
          <w:szCs w:val="24"/>
        </w:rPr>
        <w:t>Gabrielli</w:t>
      </w:r>
      <w:proofErr w:type="spellEnd"/>
      <w:r w:rsidRPr="003E11B7">
        <w:rPr>
          <w:sz w:val="24"/>
          <w:szCs w:val="24"/>
        </w:rPr>
        <w:t xml:space="preserve"> Truck Sales to the National Joint Powers Alliance (“NJPA”), a national cooperative; and,</w:t>
      </w:r>
    </w:p>
    <w:p w14:paraId="6200203F" w14:textId="77777777" w:rsidR="003E11B7" w:rsidRPr="003E11B7" w:rsidRDefault="003E11B7" w:rsidP="003E11B7">
      <w:pPr>
        <w:rPr>
          <w:sz w:val="24"/>
          <w:szCs w:val="24"/>
        </w:rPr>
      </w:pPr>
    </w:p>
    <w:p w14:paraId="39E201F4" w14:textId="77777777" w:rsidR="003E11B7" w:rsidRPr="003E11B7" w:rsidRDefault="003E11B7" w:rsidP="003E11B7">
      <w:pPr>
        <w:rPr>
          <w:sz w:val="24"/>
          <w:szCs w:val="24"/>
        </w:rPr>
      </w:pPr>
      <w:r w:rsidRPr="003E11B7">
        <w:rPr>
          <w:b/>
          <w:sz w:val="24"/>
          <w:szCs w:val="24"/>
        </w:rPr>
        <w:t>WHEREAS</w:t>
      </w:r>
      <w:r w:rsidRPr="003E11B7">
        <w:rPr>
          <w:sz w:val="24"/>
          <w:szCs w:val="24"/>
        </w:rPr>
        <w:t xml:space="preserve">, the NJPA and the contract award by the NJPA to </w:t>
      </w:r>
      <w:proofErr w:type="spellStart"/>
      <w:r w:rsidRPr="003E11B7">
        <w:rPr>
          <w:sz w:val="24"/>
          <w:szCs w:val="24"/>
        </w:rPr>
        <w:t>Gabrielli</w:t>
      </w:r>
      <w:proofErr w:type="spellEnd"/>
      <w:r w:rsidRPr="003E11B7">
        <w:rPr>
          <w:sz w:val="24"/>
          <w:szCs w:val="24"/>
        </w:rPr>
        <w:t xml:space="preserve"> Truck Sales meet the requirements of State law for awarding contracts through national cooperatives, including the following:</w:t>
      </w:r>
    </w:p>
    <w:p w14:paraId="2E71CB27" w14:textId="77777777" w:rsidR="003E11B7" w:rsidRPr="003E11B7" w:rsidRDefault="003E11B7" w:rsidP="003E11B7">
      <w:pPr>
        <w:rPr>
          <w:sz w:val="24"/>
          <w:szCs w:val="24"/>
        </w:rPr>
      </w:pPr>
    </w:p>
    <w:p w14:paraId="5E8B6504" w14:textId="77777777" w:rsidR="003E11B7" w:rsidRPr="003E11B7" w:rsidRDefault="003E11B7" w:rsidP="003E11B7">
      <w:pPr>
        <w:numPr>
          <w:ilvl w:val="0"/>
          <w:numId w:val="19"/>
        </w:numPr>
        <w:rPr>
          <w:sz w:val="24"/>
          <w:szCs w:val="24"/>
        </w:rPr>
      </w:pPr>
      <w:r w:rsidRPr="003E11B7">
        <w:rPr>
          <w:sz w:val="24"/>
          <w:szCs w:val="24"/>
        </w:rPr>
        <w:t xml:space="preserve">The </w:t>
      </w:r>
      <w:proofErr w:type="spellStart"/>
      <w:r w:rsidRPr="003E11B7">
        <w:rPr>
          <w:sz w:val="24"/>
          <w:szCs w:val="24"/>
        </w:rPr>
        <w:t>Gabrielli</w:t>
      </w:r>
      <w:proofErr w:type="spellEnd"/>
      <w:r w:rsidRPr="003E11B7">
        <w:rPr>
          <w:sz w:val="24"/>
          <w:szCs w:val="24"/>
        </w:rPr>
        <w:t xml:space="preserve"> Truck Sales contract was awarded through a competitive bidding process that complies with the laws covering the issuing entity;</w:t>
      </w:r>
    </w:p>
    <w:p w14:paraId="24AF4018" w14:textId="77777777" w:rsidR="003E11B7" w:rsidRPr="003E11B7" w:rsidRDefault="003E11B7" w:rsidP="003E11B7">
      <w:pPr>
        <w:numPr>
          <w:ilvl w:val="0"/>
          <w:numId w:val="19"/>
        </w:numPr>
        <w:rPr>
          <w:sz w:val="24"/>
          <w:szCs w:val="24"/>
        </w:rPr>
      </w:pPr>
      <w:r w:rsidRPr="003E11B7">
        <w:rPr>
          <w:sz w:val="24"/>
          <w:szCs w:val="24"/>
        </w:rPr>
        <w:t>The NJPA is a contracting unit as defined by statute; and</w:t>
      </w:r>
    </w:p>
    <w:p w14:paraId="723A92EF" w14:textId="77777777" w:rsidR="003E11B7" w:rsidRPr="003E11B7" w:rsidRDefault="003E11B7" w:rsidP="003E11B7">
      <w:pPr>
        <w:numPr>
          <w:ilvl w:val="0"/>
          <w:numId w:val="19"/>
        </w:numPr>
        <w:rPr>
          <w:sz w:val="24"/>
          <w:szCs w:val="24"/>
        </w:rPr>
      </w:pPr>
      <w:r w:rsidRPr="003E11B7">
        <w:rPr>
          <w:sz w:val="24"/>
          <w:szCs w:val="24"/>
        </w:rPr>
        <w:t>The NJPA bid was advertised as a national cooperative contract;</w:t>
      </w:r>
    </w:p>
    <w:p w14:paraId="4C23E032" w14:textId="77777777" w:rsidR="003E11B7" w:rsidRPr="003E11B7" w:rsidRDefault="003E11B7" w:rsidP="003E11B7">
      <w:pPr>
        <w:rPr>
          <w:sz w:val="24"/>
          <w:szCs w:val="24"/>
        </w:rPr>
      </w:pPr>
    </w:p>
    <w:p w14:paraId="175CC44B" w14:textId="77777777" w:rsidR="003E11B7" w:rsidRPr="003E11B7" w:rsidRDefault="003E11B7" w:rsidP="003E11B7">
      <w:pPr>
        <w:rPr>
          <w:sz w:val="24"/>
          <w:szCs w:val="24"/>
        </w:rPr>
      </w:pPr>
      <w:r w:rsidRPr="003E11B7">
        <w:rPr>
          <w:b/>
          <w:sz w:val="24"/>
          <w:szCs w:val="24"/>
        </w:rPr>
        <w:t>WHEREAS</w:t>
      </w:r>
      <w:r w:rsidRPr="003E11B7">
        <w:rPr>
          <w:sz w:val="24"/>
          <w:szCs w:val="24"/>
        </w:rPr>
        <w:t xml:space="preserve">, </w:t>
      </w:r>
      <w:proofErr w:type="spellStart"/>
      <w:r w:rsidRPr="003E11B7">
        <w:rPr>
          <w:sz w:val="24"/>
          <w:szCs w:val="24"/>
        </w:rPr>
        <w:t>Gabrielli</w:t>
      </w:r>
      <w:proofErr w:type="spellEnd"/>
      <w:r w:rsidRPr="003E11B7">
        <w:rPr>
          <w:sz w:val="24"/>
          <w:szCs w:val="24"/>
        </w:rPr>
        <w:t xml:space="preserve"> Truck Sales has submitted required documentation with its proposal, including the following:</w:t>
      </w:r>
    </w:p>
    <w:p w14:paraId="5CE33AD3" w14:textId="77777777" w:rsidR="003E11B7" w:rsidRPr="003E11B7" w:rsidRDefault="003E11B7" w:rsidP="003E11B7">
      <w:pPr>
        <w:rPr>
          <w:sz w:val="24"/>
          <w:szCs w:val="24"/>
        </w:rPr>
      </w:pPr>
    </w:p>
    <w:p w14:paraId="145498BB" w14:textId="77777777" w:rsidR="003E11B7" w:rsidRPr="003E11B7" w:rsidRDefault="003E11B7" w:rsidP="003E11B7">
      <w:pPr>
        <w:numPr>
          <w:ilvl w:val="0"/>
          <w:numId w:val="20"/>
        </w:numPr>
        <w:rPr>
          <w:sz w:val="24"/>
          <w:szCs w:val="24"/>
        </w:rPr>
      </w:pPr>
      <w:r w:rsidRPr="003E11B7">
        <w:rPr>
          <w:sz w:val="24"/>
          <w:szCs w:val="24"/>
        </w:rPr>
        <w:t>New Jersey Business Registration certificate;</w:t>
      </w:r>
    </w:p>
    <w:p w14:paraId="0C73FCE0" w14:textId="77777777" w:rsidR="003E11B7" w:rsidRPr="003E11B7" w:rsidRDefault="003E11B7" w:rsidP="003E11B7">
      <w:pPr>
        <w:numPr>
          <w:ilvl w:val="0"/>
          <w:numId w:val="20"/>
        </w:numPr>
        <w:rPr>
          <w:sz w:val="24"/>
          <w:szCs w:val="24"/>
        </w:rPr>
      </w:pPr>
      <w:r w:rsidRPr="003E11B7">
        <w:rPr>
          <w:sz w:val="24"/>
          <w:szCs w:val="24"/>
        </w:rPr>
        <w:t>Non-Collusion Affidavit and Stockholder Disclosure statement; and</w:t>
      </w:r>
    </w:p>
    <w:p w14:paraId="58B8E707" w14:textId="77777777" w:rsidR="003E11B7" w:rsidRPr="003E11B7" w:rsidRDefault="003E11B7" w:rsidP="003E11B7">
      <w:pPr>
        <w:numPr>
          <w:ilvl w:val="0"/>
          <w:numId w:val="20"/>
        </w:numPr>
        <w:rPr>
          <w:sz w:val="24"/>
          <w:szCs w:val="24"/>
        </w:rPr>
      </w:pPr>
      <w:r w:rsidRPr="003E11B7">
        <w:rPr>
          <w:sz w:val="24"/>
          <w:szCs w:val="24"/>
        </w:rPr>
        <w:t xml:space="preserve">Proof of EEO compliance; </w:t>
      </w:r>
    </w:p>
    <w:p w14:paraId="4883E696" w14:textId="77777777" w:rsidR="003E11B7" w:rsidRPr="003E11B7" w:rsidRDefault="003E11B7" w:rsidP="003E11B7">
      <w:pPr>
        <w:rPr>
          <w:sz w:val="24"/>
          <w:szCs w:val="24"/>
        </w:rPr>
      </w:pPr>
    </w:p>
    <w:p w14:paraId="0731E9AE" w14:textId="77777777" w:rsidR="003E11B7" w:rsidRPr="003E11B7" w:rsidRDefault="003E11B7" w:rsidP="003E11B7">
      <w:pPr>
        <w:rPr>
          <w:sz w:val="24"/>
          <w:szCs w:val="24"/>
        </w:rPr>
      </w:pPr>
      <w:r w:rsidRPr="003E11B7">
        <w:rPr>
          <w:b/>
          <w:sz w:val="24"/>
          <w:szCs w:val="24"/>
        </w:rPr>
        <w:t xml:space="preserve">WHEREAS, </w:t>
      </w:r>
      <w:r w:rsidRPr="003E11B7">
        <w:rPr>
          <w:sz w:val="24"/>
          <w:szCs w:val="24"/>
        </w:rPr>
        <w:t>as required by State statute, the Mayor and Council are satisfied, based on the information and representations presented to it, that the use of the NJPA contract shall result in cost savings after all factors have been considered; and,</w:t>
      </w:r>
    </w:p>
    <w:p w14:paraId="20DE5BE1" w14:textId="77777777" w:rsidR="003E11B7" w:rsidRPr="003E11B7" w:rsidRDefault="003E11B7" w:rsidP="003E11B7">
      <w:pPr>
        <w:rPr>
          <w:sz w:val="24"/>
          <w:szCs w:val="24"/>
        </w:rPr>
      </w:pPr>
    </w:p>
    <w:p w14:paraId="0D778BE7" w14:textId="77777777" w:rsidR="003E11B7" w:rsidRPr="003E11B7" w:rsidRDefault="003E11B7" w:rsidP="003E11B7">
      <w:pPr>
        <w:rPr>
          <w:sz w:val="24"/>
          <w:szCs w:val="24"/>
        </w:rPr>
      </w:pPr>
      <w:r w:rsidRPr="003E11B7">
        <w:rPr>
          <w:b/>
          <w:sz w:val="24"/>
          <w:szCs w:val="24"/>
        </w:rPr>
        <w:t>WHEREAS</w:t>
      </w:r>
      <w:r w:rsidRPr="003E11B7">
        <w:rPr>
          <w:sz w:val="24"/>
          <w:szCs w:val="24"/>
        </w:rPr>
        <w:t xml:space="preserve">, as recommended by New Jersey Division of Local Government Services Local Finance Notice 2012-10, the Borough published a Notice of Intent to Award a Contract under a National Cooperative Purchasing Agreement establishing a comment period for the award of the contract to </w:t>
      </w:r>
      <w:proofErr w:type="spellStart"/>
      <w:r w:rsidRPr="003E11B7">
        <w:rPr>
          <w:sz w:val="24"/>
          <w:szCs w:val="24"/>
        </w:rPr>
        <w:t>Gabrielli</w:t>
      </w:r>
      <w:proofErr w:type="spellEnd"/>
      <w:r w:rsidRPr="003E11B7">
        <w:rPr>
          <w:sz w:val="24"/>
          <w:szCs w:val="24"/>
        </w:rPr>
        <w:t xml:space="preserve"> Truck Sales under the NJPA contract; and,</w:t>
      </w:r>
    </w:p>
    <w:p w14:paraId="3E3EC322" w14:textId="77777777" w:rsidR="003E11B7" w:rsidRPr="003E11B7" w:rsidRDefault="003E11B7" w:rsidP="003E11B7">
      <w:pPr>
        <w:rPr>
          <w:sz w:val="24"/>
          <w:szCs w:val="24"/>
        </w:rPr>
      </w:pPr>
    </w:p>
    <w:p w14:paraId="08D0BB42" w14:textId="77777777" w:rsidR="003E11B7" w:rsidRPr="003E11B7" w:rsidRDefault="003E11B7" w:rsidP="003E11B7">
      <w:pPr>
        <w:rPr>
          <w:sz w:val="24"/>
          <w:szCs w:val="24"/>
        </w:rPr>
      </w:pPr>
      <w:r w:rsidRPr="003E11B7">
        <w:rPr>
          <w:b/>
          <w:sz w:val="24"/>
          <w:szCs w:val="24"/>
        </w:rPr>
        <w:t>WHEREAS</w:t>
      </w:r>
      <w:r w:rsidRPr="003E11B7">
        <w:rPr>
          <w:sz w:val="24"/>
          <w:szCs w:val="24"/>
        </w:rPr>
        <w:t xml:space="preserve">, the Chief Financial Officer has certified the funds available from C-04-55-878-18A-100 in the amount of $104,438.23 and </w:t>
      </w:r>
    </w:p>
    <w:p w14:paraId="4AAC8687" w14:textId="77777777" w:rsidR="003E11B7" w:rsidRPr="003E11B7" w:rsidRDefault="003E11B7" w:rsidP="003E11B7">
      <w:pPr>
        <w:rPr>
          <w:b/>
          <w:sz w:val="24"/>
          <w:szCs w:val="24"/>
        </w:rPr>
      </w:pPr>
    </w:p>
    <w:p w14:paraId="57B1C1AF" w14:textId="77777777" w:rsidR="003E11B7" w:rsidRPr="003E11B7" w:rsidRDefault="003E11B7" w:rsidP="003E11B7">
      <w:pPr>
        <w:rPr>
          <w:sz w:val="24"/>
          <w:szCs w:val="24"/>
        </w:rPr>
      </w:pPr>
      <w:r w:rsidRPr="003E11B7">
        <w:rPr>
          <w:b/>
          <w:sz w:val="24"/>
          <w:szCs w:val="24"/>
        </w:rPr>
        <w:t xml:space="preserve">NOW THEREFORE, BE IT RESOLVED </w:t>
      </w:r>
      <w:r w:rsidRPr="003E11B7">
        <w:rPr>
          <w:sz w:val="24"/>
          <w:szCs w:val="24"/>
        </w:rPr>
        <w:t xml:space="preserve">by the Mayor and Council of the Borough of Bloomingdale, County of Passaic and State of New Jersey that the recommendation of the Bloomingdale Public Works Department be and is hereby approved and that a contract for the purchase of a </w:t>
      </w:r>
      <w:r w:rsidRPr="003E11B7">
        <w:rPr>
          <w:bCs/>
          <w:sz w:val="24"/>
          <w:szCs w:val="24"/>
        </w:rPr>
        <w:t>Kenworth</w:t>
      </w:r>
      <w:r w:rsidRPr="003E11B7">
        <w:rPr>
          <w:sz w:val="24"/>
          <w:szCs w:val="24"/>
        </w:rPr>
        <w:t xml:space="preserve"> T370 Single Axle Chassis for 25 Yard Packer – be and is hereby awarded to </w:t>
      </w:r>
      <w:proofErr w:type="spellStart"/>
      <w:r w:rsidRPr="003E11B7">
        <w:rPr>
          <w:sz w:val="24"/>
          <w:szCs w:val="24"/>
        </w:rPr>
        <w:t>Gabrielli</w:t>
      </w:r>
      <w:proofErr w:type="spellEnd"/>
      <w:r w:rsidRPr="003E11B7">
        <w:rPr>
          <w:sz w:val="24"/>
          <w:szCs w:val="24"/>
        </w:rPr>
        <w:t xml:space="preserve"> Truck Sales, in the amount of $104,438.23 in accordance with its proposal dated January 3, 2019; and, </w:t>
      </w:r>
    </w:p>
    <w:p w14:paraId="59602BD7" w14:textId="77777777" w:rsidR="003E11B7" w:rsidRPr="003E11B7" w:rsidRDefault="003E11B7" w:rsidP="003E11B7">
      <w:pPr>
        <w:rPr>
          <w:sz w:val="24"/>
          <w:szCs w:val="24"/>
        </w:rPr>
      </w:pPr>
    </w:p>
    <w:p w14:paraId="7D4C0D8C" w14:textId="7C418144" w:rsidR="000206F7" w:rsidRPr="000206F7" w:rsidRDefault="003E11B7" w:rsidP="003E11B7">
      <w:pPr>
        <w:rPr>
          <w:b/>
          <w:bCs/>
          <w:snapToGrid w:val="0"/>
          <w:sz w:val="24"/>
          <w:szCs w:val="24"/>
        </w:rPr>
      </w:pPr>
      <w:r w:rsidRPr="003E11B7">
        <w:rPr>
          <w:b/>
          <w:sz w:val="24"/>
          <w:szCs w:val="24"/>
        </w:rPr>
        <w:t xml:space="preserve">BE IT FINALLY RESOLVED </w:t>
      </w:r>
      <w:r w:rsidRPr="003E11B7">
        <w:rPr>
          <w:sz w:val="24"/>
          <w:szCs w:val="24"/>
        </w:rPr>
        <w:t xml:space="preserve">that a copy of this resolution be provided </w:t>
      </w:r>
      <w:proofErr w:type="spellStart"/>
      <w:r w:rsidRPr="003E11B7">
        <w:rPr>
          <w:sz w:val="24"/>
          <w:szCs w:val="24"/>
        </w:rPr>
        <w:t>Gabrielli</w:t>
      </w:r>
      <w:proofErr w:type="spellEnd"/>
      <w:r w:rsidRPr="003E11B7">
        <w:rPr>
          <w:sz w:val="24"/>
          <w:szCs w:val="24"/>
        </w:rPr>
        <w:t xml:space="preserve"> Truck Sales; the National Joint Powers Alliance and the Department of Public Works Supervisor.</w:t>
      </w:r>
      <w:r>
        <w:rPr>
          <w:sz w:val="24"/>
          <w:szCs w:val="24"/>
        </w:rPr>
        <w:br/>
      </w:r>
      <w:r>
        <w:rPr>
          <w:sz w:val="24"/>
          <w:szCs w:val="24"/>
        </w:rPr>
        <w:br/>
      </w:r>
      <w:r w:rsidRPr="003E11B7">
        <w:rPr>
          <w:sz w:val="24"/>
          <w:szCs w:val="24"/>
        </w:rPr>
        <w:t>The motion was seconded by YAZDI and carried per the following roll call vote: D’AMATO (YES), HUDSON (YES), SONDERMEYER (YES)</w:t>
      </w:r>
      <w:r>
        <w:rPr>
          <w:sz w:val="24"/>
          <w:szCs w:val="24"/>
        </w:rPr>
        <w:t>, YAZDI (YES)</w:t>
      </w:r>
      <w:r>
        <w:rPr>
          <w:sz w:val="24"/>
          <w:szCs w:val="24"/>
        </w:rPr>
        <w:br/>
      </w:r>
    </w:p>
    <w:p w14:paraId="180C53B8" w14:textId="77777777" w:rsidR="003E11B7" w:rsidRPr="003E11B7" w:rsidRDefault="003E11B7" w:rsidP="003E11B7">
      <w:pPr>
        <w:pStyle w:val="ListParagraph"/>
        <w:numPr>
          <w:ilvl w:val="0"/>
          <w:numId w:val="3"/>
        </w:numPr>
        <w:rPr>
          <w:bCs/>
          <w:snapToGrid w:val="0"/>
          <w:sz w:val="24"/>
          <w:szCs w:val="24"/>
        </w:rPr>
      </w:pPr>
      <w:r w:rsidRPr="003E11B7">
        <w:rPr>
          <w:bCs/>
          <w:snapToGrid w:val="0"/>
          <w:sz w:val="24"/>
          <w:szCs w:val="24"/>
        </w:rPr>
        <w:t>HUDSON offered the following resolution and moved for its adoption:</w:t>
      </w:r>
      <w:r w:rsidRPr="003E11B7">
        <w:rPr>
          <w:bCs/>
          <w:snapToGrid w:val="0"/>
          <w:sz w:val="24"/>
          <w:szCs w:val="24"/>
        </w:rPr>
        <w:br/>
      </w:r>
    </w:p>
    <w:p w14:paraId="2312EC33" w14:textId="2BF47EDB" w:rsidR="003E11B7" w:rsidRPr="003E11B7" w:rsidRDefault="003E11B7" w:rsidP="003E11B7">
      <w:pPr>
        <w:jc w:val="center"/>
        <w:rPr>
          <w:b/>
          <w:color w:val="000000"/>
          <w:spacing w:val="-3"/>
          <w:sz w:val="24"/>
          <w:szCs w:val="24"/>
          <w:u w:val="single"/>
        </w:rPr>
      </w:pPr>
      <w:r>
        <w:rPr>
          <w:bCs/>
          <w:snapToGrid w:val="0"/>
          <w:sz w:val="24"/>
          <w:szCs w:val="24"/>
        </w:rPr>
        <w:br/>
      </w:r>
      <w:r w:rsidRPr="003E11B7">
        <w:rPr>
          <w:b/>
          <w:color w:val="000000"/>
          <w:spacing w:val="-3"/>
          <w:sz w:val="24"/>
          <w:szCs w:val="24"/>
        </w:rPr>
        <w:t>RESOLUTION NO. 2019-3.22</w:t>
      </w:r>
      <w:r w:rsidRPr="003E11B7">
        <w:rPr>
          <w:b/>
          <w:color w:val="000000"/>
          <w:spacing w:val="-3"/>
          <w:sz w:val="24"/>
          <w:szCs w:val="24"/>
        </w:rPr>
        <w:br/>
        <w:t>OF THE GOVERNING BODY OF</w:t>
      </w:r>
      <w:r w:rsidRPr="003E11B7">
        <w:rPr>
          <w:b/>
          <w:color w:val="000000"/>
          <w:spacing w:val="-3"/>
          <w:sz w:val="24"/>
          <w:szCs w:val="24"/>
        </w:rPr>
        <w:br/>
      </w:r>
      <w:r w:rsidRPr="003E11B7">
        <w:rPr>
          <w:b/>
          <w:color w:val="000000"/>
          <w:spacing w:val="-3"/>
          <w:sz w:val="24"/>
          <w:szCs w:val="24"/>
          <w:u w:val="single"/>
        </w:rPr>
        <w:t>THE BOROUGH OF BLOOMINGDALE</w:t>
      </w:r>
    </w:p>
    <w:p w14:paraId="27FC1F9E" w14:textId="77777777" w:rsidR="003E11B7" w:rsidRPr="003E11B7" w:rsidRDefault="003E11B7" w:rsidP="003E11B7">
      <w:pPr>
        <w:overflowPunct w:val="0"/>
        <w:autoSpaceDE w:val="0"/>
        <w:autoSpaceDN w:val="0"/>
        <w:adjustRightInd w:val="0"/>
        <w:jc w:val="center"/>
        <w:textAlignment w:val="baseline"/>
        <w:rPr>
          <w:b/>
          <w:color w:val="000000"/>
          <w:spacing w:val="-3"/>
          <w:sz w:val="24"/>
          <w:szCs w:val="24"/>
        </w:rPr>
      </w:pPr>
    </w:p>
    <w:p w14:paraId="0E55C7FE" w14:textId="77777777" w:rsidR="003E11B7" w:rsidRPr="003E11B7" w:rsidRDefault="003E11B7" w:rsidP="003E11B7">
      <w:pPr>
        <w:overflowPunct w:val="0"/>
        <w:autoSpaceDE w:val="0"/>
        <w:autoSpaceDN w:val="0"/>
        <w:adjustRightInd w:val="0"/>
        <w:jc w:val="center"/>
        <w:textAlignment w:val="baseline"/>
        <w:rPr>
          <w:color w:val="000000"/>
          <w:spacing w:val="-3"/>
          <w:sz w:val="24"/>
          <w:szCs w:val="24"/>
        </w:rPr>
      </w:pPr>
    </w:p>
    <w:p w14:paraId="15C1F70D" w14:textId="77777777" w:rsidR="003E11B7" w:rsidRPr="003E11B7" w:rsidRDefault="003E11B7" w:rsidP="003E11B7">
      <w:pPr>
        <w:overflowPunct w:val="0"/>
        <w:autoSpaceDE w:val="0"/>
        <w:autoSpaceDN w:val="0"/>
        <w:adjustRightInd w:val="0"/>
        <w:ind w:right="432"/>
        <w:jc w:val="both"/>
        <w:textAlignment w:val="baseline"/>
        <w:rPr>
          <w:b/>
          <w:caps/>
          <w:color w:val="000000"/>
          <w:spacing w:val="-3"/>
          <w:sz w:val="24"/>
          <w:szCs w:val="24"/>
        </w:rPr>
      </w:pPr>
      <w:r w:rsidRPr="003E11B7">
        <w:rPr>
          <w:b/>
          <w:caps/>
          <w:color w:val="000000"/>
          <w:spacing w:val="-3"/>
          <w:sz w:val="24"/>
          <w:szCs w:val="24"/>
        </w:rPr>
        <w:t xml:space="preserve">RESOLUTION OF THE BOROUGH OF BLOOMINGDALE, COUNTY OF PASSAIC AND STATE OF NEW JERSEY AUTHORIZING the award of a contract TO </w:t>
      </w:r>
      <w:r w:rsidRPr="003E11B7">
        <w:rPr>
          <w:b/>
          <w:caps/>
          <w:color w:val="000000"/>
          <w:spacing w:val="-3"/>
          <w:sz w:val="24"/>
          <w:szCs w:val="24"/>
        </w:rPr>
        <w:lastRenderedPageBreak/>
        <w:t>WITTKE SANITATION EQUIPMENT CORP. for A</w:t>
      </w:r>
      <w:r w:rsidRPr="003E11B7">
        <w:rPr>
          <w:b/>
          <w:color w:val="000000"/>
          <w:spacing w:val="-3"/>
          <w:sz w:val="24"/>
          <w:szCs w:val="24"/>
        </w:rPr>
        <w:t xml:space="preserve"> LEACH MODEL 2RIII 25 CUBIC YARD REAR LOADER REFUSE BODY THROUGH ESCNJ CO-OP</w:t>
      </w:r>
    </w:p>
    <w:p w14:paraId="39ED47AA" w14:textId="39EE2F4D" w:rsidR="000206F7" w:rsidRPr="000206F7" w:rsidRDefault="003E11B7" w:rsidP="00950339">
      <w:pPr>
        <w:overflowPunct w:val="0"/>
        <w:autoSpaceDE w:val="0"/>
        <w:autoSpaceDN w:val="0"/>
        <w:adjustRightInd w:val="0"/>
        <w:textAlignment w:val="baseline"/>
        <w:rPr>
          <w:b/>
          <w:bCs/>
          <w:snapToGrid w:val="0"/>
          <w:sz w:val="24"/>
          <w:szCs w:val="24"/>
        </w:rPr>
      </w:pPr>
      <w:r>
        <w:rPr>
          <w:b/>
          <w:color w:val="000000"/>
          <w:spacing w:val="-3"/>
          <w:sz w:val="24"/>
          <w:szCs w:val="24"/>
        </w:rPr>
        <w:br/>
      </w:r>
      <w:r w:rsidRPr="003E11B7">
        <w:rPr>
          <w:b/>
          <w:color w:val="000000"/>
          <w:spacing w:val="-3"/>
          <w:sz w:val="24"/>
          <w:szCs w:val="24"/>
        </w:rPr>
        <w:tab/>
        <w:t>WHEREAS</w:t>
      </w:r>
      <w:r w:rsidRPr="003E11B7">
        <w:rPr>
          <w:color w:val="000000"/>
          <w:spacing w:val="-3"/>
          <w:sz w:val="24"/>
          <w:szCs w:val="24"/>
        </w:rPr>
        <w:t>, the Mayor and Borough Council of the Borough of Bloomingdale wish to purchase a new Leach Model 2RIII 25 cubic yard rear loader refuse body; and</w:t>
      </w:r>
      <w:r w:rsidRPr="003E11B7">
        <w:rPr>
          <w:color w:val="000000"/>
          <w:spacing w:val="-3"/>
          <w:sz w:val="24"/>
          <w:szCs w:val="24"/>
        </w:rPr>
        <w:br/>
      </w:r>
      <w:r w:rsidRPr="003E11B7">
        <w:rPr>
          <w:b/>
          <w:color w:val="000000"/>
          <w:spacing w:val="-3"/>
          <w:sz w:val="24"/>
          <w:szCs w:val="24"/>
        </w:rPr>
        <w:tab/>
        <w:t>WHEREAS</w:t>
      </w:r>
      <w:r w:rsidRPr="003E11B7">
        <w:rPr>
          <w:color w:val="000000"/>
          <w:spacing w:val="-3"/>
          <w:sz w:val="24"/>
          <w:szCs w:val="24"/>
        </w:rPr>
        <w:t xml:space="preserve">, said equipment may be purchased from </w:t>
      </w:r>
      <w:proofErr w:type="spellStart"/>
      <w:r w:rsidRPr="003E11B7">
        <w:rPr>
          <w:color w:val="000000"/>
          <w:spacing w:val="-3"/>
          <w:sz w:val="24"/>
          <w:szCs w:val="24"/>
        </w:rPr>
        <w:t>Wittke</w:t>
      </w:r>
      <w:proofErr w:type="spellEnd"/>
      <w:r w:rsidRPr="003E11B7">
        <w:rPr>
          <w:color w:val="000000"/>
          <w:spacing w:val="-3"/>
          <w:sz w:val="24"/>
          <w:szCs w:val="24"/>
        </w:rPr>
        <w:t xml:space="preserve"> Sanitation Equipment Corp. through ESCNJ Bid No. 17/18-30; and</w:t>
      </w:r>
      <w:r w:rsidRPr="003E11B7">
        <w:rPr>
          <w:color w:val="000000"/>
          <w:spacing w:val="-3"/>
          <w:sz w:val="24"/>
          <w:szCs w:val="24"/>
        </w:rPr>
        <w:br/>
      </w:r>
      <w:r w:rsidRPr="003E11B7">
        <w:rPr>
          <w:color w:val="000000"/>
          <w:spacing w:val="-3"/>
          <w:sz w:val="24"/>
          <w:szCs w:val="24"/>
        </w:rPr>
        <w:tab/>
      </w:r>
      <w:r w:rsidRPr="003E11B7">
        <w:rPr>
          <w:b/>
          <w:color w:val="000000"/>
          <w:spacing w:val="-3"/>
          <w:sz w:val="24"/>
          <w:szCs w:val="24"/>
        </w:rPr>
        <w:t>WHEREAS,</w:t>
      </w:r>
      <w:r w:rsidRPr="003E11B7">
        <w:rPr>
          <w:color w:val="000000"/>
          <w:spacing w:val="-3"/>
          <w:sz w:val="24"/>
          <w:szCs w:val="24"/>
        </w:rPr>
        <w:t xml:space="preserve"> the maximum amount of the contract is $75,990.00, and the Chief Financial Officer has certified that funds will be available for this purpose from Capital Account C-04-55-878-18A-100</w:t>
      </w:r>
      <w:r w:rsidRPr="003E11B7">
        <w:rPr>
          <w:color w:val="FF0000"/>
          <w:spacing w:val="-3"/>
          <w:sz w:val="24"/>
          <w:szCs w:val="24"/>
        </w:rPr>
        <w:t xml:space="preserve"> </w:t>
      </w:r>
      <w:r w:rsidRPr="003E11B7">
        <w:rPr>
          <w:color w:val="000000"/>
          <w:spacing w:val="-3"/>
          <w:sz w:val="24"/>
          <w:szCs w:val="24"/>
        </w:rPr>
        <w:t>and</w:t>
      </w:r>
      <w:r w:rsidRPr="003E11B7">
        <w:rPr>
          <w:color w:val="000000"/>
          <w:spacing w:val="-3"/>
          <w:sz w:val="24"/>
          <w:szCs w:val="24"/>
        </w:rPr>
        <w:br/>
      </w:r>
      <w:r w:rsidRPr="003E11B7">
        <w:rPr>
          <w:color w:val="000000"/>
          <w:spacing w:val="-3"/>
          <w:sz w:val="24"/>
          <w:szCs w:val="24"/>
        </w:rPr>
        <w:tab/>
      </w:r>
      <w:r w:rsidRPr="003E11B7">
        <w:rPr>
          <w:b/>
          <w:color w:val="000000"/>
          <w:spacing w:val="-3"/>
          <w:sz w:val="24"/>
          <w:szCs w:val="24"/>
        </w:rPr>
        <w:t>WHEREAS,</w:t>
      </w:r>
      <w:r w:rsidRPr="003E11B7">
        <w:rPr>
          <w:color w:val="000000"/>
          <w:spacing w:val="-3"/>
          <w:sz w:val="24"/>
          <w:szCs w:val="24"/>
        </w:rPr>
        <w:t xml:space="preserve"> public bids are not required when the purchase is made through a cooperative pricing system in accordance with N.J.S.A. 40A:11-11(6) of the Local Public Contracts Law.</w:t>
      </w:r>
      <w:r w:rsidRPr="003E11B7">
        <w:rPr>
          <w:color w:val="000000"/>
          <w:spacing w:val="-3"/>
          <w:sz w:val="24"/>
          <w:szCs w:val="24"/>
        </w:rPr>
        <w:br/>
      </w:r>
      <w:r w:rsidRPr="003E11B7">
        <w:rPr>
          <w:color w:val="000000"/>
          <w:spacing w:val="-3"/>
          <w:sz w:val="24"/>
          <w:szCs w:val="24"/>
        </w:rPr>
        <w:tab/>
      </w:r>
      <w:r w:rsidRPr="003E11B7">
        <w:rPr>
          <w:b/>
          <w:color w:val="000000"/>
          <w:spacing w:val="-3"/>
          <w:sz w:val="24"/>
          <w:szCs w:val="24"/>
        </w:rPr>
        <w:t xml:space="preserve">NOW, THEREFORE, BE IT RESOLVED </w:t>
      </w:r>
      <w:r w:rsidRPr="003E11B7">
        <w:rPr>
          <w:color w:val="000000"/>
          <w:spacing w:val="-3"/>
          <w:sz w:val="24"/>
          <w:szCs w:val="24"/>
        </w:rPr>
        <w:t xml:space="preserve">by the Borough Council of the Borough of Bloomingdale, in the County of Passaic, and State of New Jersey, that a contract for the purchase of a new Leach Model 2RIII 25 cubic yard rear loader refuse body is hereby awarded to </w:t>
      </w:r>
      <w:proofErr w:type="spellStart"/>
      <w:r w:rsidRPr="003E11B7">
        <w:rPr>
          <w:color w:val="000000"/>
          <w:spacing w:val="-3"/>
          <w:sz w:val="24"/>
          <w:szCs w:val="24"/>
        </w:rPr>
        <w:t>Wittke</w:t>
      </w:r>
      <w:proofErr w:type="spellEnd"/>
      <w:r w:rsidRPr="003E11B7">
        <w:rPr>
          <w:color w:val="000000"/>
          <w:spacing w:val="-3"/>
          <w:sz w:val="24"/>
          <w:szCs w:val="24"/>
        </w:rPr>
        <w:t xml:space="preserve"> Sanitation Equipment Corp. in accordance with the terms and conditions contained in ESCNJ Bid No. 17/18-30, and the passage of the statutory twenty (20) day period in which said Ordinance may be challenged, and the Mayor and Borough Clerk are hereby authorized to execute same.</w:t>
      </w:r>
      <w:r w:rsidR="00950339">
        <w:rPr>
          <w:color w:val="000000"/>
          <w:spacing w:val="-3"/>
          <w:sz w:val="24"/>
          <w:szCs w:val="24"/>
        </w:rPr>
        <w:t xml:space="preserve"> </w:t>
      </w:r>
      <w:r w:rsidR="00950339">
        <w:rPr>
          <w:color w:val="000000"/>
          <w:spacing w:val="-3"/>
          <w:sz w:val="24"/>
          <w:szCs w:val="24"/>
        </w:rPr>
        <w:br/>
      </w:r>
      <w:r w:rsidR="00950339">
        <w:rPr>
          <w:sz w:val="24"/>
          <w:szCs w:val="24"/>
        </w:rPr>
        <w:br/>
      </w:r>
      <w:r w:rsidRPr="00950339">
        <w:rPr>
          <w:sz w:val="24"/>
          <w:szCs w:val="24"/>
        </w:rPr>
        <w:t>The motion was seconded by SONDERMEYER and carried per the following roll call vote: HUDSON (YES), SONDERMEYER (YES), YAZDI (YES)</w:t>
      </w:r>
      <w:r w:rsidR="00950339">
        <w:rPr>
          <w:sz w:val="24"/>
          <w:szCs w:val="24"/>
        </w:rPr>
        <w:t>, D’AMATO (YES)</w:t>
      </w:r>
      <w:r w:rsidRPr="00950339">
        <w:rPr>
          <w:b/>
          <w:bCs/>
          <w:snapToGrid w:val="0"/>
          <w:sz w:val="24"/>
          <w:szCs w:val="24"/>
        </w:rPr>
        <w:br/>
      </w:r>
    </w:p>
    <w:p w14:paraId="5EE30558" w14:textId="5E72FBCD" w:rsidR="000206F7" w:rsidRPr="001D1FF5" w:rsidRDefault="001D1FF5" w:rsidP="001D1FF5">
      <w:pPr>
        <w:pStyle w:val="ListParagraph"/>
        <w:numPr>
          <w:ilvl w:val="0"/>
          <w:numId w:val="3"/>
        </w:numPr>
        <w:rPr>
          <w:bCs/>
          <w:snapToGrid w:val="0"/>
          <w:sz w:val="24"/>
          <w:szCs w:val="24"/>
        </w:rPr>
      </w:pPr>
      <w:r w:rsidRPr="001D1FF5">
        <w:rPr>
          <w:bCs/>
          <w:snapToGrid w:val="0"/>
          <w:sz w:val="24"/>
          <w:szCs w:val="24"/>
        </w:rPr>
        <w:t>YAZDI offered the following resolution and moved for its adoption:</w:t>
      </w:r>
    </w:p>
    <w:p w14:paraId="50E54ACE" w14:textId="77777777" w:rsidR="00950339" w:rsidRDefault="00950339" w:rsidP="00950339">
      <w:pPr>
        <w:rPr>
          <w:b/>
          <w:bCs/>
          <w:snapToGrid w:val="0"/>
          <w:sz w:val="24"/>
          <w:szCs w:val="24"/>
        </w:rPr>
      </w:pPr>
    </w:p>
    <w:p w14:paraId="1C398F4A" w14:textId="77777777" w:rsidR="001D1FF5" w:rsidRPr="001D1FF5" w:rsidRDefault="001D1FF5" w:rsidP="001D1FF5">
      <w:pPr>
        <w:jc w:val="center"/>
        <w:rPr>
          <w:b/>
          <w:sz w:val="24"/>
          <w:szCs w:val="24"/>
        </w:rPr>
      </w:pPr>
      <w:r w:rsidRPr="001D1FF5">
        <w:rPr>
          <w:b/>
          <w:sz w:val="24"/>
          <w:szCs w:val="24"/>
        </w:rPr>
        <w:t>RESOLUTION NO. 2019-3.23</w:t>
      </w:r>
    </w:p>
    <w:p w14:paraId="673ABCAF" w14:textId="77777777" w:rsidR="001D1FF5" w:rsidRPr="001D1FF5" w:rsidRDefault="001D1FF5" w:rsidP="001D1FF5">
      <w:pPr>
        <w:jc w:val="center"/>
        <w:rPr>
          <w:b/>
          <w:sz w:val="24"/>
          <w:szCs w:val="24"/>
        </w:rPr>
      </w:pPr>
      <w:r w:rsidRPr="001D1FF5">
        <w:rPr>
          <w:b/>
          <w:sz w:val="24"/>
          <w:szCs w:val="24"/>
        </w:rPr>
        <w:t>OF THE GOVERNING BODY OF</w:t>
      </w:r>
    </w:p>
    <w:p w14:paraId="53656542" w14:textId="77777777" w:rsidR="001D1FF5" w:rsidRPr="001D1FF5" w:rsidRDefault="001D1FF5" w:rsidP="001D1FF5">
      <w:pPr>
        <w:jc w:val="center"/>
        <w:rPr>
          <w:b/>
          <w:sz w:val="24"/>
          <w:szCs w:val="24"/>
          <w:u w:val="single"/>
        </w:rPr>
      </w:pPr>
      <w:r w:rsidRPr="001D1FF5">
        <w:rPr>
          <w:b/>
          <w:sz w:val="24"/>
          <w:szCs w:val="24"/>
          <w:u w:val="single"/>
        </w:rPr>
        <w:t>THE BOROUGH OF BLOOMINGDALE</w:t>
      </w:r>
    </w:p>
    <w:p w14:paraId="73EA6D17" w14:textId="77777777" w:rsidR="001D1FF5" w:rsidRPr="001D1FF5" w:rsidRDefault="001D1FF5" w:rsidP="001D1FF5">
      <w:pPr>
        <w:jc w:val="center"/>
        <w:rPr>
          <w:b/>
          <w:sz w:val="24"/>
          <w:szCs w:val="24"/>
        </w:rPr>
      </w:pPr>
    </w:p>
    <w:p w14:paraId="0367FC93" w14:textId="77777777" w:rsidR="001D1FF5" w:rsidRPr="001D1FF5" w:rsidRDefault="001D1FF5" w:rsidP="001D1FF5">
      <w:pPr>
        <w:ind w:left="720" w:right="720"/>
        <w:jc w:val="both"/>
        <w:rPr>
          <w:b/>
          <w:sz w:val="24"/>
          <w:szCs w:val="24"/>
        </w:rPr>
      </w:pPr>
      <w:r w:rsidRPr="001D1FF5">
        <w:rPr>
          <w:b/>
          <w:sz w:val="24"/>
          <w:szCs w:val="24"/>
        </w:rPr>
        <w:t xml:space="preserve">A RESOLUTION OF THE BOROUGH OF BLOOMINGDALE, IN THE COUNTY OF PASSAIC AND STATE OF NEW JERSEY, AUTHORIZING </w:t>
      </w:r>
      <w:r w:rsidRPr="001D1FF5">
        <w:rPr>
          <w:b/>
          <w:caps/>
          <w:sz w:val="24"/>
          <w:szCs w:val="24"/>
        </w:rPr>
        <w:t>THE PURCHASE OF a ROCK SALT THROUGH THE MORRIS COUNTY CO-OPERATIVE PRICING COUNCIL (mccpc) - CONTRACT #3</w:t>
      </w:r>
    </w:p>
    <w:p w14:paraId="47515890" w14:textId="77777777" w:rsidR="001D1FF5" w:rsidRPr="001D1FF5" w:rsidRDefault="001D1FF5" w:rsidP="001D1FF5">
      <w:pPr>
        <w:jc w:val="center"/>
        <w:rPr>
          <w:b/>
          <w:sz w:val="24"/>
          <w:szCs w:val="24"/>
        </w:rPr>
      </w:pPr>
    </w:p>
    <w:p w14:paraId="16BF58E4" w14:textId="77777777" w:rsidR="001D1FF5" w:rsidRPr="001D1FF5" w:rsidRDefault="001D1FF5" w:rsidP="001D1FF5">
      <w:pPr>
        <w:jc w:val="both"/>
        <w:rPr>
          <w:sz w:val="24"/>
          <w:szCs w:val="24"/>
        </w:rPr>
      </w:pPr>
    </w:p>
    <w:p w14:paraId="45C1EEBB" w14:textId="77777777" w:rsidR="001D1FF5" w:rsidRPr="001D1FF5" w:rsidRDefault="001D1FF5" w:rsidP="001D1FF5">
      <w:pPr>
        <w:jc w:val="both"/>
        <w:rPr>
          <w:sz w:val="24"/>
          <w:szCs w:val="24"/>
        </w:rPr>
      </w:pPr>
      <w:r w:rsidRPr="001D1FF5">
        <w:rPr>
          <w:sz w:val="24"/>
          <w:szCs w:val="24"/>
        </w:rPr>
        <w:tab/>
      </w:r>
      <w:r w:rsidRPr="001D1FF5">
        <w:rPr>
          <w:b/>
          <w:sz w:val="24"/>
          <w:szCs w:val="24"/>
        </w:rPr>
        <w:t>WHEREAS</w:t>
      </w:r>
      <w:r w:rsidRPr="001D1FF5">
        <w:rPr>
          <w:sz w:val="24"/>
          <w:szCs w:val="24"/>
        </w:rPr>
        <w:t>, the Borough of Bloomingdale, pursuant to N.J.S.A. 40A:11-11 and N.J.A.C. 5:34-7.3 et seq. may, by Resolution and without advertising for bids, purchase any goods or services through the Morris County Co-Operative Pricing Council, which has been approved by the Director of the Division of Local Government Services; and</w:t>
      </w:r>
    </w:p>
    <w:p w14:paraId="3BF055D9" w14:textId="77777777" w:rsidR="001D1FF5" w:rsidRPr="001D1FF5" w:rsidRDefault="001D1FF5" w:rsidP="001D1FF5">
      <w:pPr>
        <w:jc w:val="both"/>
        <w:rPr>
          <w:sz w:val="24"/>
          <w:szCs w:val="24"/>
        </w:rPr>
      </w:pPr>
    </w:p>
    <w:p w14:paraId="0E1A3E7A" w14:textId="77777777" w:rsidR="001D1FF5" w:rsidRPr="001D1FF5" w:rsidRDefault="001D1FF5" w:rsidP="001D1FF5">
      <w:pPr>
        <w:jc w:val="both"/>
        <w:rPr>
          <w:sz w:val="24"/>
          <w:szCs w:val="24"/>
        </w:rPr>
      </w:pPr>
      <w:r w:rsidRPr="001D1FF5">
        <w:rPr>
          <w:sz w:val="24"/>
          <w:szCs w:val="24"/>
        </w:rPr>
        <w:tab/>
      </w:r>
      <w:r w:rsidRPr="001D1FF5">
        <w:rPr>
          <w:b/>
          <w:sz w:val="24"/>
          <w:szCs w:val="24"/>
        </w:rPr>
        <w:t>WHEREAS</w:t>
      </w:r>
      <w:r w:rsidRPr="001D1FF5">
        <w:rPr>
          <w:sz w:val="24"/>
          <w:szCs w:val="24"/>
        </w:rPr>
        <w:t xml:space="preserve">, the Borough of Bloomingdale desires to purchase rock salt under the Morris County Co-Operative Pricing Council Contract #3; and </w:t>
      </w:r>
    </w:p>
    <w:p w14:paraId="1FDB7D3A" w14:textId="77777777" w:rsidR="001D1FF5" w:rsidRPr="001D1FF5" w:rsidRDefault="001D1FF5" w:rsidP="001D1FF5">
      <w:pPr>
        <w:jc w:val="both"/>
        <w:rPr>
          <w:sz w:val="24"/>
          <w:szCs w:val="24"/>
        </w:rPr>
      </w:pPr>
    </w:p>
    <w:p w14:paraId="425FE8AC" w14:textId="77777777" w:rsidR="001D1FF5" w:rsidRPr="001D1FF5" w:rsidRDefault="001D1FF5" w:rsidP="001D1FF5">
      <w:pPr>
        <w:jc w:val="both"/>
        <w:rPr>
          <w:sz w:val="24"/>
          <w:szCs w:val="24"/>
        </w:rPr>
      </w:pPr>
      <w:r w:rsidRPr="001D1FF5">
        <w:rPr>
          <w:sz w:val="24"/>
          <w:szCs w:val="24"/>
        </w:rPr>
        <w:tab/>
      </w:r>
      <w:r w:rsidRPr="001D1FF5">
        <w:rPr>
          <w:b/>
          <w:sz w:val="24"/>
          <w:szCs w:val="24"/>
        </w:rPr>
        <w:t xml:space="preserve">WHEREAS, </w:t>
      </w:r>
      <w:r w:rsidRPr="001D1FF5">
        <w:rPr>
          <w:sz w:val="24"/>
          <w:szCs w:val="24"/>
        </w:rPr>
        <w:t xml:space="preserve">The Detroit Salt Company, </w:t>
      </w:r>
      <w:proofErr w:type="gramStart"/>
      <w:r w:rsidRPr="001D1FF5">
        <w:rPr>
          <w:sz w:val="24"/>
          <w:szCs w:val="24"/>
        </w:rPr>
        <w:t>LLC.,</w:t>
      </w:r>
      <w:proofErr w:type="gramEnd"/>
      <w:r w:rsidRPr="001D1FF5">
        <w:rPr>
          <w:sz w:val="24"/>
          <w:szCs w:val="24"/>
        </w:rPr>
        <w:t xml:space="preserve"> has been awarded the Contract for Rock Salt at a price of $58.59 per ton; and</w:t>
      </w:r>
    </w:p>
    <w:p w14:paraId="746DD6B6" w14:textId="77777777" w:rsidR="001D1FF5" w:rsidRPr="001D1FF5" w:rsidRDefault="001D1FF5" w:rsidP="001D1FF5">
      <w:pPr>
        <w:jc w:val="both"/>
        <w:rPr>
          <w:sz w:val="24"/>
          <w:szCs w:val="24"/>
        </w:rPr>
      </w:pPr>
    </w:p>
    <w:p w14:paraId="34D30837" w14:textId="77777777" w:rsidR="001D1FF5" w:rsidRPr="001D1FF5" w:rsidRDefault="001D1FF5" w:rsidP="001D1FF5">
      <w:pPr>
        <w:jc w:val="both"/>
        <w:rPr>
          <w:sz w:val="24"/>
          <w:szCs w:val="24"/>
        </w:rPr>
      </w:pPr>
      <w:r w:rsidRPr="001D1FF5">
        <w:rPr>
          <w:sz w:val="24"/>
          <w:szCs w:val="24"/>
        </w:rPr>
        <w:tab/>
      </w:r>
      <w:r w:rsidRPr="001D1FF5">
        <w:rPr>
          <w:b/>
          <w:sz w:val="24"/>
          <w:szCs w:val="24"/>
        </w:rPr>
        <w:t xml:space="preserve">WHEREAS, </w:t>
      </w:r>
      <w:r w:rsidRPr="001D1FF5">
        <w:rPr>
          <w:sz w:val="24"/>
          <w:szCs w:val="24"/>
        </w:rPr>
        <w:t>the Full-time Mayor and Superintendent of Public Works recommends the utilization of this contract on the grounds as the best means available to obtain the rock salt; and</w:t>
      </w:r>
    </w:p>
    <w:p w14:paraId="1EEF08D0" w14:textId="77777777" w:rsidR="001D1FF5" w:rsidRPr="001D1FF5" w:rsidRDefault="001D1FF5" w:rsidP="001D1FF5">
      <w:pPr>
        <w:jc w:val="both"/>
        <w:rPr>
          <w:b/>
          <w:sz w:val="24"/>
          <w:szCs w:val="24"/>
        </w:rPr>
      </w:pPr>
    </w:p>
    <w:p w14:paraId="5331DD71" w14:textId="77777777" w:rsidR="001D1FF5" w:rsidRPr="001D1FF5" w:rsidRDefault="001D1FF5" w:rsidP="001D1FF5">
      <w:pPr>
        <w:jc w:val="both"/>
        <w:rPr>
          <w:b/>
          <w:sz w:val="24"/>
          <w:szCs w:val="24"/>
        </w:rPr>
      </w:pPr>
      <w:r w:rsidRPr="001D1FF5">
        <w:rPr>
          <w:b/>
          <w:sz w:val="24"/>
          <w:szCs w:val="24"/>
        </w:rPr>
        <w:tab/>
        <w:t>WHEREAS</w:t>
      </w:r>
      <w:r w:rsidRPr="001D1FF5">
        <w:rPr>
          <w:sz w:val="24"/>
          <w:szCs w:val="24"/>
        </w:rPr>
        <w:t>, the rock salt shall not exceed the amount of $30,000.00; and</w:t>
      </w:r>
    </w:p>
    <w:p w14:paraId="3B0915A3" w14:textId="77777777" w:rsidR="001D1FF5" w:rsidRPr="001D1FF5" w:rsidRDefault="001D1FF5" w:rsidP="001D1FF5">
      <w:pPr>
        <w:jc w:val="both"/>
        <w:rPr>
          <w:b/>
          <w:sz w:val="24"/>
          <w:szCs w:val="24"/>
        </w:rPr>
      </w:pPr>
    </w:p>
    <w:p w14:paraId="668FE308" w14:textId="77777777" w:rsidR="001D1FF5" w:rsidRPr="001D1FF5" w:rsidRDefault="001D1FF5" w:rsidP="001D1FF5">
      <w:pPr>
        <w:jc w:val="both"/>
        <w:rPr>
          <w:b/>
          <w:sz w:val="24"/>
          <w:szCs w:val="24"/>
        </w:rPr>
      </w:pPr>
      <w:r w:rsidRPr="001D1FF5">
        <w:rPr>
          <w:b/>
          <w:sz w:val="24"/>
          <w:szCs w:val="24"/>
        </w:rPr>
        <w:tab/>
        <w:t>WHEREAS</w:t>
      </w:r>
      <w:r w:rsidRPr="001D1FF5">
        <w:rPr>
          <w:sz w:val="24"/>
          <w:szCs w:val="24"/>
        </w:rPr>
        <w:t>, funding for this resolution is available by appropriation in the budget of the Borough, as evidenced by the Certification of the Chief Financial Officer from account T-19-56-118-001-101; and</w:t>
      </w:r>
    </w:p>
    <w:p w14:paraId="39059B6C" w14:textId="77777777" w:rsidR="001D1FF5" w:rsidRPr="001D1FF5" w:rsidRDefault="001D1FF5" w:rsidP="001D1FF5">
      <w:pPr>
        <w:jc w:val="both"/>
        <w:rPr>
          <w:sz w:val="24"/>
          <w:szCs w:val="24"/>
        </w:rPr>
      </w:pPr>
    </w:p>
    <w:p w14:paraId="27285F32" w14:textId="77777777" w:rsidR="001D1FF5" w:rsidRPr="001D1FF5" w:rsidRDefault="001D1FF5" w:rsidP="001D1FF5">
      <w:pPr>
        <w:jc w:val="both"/>
        <w:rPr>
          <w:sz w:val="24"/>
          <w:szCs w:val="24"/>
        </w:rPr>
      </w:pPr>
      <w:r w:rsidRPr="001D1FF5">
        <w:rPr>
          <w:sz w:val="24"/>
          <w:szCs w:val="24"/>
        </w:rPr>
        <w:tab/>
      </w:r>
      <w:r w:rsidRPr="001D1FF5">
        <w:rPr>
          <w:b/>
          <w:sz w:val="24"/>
          <w:szCs w:val="24"/>
        </w:rPr>
        <w:t>NOW, THEREFORE, BE IT RESOLVED</w:t>
      </w:r>
      <w:r w:rsidRPr="001D1FF5">
        <w:rPr>
          <w:sz w:val="24"/>
          <w:szCs w:val="24"/>
        </w:rPr>
        <w:t xml:space="preserve"> by the Mayor and Borough Council of the Borough of Bloomingdale, </w:t>
      </w:r>
      <w:smartTag w:uri="urn:schemas-microsoft-com:office:smarttags" w:element="PlaceType">
        <w:r w:rsidRPr="001D1FF5">
          <w:rPr>
            <w:sz w:val="24"/>
            <w:szCs w:val="24"/>
          </w:rPr>
          <w:t>County</w:t>
        </w:r>
      </w:smartTag>
      <w:r w:rsidRPr="001D1FF5">
        <w:rPr>
          <w:sz w:val="24"/>
          <w:szCs w:val="24"/>
        </w:rPr>
        <w:t xml:space="preserve"> of </w:t>
      </w:r>
      <w:smartTag w:uri="urn:schemas-microsoft-com:office:smarttags" w:element="PlaceName">
        <w:r w:rsidRPr="001D1FF5">
          <w:rPr>
            <w:sz w:val="24"/>
            <w:szCs w:val="24"/>
          </w:rPr>
          <w:t>Passaic</w:t>
        </w:r>
      </w:smartTag>
      <w:r w:rsidRPr="001D1FF5">
        <w:rPr>
          <w:sz w:val="24"/>
          <w:szCs w:val="24"/>
        </w:rPr>
        <w:t xml:space="preserve"> and State of </w:t>
      </w:r>
      <w:smartTag w:uri="urn:schemas-microsoft-com:office:smarttags" w:element="State">
        <w:smartTag w:uri="urn:schemas-microsoft-com:office:smarttags" w:element="place">
          <w:r w:rsidRPr="001D1FF5">
            <w:rPr>
              <w:sz w:val="24"/>
              <w:szCs w:val="24"/>
            </w:rPr>
            <w:t>New Jersey</w:t>
          </w:r>
        </w:smartTag>
      </w:smartTag>
      <w:r w:rsidRPr="001D1FF5">
        <w:rPr>
          <w:sz w:val="24"/>
          <w:szCs w:val="24"/>
        </w:rPr>
        <w:t xml:space="preserve"> as follows:</w:t>
      </w:r>
    </w:p>
    <w:p w14:paraId="52D8B64A" w14:textId="77777777" w:rsidR="001D1FF5" w:rsidRPr="001D1FF5" w:rsidRDefault="001D1FF5" w:rsidP="001D1FF5">
      <w:pPr>
        <w:jc w:val="both"/>
        <w:rPr>
          <w:sz w:val="24"/>
          <w:szCs w:val="24"/>
        </w:rPr>
      </w:pPr>
    </w:p>
    <w:p w14:paraId="5ED60667" w14:textId="77777777" w:rsidR="001D1FF5" w:rsidRPr="001D1FF5" w:rsidRDefault="001D1FF5" w:rsidP="001D1FF5">
      <w:pPr>
        <w:ind w:firstLine="720"/>
        <w:jc w:val="both"/>
        <w:rPr>
          <w:sz w:val="24"/>
          <w:szCs w:val="24"/>
        </w:rPr>
      </w:pPr>
      <w:r w:rsidRPr="001D1FF5">
        <w:rPr>
          <w:sz w:val="24"/>
          <w:szCs w:val="24"/>
        </w:rPr>
        <w:t>1.</w:t>
      </w:r>
      <w:r w:rsidRPr="001D1FF5">
        <w:rPr>
          <w:sz w:val="24"/>
          <w:szCs w:val="24"/>
        </w:rPr>
        <w:tab/>
        <w:t>The Borough of Bloomingdale hereby authorizes the purchase of rock salt from The Detroit Salt Company, LLC under the MCCPC Contract #3.</w:t>
      </w:r>
    </w:p>
    <w:p w14:paraId="53C08F3C" w14:textId="77777777" w:rsidR="001D1FF5" w:rsidRPr="001D1FF5" w:rsidRDefault="001D1FF5" w:rsidP="001D1FF5">
      <w:pPr>
        <w:ind w:firstLine="720"/>
        <w:jc w:val="both"/>
        <w:rPr>
          <w:sz w:val="24"/>
          <w:szCs w:val="24"/>
        </w:rPr>
      </w:pPr>
    </w:p>
    <w:p w14:paraId="1D43C744" w14:textId="77777777" w:rsidR="001D1FF5" w:rsidRPr="001D1FF5" w:rsidRDefault="001D1FF5" w:rsidP="001D1FF5">
      <w:pPr>
        <w:ind w:firstLine="720"/>
        <w:jc w:val="both"/>
        <w:rPr>
          <w:sz w:val="24"/>
          <w:szCs w:val="24"/>
        </w:rPr>
      </w:pPr>
      <w:r w:rsidRPr="001D1FF5">
        <w:rPr>
          <w:sz w:val="24"/>
          <w:szCs w:val="24"/>
        </w:rPr>
        <w:t>2.</w:t>
      </w:r>
      <w:r w:rsidRPr="001D1FF5">
        <w:rPr>
          <w:sz w:val="24"/>
          <w:szCs w:val="24"/>
        </w:rPr>
        <w:tab/>
        <w:t>The total fee authorized for this contract shall not exceed $30,000.00 without the prior written approval of the Borough Council.</w:t>
      </w:r>
    </w:p>
    <w:p w14:paraId="4C4046B5" w14:textId="77777777" w:rsidR="001D1FF5" w:rsidRPr="001D1FF5" w:rsidRDefault="001D1FF5" w:rsidP="001D1FF5">
      <w:pPr>
        <w:ind w:firstLine="720"/>
        <w:jc w:val="both"/>
        <w:rPr>
          <w:sz w:val="24"/>
          <w:szCs w:val="24"/>
        </w:rPr>
      </w:pPr>
    </w:p>
    <w:p w14:paraId="58E560C6" w14:textId="77777777" w:rsidR="001D1FF5" w:rsidRPr="001D1FF5" w:rsidRDefault="001D1FF5" w:rsidP="001D1FF5">
      <w:pPr>
        <w:ind w:firstLine="720"/>
        <w:jc w:val="both"/>
        <w:rPr>
          <w:sz w:val="24"/>
          <w:szCs w:val="24"/>
        </w:rPr>
      </w:pPr>
      <w:r w:rsidRPr="001D1FF5">
        <w:rPr>
          <w:sz w:val="24"/>
          <w:szCs w:val="24"/>
        </w:rPr>
        <w:t>3.</w:t>
      </w:r>
      <w:r w:rsidRPr="001D1FF5">
        <w:rPr>
          <w:sz w:val="24"/>
          <w:szCs w:val="24"/>
        </w:rPr>
        <w:tab/>
        <w:t>The Full-time Mayor, Borough Clerk and/or such other officials as is necessary and proper are hereby authorized to execute documents necessary to implement this Resolution.</w:t>
      </w:r>
    </w:p>
    <w:p w14:paraId="72BE6FA8" w14:textId="77777777" w:rsidR="001D1FF5" w:rsidRPr="001D1FF5" w:rsidRDefault="001D1FF5" w:rsidP="001D1FF5">
      <w:pPr>
        <w:jc w:val="both"/>
        <w:rPr>
          <w:sz w:val="24"/>
          <w:szCs w:val="24"/>
        </w:rPr>
      </w:pPr>
    </w:p>
    <w:p w14:paraId="0ECE772C" w14:textId="77777777" w:rsidR="001D1FF5" w:rsidRPr="001D1FF5" w:rsidRDefault="001D1FF5" w:rsidP="001D1FF5">
      <w:pPr>
        <w:ind w:firstLine="720"/>
        <w:jc w:val="both"/>
        <w:rPr>
          <w:sz w:val="24"/>
          <w:szCs w:val="24"/>
        </w:rPr>
      </w:pPr>
      <w:r w:rsidRPr="001D1FF5">
        <w:rPr>
          <w:sz w:val="24"/>
          <w:szCs w:val="24"/>
        </w:rPr>
        <w:t>4.</w:t>
      </w:r>
      <w:r w:rsidRPr="001D1FF5">
        <w:rPr>
          <w:sz w:val="24"/>
          <w:szCs w:val="24"/>
        </w:rPr>
        <w:tab/>
        <w:t xml:space="preserve">A copy of this resolution shall be provided to the Borough Treasurer and </w:t>
      </w:r>
      <w:proofErr w:type="gramStart"/>
      <w:r w:rsidRPr="001D1FF5">
        <w:rPr>
          <w:sz w:val="24"/>
          <w:szCs w:val="24"/>
        </w:rPr>
        <w:t>The</w:t>
      </w:r>
      <w:proofErr w:type="gramEnd"/>
      <w:r w:rsidRPr="001D1FF5">
        <w:rPr>
          <w:sz w:val="24"/>
          <w:szCs w:val="24"/>
        </w:rPr>
        <w:t xml:space="preserve"> Detroit Salt Company, LLC for their information and guidance.</w:t>
      </w:r>
    </w:p>
    <w:p w14:paraId="21BE7F45" w14:textId="77777777" w:rsidR="001D1FF5" w:rsidRPr="001D1FF5" w:rsidRDefault="001D1FF5" w:rsidP="001D1FF5">
      <w:pPr>
        <w:ind w:firstLine="720"/>
        <w:jc w:val="both"/>
        <w:rPr>
          <w:sz w:val="28"/>
          <w:szCs w:val="24"/>
        </w:rPr>
      </w:pPr>
    </w:p>
    <w:p w14:paraId="24253AF5" w14:textId="77777777" w:rsidR="001D1FF5" w:rsidRPr="001D1FF5" w:rsidRDefault="001D1FF5" w:rsidP="001D1FF5">
      <w:pPr>
        <w:spacing w:line="480" w:lineRule="auto"/>
        <w:ind w:left="432"/>
        <w:jc w:val="both"/>
        <w:rPr>
          <w:sz w:val="24"/>
          <w:szCs w:val="22"/>
        </w:rPr>
      </w:pPr>
      <w:r w:rsidRPr="001D1FF5">
        <w:rPr>
          <w:sz w:val="24"/>
          <w:szCs w:val="22"/>
        </w:rPr>
        <w:t>This Resolution shall take effect immediately.</w:t>
      </w:r>
    </w:p>
    <w:p w14:paraId="0773B1AF" w14:textId="5AA5C8B2" w:rsidR="00950339" w:rsidRPr="001D1FF5" w:rsidRDefault="001D1FF5" w:rsidP="00950339">
      <w:pPr>
        <w:rPr>
          <w:bCs/>
          <w:snapToGrid w:val="0"/>
          <w:sz w:val="24"/>
          <w:szCs w:val="24"/>
        </w:rPr>
      </w:pPr>
      <w:r w:rsidRPr="001D1FF5">
        <w:rPr>
          <w:bCs/>
          <w:snapToGrid w:val="0"/>
          <w:sz w:val="24"/>
          <w:szCs w:val="24"/>
        </w:rPr>
        <w:t>The motion was seconded by SONDERMEYER and carried per the following roll call vote: SONDERMEYER (YES), YAZDI (YES), D’AMATO (YES)</w:t>
      </w:r>
      <w:r>
        <w:rPr>
          <w:bCs/>
          <w:snapToGrid w:val="0"/>
          <w:sz w:val="24"/>
          <w:szCs w:val="24"/>
        </w:rPr>
        <w:t>, HUDSON (YES)</w:t>
      </w:r>
    </w:p>
    <w:p w14:paraId="7C7428D0" w14:textId="77777777" w:rsidR="00950339" w:rsidRDefault="00950339" w:rsidP="00950339">
      <w:pPr>
        <w:rPr>
          <w:b/>
          <w:bCs/>
          <w:snapToGrid w:val="0"/>
          <w:sz w:val="24"/>
          <w:szCs w:val="24"/>
        </w:rPr>
      </w:pPr>
    </w:p>
    <w:p w14:paraId="17FEFF72" w14:textId="39319809" w:rsidR="00537090" w:rsidRPr="00031CC4" w:rsidRDefault="00537090" w:rsidP="001D1FF5">
      <w:pPr>
        <w:pStyle w:val="ListParagraph"/>
        <w:numPr>
          <w:ilvl w:val="0"/>
          <w:numId w:val="3"/>
        </w:numPr>
        <w:rPr>
          <w:b/>
          <w:bCs/>
          <w:snapToGrid w:val="0"/>
          <w:sz w:val="24"/>
          <w:szCs w:val="24"/>
        </w:rPr>
      </w:pPr>
      <w:r w:rsidRPr="00031CC4">
        <w:rPr>
          <w:b/>
          <w:snapToGrid w:val="0"/>
          <w:sz w:val="24"/>
          <w:szCs w:val="24"/>
        </w:rPr>
        <w:t xml:space="preserve">Introduction of Ordinance No. </w:t>
      </w:r>
      <w:r w:rsidR="001D1FF5">
        <w:rPr>
          <w:b/>
          <w:snapToGrid w:val="0"/>
          <w:sz w:val="24"/>
          <w:szCs w:val="24"/>
        </w:rPr>
        <w:t>5</w:t>
      </w:r>
      <w:r w:rsidRPr="00031CC4">
        <w:rPr>
          <w:b/>
          <w:snapToGrid w:val="0"/>
          <w:sz w:val="24"/>
          <w:szCs w:val="24"/>
        </w:rPr>
        <w:t>-2019</w:t>
      </w:r>
      <w:r w:rsidRPr="00031CC4">
        <w:rPr>
          <w:snapToGrid w:val="0"/>
          <w:sz w:val="24"/>
          <w:szCs w:val="24"/>
        </w:rPr>
        <w:t xml:space="preserve">: </w:t>
      </w:r>
      <w:r w:rsidR="00031CC4" w:rsidRPr="00031CC4">
        <w:rPr>
          <w:snapToGrid w:val="0"/>
          <w:sz w:val="24"/>
          <w:szCs w:val="24"/>
        </w:rPr>
        <w:t xml:space="preserve">Amend </w:t>
      </w:r>
      <w:r w:rsidR="001D1FF5">
        <w:rPr>
          <w:snapToGrid w:val="0"/>
          <w:sz w:val="24"/>
          <w:szCs w:val="24"/>
        </w:rPr>
        <w:t>Street Opening 20-11.5</w:t>
      </w:r>
    </w:p>
    <w:p w14:paraId="2C9A6B38" w14:textId="77777777" w:rsidR="00537090" w:rsidRPr="00031CC4" w:rsidRDefault="00537090" w:rsidP="00537090">
      <w:pPr>
        <w:pStyle w:val="ListParagraph"/>
        <w:rPr>
          <w:b/>
          <w:bCs/>
          <w:snapToGrid w:val="0"/>
          <w:sz w:val="24"/>
          <w:szCs w:val="24"/>
        </w:rPr>
      </w:pPr>
    </w:p>
    <w:p w14:paraId="3B0FFCAA" w14:textId="3B116CE1" w:rsidR="00537090" w:rsidRPr="00031CC4" w:rsidRDefault="00537090" w:rsidP="00537090">
      <w:pPr>
        <w:pStyle w:val="ListParagraph"/>
        <w:rPr>
          <w:snapToGrid w:val="0"/>
          <w:sz w:val="24"/>
          <w:szCs w:val="24"/>
        </w:rPr>
      </w:pPr>
      <w:r w:rsidRPr="00031CC4">
        <w:rPr>
          <w:snapToGrid w:val="0"/>
          <w:sz w:val="24"/>
          <w:szCs w:val="24"/>
        </w:rPr>
        <w:t xml:space="preserve">A motion was made by </w:t>
      </w:r>
      <w:r w:rsidR="00031CC4" w:rsidRPr="00031CC4">
        <w:rPr>
          <w:snapToGrid w:val="0"/>
          <w:sz w:val="24"/>
          <w:szCs w:val="24"/>
        </w:rPr>
        <w:t>SONDERMEYER</w:t>
      </w:r>
      <w:r w:rsidRPr="00031CC4">
        <w:rPr>
          <w:snapToGrid w:val="0"/>
          <w:sz w:val="24"/>
          <w:szCs w:val="24"/>
        </w:rPr>
        <w:t xml:space="preserve"> to introduce the Ordinance by title; second and final reading/ public hearing will be on </w:t>
      </w:r>
      <w:r w:rsidR="001D1FF5">
        <w:rPr>
          <w:snapToGrid w:val="0"/>
          <w:sz w:val="24"/>
          <w:szCs w:val="24"/>
        </w:rPr>
        <w:t>April 2</w:t>
      </w:r>
      <w:r w:rsidRPr="00031CC4">
        <w:rPr>
          <w:snapToGrid w:val="0"/>
          <w:sz w:val="24"/>
          <w:szCs w:val="24"/>
        </w:rPr>
        <w:t xml:space="preserve">, 2019 at 7PM; the motion was seconded by </w:t>
      </w:r>
      <w:r w:rsidR="001D1FF5">
        <w:rPr>
          <w:snapToGrid w:val="0"/>
          <w:sz w:val="24"/>
          <w:szCs w:val="24"/>
        </w:rPr>
        <w:t>YAZDI</w:t>
      </w:r>
      <w:r w:rsidRPr="00031CC4">
        <w:rPr>
          <w:snapToGrid w:val="0"/>
          <w:sz w:val="24"/>
          <w:szCs w:val="24"/>
        </w:rPr>
        <w:t xml:space="preserve"> and carried </w:t>
      </w:r>
      <w:r w:rsidR="00031CC4" w:rsidRPr="00031CC4">
        <w:rPr>
          <w:snapToGrid w:val="0"/>
          <w:sz w:val="24"/>
          <w:szCs w:val="24"/>
        </w:rPr>
        <w:t>on voice</w:t>
      </w:r>
      <w:r w:rsidR="005C0D8D" w:rsidRPr="00031CC4">
        <w:rPr>
          <w:snapToGrid w:val="0"/>
          <w:sz w:val="24"/>
          <w:szCs w:val="24"/>
        </w:rPr>
        <w:t xml:space="preserve"> vote</w:t>
      </w:r>
      <w:r w:rsidR="00031CC4" w:rsidRPr="00031CC4">
        <w:rPr>
          <w:snapToGrid w:val="0"/>
          <w:sz w:val="24"/>
          <w:szCs w:val="24"/>
        </w:rPr>
        <w:t xml:space="preserve"> all members present voting AYE. </w:t>
      </w:r>
    </w:p>
    <w:p w14:paraId="6F5CDDDF" w14:textId="77777777" w:rsidR="00537090" w:rsidRPr="00E806D5" w:rsidRDefault="00537090" w:rsidP="00537090">
      <w:pPr>
        <w:pStyle w:val="ListParagraph"/>
        <w:rPr>
          <w:snapToGrid w:val="0"/>
          <w:color w:val="FF0000"/>
          <w:sz w:val="24"/>
          <w:szCs w:val="24"/>
        </w:rPr>
      </w:pPr>
    </w:p>
    <w:p w14:paraId="56907A03" w14:textId="77777777" w:rsidR="00537090" w:rsidRPr="00031CC4" w:rsidRDefault="00537090" w:rsidP="00537090">
      <w:pPr>
        <w:pStyle w:val="ListParagraph"/>
        <w:rPr>
          <w:snapToGrid w:val="0"/>
          <w:sz w:val="24"/>
          <w:szCs w:val="24"/>
        </w:rPr>
      </w:pPr>
      <w:r w:rsidRPr="00031CC4">
        <w:rPr>
          <w:snapToGrid w:val="0"/>
          <w:sz w:val="24"/>
          <w:szCs w:val="24"/>
        </w:rPr>
        <w:t>The Municipal Clerk read by Title:</w:t>
      </w:r>
    </w:p>
    <w:p w14:paraId="7FA59F00" w14:textId="77777777" w:rsidR="00537090" w:rsidRPr="00031CC4" w:rsidRDefault="00537090" w:rsidP="00537090">
      <w:pPr>
        <w:pStyle w:val="ListParagraph"/>
        <w:rPr>
          <w:snapToGrid w:val="0"/>
          <w:sz w:val="24"/>
          <w:szCs w:val="24"/>
        </w:rPr>
      </w:pPr>
    </w:p>
    <w:p w14:paraId="30167A69" w14:textId="5AE93414" w:rsidR="007F659E" w:rsidRDefault="001D1FF5" w:rsidP="00537090">
      <w:pPr>
        <w:pStyle w:val="ListParagraph"/>
        <w:rPr>
          <w:b/>
          <w:spacing w:val="-3"/>
          <w:sz w:val="24"/>
          <w:szCs w:val="24"/>
        </w:rPr>
      </w:pPr>
      <w:r w:rsidRPr="001D1FF5">
        <w:rPr>
          <w:b/>
          <w:spacing w:val="-3"/>
          <w:sz w:val="24"/>
          <w:szCs w:val="24"/>
        </w:rPr>
        <w:t>AN ORDINANCE OF THE BOROUGH OF BLOOMINGDALE, IN THE COUNTY OF PASSAIC AND STATE OF NEW JERSEY, AMENDING CHAPTER 20 “STREETS AND SIDEWALKS”, ARTICLE II “STREETS”, SECTION 20-11.5 “FEES REQUIRED” OF THE CODE OF THE BOROUGH OF BLOOMINGDALE</w:t>
      </w:r>
      <w:r>
        <w:rPr>
          <w:b/>
          <w:spacing w:val="-3"/>
          <w:sz w:val="24"/>
          <w:szCs w:val="24"/>
        </w:rPr>
        <w:br/>
      </w:r>
    </w:p>
    <w:p w14:paraId="0DBAA63D" w14:textId="7CEF267C" w:rsidR="005A1A6C" w:rsidRPr="00031CC4" w:rsidRDefault="005A1A6C" w:rsidP="005A1A6C">
      <w:pPr>
        <w:pStyle w:val="ListParagraph"/>
        <w:numPr>
          <w:ilvl w:val="0"/>
          <w:numId w:val="3"/>
        </w:numPr>
        <w:rPr>
          <w:b/>
          <w:bCs/>
          <w:snapToGrid w:val="0"/>
          <w:sz w:val="24"/>
          <w:szCs w:val="24"/>
        </w:rPr>
      </w:pPr>
      <w:r w:rsidRPr="00031CC4">
        <w:rPr>
          <w:b/>
          <w:snapToGrid w:val="0"/>
          <w:sz w:val="24"/>
          <w:szCs w:val="24"/>
        </w:rPr>
        <w:t xml:space="preserve">Introduction of Ordinance No. </w:t>
      </w:r>
      <w:r>
        <w:rPr>
          <w:b/>
          <w:snapToGrid w:val="0"/>
          <w:sz w:val="24"/>
          <w:szCs w:val="24"/>
        </w:rPr>
        <w:t>6</w:t>
      </w:r>
      <w:r w:rsidRPr="00031CC4">
        <w:rPr>
          <w:b/>
          <w:snapToGrid w:val="0"/>
          <w:sz w:val="24"/>
          <w:szCs w:val="24"/>
        </w:rPr>
        <w:t>-2019</w:t>
      </w:r>
      <w:r w:rsidRPr="00031CC4">
        <w:rPr>
          <w:snapToGrid w:val="0"/>
          <w:sz w:val="24"/>
          <w:szCs w:val="24"/>
        </w:rPr>
        <w:t xml:space="preserve">: Amend </w:t>
      </w:r>
      <w:r>
        <w:rPr>
          <w:snapToGrid w:val="0"/>
          <w:sz w:val="24"/>
          <w:szCs w:val="24"/>
        </w:rPr>
        <w:t xml:space="preserve">2-80 Municipal Fees (County Admin Fee) </w:t>
      </w:r>
    </w:p>
    <w:p w14:paraId="4C882D0E" w14:textId="77777777" w:rsidR="005A1A6C" w:rsidRPr="00031CC4" w:rsidRDefault="005A1A6C" w:rsidP="005A1A6C">
      <w:pPr>
        <w:pStyle w:val="ListParagraph"/>
        <w:rPr>
          <w:b/>
          <w:bCs/>
          <w:snapToGrid w:val="0"/>
          <w:sz w:val="24"/>
          <w:szCs w:val="24"/>
        </w:rPr>
      </w:pPr>
    </w:p>
    <w:p w14:paraId="1F354316" w14:textId="320038B9" w:rsidR="005A1A6C" w:rsidRPr="00031CC4" w:rsidRDefault="005A1A6C" w:rsidP="005A1A6C">
      <w:pPr>
        <w:pStyle w:val="ListParagraph"/>
        <w:rPr>
          <w:snapToGrid w:val="0"/>
          <w:sz w:val="24"/>
          <w:szCs w:val="24"/>
        </w:rPr>
      </w:pPr>
      <w:r w:rsidRPr="00031CC4">
        <w:rPr>
          <w:snapToGrid w:val="0"/>
          <w:sz w:val="24"/>
          <w:szCs w:val="24"/>
        </w:rPr>
        <w:t xml:space="preserve">A motion was made by </w:t>
      </w:r>
      <w:r>
        <w:rPr>
          <w:snapToGrid w:val="0"/>
          <w:sz w:val="24"/>
          <w:szCs w:val="24"/>
        </w:rPr>
        <w:t>HUDSON</w:t>
      </w:r>
      <w:r w:rsidRPr="00031CC4">
        <w:rPr>
          <w:snapToGrid w:val="0"/>
          <w:sz w:val="24"/>
          <w:szCs w:val="24"/>
        </w:rPr>
        <w:t xml:space="preserve"> to introduce the Ordinance by title; second and final reading/ public hearing will be on </w:t>
      </w:r>
      <w:r>
        <w:rPr>
          <w:snapToGrid w:val="0"/>
          <w:sz w:val="24"/>
          <w:szCs w:val="24"/>
        </w:rPr>
        <w:t>April 2</w:t>
      </w:r>
      <w:r w:rsidRPr="00031CC4">
        <w:rPr>
          <w:snapToGrid w:val="0"/>
          <w:sz w:val="24"/>
          <w:szCs w:val="24"/>
        </w:rPr>
        <w:t xml:space="preserve">, 2019 at 7PM; the motion was seconded by </w:t>
      </w:r>
      <w:r>
        <w:rPr>
          <w:snapToGrid w:val="0"/>
          <w:sz w:val="24"/>
          <w:szCs w:val="24"/>
        </w:rPr>
        <w:t>SONDERMEYER</w:t>
      </w:r>
      <w:r w:rsidRPr="00031CC4">
        <w:rPr>
          <w:snapToGrid w:val="0"/>
          <w:sz w:val="24"/>
          <w:szCs w:val="24"/>
        </w:rPr>
        <w:t xml:space="preserve"> and carried on voice vote all members present voting AYE. </w:t>
      </w:r>
    </w:p>
    <w:p w14:paraId="595B6407" w14:textId="1E6D85AB" w:rsidR="005A1A6C" w:rsidRPr="00E806D5" w:rsidRDefault="00FF6359" w:rsidP="005A1A6C">
      <w:pPr>
        <w:pStyle w:val="ListParagraph"/>
        <w:rPr>
          <w:snapToGrid w:val="0"/>
          <w:color w:val="FF0000"/>
          <w:sz w:val="24"/>
          <w:szCs w:val="24"/>
        </w:rPr>
      </w:pPr>
      <w:r>
        <w:rPr>
          <w:snapToGrid w:val="0"/>
          <w:color w:val="FF0000"/>
          <w:sz w:val="24"/>
          <w:szCs w:val="24"/>
        </w:rPr>
        <w:t xml:space="preserve"> </w:t>
      </w:r>
    </w:p>
    <w:p w14:paraId="221953DC" w14:textId="77777777" w:rsidR="005A1A6C" w:rsidRPr="00031CC4" w:rsidRDefault="005A1A6C" w:rsidP="005A1A6C">
      <w:pPr>
        <w:pStyle w:val="ListParagraph"/>
        <w:rPr>
          <w:snapToGrid w:val="0"/>
          <w:sz w:val="24"/>
          <w:szCs w:val="24"/>
        </w:rPr>
      </w:pPr>
      <w:r w:rsidRPr="00031CC4">
        <w:rPr>
          <w:snapToGrid w:val="0"/>
          <w:sz w:val="24"/>
          <w:szCs w:val="24"/>
        </w:rPr>
        <w:t>The Municipal Clerk read by Title:</w:t>
      </w:r>
    </w:p>
    <w:p w14:paraId="40B2E74E" w14:textId="77777777" w:rsidR="005A1A6C" w:rsidRPr="00031CC4" w:rsidRDefault="005A1A6C" w:rsidP="005A1A6C">
      <w:pPr>
        <w:pStyle w:val="ListParagraph"/>
        <w:rPr>
          <w:snapToGrid w:val="0"/>
          <w:sz w:val="24"/>
          <w:szCs w:val="24"/>
        </w:rPr>
      </w:pPr>
    </w:p>
    <w:p w14:paraId="64E96B50" w14:textId="1F7DD307" w:rsidR="007F659E" w:rsidRPr="001129B6" w:rsidRDefault="005A1A6C" w:rsidP="005A1A6C">
      <w:pPr>
        <w:pStyle w:val="ListParagraph"/>
        <w:rPr>
          <w:i/>
          <w:spacing w:val="-3"/>
          <w:sz w:val="24"/>
          <w:szCs w:val="24"/>
        </w:rPr>
      </w:pPr>
      <w:r w:rsidRPr="005A1A6C">
        <w:rPr>
          <w:b/>
          <w:spacing w:val="-3"/>
          <w:sz w:val="24"/>
          <w:szCs w:val="24"/>
        </w:rPr>
        <w:t>AN ORDINANCE OF THE BOROUGH OF BLOOMINGDALE, IN THE COUNTY OF PASSAIC AND STATE OF NEW JERSEY, AMENDING CHAPTER 2 “ADMINISTRATION”, ARTICLE VIII “POLICIES AND PROCEDURES”, SECTION 2-80 “FEES CHARGED FOR MUNICIPAL SERVICES” OF THE CODE OF THE BOROUGH OF BLOOMINGDALE</w:t>
      </w:r>
      <w:r>
        <w:rPr>
          <w:b/>
          <w:spacing w:val="-3"/>
          <w:sz w:val="24"/>
          <w:szCs w:val="24"/>
        </w:rPr>
        <w:br/>
      </w:r>
    </w:p>
    <w:p w14:paraId="7C5FE683" w14:textId="2CCAE756" w:rsidR="005A1A6C" w:rsidRPr="001129B6" w:rsidRDefault="005A1A6C" w:rsidP="005A1A6C">
      <w:pPr>
        <w:pStyle w:val="ListParagraph"/>
        <w:numPr>
          <w:ilvl w:val="0"/>
          <w:numId w:val="3"/>
        </w:numPr>
        <w:rPr>
          <w:b/>
          <w:bCs/>
          <w:snapToGrid w:val="0"/>
          <w:sz w:val="24"/>
          <w:szCs w:val="24"/>
        </w:rPr>
      </w:pPr>
      <w:r w:rsidRPr="001129B6">
        <w:rPr>
          <w:b/>
          <w:snapToGrid w:val="0"/>
          <w:sz w:val="24"/>
          <w:szCs w:val="24"/>
        </w:rPr>
        <w:t xml:space="preserve">Introduction of Ordinance No. </w:t>
      </w:r>
      <w:r w:rsidR="002C69C3" w:rsidRPr="001129B6">
        <w:rPr>
          <w:b/>
          <w:snapToGrid w:val="0"/>
          <w:sz w:val="24"/>
          <w:szCs w:val="24"/>
        </w:rPr>
        <w:t>7</w:t>
      </w:r>
      <w:r w:rsidRPr="001129B6">
        <w:rPr>
          <w:b/>
          <w:snapToGrid w:val="0"/>
          <w:sz w:val="24"/>
          <w:szCs w:val="24"/>
        </w:rPr>
        <w:t>-2019</w:t>
      </w:r>
      <w:r w:rsidRPr="001129B6">
        <w:rPr>
          <w:snapToGrid w:val="0"/>
          <w:sz w:val="24"/>
          <w:szCs w:val="24"/>
        </w:rPr>
        <w:t>: Amend 2-</w:t>
      </w:r>
      <w:r w:rsidR="00816620" w:rsidRPr="001129B6">
        <w:rPr>
          <w:snapToGrid w:val="0"/>
          <w:sz w:val="24"/>
          <w:szCs w:val="24"/>
        </w:rPr>
        <w:t xml:space="preserve">64.11 (Recreation </w:t>
      </w:r>
      <w:r w:rsidRPr="001129B6">
        <w:rPr>
          <w:snapToGrid w:val="0"/>
          <w:sz w:val="24"/>
          <w:szCs w:val="24"/>
        </w:rPr>
        <w:t xml:space="preserve">Fees) </w:t>
      </w:r>
    </w:p>
    <w:p w14:paraId="061B3544" w14:textId="77777777" w:rsidR="005A1A6C" w:rsidRPr="001129B6" w:rsidRDefault="005A1A6C" w:rsidP="005A1A6C">
      <w:pPr>
        <w:pStyle w:val="ListParagraph"/>
        <w:rPr>
          <w:b/>
          <w:bCs/>
          <w:snapToGrid w:val="0"/>
          <w:sz w:val="24"/>
          <w:szCs w:val="24"/>
        </w:rPr>
      </w:pPr>
    </w:p>
    <w:p w14:paraId="5CD726FA" w14:textId="663E1157" w:rsidR="005A1A6C" w:rsidRPr="001129B6" w:rsidRDefault="005A1A6C" w:rsidP="005A1A6C">
      <w:pPr>
        <w:pStyle w:val="ListParagraph"/>
        <w:rPr>
          <w:snapToGrid w:val="0"/>
          <w:sz w:val="24"/>
          <w:szCs w:val="24"/>
        </w:rPr>
      </w:pPr>
      <w:r w:rsidRPr="001129B6">
        <w:rPr>
          <w:snapToGrid w:val="0"/>
          <w:sz w:val="24"/>
          <w:szCs w:val="24"/>
        </w:rPr>
        <w:t xml:space="preserve">A motion was made by </w:t>
      </w:r>
      <w:r w:rsidR="00816620" w:rsidRPr="001129B6">
        <w:rPr>
          <w:snapToGrid w:val="0"/>
          <w:sz w:val="24"/>
          <w:szCs w:val="24"/>
        </w:rPr>
        <w:t>SONDERMEYER</w:t>
      </w:r>
      <w:r w:rsidRPr="001129B6">
        <w:rPr>
          <w:snapToGrid w:val="0"/>
          <w:sz w:val="24"/>
          <w:szCs w:val="24"/>
        </w:rPr>
        <w:t xml:space="preserve"> to introduce the Ordinance by title; second and final reading/ public hearing will be on April 2, 2019 at 7PM; the motion was seconded by </w:t>
      </w:r>
      <w:r w:rsidR="00816620" w:rsidRPr="001129B6">
        <w:rPr>
          <w:snapToGrid w:val="0"/>
          <w:sz w:val="24"/>
          <w:szCs w:val="24"/>
        </w:rPr>
        <w:t>HUDSON</w:t>
      </w:r>
      <w:r w:rsidRPr="001129B6">
        <w:rPr>
          <w:snapToGrid w:val="0"/>
          <w:sz w:val="24"/>
          <w:szCs w:val="24"/>
        </w:rPr>
        <w:t xml:space="preserve"> and carried on voice vote all members present voting AYE. </w:t>
      </w:r>
    </w:p>
    <w:p w14:paraId="44FF2447" w14:textId="77777777" w:rsidR="005A1A6C" w:rsidRPr="001129B6" w:rsidRDefault="005A1A6C" w:rsidP="005A1A6C">
      <w:pPr>
        <w:pStyle w:val="ListParagraph"/>
        <w:rPr>
          <w:snapToGrid w:val="0"/>
          <w:sz w:val="24"/>
          <w:szCs w:val="24"/>
        </w:rPr>
      </w:pPr>
    </w:p>
    <w:p w14:paraId="0B1FA15F" w14:textId="77777777" w:rsidR="005A1A6C" w:rsidRPr="001129B6" w:rsidRDefault="005A1A6C" w:rsidP="005A1A6C">
      <w:pPr>
        <w:pStyle w:val="ListParagraph"/>
        <w:rPr>
          <w:snapToGrid w:val="0"/>
          <w:sz w:val="24"/>
          <w:szCs w:val="24"/>
        </w:rPr>
      </w:pPr>
      <w:r w:rsidRPr="001129B6">
        <w:rPr>
          <w:snapToGrid w:val="0"/>
          <w:sz w:val="24"/>
          <w:szCs w:val="24"/>
        </w:rPr>
        <w:t>The Municipal Clerk read by Title:</w:t>
      </w:r>
    </w:p>
    <w:p w14:paraId="577E6A5D" w14:textId="77777777" w:rsidR="005A1A6C" w:rsidRPr="001129B6" w:rsidRDefault="005A1A6C" w:rsidP="005A1A6C">
      <w:pPr>
        <w:pStyle w:val="ListParagraph"/>
        <w:rPr>
          <w:snapToGrid w:val="0"/>
          <w:sz w:val="24"/>
          <w:szCs w:val="24"/>
        </w:rPr>
      </w:pPr>
    </w:p>
    <w:p w14:paraId="211E9664" w14:textId="762C299E" w:rsidR="00FB6182" w:rsidRDefault="00816620" w:rsidP="00816620">
      <w:pPr>
        <w:ind w:left="720"/>
        <w:rPr>
          <w:i/>
          <w:spacing w:val="-3"/>
          <w:sz w:val="24"/>
          <w:szCs w:val="24"/>
        </w:rPr>
      </w:pPr>
      <w:r w:rsidRPr="001129B6">
        <w:rPr>
          <w:b/>
          <w:spacing w:val="-3"/>
          <w:sz w:val="24"/>
          <w:szCs w:val="24"/>
        </w:rPr>
        <w:t>AN ORDINANCE OF THE BOROUGH OF BLOOMINGDALE, IN THE COUNTY OF PASSAIC AND STATE OF NEW JERSEY, AMENDING CHAPTER II, ADMINISTRATION, SECTION 2-64.11 FEES FOR RECREATION PROGRAMS, OF THE CODE OF THE BOROUGH OF BLOOMINGDALE</w:t>
      </w:r>
      <w:r>
        <w:rPr>
          <w:b/>
          <w:spacing w:val="-3"/>
          <w:sz w:val="24"/>
          <w:szCs w:val="24"/>
        </w:rPr>
        <w:br/>
      </w:r>
    </w:p>
    <w:p w14:paraId="2D7C46AE" w14:textId="7028ED50" w:rsidR="00FB6182" w:rsidRDefault="00FB6182" w:rsidP="00FB6182">
      <w:pPr>
        <w:rPr>
          <w:b/>
          <w:spacing w:val="-3"/>
          <w:sz w:val="28"/>
          <w:szCs w:val="24"/>
          <w:u w:val="single"/>
        </w:rPr>
      </w:pPr>
      <w:r w:rsidRPr="00FB6182">
        <w:rPr>
          <w:b/>
          <w:spacing w:val="-3"/>
          <w:sz w:val="28"/>
          <w:szCs w:val="24"/>
          <w:u w:val="single"/>
        </w:rPr>
        <w:t>NON-AGENDA ITEM:</w:t>
      </w:r>
    </w:p>
    <w:p w14:paraId="6D2513F1" w14:textId="3CB1E981" w:rsidR="00FB6182" w:rsidRDefault="001C12DD" w:rsidP="0008426C">
      <w:pPr>
        <w:pStyle w:val="ListParagraph"/>
        <w:numPr>
          <w:ilvl w:val="0"/>
          <w:numId w:val="26"/>
        </w:numPr>
        <w:rPr>
          <w:spacing w:val="-3"/>
          <w:sz w:val="24"/>
          <w:szCs w:val="24"/>
        </w:rPr>
      </w:pPr>
      <w:r w:rsidRPr="0008426C">
        <w:rPr>
          <w:spacing w:val="-3"/>
          <w:sz w:val="24"/>
          <w:szCs w:val="24"/>
        </w:rPr>
        <w:t xml:space="preserve">Councilman SONDERMEYER made a motion for </w:t>
      </w:r>
      <w:r w:rsidR="0042116F" w:rsidRPr="0008426C">
        <w:rPr>
          <w:spacing w:val="-3"/>
          <w:sz w:val="24"/>
          <w:szCs w:val="24"/>
        </w:rPr>
        <w:t>approval of Thomas J. Smith – Bloomingdale Fire Department Member</w:t>
      </w:r>
      <w:r w:rsidRPr="0008426C">
        <w:rPr>
          <w:spacing w:val="-3"/>
          <w:sz w:val="24"/>
          <w:szCs w:val="24"/>
        </w:rPr>
        <w:t xml:space="preserve">; the motion was seconded by </w:t>
      </w:r>
      <w:r w:rsidR="00C4613D" w:rsidRPr="0008426C">
        <w:rPr>
          <w:spacing w:val="-3"/>
          <w:sz w:val="24"/>
          <w:szCs w:val="24"/>
        </w:rPr>
        <w:t>D’AMATO</w:t>
      </w:r>
      <w:r w:rsidRPr="0008426C">
        <w:rPr>
          <w:spacing w:val="-3"/>
          <w:sz w:val="24"/>
          <w:szCs w:val="24"/>
        </w:rPr>
        <w:t xml:space="preserve"> and carried on voice vote all members voting AYE. </w:t>
      </w:r>
      <w:r w:rsidR="00A90934">
        <w:rPr>
          <w:spacing w:val="-3"/>
          <w:sz w:val="24"/>
          <w:szCs w:val="24"/>
        </w:rPr>
        <w:br/>
      </w:r>
    </w:p>
    <w:p w14:paraId="23F4EECB" w14:textId="4E5820C5" w:rsidR="00A90934" w:rsidRPr="00A90934" w:rsidRDefault="00A90934" w:rsidP="00A90934">
      <w:pPr>
        <w:pStyle w:val="ListParagraph"/>
        <w:numPr>
          <w:ilvl w:val="0"/>
          <w:numId w:val="26"/>
        </w:numPr>
        <w:rPr>
          <w:spacing w:val="-3"/>
          <w:sz w:val="24"/>
          <w:szCs w:val="24"/>
        </w:rPr>
      </w:pPr>
      <w:r>
        <w:rPr>
          <w:spacing w:val="-3"/>
          <w:sz w:val="24"/>
          <w:szCs w:val="24"/>
        </w:rPr>
        <w:t>D’AMATO</w:t>
      </w:r>
      <w:r w:rsidRPr="00A90934">
        <w:rPr>
          <w:spacing w:val="-3"/>
          <w:sz w:val="24"/>
          <w:szCs w:val="24"/>
        </w:rPr>
        <w:t xml:space="preserve"> offered the following resolution and moved for its adoption:</w:t>
      </w:r>
    </w:p>
    <w:p w14:paraId="359F55F8" w14:textId="77777777" w:rsidR="00A90934" w:rsidRDefault="00A90934" w:rsidP="00A90934">
      <w:pPr>
        <w:pStyle w:val="ListParagraph"/>
        <w:rPr>
          <w:spacing w:val="-3"/>
          <w:sz w:val="24"/>
          <w:szCs w:val="24"/>
        </w:rPr>
      </w:pPr>
    </w:p>
    <w:p w14:paraId="78C157C4" w14:textId="77777777" w:rsidR="007446BA" w:rsidRPr="007446BA" w:rsidRDefault="007446BA" w:rsidP="007446BA">
      <w:pPr>
        <w:keepNext/>
        <w:jc w:val="center"/>
        <w:outlineLvl w:val="4"/>
        <w:rPr>
          <w:b/>
          <w:sz w:val="24"/>
        </w:rPr>
      </w:pPr>
      <w:r w:rsidRPr="007446BA">
        <w:rPr>
          <w:b/>
          <w:sz w:val="24"/>
        </w:rPr>
        <w:lastRenderedPageBreak/>
        <w:t>RESOLUTION NO. 2019-3.24</w:t>
      </w:r>
    </w:p>
    <w:p w14:paraId="2C510439" w14:textId="77777777" w:rsidR="007446BA" w:rsidRPr="007446BA" w:rsidRDefault="007446BA" w:rsidP="007446BA">
      <w:pPr>
        <w:keepNext/>
        <w:jc w:val="center"/>
        <w:outlineLvl w:val="4"/>
        <w:rPr>
          <w:b/>
          <w:sz w:val="24"/>
        </w:rPr>
      </w:pPr>
      <w:r w:rsidRPr="007446BA">
        <w:rPr>
          <w:b/>
          <w:sz w:val="24"/>
        </w:rPr>
        <w:t>OF THE GOVERNING BODY OF</w:t>
      </w:r>
    </w:p>
    <w:p w14:paraId="3B1BC8A9" w14:textId="77777777" w:rsidR="007446BA" w:rsidRPr="007446BA" w:rsidRDefault="007446BA" w:rsidP="007446BA">
      <w:pPr>
        <w:jc w:val="center"/>
        <w:rPr>
          <w:b/>
          <w:sz w:val="24"/>
        </w:rPr>
      </w:pPr>
      <w:r w:rsidRPr="007446BA">
        <w:rPr>
          <w:b/>
          <w:sz w:val="24"/>
          <w:u w:val="single"/>
        </w:rPr>
        <w:t>THE BOROUGH OF BLOOMINGDALE</w:t>
      </w:r>
    </w:p>
    <w:p w14:paraId="33EDDFF3" w14:textId="77777777" w:rsidR="007446BA" w:rsidRPr="007446BA" w:rsidRDefault="007446BA" w:rsidP="007446BA">
      <w:pPr>
        <w:jc w:val="center"/>
        <w:rPr>
          <w:b/>
          <w:sz w:val="24"/>
        </w:rPr>
      </w:pPr>
    </w:p>
    <w:p w14:paraId="47B53DFA" w14:textId="77777777" w:rsidR="007446BA" w:rsidRPr="007446BA" w:rsidRDefault="007446BA" w:rsidP="007446BA">
      <w:pPr>
        <w:jc w:val="center"/>
        <w:rPr>
          <w:b/>
          <w:sz w:val="24"/>
        </w:rPr>
      </w:pPr>
    </w:p>
    <w:p w14:paraId="0F176B5A" w14:textId="77777777" w:rsidR="007446BA" w:rsidRPr="007446BA" w:rsidRDefault="007446BA" w:rsidP="007446BA">
      <w:pPr>
        <w:jc w:val="center"/>
        <w:rPr>
          <w:b/>
          <w:sz w:val="24"/>
        </w:rPr>
      </w:pPr>
      <w:r w:rsidRPr="007446BA">
        <w:rPr>
          <w:b/>
          <w:sz w:val="24"/>
        </w:rPr>
        <w:t>A Resolution Amending 2019-3.10</w:t>
      </w:r>
      <w:r w:rsidRPr="007446BA">
        <w:rPr>
          <w:b/>
          <w:sz w:val="24"/>
        </w:rPr>
        <w:br/>
        <w:t xml:space="preserve">(Changing Grant name to </w:t>
      </w:r>
      <w:proofErr w:type="gramStart"/>
      <w:r w:rsidRPr="007446BA">
        <w:rPr>
          <w:b/>
          <w:sz w:val="24"/>
        </w:rPr>
        <w:t>Put</w:t>
      </w:r>
      <w:proofErr w:type="gramEnd"/>
      <w:r w:rsidRPr="007446BA">
        <w:rPr>
          <w:b/>
          <w:sz w:val="24"/>
        </w:rPr>
        <w:t xml:space="preserve"> it Down/ Just Drive)</w:t>
      </w:r>
    </w:p>
    <w:p w14:paraId="107E12C5" w14:textId="77777777" w:rsidR="007446BA" w:rsidRPr="007446BA" w:rsidRDefault="007446BA" w:rsidP="007446BA">
      <w:pPr>
        <w:jc w:val="center"/>
        <w:rPr>
          <w:b/>
          <w:i/>
          <w:sz w:val="24"/>
        </w:rPr>
      </w:pPr>
      <w:r w:rsidRPr="007446BA">
        <w:rPr>
          <w:b/>
          <w:i/>
          <w:sz w:val="24"/>
        </w:rPr>
        <w:t>Amending the 2019 Temporary Municipal Budget</w:t>
      </w:r>
    </w:p>
    <w:p w14:paraId="4FA2D673" w14:textId="77777777" w:rsidR="007446BA" w:rsidRPr="007446BA" w:rsidRDefault="007446BA" w:rsidP="007446BA">
      <w:pPr>
        <w:keepNext/>
        <w:jc w:val="center"/>
        <w:outlineLvl w:val="0"/>
        <w:rPr>
          <w:b/>
          <w:sz w:val="24"/>
          <w:u w:val="single"/>
        </w:rPr>
      </w:pPr>
    </w:p>
    <w:p w14:paraId="3509CD2C" w14:textId="77777777" w:rsidR="007446BA" w:rsidRPr="007446BA" w:rsidRDefault="007446BA" w:rsidP="007446BA">
      <w:pPr>
        <w:jc w:val="both"/>
        <w:rPr>
          <w:sz w:val="24"/>
        </w:rPr>
      </w:pPr>
      <w:r w:rsidRPr="007446BA">
        <w:rPr>
          <w:b/>
          <w:i/>
          <w:sz w:val="24"/>
        </w:rPr>
        <w:t>WHEREAS,</w:t>
      </w:r>
      <w:r w:rsidRPr="007446BA">
        <w:rPr>
          <w:sz w:val="24"/>
        </w:rPr>
        <w:t xml:space="preserve"> the Governing Body (“Governing Body”) of the Borough of Bloomingdale (“Borough”) finds and declares that the FY2019 Temporary Municipal Budget was adopted on January 7, 2019, for the purpose of providing for temporary appropriations for the conduct of municipal governance; and</w:t>
      </w:r>
    </w:p>
    <w:p w14:paraId="5410F131" w14:textId="77777777" w:rsidR="007446BA" w:rsidRPr="007446BA" w:rsidRDefault="007446BA" w:rsidP="007446BA">
      <w:pPr>
        <w:jc w:val="both"/>
        <w:rPr>
          <w:sz w:val="24"/>
        </w:rPr>
      </w:pPr>
    </w:p>
    <w:p w14:paraId="2901C755" w14:textId="77777777" w:rsidR="007446BA" w:rsidRPr="007446BA" w:rsidRDefault="007446BA" w:rsidP="007446BA">
      <w:pPr>
        <w:jc w:val="both"/>
        <w:rPr>
          <w:sz w:val="24"/>
        </w:rPr>
      </w:pPr>
      <w:r w:rsidRPr="007446BA">
        <w:rPr>
          <w:b/>
          <w:i/>
          <w:sz w:val="24"/>
        </w:rPr>
        <w:t>WHEREAS,</w:t>
      </w:r>
      <w:r w:rsidRPr="007446BA">
        <w:rPr>
          <w:sz w:val="24"/>
        </w:rPr>
        <w:t xml:space="preserve"> the Governing Body has been advised by the Chief Financial Officer and the Borough Treasurer that additional temporary appropriations in the FY2019 Temporary Municipal Budget are required in order to provide funding for the conduct of municipal governance;</w:t>
      </w:r>
    </w:p>
    <w:p w14:paraId="4448DC40" w14:textId="77777777" w:rsidR="007446BA" w:rsidRPr="007446BA" w:rsidRDefault="007446BA" w:rsidP="007446BA">
      <w:pPr>
        <w:jc w:val="both"/>
        <w:rPr>
          <w:sz w:val="24"/>
        </w:rPr>
      </w:pPr>
    </w:p>
    <w:p w14:paraId="3A364AF5" w14:textId="77777777" w:rsidR="007446BA" w:rsidRPr="007446BA" w:rsidRDefault="007446BA" w:rsidP="007446BA">
      <w:pPr>
        <w:jc w:val="both"/>
        <w:rPr>
          <w:sz w:val="24"/>
        </w:rPr>
      </w:pPr>
      <w:r w:rsidRPr="007446BA">
        <w:rPr>
          <w:b/>
          <w:i/>
          <w:sz w:val="24"/>
        </w:rPr>
        <w:t>NOW, THEREFORE, BE IT RESOLVED</w:t>
      </w:r>
      <w:r w:rsidRPr="007446BA">
        <w:rPr>
          <w:sz w:val="24"/>
        </w:rPr>
        <w:t xml:space="preserve"> by the Governing Body of the Borough of Bloomingdale that the FY2019 Temporary Municipal Budget be and is hereby amended to provide for the following additional temporary appropriations in the Current Account:</w:t>
      </w:r>
    </w:p>
    <w:p w14:paraId="4FE66C53" w14:textId="77777777" w:rsidR="007446BA" w:rsidRPr="007446BA" w:rsidRDefault="007446BA" w:rsidP="007446BA">
      <w:pPr>
        <w:jc w:val="both"/>
        <w:rPr>
          <w:sz w:val="24"/>
        </w:rPr>
      </w:pPr>
    </w:p>
    <w:p w14:paraId="55D68564" w14:textId="77777777" w:rsidR="007446BA" w:rsidRPr="007446BA" w:rsidRDefault="007446BA" w:rsidP="007446BA">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2856"/>
        <w:gridCol w:w="2856"/>
      </w:tblGrid>
      <w:tr w:rsidR="007446BA" w:rsidRPr="007446BA" w14:paraId="5E1A2A1D" w14:textId="77777777" w:rsidTr="003615BC">
        <w:tc>
          <w:tcPr>
            <w:tcW w:w="2838" w:type="dxa"/>
          </w:tcPr>
          <w:p w14:paraId="21C833FB" w14:textId="77777777" w:rsidR="007446BA" w:rsidRPr="007446BA" w:rsidRDefault="007446BA" w:rsidP="007446BA">
            <w:r w:rsidRPr="007446BA">
              <w:t>State Body Armor Grant</w:t>
            </w:r>
          </w:p>
        </w:tc>
        <w:tc>
          <w:tcPr>
            <w:tcW w:w="2856" w:type="dxa"/>
          </w:tcPr>
          <w:p w14:paraId="187EF82E" w14:textId="77777777" w:rsidR="007446BA" w:rsidRPr="007446BA" w:rsidRDefault="007446BA" w:rsidP="007446BA">
            <w:r w:rsidRPr="007446BA">
              <w:t>Other Expenses</w:t>
            </w:r>
          </w:p>
        </w:tc>
        <w:tc>
          <w:tcPr>
            <w:tcW w:w="2856" w:type="dxa"/>
          </w:tcPr>
          <w:p w14:paraId="5A03C7F0" w14:textId="77777777" w:rsidR="007446BA" w:rsidRPr="007446BA" w:rsidRDefault="007446BA" w:rsidP="007446BA">
            <w:pPr>
              <w:jc w:val="right"/>
            </w:pPr>
            <w:r w:rsidRPr="007446BA">
              <w:t>$2,046.98</w:t>
            </w:r>
          </w:p>
        </w:tc>
      </w:tr>
      <w:tr w:rsidR="007446BA" w:rsidRPr="007446BA" w14:paraId="7F6A2AC8" w14:textId="77777777" w:rsidTr="003615BC">
        <w:trPr>
          <w:trHeight w:val="242"/>
        </w:trPr>
        <w:tc>
          <w:tcPr>
            <w:tcW w:w="2838" w:type="dxa"/>
            <w:tcBorders>
              <w:top w:val="single" w:sz="4" w:space="0" w:color="auto"/>
              <w:left w:val="single" w:sz="4" w:space="0" w:color="auto"/>
              <w:bottom w:val="single" w:sz="4" w:space="0" w:color="auto"/>
              <w:right w:val="single" w:sz="4" w:space="0" w:color="auto"/>
            </w:tcBorders>
          </w:tcPr>
          <w:p w14:paraId="2CCE71E7" w14:textId="77777777" w:rsidR="007446BA" w:rsidRPr="007446BA" w:rsidRDefault="007446BA" w:rsidP="007446BA">
            <w:r w:rsidRPr="007446BA">
              <w:t>Federal Body Armor Grant</w:t>
            </w:r>
          </w:p>
        </w:tc>
        <w:tc>
          <w:tcPr>
            <w:tcW w:w="2856" w:type="dxa"/>
            <w:tcBorders>
              <w:left w:val="nil"/>
            </w:tcBorders>
          </w:tcPr>
          <w:p w14:paraId="06F47CD2" w14:textId="77777777" w:rsidR="007446BA" w:rsidRPr="007446BA" w:rsidRDefault="007446BA" w:rsidP="007446BA">
            <w:r w:rsidRPr="007446BA">
              <w:t>Other Expenses</w:t>
            </w:r>
          </w:p>
        </w:tc>
        <w:tc>
          <w:tcPr>
            <w:tcW w:w="2856" w:type="dxa"/>
          </w:tcPr>
          <w:p w14:paraId="6C6525DB" w14:textId="77777777" w:rsidR="007446BA" w:rsidRPr="007446BA" w:rsidRDefault="007446BA" w:rsidP="007446BA">
            <w:pPr>
              <w:jc w:val="right"/>
            </w:pPr>
            <w:r w:rsidRPr="007446BA">
              <w:t>$2,120.25</w:t>
            </w:r>
          </w:p>
        </w:tc>
      </w:tr>
      <w:tr w:rsidR="007446BA" w:rsidRPr="007446BA" w14:paraId="1156C8EA" w14:textId="77777777" w:rsidTr="003615BC">
        <w:trPr>
          <w:trHeight w:val="242"/>
        </w:trPr>
        <w:tc>
          <w:tcPr>
            <w:tcW w:w="2838" w:type="dxa"/>
            <w:tcBorders>
              <w:top w:val="single" w:sz="4" w:space="0" w:color="auto"/>
              <w:left w:val="single" w:sz="4" w:space="0" w:color="auto"/>
              <w:bottom w:val="single" w:sz="4" w:space="0" w:color="auto"/>
              <w:right w:val="single" w:sz="4" w:space="0" w:color="auto"/>
            </w:tcBorders>
          </w:tcPr>
          <w:p w14:paraId="26F82DF9" w14:textId="77777777" w:rsidR="007446BA" w:rsidRPr="007446BA" w:rsidRDefault="007446BA" w:rsidP="007446BA">
            <w:r w:rsidRPr="007446BA">
              <w:rPr>
                <w:b/>
              </w:rPr>
              <w:t>Put it Down/ Just Drive</w:t>
            </w:r>
            <w:r w:rsidRPr="007446BA">
              <w:t xml:space="preserve"> Grant</w:t>
            </w:r>
          </w:p>
        </w:tc>
        <w:tc>
          <w:tcPr>
            <w:tcW w:w="2856" w:type="dxa"/>
            <w:tcBorders>
              <w:left w:val="nil"/>
            </w:tcBorders>
          </w:tcPr>
          <w:p w14:paraId="1A0871EA" w14:textId="77777777" w:rsidR="007446BA" w:rsidRPr="007446BA" w:rsidRDefault="007446BA" w:rsidP="007446BA">
            <w:r w:rsidRPr="007446BA">
              <w:t>Salary and Wages</w:t>
            </w:r>
          </w:p>
        </w:tc>
        <w:tc>
          <w:tcPr>
            <w:tcW w:w="2856" w:type="dxa"/>
          </w:tcPr>
          <w:p w14:paraId="5106EA49" w14:textId="77777777" w:rsidR="007446BA" w:rsidRPr="007446BA" w:rsidRDefault="007446BA" w:rsidP="007446BA">
            <w:pPr>
              <w:jc w:val="right"/>
            </w:pPr>
            <w:r w:rsidRPr="007446BA">
              <w:t>$5,500.00</w:t>
            </w:r>
          </w:p>
        </w:tc>
      </w:tr>
      <w:tr w:rsidR="007446BA" w:rsidRPr="007446BA" w14:paraId="5D0376FB" w14:textId="77777777" w:rsidTr="003615BC">
        <w:trPr>
          <w:trHeight w:val="242"/>
        </w:trPr>
        <w:tc>
          <w:tcPr>
            <w:tcW w:w="2838" w:type="dxa"/>
            <w:tcBorders>
              <w:top w:val="single" w:sz="4" w:space="0" w:color="auto"/>
              <w:left w:val="single" w:sz="4" w:space="0" w:color="auto"/>
              <w:bottom w:val="single" w:sz="4" w:space="0" w:color="auto"/>
              <w:right w:val="single" w:sz="4" w:space="0" w:color="auto"/>
            </w:tcBorders>
          </w:tcPr>
          <w:p w14:paraId="49667D0B" w14:textId="77777777" w:rsidR="007446BA" w:rsidRPr="007446BA" w:rsidRDefault="007446BA" w:rsidP="007446BA"/>
        </w:tc>
        <w:tc>
          <w:tcPr>
            <w:tcW w:w="2856" w:type="dxa"/>
            <w:tcBorders>
              <w:left w:val="nil"/>
            </w:tcBorders>
          </w:tcPr>
          <w:p w14:paraId="7BD7E622" w14:textId="77777777" w:rsidR="007446BA" w:rsidRPr="007446BA" w:rsidRDefault="007446BA" w:rsidP="007446BA"/>
        </w:tc>
        <w:tc>
          <w:tcPr>
            <w:tcW w:w="2856" w:type="dxa"/>
          </w:tcPr>
          <w:p w14:paraId="24A4B012" w14:textId="77777777" w:rsidR="007446BA" w:rsidRPr="007446BA" w:rsidRDefault="007446BA" w:rsidP="007446BA">
            <w:pPr>
              <w:jc w:val="right"/>
            </w:pPr>
          </w:p>
        </w:tc>
      </w:tr>
      <w:tr w:rsidR="007446BA" w:rsidRPr="007446BA" w14:paraId="6E9B4E52" w14:textId="77777777" w:rsidTr="003615BC">
        <w:trPr>
          <w:trHeight w:val="242"/>
        </w:trPr>
        <w:tc>
          <w:tcPr>
            <w:tcW w:w="2838" w:type="dxa"/>
            <w:tcBorders>
              <w:top w:val="single" w:sz="4" w:space="0" w:color="auto"/>
              <w:left w:val="single" w:sz="4" w:space="0" w:color="auto"/>
              <w:bottom w:val="single" w:sz="4" w:space="0" w:color="auto"/>
              <w:right w:val="single" w:sz="4" w:space="0" w:color="auto"/>
            </w:tcBorders>
          </w:tcPr>
          <w:p w14:paraId="68F87038" w14:textId="77777777" w:rsidR="007446BA" w:rsidRPr="007446BA" w:rsidRDefault="007446BA" w:rsidP="007446BA">
            <w:r w:rsidRPr="007446BA">
              <w:t>Total Current</w:t>
            </w:r>
          </w:p>
        </w:tc>
        <w:tc>
          <w:tcPr>
            <w:tcW w:w="2856" w:type="dxa"/>
            <w:tcBorders>
              <w:left w:val="nil"/>
            </w:tcBorders>
          </w:tcPr>
          <w:p w14:paraId="1DF609E9" w14:textId="77777777" w:rsidR="007446BA" w:rsidRPr="007446BA" w:rsidRDefault="007446BA" w:rsidP="007446BA"/>
        </w:tc>
        <w:tc>
          <w:tcPr>
            <w:tcW w:w="2856" w:type="dxa"/>
          </w:tcPr>
          <w:p w14:paraId="02E6E2E6" w14:textId="77777777" w:rsidR="007446BA" w:rsidRPr="007446BA" w:rsidRDefault="007446BA" w:rsidP="007446BA">
            <w:pPr>
              <w:jc w:val="right"/>
            </w:pPr>
            <w:r w:rsidRPr="007446BA">
              <w:t>$9,667.23</w:t>
            </w:r>
          </w:p>
        </w:tc>
      </w:tr>
      <w:tr w:rsidR="007446BA" w:rsidRPr="007446BA" w14:paraId="2D7D9A4F" w14:textId="77777777" w:rsidTr="003615BC">
        <w:trPr>
          <w:trHeight w:val="242"/>
        </w:trPr>
        <w:tc>
          <w:tcPr>
            <w:tcW w:w="2838" w:type="dxa"/>
            <w:tcBorders>
              <w:top w:val="single" w:sz="4" w:space="0" w:color="auto"/>
              <w:left w:val="single" w:sz="4" w:space="0" w:color="auto"/>
              <w:bottom w:val="single" w:sz="4" w:space="0" w:color="auto"/>
              <w:right w:val="single" w:sz="4" w:space="0" w:color="auto"/>
            </w:tcBorders>
          </w:tcPr>
          <w:p w14:paraId="5718858B" w14:textId="77777777" w:rsidR="007446BA" w:rsidRPr="007446BA" w:rsidRDefault="007446BA" w:rsidP="007446BA"/>
        </w:tc>
        <w:tc>
          <w:tcPr>
            <w:tcW w:w="2856" w:type="dxa"/>
            <w:tcBorders>
              <w:left w:val="nil"/>
            </w:tcBorders>
          </w:tcPr>
          <w:p w14:paraId="62C809AC" w14:textId="77777777" w:rsidR="007446BA" w:rsidRPr="007446BA" w:rsidRDefault="007446BA" w:rsidP="007446BA"/>
        </w:tc>
        <w:tc>
          <w:tcPr>
            <w:tcW w:w="2856" w:type="dxa"/>
          </w:tcPr>
          <w:p w14:paraId="2F280612" w14:textId="77777777" w:rsidR="007446BA" w:rsidRPr="007446BA" w:rsidRDefault="007446BA" w:rsidP="007446BA">
            <w:pPr>
              <w:jc w:val="right"/>
            </w:pPr>
          </w:p>
        </w:tc>
      </w:tr>
    </w:tbl>
    <w:p w14:paraId="4695A443" w14:textId="77777777" w:rsidR="007446BA" w:rsidRPr="007446BA" w:rsidRDefault="007446BA" w:rsidP="007446BA">
      <w:pPr>
        <w:keepNext/>
        <w:spacing w:before="240" w:after="60"/>
        <w:jc w:val="both"/>
        <w:outlineLvl w:val="1"/>
        <w:rPr>
          <w:rFonts w:cs="Arial"/>
          <w:bCs/>
          <w:iCs/>
          <w:sz w:val="24"/>
          <w:szCs w:val="28"/>
        </w:rPr>
      </w:pPr>
      <w:r w:rsidRPr="007446BA">
        <w:rPr>
          <w:rFonts w:cs="Arial"/>
          <w:b/>
          <w:bCs/>
          <w:i/>
          <w:iCs/>
          <w:sz w:val="24"/>
          <w:szCs w:val="28"/>
        </w:rPr>
        <w:t>BE IT FURTHER RESOLVED</w:t>
      </w:r>
      <w:r w:rsidRPr="007446BA">
        <w:rPr>
          <w:rFonts w:cs="Arial"/>
          <w:bCs/>
          <w:iCs/>
          <w:sz w:val="24"/>
          <w:szCs w:val="28"/>
        </w:rPr>
        <w:t xml:space="preserve"> by the Governing Body of the Borough of Bloomingdale that the Municipal Clerk be and is hereby directed to forward a true copy of the foregoing Resolution to the Chief Financial Officer and the Borough Treasurer for appropriate action in conformity with this Resolution.</w:t>
      </w:r>
    </w:p>
    <w:p w14:paraId="1EED613C" w14:textId="77777777" w:rsidR="007446BA" w:rsidRDefault="007446BA" w:rsidP="00A90934">
      <w:pPr>
        <w:pStyle w:val="ListParagraph"/>
        <w:rPr>
          <w:spacing w:val="-3"/>
          <w:sz w:val="24"/>
          <w:szCs w:val="24"/>
        </w:rPr>
      </w:pPr>
    </w:p>
    <w:p w14:paraId="3448E957" w14:textId="31509D0C" w:rsidR="00274820" w:rsidRPr="00274820" w:rsidRDefault="00AD1396" w:rsidP="00274820">
      <w:pPr>
        <w:rPr>
          <w:spacing w:val="-3"/>
          <w:sz w:val="24"/>
          <w:szCs w:val="24"/>
        </w:rPr>
      </w:pPr>
      <w:r w:rsidRPr="00AD1396">
        <w:rPr>
          <w:spacing w:val="-3"/>
          <w:sz w:val="24"/>
          <w:szCs w:val="24"/>
        </w:rPr>
        <w:t xml:space="preserve">The motion was seconded by </w:t>
      </w:r>
      <w:r>
        <w:rPr>
          <w:spacing w:val="-3"/>
          <w:sz w:val="24"/>
          <w:szCs w:val="24"/>
        </w:rPr>
        <w:t>HUDSON</w:t>
      </w:r>
      <w:r w:rsidRPr="00AD1396">
        <w:rPr>
          <w:spacing w:val="-3"/>
          <w:sz w:val="24"/>
          <w:szCs w:val="24"/>
        </w:rPr>
        <w:t xml:space="preserve"> and carried </w:t>
      </w:r>
      <w:r>
        <w:rPr>
          <w:spacing w:val="-3"/>
          <w:sz w:val="24"/>
          <w:szCs w:val="24"/>
        </w:rPr>
        <w:t xml:space="preserve">on voice vote, all in favor. </w:t>
      </w:r>
    </w:p>
    <w:p w14:paraId="6F8B48A1" w14:textId="77777777" w:rsidR="00C65B90" w:rsidRPr="0036250C" w:rsidRDefault="00C65B90" w:rsidP="00FB6182">
      <w:pPr>
        <w:rPr>
          <w:spacing w:val="-3"/>
          <w:sz w:val="24"/>
          <w:szCs w:val="24"/>
        </w:rPr>
      </w:pPr>
    </w:p>
    <w:p w14:paraId="05275ECA" w14:textId="2B24E84C" w:rsidR="00012448" w:rsidRPr="0036250C" w:rsidRDefault="00012448" w:rsidP="003710EA">
      <w:pPr>
        <w:overflowPunct w:val="0"/>
        <w:autoSpaceDE w:val="0"/>
        <w:autoSpaceDN w:val="0"/>
        <w:adjustRightInd w:val="0"/>
        <w:ind w:left="810" w:hanging="810"/>
        <w:rPr>
          <w:b/>
          <w:bCs/>
          <w:sz w:val="28"/>
          <w:szCs w:val="28"/>
          <w:u w:val="single"/>
        </w:rPr>
      </w:pPr>
      <w:r w:rsidRPr="0036250C">
        <w:rPr>
          <w:b/>
          <w:bCs/>
          <w:sz w:val="28"/>
          <w:szCs w:val="28"/>
          <w:u w:val="single"/>
        </w:rPr>
        <w:t>LATE PUBLIC COMMENT</w:t>
      </w:r>
      <w:r w:rsidR="00FF5871" w:rsidRPr="0036250C">
        <w:rPr>
          <w:b/>
          <w:bCs/>
          <w:sz w:val="28"/>
          <w:szCs w:val="28"/>
          <w:u w:val="single"/>
        </w:rPr>
        <w:t>:</w:t>
      </w:r>
    </w:p>
    <w:p w14:paraId="5613CC7F" w14:textId="6B26D63D" w:rsidR="00012448" w:rsidRPr="0036250C" w:rsidRDefault="00F20BAF" w:rsidP="0027140B">
      <w:pPr>
        <w:overflowPunct w:val="0"/>
        <w:autoSpaceDE w:val="0"/>
        <w:autoSpaceDN w:val="0"/>
        <w:adjustRightInd w:val="0"/>
        <w:rPr>
          <w:bCs/>
          <w:sz w:val="24"/>
          <w:szCs w:val="24"/>
        </w:rPr>
      </w:pPr>
      <w:r>
        <w:rPr>
          <w:bCs/>
          <w:sz w:val="24"/>
          <w:szCs w:val="24"/>
        </w:rPr>
        <w:t>D’AMATO</w:t>
      </w:r>
      <w:r w:rsidR="00012448" w:rsidRPr="0036250C">
        <w:rPr>
          <w:bCs/>
          <w:sz w:val="24"/>
          <w:szCs w:val="24"/>
        </w:rPr>
        <w:t xml:space="preserve"> opened the meeting to late public comment; seconded by </w:t>
      </w:r>
      <w:r>
        <w:rPr>
          <w:bCs/>
          <w:sz w:val="24"/>
          <w:szCs w:val="24"/>
        </w:rPr>
        <w:t>HUDSON</w:t>
      </w:r>
      <w:r w:rsidR="00641AF1" w:rsidRPr="0036250C">
        <w:rPr>
          <w:bCs/>
          <w:sz w:val="24"/>
          <w:szCs w:val="24"/>
        </w:rPr>
        <w:t xml:space="preserve"> and carried </w:t>
      </w:r>
      <w:r w:rsidR="00012448" w:rsidRPr="0036250C">
        <w:rPr>
          <w:bCs/>
          <w:sz w:val="24"/>
          <w:szCs w:val="24"/>
        </w:rPr>
        <w:t>on voice vote.</w:t>
      </w:r>
      <w:r w:rsidR="005E34FA" w:rsidRPr="0036250C">
        <w:rPr>
          <w:bCs/>
          <w:sz w:val="24"/>
          <w:szCs w:val="24"/>
        </w:rPr>
        <w:t xml:space="preserve"> </w:t>
      </w:r>
      <w:r w:rsidR="00012448" w:rsidRPr="0036250C">
        <w:rPr>
          <w:bCs/>
          <w:sz w:val="24"/>
          <w:szCs w:val="24"/>
        </w:rPr>
        <w:t xml:space="preserve">Since there was no one who wished to speak, </w:t>
      </w:r>
      <w:r>
        <w:rPr>
          <w:bCs/>
          <w:sz w:val="24"/>
          <w:szCs w:val="24"/>
        </w:rPr>
        <w:t>YAZDI</w:t>
      </w:r>
      <w:r w:rsidR="00012448" w:rsidRPr="0036250C">
        <w:rPr>
          <w:bCs/>
          <w:sz w:val="24"/>
          <w:szCs w:val="24"/>
        </w:rPr>
        <w:t xml:space="preserve"> moved that it be closed; seconded by </w:t>
      </w:r>
      <w:r>
        <w:rPr>
          <w:bCs/>
          <w:sz w:val="24"/>
          <w:szCs w:val="24"/>
        </w:rPr>
        <w:t>SONDERM</w:t>
      </w:r>
      <w:r w:rsidR="005A12A8">
        <w:rPr>
          <w:bCs/>
          <w:sz w:val="24"/>
          <w:szCs w:val="24"/>
        </w:rPr>
        <w:t>E</w:t>
      </w:r>
      <w:r>
        <w:rPr>
          <w:bCs/>
          <w:sz w:val="24"/>
          <w:szCs w:val="24"/>
        </w:rPr>
        <w:t>YER</w:t>
      </w:r>
      <w:r w:rsidR="00012448" w:rsidRPr="0036250C">
        <w:rPr>
          <w:bCs/>
          <w:sz w:val="24"/>
          <w:szCs w:val="24"/>
        </w:rPr>
        <w:t xml:space="preserve"> and carried on v</w:t>
      </w:r>
      <w:r w:rsidR="005E34FA" w:rsidRPr="0036250C">
        <w:rPr>
          <w:bCs/>
          <w:sz w:val="24"/>
          <w:szCs w:val="24"/>
        </w:rPr>
        <w:t>o</w:t>
      </w:r>
      <w:r w:rsidR="00012448" w:rsidRPr="0036250C">
        <w:rPr>
          <w:bCs/>
          <w:sz w:val="24"/>
          <w:szCs w:val="24"/>
        </w:rPr>
        <w:t>ice vote.</w:t>
      </w:r>
    </w:p>
    <w:p w14:paraId="63377792" w14:textId="77777777" w:rsidR="00B44EAE" w:rsidRPr="0036250C" w:rsidRDefault="00B44EAE" w:rsidP="0027140B">
      <w:pPr>
        <w:overflowPunct w:val="0"/>
        <w:autoSpaceDE w:val="0"/>
        <w:autoSpaceDN w:val="0"/>
        <w:adjustRightInd w:val="0"/>
        <w:rPr>
          <w:bCs/>
          <w:sz w:val="24"/>
          <w:szCs w:val="24"/>
        </w:rPr>
      </w:pPr>
    </w:p>
    <w:p w14:paraId="4AB7905C" w14:textId="2CDED9EB" w:rsidR="00A54B28" w:rsidRPr="0036250C" w:rsidRDefault="00A54B28" w:rsidP="0027140B">
      <w:pPr>
        <w:overflowPunct w:val="0"/>
        <w:autoSpaceDE w:val="0"/>
        <w:autoSpaceDN w:val="0"/>
        <w:adjustRightInd w:val="0"/>
        <w:rPr>
          <w:b/>
          <w:bCs/>
          <w:sz w:val="28"/>
          <w:szCs w:val="28"/>
          <w:u w:val="single"/>
        </w:rPr>
      </w:pPr>
      <w:r w:rsidRPr="0036250C">
        <w:rPr>
          <w:b/>
          <w:bCs/>
          <w:sz w:val="28"/>
          <w:szCs w:val="28"/>
          <w:u w:val="single"/>
        </w:rPr>
        <w:t>LATE EXECUTIVE SESSION:</w:t>
      </w:r>
    </w:p>
    <w:p w14:paraId="5FEB9426" w14:textId="5D2F8012" w:rsidR="007749E3" w:rsidRDefault="00E57617" w:rsidP="0027140B">
      <w:pPr>
        <w:overflowPunct w:val="0"/>
        <w:autoSpaceDE w:val="0"/>
        <w:autoSpaceDN w:val="0"/>
        <w:adjustRightInd w:val="0"/>
        <w:rPr>
          <w:bCs/>
          <w:sz w:val="24"/>
          <w:szCs w:val="28"/>
        </w:rPr>
      </w:pPr>
      <w:r>
        <w:rPr>
          <w:bCs/>
          <w:sz w:val="24"/>
          <w:szCs w:val="28"/>
        </w:rPr>
        <w:t>Councilwoman HUDSON made a motion for executive session, seconded by D’AMATO and carried on voice vote:</w:t>
      </w:r>
    </w:p>
    <w:p w14:paraId="27540423" w14:textId="77777777" w:rsidR="00E57617" w:rsidRDefault="00E57617" w:rsidP="0027140B">
      <w:pPr>
        <w:overflowPunct w:val="0"/>
        <w:autoSpaceDE w:val="0"/>
        <w:autoSpaceDN w:val="0"/>
        <w:adjustRightInd w:val="0"/>
        <w:rPr>
          <w:bCs/>
          <w:sz w:val="24"/>
          <w:szCs w:val="28"/>
        </w:rPr>
      </w:pPr>
    </w:p>
    <w:p w14:paraId="72DE3977" w14:textId="77777777" w:rsidR="00E57617" w:rsidRPr="00E57617" w:rsidRDefault="00E57617" w:rsidP="00E57617">
      <w:pPr>
        <w:jc w:val="center"/>
        <w:rPr>
          <w:b/>
          <w:sz w:val="24"/>
          <w:szCs w:val="24"/>
        </w:rPr>
      </w:pPr>
      <w:r w:rsidRPr="00E57617">
        <w:rPr>
          <w:b/>
          <w:sz w:val="24"/>
          <w:szCs w:val="24"/>
        </w:rPr>
        <w:t>RESOLUTION NO. 2019-3.25</w:t>
      </w:r>
    </w:p>
    <w:p w14:paraId="524F6CC3" w14:textId="77777777" w:rsidR="00E57617" w:rsidRPr="00E57617" w:rsidRDefault="00E57617" w:rsidP="00E57617">
      <w:pPr>
        <w:jc w:val="center"/>
        <w:rPr>
          <w:b/>
          <w:sz w:val="24"/>
          <w:szCs w:val="24"/>
        </w:rPr>
      </w:pPr>
      <w:r w:rsidRPr="00E57617">
        <w:rPr>
          <w:b/>
          <w:sz w:val="24"/>
          <w:szCs w:val="24"/>
        </w:rPr>
        <w:t>OF THE GOVERNING BODY OF</w:t>
      </w:r>
    </w:p>
    <w:p w14:paraId="4C0C4949" w14:textId="77777777" w:rsidR="00E57617" w:rsidRPr="00E57617" w:rsidRDefault="00E57617" w:rsidP="00E57617">
      <w:pPr>
        <w:jc w:val="center"/>
        <w:rPr>
          <w:b/>
          <w:sz w:val="24"/>
          <w:szCs w:val="24"/>
          <w:u w:val="single"/>
        </w:rPr>
      </w:pPr>
      <w:r w:rsidRPr="00E57617">
        <w:rPr>
          <w:b/>
          <w:sz w:val="24"/>
          <w:szCs w:val="24"/>
          <w:u w:val="single"/>
        </w:rPr>
        <w:t>THE BOROUGH OF BLOOMINGDALE</w:t>
      </w:r>
    </w:p>
    <w:p w14:paraId="0E644433" w14:textId="77777777" w:rsidR="00E57617" w:rsidRPr="00E57617" w:rsidRDefault="00E57617" w:rsidP="00E57617">
      <w:pPr>
        <w:rPr>
          <w:sz w:val="24"/>
          <w:szCs w:val="24"/>
        </w:rPr>
      </w:pPr>
    </w:p>
    <w:p w14:paraId="3799015D" w14:textId="77777777" w:rsidR="00E57617" w:rsidRPr="00E57617" w:rsidRDefault="00E57617" w:rsidP="00E57617">
      <w:pPr>
        <w:jc w:val="center"/>
        <w:rPr>
          <w:b/>
          <w:sz w:val="24"/>
          <w:szCs w:val="24"/>
        </w:rPr>
      </w:pPr>
      <w:r w:rsidRPr="00E57617">
        <w:rPr>
          <w:b/>
          <w:sz w:val="24"/>
          <w:szCs w:val="24"/>
        </w:rPr>
        <w:t>MOTION FOR EXECUTIVE SESSION</w:t>
      </w:r>
    </w:p>
    <w:p w14:paraId="03D62667" w14:textId="77777777" w:rsidR="00E57617" w:rsidRPr="00E57617" w:rsidRDefault="00E57617" w:rsidP="00E57617">
      <w:pPr>
        <w:rPr>
          <w:sz w:val="24"/>
          <w:szCs w:val="24"/>
        </w:rPr>
      </w:pPr>
    </w:p>
    <w:p w14:paraId="498BFA2F" w14:textId="77777777" w:rsidR="00E57617" w:rsidRPr="00E57617" w:rsidRDefault="00E57617" w:rsidP="00E57617">
      <w:pPr>
        <w:rPr>
          <w:sz w:val="24"/>
          <w:szCs w:val="24"/>
        </w:rPr>
      </w:pPr>
      <w:r w:rsidRPr="00E57617">
        <w:rPr>
          <w:b/>
          <w:sz w:val="24"/>
          <w:szCs w:val="24"/>
        </w:rPr>
        <w:t>BE IT RESOLVED</w:t>
      </w:r>
      <w:r w:rsidRPr="00E57617">
        <w:rPr>
          <w:sz w:val="24"/>
          <w:szCs w:val="24"/>
        </w:rPr>
        <w:t xml:space="preserve"> by the </w:t>
      </w:r>
      <w:proofErr w:type="gramStart"/>
      <w:r w:rsidRPr="00E57617">
        <w:rPr>
          <w:sz w:val="24"/>
          <w:szCs w:val="24"/>
        </w:rPr>
        <w:t>Mayor &amp;</w:t>
      </w:r>
      <w:proofErr w:type="gramEnd"/>
      <w:r w:rsidRPr="00E57617">
        <w:rPr>
          <w:sz w:val="24"/>
          <w:szCs w:val="24"/>
        </w:rPr>
        <w:t xml:space="preserve"> Council of the Borough of Bloomingdale on the 19</w:t>
      </w:r>
      <w:r w:rsidRPr="00E57617">
        <w:rPr>
          <w:sz w:val="24"/>
          <w:szCs w:val="24"/>
          <w:vertAlign w:val="superscript"/>
        </w:rPr>
        <w:t>th</w:t>
      </w:r>
      <w:r w:rsidRPr="00E57617">
        <w:rPr>
          <w:sz w:val="24"/>
          <w:szCs w:val="24"/>
        </w:rPr>
        <w:t xml:space="preserve"> day of March, 2019 that:</w:t>
      </w:r>
    </w:p>
    <w:p w14:paraId="1A09C2D4" w14:textId="77777777" w:rsidR="00E57617" w:rsidRPr="00E57617" w:rsidRDefault="00E57617" w:rsidP="00E57617">
      <w:pPr>
        <w:rPr>
          <w:sz w:val="24"/>
          <w:szCs w:val="24"/>
        </w:rPr>
      </w:pPr>
    </w:p>
    <w:p w14:paraId="03840C1F" w14:textId="77777777" w:rsidR="00E57617" w:rsidRPr="00E57617" w:rsidRDefault="00E57617" w:rsidP="00E57617">
      <w:pPr>
        <w:numPr>
          <w:ilvl w:val="0"/>
          <w:numId w:val="6"/>
        </w:numPr>
        <w:rPr>
          <w:sz w:val="24"/>
          <w:szCs w:val="24"/>
        </w:rPr>
      </w:pPr>
      <w:r w:rsidRPr="00E57617">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E57617">
        <w:rPr>
          <w:sz w:val="24"/>
          <w:szCs w:val="24"/>
        </w:rPr>
        <w:br/>
        <w:t xml:space="preserve">( ) b. (1) Confidential or excluded matters, by express provision of Federal law or  </w:t>
      </w:r>
      <w:r w:rsidRPr="00E57617">
        <w:rPr>
          <w:sz w:val="24"/>
          <w:szCs w:val="24"/>
        </w:rPr>
        <w:br/>
        <w:t xml:space="preserve"> </w:t>
      </w:r>
      <w:r w:rsidRPr="00E57617">
        <w:rPr>
          <w:sz w:val="24"/>
          <w:szCs w:val="24"/>
        </w:rPr>
        <w:tab/>
        <w:t xml:space="preserve">State statute or rule of court. </w:t>
      </w:r>
      <w:r w:rsidRPr="00E57617">
        <w:rPr>
          <w:sz w:val="24"/>
          <w:szCs w:val="24"/>
        </w:rPr>
        <w:br/>
        <w:t xml:space="preserve">( ) b. (2) A matter in which the release of information would impair a right to receive </w:t>
      </w:r>
      <w:r w:rsidRPr="00E57617">
        <w:rPr>
          <w:sz w:val="24"/>
          <w:szCs w:val="24"/>
        </w:rPr>
        <w:br/>
        <w:t xml:space="preserve"> </w:t>
      </w:r>
      <w:r w:rsidRPr="00E57617">
        <w:rPr>
          <w:sz w:val="24"/>
          <w:szCs w:val="24"/>
        </w:rPr>
        <w:tab/>
        <w:t xml:space="preserve">funds from the Government of the </w:t>
      </w:r>
      <w:smartTag w:uri="urn:schemas-microsoft-com:office:smarttags" w:element="country-region">
        <w:smartTag w:uri="urn:schemas-microsoft-com:office:smarttags" w:element="place">
          <w:r w:rsidRPr="00E57617">
            <w:rPr>
              <w:sz w:val="24"/>
              <w:szCs w:val="24"/>
            </w:rPr>
            <w:t>United States</w:t>
          </w:r>
        </w:smartTag>
      </w:smartTag>
      <w:r w:rsidRPr="00E57617">
        <w:rPr>
          <w:sz w:val="24"/>
          <w:szCs w:val="24"/>
        </w:rPr>
        <w:t xml:space="preserve">. </w:t>
      </w:r>
      <w:r w:rsidRPr="00E57617">
        <w:rPr>
          <w:sz w:val="24"/>
          <w:szCs w:val="24"/>
        </w:rPr>
        <w:br/>
      </w:r>
      <w:r w:rsidRPr="00E57617">
        <w:rPr>
          <w:sz w:val="24"/>
          <w:szCs w:val="24"/>
        </w:rPr>
        <w:lastRenderedPageBreak/>
        <w:t xml:space="preserve">( ) b. (3) Material the disclosure of which constitutes an unwarranted invasion of </w:t>
      </w:r>
      <w:r w:rsidRPr="00E57617">
        <w:rPr>
          <w:sz w:val="24"/>
          <w:szCs w:val="24"/>
        </w:rPr>
        <w:br/>
        <w:t xml:space="preserve"> </w:t>
      </w:r>
      <w:r w:rsidRPr="00E57617">
        <w:rPr>
          <w:sz w:val="24"/>
          <w:szCs w:val="24"/>
        </w:rPr>
        <w:tab/>
        <w:t xml:space="preserve">individual privacy. </w:t>
      </w:r>
      <w:r w:rsidRPr="00E57617">
        <w:rPr>
          <w:sz w:val="24"/>
          <w:szCs w:val="24"/>
        </w:rPr>
        <w:br/>
        <w:t xml:space="preserve">( ) b. (4) A collective bargaining agreement including negotiations. </w:t>
      </w:r>
      <w:r w:rsidRPr="00E57617">
        <w:rPr>
          <w:sz w:val="24"/>
          <w:szCs w:val="24"/>
        </w:rPr>
        <w:br/>
        <w:t xml:space="preserve">( ) b. (5) Purchase, lease or acquisition of real property, setting of banking rates or </w:t>
      </w:r>
      <w:r w:rsidRPr="00E57617">
        <w:rPr>
          <w:sz w:val="24"/>
          <w:szCs w:val="24"/>
        </w:rPr>
        <w:br/>
        <w:t xml:space="preserve"> </w:t>
      </w:r>
      <w:r w:rsidRPr="00E57617">
        <w:rPr>
          <w:sz w:val="24"/>
          <w:szCs w:val="24"/>
        </w:rPr>
        <w:tab/>
        <w:t xml:space="preserve">investment of public funds, where it could adversely affect the public interest if </w:t>
      </w:r>
      <w:r w:rsidRPr="00E57617">
        <w:rPr>
          <w:sz w:val="24"/>
          <w:szCs w:val="24"/>
        </w:rPr>
        <w:br/>
        <w:t xml:space="preserve"> </w:t>
      </w:r>
      <w:r w:rsidRPr="00E57617">
        <w:rPr>
          <w:sz w:val="24"/>
          <w:szCs w:val="24"/>
        </w:rPr>
        <w:tab/>
        <w:t xml:space="preserve">disclosed. </w:t>
      </w:r>
      <w:r w:rsidRPr="00E57617">
        <w:rPr>
          <w:sz w:val="24"/>
          <w:szCs w:val="24"/>
        </w:rPr>
        <w:br/>
        <w:t xml:space="preserve">( ) b. (6) Tactics and techniques utilized in protecting the safety and property of the </w:t>
      </w:r>
      <w:r w:rsidRPr="00E57617">
        <w:rPr>
          <w:sz w:val="24"/>
          <w:szCs w:val="24"/>
        </w:rPr>
        <w:br/>
        <w:t xml:space="preserve"> </w:t>
      </w:r>
      <w:r w:rsidRPr="00E57617">
        <w:rPr>
          <w:sz w:val="24"/>
          <w:szCs w:val="24"/>
        </w:rPr>
        <w:tab/>
        <w:t xml:space="preserve">public, if disclosure could impair such protection. Investigation of violations of </w:t>
      </w:r>
      <w:r w:rsidRPr="00E57617">
        <w:rPr>
          <w:sz w:val="24"/>
          <w:szCs w:val="24"/>
        </w:rPr>
        <w:br/>
        <w:t xml:space="preserve"> </w:t>
      </w:r>
      <w:r w:rsidRPr="00E57617">
        <w:rPr>
          <w:sz w:val="24"/>
          <w:szCs w:val="24"/>
        </w:rPr>
        <w:tab/>
        <w:t xml:space="preserve">the law. </w:t>
      </w:r>
      <w:r w:rsidRPr="00E57617">
        <w:rPr>
          <w:sz w:val="24"/>
          <w:szCs w:val="24"/>
        </w:rPr>
        <w:br/>
      </w:r>
      <w:proofErr w:type="gramStart"/>
      <w:r w:rsidRPr="00E57617">
        <w:rPr>
          <w:sz w:val="24"/>
          <w:szCs w:val="24"/>
        </w:rPr>
        <w:t>( X</w:t>
      </w:r>
      <w:proofErr w:type="gramEnd"/>
      <w:r w:rsidRPr="00E57617">
        <w:rPr>
          <w:sz w:val="24"/>
          <w:szCs w:val="24"/>
        </w:rPr>
        <w:t xml:space="preserve">) b. (7) Pending or anticipated litigation or contract negotiations other than in </w:t>
      </w:r>
      <w:r w:rsidRPr="00E57617">
        <w:rPr>
          <w:sz w:val="24"/>
          <w:szCs w:val="24"/>
        </w:rPr>
        <w:br/>
        <w:t xml:space="preserve"> </w:t>
      </w:r>
      <w:r w:rsidRPr="00E57617">
        <w:rPr>
          <w:sz w:val="24"/>
          <w:szCs w:val="24"/>
        </w:rPr>
        <w:tab/>
        <w:t xml:space="preserve">subsection b. (4) herein or matters falling within the attorney-client privilege.  </w:t>
      </w:r>
    </w:p>
    <w:p w14:paraId="7BD1B136" w14:textId="77777777" w:rsidR="00E57617" w:rsidRPr="00E57617" w:rsidRDefault="00E57617" w:rsidP="00E57617">
      <w:pPr>
        <w:numPr>
          <w:ilvl w:val="5"/>
          <w:numId w:val="6"/>
        </w:numPr>
        <w:rPr>
          <w:sz w:val="24"/>
          <w:szCs w:val="24"/>
        </w:rPr>
      </w:pPr>
      <w:r w:rsidRPr="00E57617">
        <w:rPr>
          <w:sz w:val="24"/>
          <w:szCs w:val="24"/>
        </w:rPr>
        <w:t>Sale of Boro Land</w:t>
      </w:r>
    </w:p>
    <w:p w14:paraId="36886E69" w14:textId="77777777" w:rsidR="00E57617" w:rsidRPr="00E57617" w:rsidRDefault="00E57617" w:rsidP="00E57617">
      <w:pPr>
        <w:numPr>
          <w:ilvl w:val="5"/>
          <w:numId w:val="6"/>
        </w:numPr>
        <w:rPr>
          <w:sz w:val="24"/>
          <w:szCs w:val="24"/>
        </w:rPr>
      </w:pPr>
      <w:r w:rsidRPr="00E57617">
        <w:rPr>
          <w:sz w:val="24"/>
          <w:szCs w:val="24"/>
        </w:rPr>
        <w:t xml:space="preserve">Marijuana Zoning </w:t>
      </w:r>
    </w:p>
    <w:p w14:paraId="2B008D7C" w14:textId="77777777" w:rsidR="00E57617" w:rsidRPr="00E57617" w:rsidRDefault="00E57617" w:rsidP="00E57617">
      <w:pPr>
        <w:ind w:left="360"/>
        <w:rPr>
          <w:sz w:val="24"/>
          <w:szCs w:val="24"/>
        </w:rPr>
      </w:pPr>
      <w:r w:rsidRPr="00E57617">
        <w:rPr>
          <w:sz w:val="24"/>
          <w:szCs w:val="24"/>
        </w:rPr>
        <w:t xml:space="preserve">(  ) b. (8) Personnel matters. </w:t>
      </w:r>
    </w:p>
    <w:p w14:paraId="4F4091A2" w14:textId="77777777" w:rsidR="00E57617" w:rsidRPr="00E57617" w:rsidRDefault="00E57617" w:rsidP="00E57617">
      <w:pPr>
        <w:ind w:firstLine="360"/>
        <w:rPr>
          <w:sz w:val="24"/>
          <w:szCs w:val="24"/>
        </w:rPr>
      </w:pPr>
      <w:r w:rsidRPr="00E57617">
        <w:rPr>
          <w:sz w:val="24"/>
          <w:szCs w:val="24"/>
        </w:rPr>
        <w:t xml:space="preserve">(    ) b. (9) Deliberations after a public hearing that may result in penalties. </w:t>
      </w:r>
      <w:r w:rsidRPr="00E57617">
        <w:rPr>
          <w:sz w:val="24"/>
          <w:szCs w:val="24"/>
        </w:rPr>
        <w:br/>
      </w:r>
    </w:p>
    <w:p w14:paraId="7B1FC78B" w14:textId="77777777" w:rsidR="00E57617" w:rsidRPr="00E57617" w:rsidRDefault="00E57617" w:rsidP="00E57617">
      <w:pPr>
        <w:numPr>
          <w:ilvl w:val="0"/>
          <w:numId w:val="6"/>
        </w:numPr>
        <w:rPr>
          <w:sz w:val="24"/>
          <w:szCs w:val="24"/>
        </w:rPr>
      </w:pPr>
      <w:r w:rsidRPr="00E57617">
        <w:rPr>
          <w:sz w:val="24"/>
          <w:szCs w:val="24"/>
        </w:rPr>
        <w:t xml:space="preserve">The time when the matter(s) discussed pursuant to Paragraph 1 hereof can be disclosed to the public is as soon as practicable after final resolution of the aforesaid matter(s). </w:t>
      </w:r>
    </w:p>
    <w:p w14:paraId="02512CCA" w14:textId="77777777" w:rsidR="00E57617" w:rsidRPr="0036250C" w:rsidRDefault="00E57617" w:rsidP="0027140B">
      <w:pPr>
        <w:overflowPunct w:val="0"/>
        <w:autoSpaceDE w:val="0"/>
        <w:autoSpaceDN w:val="0"/>
        <w:adjustRightInd w:val="0"/>
        <w:rPr>
          <w:bCs/>
          <w:sz w:val="24"/>
          <w:szCs w:val="28"/>
        </w:rPr>
      </w:pPr>
    </w:p>
    <w:p w14:paraId="77BAAABF" w14:textId="5CEFD76E" w:rsidR="0036250C" w:rsidRPr="00E57617" w:rsidRDefault="00E57617" w:rsidP="0027140B">
      <w:pPr>
        <w:overflowPunct w:val="0"/>
        <w:autoSpaceDE w:val="0"/>
        <w:autoSpaceDN w:val="0"/>
        <w:adjustRightInd w:val="0"/>
        <w:rPr>
          <w:b/>
          <w:bCs/>
          <w:sz w:val="28"/>
          <w:szCs w:val="28"/>
        </w:rPr>
      </w:pPr>
      <w:r w:rsidRPr="00E57617">
        <w:rPr>
          <w:b/>
          <w:bCs/>
          <w:sz w:val="28"/>
          <w:szCs w:val="28"/>
        </w:rPr>
        <w:t>Entered in Executive Session: 7:19PM</w:t>
      </w:r>
    </w:p>
    <w:p w14:paraId="1629CED1" w14:textId="782876F1" w:rsidR="00E57617" w:rsidRPr="00E57617" w:rsidRDefault="00E57617" w:rsidP="0027140B">
      <w:pPr>
        <w:overflowPunct w:val="0"/>
        <w:autoSpaceDE w:val="0"/>
        <w:autoSpaceDN w:val="0"/>
        <w:adjustRightInd w:val="0"/>
        <w:rPr>
          <w:b/>
          <w:bCs/>
          <w:sz w:val="28"/>
          <w:szCs w:val="28"/>
        </w:rPr>
      </w:pPr>
      <w:r w:rsidRPr="00E57617">
        <w:rPr>
          <w:b/>
          <w:bCs/>
          <w:sz w:val="28"/>
          <w:szCs w:val="28"/>
        </w:rPr>
        <w:t>Resume Open Session: 7:48PM</w:t>
      </w:r>
    </w:p>
    <w:p w14:paraId="0D371B95" w14:textId="77777777" w:rsidR="00E57617" w:rsidRDefault="00E57617" w:rsidP="0027140B">
      <w:pPr>
        <w:overflowPunct w:val="0"/>
        <w:autoSpaceDE w:val="0"/>
        <w:autoSpaceDN w:val="0"/>
        <w:adjustRightInd w:val="0"/>
        <w:rPr>
          <w:b/>
          <w:bCs/>
          <w:sz w:val="28"/>
          <w:szCs w:val="28"/>
          <w:u w:val="single"/>
        </w:rPr>
      </w:pPr>
    </w:p>
    <w:p w14:paraId="1A9037C2" w14:textId="77777777" w:rsidR="00FF5871" w:rsidRPr="00EC6F18" w:rsidRDefault="00FF5871" w:rsidP="0027140B">
      <w:pPr>
        <w:overflowPunct w:val="0"/>
        <w:autoSpaceDE w:val="0"/>
        <w:autoSpaceDN w:val="0"/>
        <w:adjustRightInd w:val="0"/>
        <w:rPr>
          <w:b/>
          <w:bCs/>
          <w:sz w:val="28"/>
          <w:szCs w:val="28"/>
          <w:u w:val="single"/>
        </w:rPr>
      </w:pPr>
      <w:r w:rsidRPr="00EC6F18">
        <w:rPr>
          <w:b/>
          <w:bCs/>
          <w:sz w:val="28"/>
          <w:szCs w:val="28"/>
          <w:u w:val="single"/>
        </w:rPr>
        <w:t>GOVERNING BODY SCHEDULE:</w:t>
      </w:r>
    </w:p>
    <w:p w14:paraId="284E0951" w14:textId="1E7A6969" w:rsidR="00D51D73" w:rsidRPr="00EC6F18" w:rsidRDefault="00D51D73" w:rsidP="00B31C88">
      <w:pPr>
        <w:numPr>
          <w:ilvl w:val="0"/>
          <w:numId w:val="1"/>
        </w:numPr>
        <w:overflowPunct w:val="0"/>
        <w:autoSpaceDE w:val="0"/>
        <w:autoSpaceDN w:val="0"/>
        <w:adjustRightInd w:val="0"/>
        <w:rPr>
          <w:bCs/>
          <w:sz w:val="24"/>
          <w:szCs w:val="24"/>
        </w:rPr>
      </w:pPr>
      <w:r w:rsidRPr="00EC6F18">
        <w:rPr>
          <w:bCs/>
          <w:sz w:val="24"/>
          <w:szCs w:val="24"/>
        </w:rPr>
        <w:t>Workshop Meeting – April 2, 2019 7PM</w:t>
      </w:r>
      <w:r w:rsidR="00E57617">
        <w:rPr>
          <w:bCs/>
          <w:sz w:val="24"/>
          <w:szCs w:val="24"/>
        </w:rPr>
        <w:t xml:space="preserve"> (Budget Intro)</w:t>
      </w:r>
    </w:p>
    <w:p w14:paraId="04EEC8B4" w14:textId="4BFFD4D9" w:rsidR="00EC6F18" w:rsidRDefault="00EC6F18" w:rsidP="00EC6F18">
      <w:pPr>
        <w:numPr>
          <w:ilvl w:val="0"/>
          <w:numId w:val="1"/>
        </w:numPr>
        <w:overflowPunct w:val="0"/>
        <w:autoSpaceDE w:val="0"/>
        <w:autoSpaceDN w:val="0"/>
        <w:adjustRightInd w:val="0"/>
        <w:rPr>
          <w:bCs/>
          <w:sz w:val="24"/>
          <w:szCs w:val="24"/>
        </w:rPr>
      </w:pPr>
      <w:r w:rsidRPr="00EC6F18">
        <w:rPr>
          <w:bCs/>
          <w:sz w:val="24"/>
          <w:szCs w:val="24"/>
        </w:rPr>
        <w:t>Regular Meeting – April 16, 2019 7PM</w:t>
      </w:r>
    </w:p>
    <w:p w14:paraId="592A9D50" w14:textId="6054A159" w:rsidR="00E57617" w:rsidRPr="00EC6F18" w:rsidRDefault="00E57617" w:rsidP="00EC6F18">
      <w:pPr>
        <w:numPr>
          <w:ilvl w:val="0"/>
          <w:numId w:val="1"/>
        </w:numPr>
        <w:overflowPunct w:val="0"/>
        <w:autoSpaceDE w:val="0"/>
        <w:autoSpaceDN w:val="0"/>
        <w:adjustRightInd w:val="0"/>
        <w:rPr>
          <w:bCs/>
          <w:sz w:val="24"/>
          <w:szCs w:val="24"/>
        </w:rPr>
      </w:pPr>
      <w:r>
        <w:rPr>
          <w:bCs/>
          <w:sz w:val="24"/>
          <w:szCs w:val="24"/>
        </w:rPr>
        <w:t>Workshop Meeting – May 7, 2019 7PM</w:t>
      </w:r>
    </w:p>
    <w:p w14:paraId="31225466" w14:textId="77777777" w:rsidR="005E3210" w:rsidRPr="00EC6F18" w:rsidRDefault="005E3210" w:rsidP="00E37BAD">
      <w:pPr>
        <w:overflowPunct w:val="0"/>
        <w:autoSpaceDE w:val="0"/>
        <w:autoSpaceDN w:val="0"/>
        <w:adjustRightInd w:val="0"/>
        <w:rPr>
          <w:bCs/>
          <w:sz w:val="24"/>
          <w:szCs w:val="24"/>
        </w:rPr>
      </w:pPr>
    </w:p>
    <w:p w14:paraId="0D0C949D" w14:textId="77777777" w:rsidR="005E3210" w:rsidRPr="00EC6F18" w:rsidRDefault="005E3210" w:rsidP="00E37BAD">
      <w:pPr>
        <w:overflowPunct w:val="0"/>
        <w:autoSpaceDE w:val="0"/>
        <w:autoSpaceDN w:val="0"/>
        <w:adjustRightInd w:val="0"/>
        <w:rPr>
          <w:b/>
          <w:bCs/>
          <w:sz w:val="28"/>
          <w:szCs w:val="28"/>
          <w:u w:val="single"/>
        </w:rPr>
      </w:pPr>
      <w:r w:rsidRPr="00EC6F18">
        <w:rPr>
          <w:b/>
          <w:bCs/>
          <w:sz w:val="28"/>
          <w:szCs w:val="28"/>
          <w:u w:val="single"/>
        </w:rPr>
        <w:t>ADJOURNMENT:</w:t>
      </w:r>
    </w:p>
    <w:p w14:paraId="36AE106B" w14:textId="77777777" w:rsidR="005E3210" w:rsidRPr="00EC6F18" w:rsidRDefault="005E3210" w:rsidP="00E37BAD">
      <w:pPr>
        <w:overflowPunct w:val="0"/>
        <w:autoSpaceDE w:val="0"/>
        <w:autoSpaceDN w:val="0"/>
        <w:adjustRightInd w:val="0"/>
        <w:rPr>
          <w:bCs/>
          <w:sz w:val="24"/>
          <w:szCs w:val="24"/>
        </w:rPr>
      </w:pPr>
    </w:p>
    <w:p w14:paraId="4EB8BA5A" w14:textId="72658E07" w:rsidR="005E3210" w:rsidRPr="00EC6F18" w:rsidRDefault="005E3210" w:rsidP="00E37BAD">
      <w:pPr>
        <w:overflowPunct w:val="0"/>
        <w:autoSpaceDE w:val="0"/>
        <w:autoSpaceDN w:val="0"/>
        <w:adjustRightInd w:val="0"/>
        <w:rPr>
          <w:bCs/>
          <w:sz w:val="24"/>
          <w:szCs w:val="24"/>
        </w:rPr>
      </w:pPr>
      <w:r w:rsidRPr="00EC6F18">
        <w:rPr>
          <w:bCs/>
          <w:sz w:val="24"/>
          <w:szCs w:val="24"/>
        </w:rPr>
        <w:t xml:space="preserve">Since there was no further business to be conducted, </w:t>
      </w:r>
      <w:r w:rsidR="007F565F">
        <w:rPr>
          <w:bCs/>
          <w:sz w:val="24"/>
          <w:szCs w:val="24"/>
        </w:rPr>
        <w:t>SONDERMEYER</w:t>
      </w:r>
      <w:r w:rsidRPr="00EC6F18">
        <w:rPr>
          <w:bCs/>
          <w:sz w:val="24"/>
          <w:szCs w:val="24"/>
        </w:rPr>
        <w:t xml:space="preserve"> moved to adjourn at 7:</w:t>
      </w:r>
      <w:r w:rsidR="007F565F">
        <w:rPr>
          <w:bCs/>
          <w:sz w:val="24"/>
          <w:szCs w:val="24"/>
        </w:rPr>
        <w:t>49P</w:t>
      </w:r>
      <w:r w:rsidRPr="00EC6F18">
        <w:rPr>
          <w:bCs/>
          <w:sz w:val="24"/>
          <w:szCs w:val="24"/>
        </w:rPr>
        <w:t xml:space="preserve">M; seconded by </w:t>
      </w:r>
      <w:r w:rsidR="007F565F">
        <w:rPr>
          <w:bCs/>
          <w:sz w:val="24"/>
          <w:szCs w:val="24"/>
        </w:rPr>
        <w:t>YAZDI</w:t>
      </w:r>
      <w:r w:rsidR="00902391" w:rsidRPr="00EC6F18">
        <w:rPr>
          <w:bCs/>
          <w:sz w:val="24"/>
          <w:szCs w:val="24"/>
        </w:rPr>
        <w:t xml:space="preserve"> and carried on voice vote with all Council Members present voting YES. </w:t>
      </w:r>
    </w:p>
    <w:p w14:paraId="1FD1F49A" w14:textId="77777777" w:rsidR="00012448" w:rsidRPr="00EC6F18" w:rsidRDefault="00012448" w:rsidP="007D0864">
      <w:pPr>
        <w:spacing w:line="235" w:lineRule="auto"/>
        <w:ind w:right="121"/>
        <w:jc w:val="both"/>
        <w:rPr>
          <w:sz w:val="24"/>
        </w:rPr>
      </w:pPr>
    </w:p>
    <w:p w14:paraId="54A16C9E" w14:textId="77777777" w:rsidR="00012448" w:rsidRPr="00EC6F18" w:rsidRDefault="00012448" w:rsidP="007D0864">
      <w:pPr>
        <w:spacing w:line="235" w:lineRule="auto"/>
        <w:ind w:right="121"/>
        <w:jc w:val="both"/>
        <w:rPr>
          <w:sz w:val="24"/>
        </w:rPr>
      </w:pPr>
    </w:p>
    <w:p w14:paraId="4FD0DDD6" w14:textId="77777777" w:rsidR="00012448" w:rsidRPr="00EC6F18" w:rsidRDefault="00AE4951" w:rsidP="00AE4951">
      <w:pPr>
        <w:overflowPunct w:val="0"/>
        <w:autoSpaceDE w:val="0"/>
        <w:autoSpaceDN w:val="0"/>
        <w:adjustRightInd w:val="0"/>
        <w:jc w:val="center"/>
        <w:rPr>
          <w:sz w:val="24"/>
        </w:rPr>
      </w:pPr>
      <w:r w:rsidRPr="00EC6F18">
        <w:rPr>
          <w:sz w:val="24"/>
        </w:rPr>
        <w:t>Breeanna Calabro, RMC</w:t>
      </w:r>
    </w:p>
    <w:p w14:paraId="1ADB3EED" w14:textId="77777777" w:rsidR="00AE4951" w:rsidRPr="00EC6F18" w:rsidRDefault="00AE4951" w:rsidP="00AE4951">
      <w:pPr>
        <w:overflowPunct w:val="0"/>
        <w:autoSpaceDE w:val="0"/>
        <w:autoSpaceDN w:val="0"/>
        <w:adjustRightInd w:val="0"/>
        <w:jc w:val="center"/>
        <w:rPr>
          <w:bCs/>
          <w:sz w:val="24"/>
          <w:szCs w:val="24"/>
        </w:rPr>
      </w:pPr>
      <w:r w:rsidRPr="00EC6F18">
        <w:rPr>
          <w:sz w:val="24"/>
        </w:rPr>
        <w:t xml:space="preserve">Municipal Clerk </w:t>
      </w:r>
    </w:p>
    <w:p w14:paraId="6809B7F4" w14:textId="77777777" w:rsidR="00012448" w:rsidRPr="00EC6F18" w:rsidRDefault="00012448" w:rsidP="003710EA">
      <w:pPr>
        <w:overflowPunct w:val="0"/>
        <w:autoSpaceDE w:val="0"/>
        <w:autoSpaceDN w:val="0"/>
        <w:adjustRightInd w:val="0"/>
        <w:ind w:left="810" w:hanging="810"/>
        <w:rPr>
          <w:bCs/>
          <w:sz w:val="24"/>
          <w:szCs w:val="24"/>
        </w:rPr>
      </w:pPr>
    </w:p>
    <w:p w14:paraId="57E2EBC6" w14:textId="77777777" w:rsidR="00012448" w:rsidRPr="00E806D5" w:rsidRDefault="00012448" w:rsidP="003710EA">
      <w:pPr>
        <w:overflowPunct w:val="0"/>
        <w:autoSpaceDE w:val="0"/>
        <w:autoSpaceDN w:val="0"/>
        <w:adjustRightInd w:val="0"/>
        <w:ind w:left="810" w:hanging="810"/>
        <w:rPr>
          <w:bCs/>
          <w:color w:val="FF0000"/>
          <w:sz w:val="24"/>
          <w:szCs w:val="24"/>
        </w:rPr>
      </w:pPr>
    </w:p>
    <w:sectPr w:rsidR="00012448" w:rsidRPr="00E806D5" w:rsidSect="009A64E9">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950339" w:rsidRDefault="00950339">
      <w:r>
        <w:separator/>
      </w:r>
    </w:p>
  </w:endnote>
  <w:endnote w:type="continuationSeparator" w:id="0">
    <w:p w14:paraId="5701805B" w14:textId="77777777" w:rsidR="00950339" w:rsidRDefault="0095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950339" w:rsidRDefault="00950339"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923F27">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23F27">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950339" w:rsidRDefault="00950339">
      <w:r>
        <w:separator/>
      </w:r>
    </w:p>
  </w:footnote>
  <w:footnote w:type="continuationSeparator" w:id="0">
    <w:p w14:paraId="711FCD02" w14:textId="77777777" w:rsidR="00950339" w:rsidRDefault="00950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5F057725" w:rsidR="00950339" w:rsidRPr="009A64E9" w:rsidRDefault="00950339" w:rsidP="009A64E9">
    <w:pPr>
      <w:spacing w:line="240" w:lineRule="atLeast"/>
      <w:jc w:val="right"/>
    </w:pPr>
    <w:r>
      <w:t>Minutes of March 19, 2019</w:t>
    </w:r>
    <w:r>
      <w:br/>
      <w:t xml:space="preserve">Approval Date: </w:t>
    </w:r>
    <w:r w:rsidR="00923F27">
      <w:t>August 20,</w:t>
    </w:r>
    <w:r>
      <w:t xml:space="preserve">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165A"/>
    <w:multiLevelType w:val="hybridMultilevel"/>
    <w:tmpl w:val="74206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436BC"/>
    <w:multiLevelType w:val="hybridMultilevel"/>
    <w:tmpl w:val="1976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7" w15:restartNumberingAfterBreak="0">
    <w:nsid w:val="2266618A"/>
    <w:multiLevelType w:val="hybridMultilevel"/>
    <w:tmpl w:val="5B46F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B1C6C"/>
    <w:multiLevelType w:val="hybridMultilevel"/>
    <w:tmpl w:val="15C0BFF2"/>
    <w:lvl w:ilvl="0" w:tplc="C68A2C36">
      <w:start w:val="1"/>
      <w:numFmt w:val="upperLetter"/>
      <w:lvlText w:val="%1."/>
      <w:lvlJc w:val="left"/>
      <w:pPr>
        <w:ind w:left="720" w:hanging="360"/>
      </w:pPr>
      <w:rPr>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F40BF"/>
    <w:multiLevelType w:val="hybridMultilevel"/>
    <w:tmpl w:val="3DE8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25A25"/>
    <w:multiLevelType w:val="hybridMultilevel"/>
    <w:tmpl w:val="2D0224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25E094C"/>
    <w:multiLevelType w:val="hybridMultilevel"/>
    <w:tmpl w:val="0E0E736C"/>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F0766"/>
    <w:multiLevelType w:val="hybridMultilevel"/>
    <w:tmpl w:val="F6640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AD06945"/>
    <w:multiLevelType w:val="hybridMultilevel"/>
    <w:tmpl w:val="DC6EF2CC"/>
    <w:lvl w:ilvl="0" w:tplc="045461DC">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44DBF"/>
    <w:multiLevelType w:val="hybridMultilevel"/>
    <w:tmpl w:val="ACB6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15C6A"/>
    <w:multiLevelType w:val="hybridMultilevel"/>
    <w:tmpl w:val="52F04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4"/>
  </w:num>
  <w:num w:numId="5">
    <w:abstractNumId w:val="0"/>
  </w:num>
  <w:num w:numId="6">
    <w:abstractNumId w:val="22"/>
  </w:num>
  <w:num w:numId="7">
    <w:abstractNumId w:val="18"/>
  </w:num>
  <w:num w:numId="8">
    <w:abstractNumId w:val="3"/>
  </w:num>
  <w:num w:numId="9">
    <w:abstractNumId w:val="15"/>
  </w:num>
  <w:num w:numId="10">
    <w:abstractNumId w:val="6"/>
  </w:num>
  <w:num w:numId="11">
    <w:abstractNumId w:val="13"/>
  </w:num>
  <w:num w:numId="12">
    <w:abstractNumId w:val="16"/>
  </w:num>
  <w:num w:numId="13">
    <w:abstractNumId w:val="19"/>
  </w:num>
  <w:num w:numId="14">
    <w:abstractNumId w:val="25"/>
  </w:num>
  <w:num w:numId="15">
    <w:abstractNumId w:val="23"/>
  </w:num>
  <w:num w:numId="16">
    <w:abstractNumId w:val="20"/>
  </w:num>
  <w:num w:numId="17">
    <w:abstractNumId w:val="8"/>
  </w:num>
  <w:num w:numId="18">
    <w:abstractNumId w:val="12"/>
  </w:num>
  <w:num w:numId="19">
    <w:abstractNumId w:val="2"/>
  </w:num>
  <w:num w:numId="20">
    <w:abstractNumId w:val="10"/>
  </w:num>
  <w:num w:numId="21">
    <w:abstractNumId w:val="7"/>
  </w:num>
  <w:num w:numId="22">
    <w:abstractNumId w:val="17"/>
  </w:num>
  <w:num w:numId="23">
    <w:abstractNumId w:val="24"/>
  </w:num>
  <w:num w:numId="24">
    <w:abstractNumId w:val="1"/>
  </w:num>
  <w:num w:numId="25">
    <w:abstractNumId w:val="11"/>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06F7"/>
    <w:rsid w:val="000278AE"/>
    <w:rsid w:val="00031CC4"/>
    <w:rsid w:val="00033526"/>
    <w:rsid w:val="000411A1"/>
    <w:rsid w:val="00052713"/>
    <w:rsid w:val="000555D4"/>
    <w:rsid w:val="000559E8"/>
    <w:rsid w:val="00055CF4"/>
    <w:rsid w:val="00057EBC"/>
    <w:rsid w:val="000653B1"/>
    <w:rsid w:val="00075BD2"/>
    <w:rsid w:val="0008426C"/>
    <w:rsid w:val="000921FE"/>
    <w:rsid w:val="000A337A"/>
    <w:rsid w:val="000A7189"/>
    <w:rsid w:val="000B0C87"/>
    <w:rsid w:val="000C0938"/>
    <w:rsid w:val="000C1815"/>
    <w:rsid w:val="000C2BF5"/>
    <w:rsid w:val="000C6A4B"/>
    <w:rsid w:val="000D6F38"/>
    <w:rsid w:val="000E2376"/>
    <w:rsid w:val="000F2E8B"/>
    <w:rsid w:val="00105737"/>
    <w:rsid w:val="001073C5"/>
    <w:rsid w:val="0010754C"/>
    <w:rsid w:val="00110451"/>
    <w:rsid w:val="00111290"/>
    <w:rsid w:val="0011200E"/>
    <w:rsid w:val="0011244C"/>
    <w:rsid w:val="001129B6"/>
    <w:rsid w:val="00123B82"/>
    <w:rsid w:val="00127E71"/>
    <w:rsid w:val="0013748F"/>
    <w:rsid w:val="00154327"/>
    <w:rsid w:val="00155878"/>
    <w:rsid w:val="001565B2"/>
    <w:rsid w:val="001701F6"/>
    <w:rsid w:val="001739F4"/>
    <w:rsid w:val="0017580E"/>
    <w:rsid w:val="00192B01"/>
    <w:rsid w:val="001A3E76"/>
    <w:rsid w:val="001B1AFE"/>
    <w:rsid w:val="001C12DD"/>
    <w:rsid w:val="001C7F9D"/>
    <w:rsid w:val="001D1FF5"/>
    <w:rsid w:val="001E6BEF"/>
    <w:rsid w:val="001F2B93"/>
    <w:rsid w:val="00200A8C"/>
    <w:rsid w:val="00206E8F"/>
    <w:rsid w:val="00213B69"/>
    <w:rsid w:val="00214406"/>
    <w:rsid w:val="00215704"/>
    <w:rsid w:val="00220FD9"/>
    <w:rsid w:val="00223F7D"/>
    <w:rsid w:val="00232A56"/>
    <w:rsid w:val="00240826"/>
    <w:rsid w:val="0024531E"/>
    <w:rsid w:val="00246617"/>
    <w:rsid w:val="00257908"/>
    <w:rsid w:val="00260420"/>
    <w:rsid w:val="00261F86"/>
    <w:rsid w:val="00270BA5"/>
    <w:rsid w:val="0027140B"/>
    <w:rsid w:val="00273456"/>
    <w:rsid w:val="00274820"/>
    <w:rsid w:val="00282A85"/>
    <w:rsid w:val="00284801"/>
    <w:rsid w:val="00286508"/>
    <w:rsid w:val="00287EF4"/>
    <w:rsid w:val="0029455A"/>
    <w:rsid w:val="002A0478"/>
    <w:rsid w:val="002A0857"/>
    <w:rsid w:val="002A1027"/>
    <w:rsid w:val="002A5C31"/>
    <w:rsid w:val="002B42B4"/>
    <w:rsid w:val="002B7FB2"/>
    <w:rsid w:val="002C1D59"/>
    <w:rsid w:val="002C2747"/>
    <w:rsid w:val="002C69C3"/>
    <w:rsid w:val="002D1291"/>
    <w:rsid w:val="002F0EF3"/>
    <w:rsid w:val="00304517"/>
    <w:rsid w:val="003125F5"/>
    <w:rsid w:val="00314ABE"/>
    <w:rsid w:val="00330B6A"/>
    <w:rsid w:val="00334269"/>
    <w:rsid w:val="00345D0A"/>
    <w:rsid w:val="0036250C"/>
    <w:rsid w:val="003656AD"/>
    <w:rsid w:val="00366B63"/>
    <w:rsid w:val="003710EA"/>
    <w:rsid w:val="00375538"/>
    <w:rsid w:val="003811AB"/>
    <w:rsid w:val="00384341"/>
    <w:rsid w:val="003A0822"/>
    <w:rsid w:val="003A1C1D"/>
    <w:rsid w:val="003A743A"/>
    <w:rsid w:val="003B2ED3"/>
    <w:rsid w:val="003B7716"/>
    <w:rsid w:val="003C49FD"/>
    <w:rsid w:val="003C7E1B"/>
    <w:rsid w:val="003D3CF4"/>
    <w:rsid w:val="003D42C5"/>
    <w:rsid w:val="003E11B7"/>
    <w:rsid w:val="003E1201"/>
    <w:rsid w:val="003F086F"/>
    <w:rsid w:val="003F1491"/>
    <w:rsid w:val="00403137"/>
    <w:rsid w:val="0040350E"/>
    <w:rsid w:val="0040510A"/>
    <w:rsid w:val="004074FF"/>
    <w:rsid w:val="004120C4"/>
    <w:rsid w:val="00412AD3"/>
    <w:rsid w:val="00413BA9"/>
    <w:rsid w:val="0042116F"/>
    <w:rsid w:val="0042214E"/>
    <w:rsid w:val="0042377A"/>
    <w:rsid w:val="00443C6E"/>
    <w:rsid w:val="00444290"/>
    <w:rsid w:val="00452C54"/>
    <w:rsid w:val="00452EB1"/>
    <w:rsid w:val="00460E36"/>
    <w:rsid w:val="00463005"/>
    <w:rsid w:val="00471CEF"/>
    <w:rsid w:val="0048317C"/>
    <w:rsid w:val="00485D4A"/>
    <w:rsid w:val="00492B6E"/>
    <w:rsid w:val="004A1BDE"/>
    <w:rsid w:val="004A2B88"/>
    <w:rsid w:val="004B1071"/>
    <w:rsid w:val="004B413F"/>
    <w:rsid w:val="004C1D51"/>
    <w:rsid w:val="004D6531"/>
    <w:rsid w:val="004D6E89"/>
    <w:rsid w:val="004D775F"/>
    <w:rsid w:val="004E51CF"/>
    <w:rsid w:val="004F3BC4"/>
    <w:rsid w:val="004F63CE"/>
    <w:rsid w:val="00504080"/>
    <w:rsid w:val="0050439D"/>
    <w:rsid w:val="0051682A"/>
    <w:rsid w:val="00525F39"/>
    <w:rsid w:val="00526500"/>
    <w:rsid w:val="005327ED"/>
    <w:rsid w:val="00535E5D"/>
    <w:rsid w:val="00536BB5"/>
    <w:rsid w:val="00537090"/>
    <w:rsid w:val="00543B73"/>
    <w:rsid w:val="00550AA9"/>
    <w:rsid w:val="005516A5"/>
    <w:rsid w:val="00553435"/>
    <w:rsid w:val="005558A0"/>
    <w:rsid w:val="00556945"/>
    <w:rsid w:val="005576EA"/>
    <w:rsid w:val="005646E0"/>
    <w:rsid w:val="00583AB3"/>
    <w:rsid w:val="00584F4E"/>
    <w:rsid w:val="00593106"/>
    <w:rsid w:val="005959EC"/>
    <w:rsid w:val="005A12A8"/>
    <w:rsid w:val="005A1A6C"/>
    <w:rsid w:val="005A2588"/>
    <w:rsid w:val="005A34E0"/>
    <w:rsid w:val="005A3976"/>
    <w:rsid w:val="005B20E8"/>
    <w:rsid w:val="005C0D8D"/>
    <w:rsid w:val="005C3E8E"/>
    <w:rsid w:val="005C5E46"/>
    <w:rsid w:val="005C5E5F"/>
    <w:rsid w:val="005D187A"/>
    <w:rsid w:val="005D3368"/>
    <w:rsid w:val="005D4AA6"/>
    <w:rsid w:val="005E2A38"/>
    <w:rsid w:val="005E3210"/>
    <w:rsid w:val="005E34FA"/>
    <w:rsid w:val="005F2BE9"/>
    <w:rsid w:val="00602BB7"/>
    <w:rsid w:val="00602CB7"/>
    <w:rsid w:val="00610226"/>
    <w:rsid w:val="00626262"/>
    <w:rsid w:val="00627691"/>
    <w:rsid w:val="00636227"/>
    <w:rsid w:val="00641AF1"/>
    <w:rsid w:val="006431CB"/>
    <w:rsid w:val="00643BC4"/>
    <w:rsid w:val="0065185A"/>
    <w:rsid w:val="00652700"/>
    <w:rsid w:val="006575D3"/>
    <w:rsid w:val="00657D30"/>
    <w:rsid w:val="0066047B"/>
    <w:rsid w:val="006621A9"/>
    <w:rsid w:val="0066280B"/>
    <w:rsid w:val="00663593"/>
    <w:rsid w:val="0068077A"/>
    <w:rsid w:val="006807AD"/>
    <w:rsid w:val="006813AC"/>
    <w:rsid w:val="00683B6E"/>
    <w:rsid w:val="00685B38"/>
    <w:rsid w:val="00686AD1"/>
    <w:rsid w:val="006874FD"/>
    <w:rsid w:val="00690E99"/>
    <w:rsid w:val="006931EE"/>
    <w:rsid w:val="006A1B52"/>
    <w:rsid w:val="006A4A8C"/>
    <w:rsid w:val="006A5B33"/>
    <w:rsid w:val="006B35AB"/>
    <w:rsid w:val="006C011A"/>
    <w:rsid w:val="006C1CB5"/>
    <w:rsid w:val="006C3851"/>
    <w:rsid w:val="006C4BCA"/>
    <w:rsid w:val="006C6341"/>
    <w:rsid w:val="006D008F"/>
    <w:rsid w:val="006E0119"/>
    <w:rsid w:val="006E2156"/>
    <w:rsid w:val="006F2218"/>
    <w:rsid w:val="006F68FD"/>
    <w:rsid w:val="006F713F"/>
    <w:rsid w:val="00702745"/>
    <w:rsid w:val="007166F2"/>
    <w:rsid w:val="00727C4A"/>
    <w:rsid w:val="00736A45"/>
    <w:rsid w:val="00737B94"/>
    <w:rsid w:val="00741401"/>
    <w:rsid w:val="00741650"/>
    <w:rsid w:val="007446BA"/>
    <w:rsid w:val="00744FF6"/>
    <w:rsid w:val="0075049A"/>
    <w:rsid w:val="00755713"/>
    <w:rsid w:val="007749E3"/>
    <w:rsid w:val="00777993"/>
    <w:rsid w:val="007805D1"/>
    <w:rsid w:val="007841F7"/>
    <w:rsid w:val="00791CC7"/>
    <w:rsid w:val="00796960"/>
    <w:rsid w:val="00796B4E"/>
    <w:rsid w:val="007A43D5"/>
    <w:rsid w:val="007A5C38"/>
    <w:rsid w:val="007B1AA6"/>
    <w:rsid w:val="007C0103"/>
    <w:rsid w:val="007C1403"/>
    <w:rsid w:val="007D0864"/>
    <w:rsid w:val="007D0895"/>
    <w:rsid w:val="007D15AA"/>
    <w:rsid w:val="007D1D32"/>
    <w:rsid w:val="007D4469"/>
    <w:rsid w:val="007F05C4"/>
    <w:rsid w:val="007F092D"/>
    <w:rsid w:val="007F2867"/>
    <w:rsid w:val="007F565F"/>
    <w:rsid w:val="007F659E"/>
    <w:rsid w:val="00805B84"/>
    <w:rsid w:val="0081650D"/>
    <w:rsid w:val="00816620"/>
    <w:rsid w:val="0082705D"/>
    <w:rsid w:val="00835BCA"/>
    <w:rsid w:val="008476F8"/>
    <w:rsid w:val="008732EE"/>
    <w:rsid w:val="0088052C"/>
    <w:rsid w:val="008924A0"/>
    <w:rsid w:val="0089532F"/>
    <w:rsid w:val="008957AD"/>
    <w:rsid w:val="008B0770"/>
    <w:rsid w:val="008B0E5F"/>
    <w:rsid w:val="008B1341"/>
    <w:rsid w:val="008C2C7F"/>
    <w:rsid w:val="008C4336"/>
    <w:rsid w:val="008C78D8"/>
    <w:rsid w:val="008D10C5"/>
    <w:rsid w:val="008D5FCB"/>
    <w:rsid w:val="008D7975"/>
    <w:rsid w:val="008E433A"/>
    <w:rsid w:val="008E5517"/>
    <w:rsid w:val="008E6C6F"/>
    <w:rsid w:val="008F4B9C"/>
    <w:rsid w:val="00902391"/>
    <w:rsid w:val="00905A0D"/>
    <w:rsid w:val="009236E5"/>
    <w:rsid w:val="00923F27"/>
    <w:rsid w:val="00926C65"/>
    <w:rsid w:val="0092739D"/>
    <w:rsid w:val="00931FAF"/>
    <w:rsid w:val="009340C3"/>
    <w:rsid w:val="0093515A"/>
    <w:rsid w:val="00935DA7"/>
    <w:rsid w:val="0094296C"/>
    <w:rsid w:val="00950339"/>
    <w:rsid w:val="009578B8"/>
    <w:rsid w:val="0096413D"/>
    <w:rsid w:val="00967CAD"/>
    <w:rsid w:val="0098086B"/>
    <w:rsid w:val="009863D6"/>
    <w:rsid w:val="009978FC"/>
    <w:rsid w:val="009A4778"/>
    <w:rsid w:val="009A6330"/>
    <w:rsid w:val="009A64E9"/>
    <w:rsid w:val="009B0CF3"/>
    <w:rsid w:val="009B4C9B"/>
    <w:rsid w:val="009B7E01"/>
    <w:rsid w:val="009C4A20"/>
    <w:rsid w:val="009C7243"/>
    <w:rsid w:val="009D1FFA"/>
    <w:rsid w:val="009E3512"/>
    <w:rsid w:val="009E4BB2"/>
    <w:rsid w:val="009E64DD"/>
    <w:rsid w:val="009F6FAB"/>
    <w:rsid w:val="00A00982"/>
    <w:rsid w:val="00A15BF7"/>
    <w:rsid w:val="00A27FD0"/>
    <w:rsid w:val="00A45B76"/>
    <w:rsid w:val="00A50AC9"/>
    <w:rsid w:val="00A54B28"/>
    <w:rsid w:val="00A566DF"/>
    <w:rsid w:val="00A62E51"/>
    <w:rsid w:val="00A76F13"/>
    <w:rsid w:val="00A82600"/>
    <w:rsid w:val="00A85D3C"/>
    <w:rsid w:val="00A8720D"/>
    <w:rsid w:val="00A90934"/>
    <w:rsid w:val="00A90D6B"/>
    <w:rsid w:val="00A952F6"/>
    <w:rsid w:val="00AA24B4"/>
    <w:rsid w:val="00AA3728"/>
    <w:rsid w:val="00AA5D09"/>
    <w:rsid w:val="00AB1933"/>
    <w:rsid w:val="00AC211B"/>
    <w:rsid w:val="00AC60F7"/>
    <w:rsid w:val="00AD1396"/>
    <w:rsid w:val="00AD3A1D"/>
    <w:rsid w:val="00AD7CCE"/>
    <w:rsid w:val="00AE2848"/>
    <w:rsid w:val="00AE32CF"/>
    <w:rsid w:val="00AE4951"/>
    <w:rsid w:val="00AE4B0F"/>
    <w:rsid w:val="00AE6EAF"/>
    <w:rsid w:val="00AF12B2"/>
    <w:rsid w:val="00B017B5"/>
    <w:rsid w:val="00B050AC"/>
    <w:rsid w:val="00B1332E"/>
    <w:rsid w:val="00B13F70"/>
    <w:rsid w:val="00B21078"/>
    <w:rsid w:val="00B271D0"/>
    <w:rsid w:val="00B27278"/>
    <w:rsid w:val="00B31C88"/>
    <w:rsid w:val="00B35EDA"/>
    <w:rsid w:val="00B40C19"/>
    <w:rsid w:val="00B44EAE"/>
    <w:rsid w:val="00B51B96"/>
    <w:rsid w:val="00B60064"/>
    <w:rsid w:val="00B6012E"/>
    <w:rsid w:val="00B63993"/>
    <w:rsid w:val="00B64155"/>
    <w:rsid w:val="00B654FC"/>
    <w:rsid w:val="00B67F13"/>
    <w:rsid w:val="00B738FD"/>
    <w:rsid w:val="00B75BEC"/>
    <w:rsid w:val="00B76AFC"/>
    <w:rsid w:val="00B84FCA"/>
    <w:rsid w:val="00B927D8"/>
    <w:rsid w:val="00B96729"/>
    <w:rsid w:val="00BA1107"/>
    <w:rsid w:val="00BA2BA9"/>
    <w:rsid w:val="00BA310B"/>
    <w:rsid w:val="00BA6980"/>
    <w:rsid w:val="00BB0D6C"/>
    <w:rsid w:val="00BB3463"/>
    <w:rsid w:val="00BB38FE"/>
    <w:rsid w:val="00BB7191"/>
    <w:rsid w:val="00BC70C3"/>
    <w:rsid w:val="00BD1180"/>
    <w:rsid w:val="00BD20FE"/>
    <w:rsid w:val="00BD4CA6"/>
    <w:rsid w:val="00BE18DF"/>
    <w:rsid w:val="00BE3970"/>
    <w:rsid w:val="00BF4D09"/>
    <w:rsid w:val="00C0750E"/>
    <w:rsid w:val="00C10472"/>
    <w:rsid w:val="00C17E6B"/>
    <w:rsid w:val="00C24C75"/>
    <w:rsid w:val="00C4613D"/>
    <w:rsid w:val="00C53854"/>
    <w:rsid w:val="00C613DF"/>
    <w:rsid w:val="00C626F7"/>
    <w:rsid w:val="00C63359"/>
    <w:rsid w:val="00C641A8"/>
    <w:rsid w:val="00C65B90"/>
    <w:rsid w:val="00C72831"/>
    <w:rsid w:val="00C77D62"/>
    <w:rsid w:val="00C86446"/>
    <w:rsid w:val="00C87180"/>
    <w:rsid w:val="00C876CD"/>
    <w:rsid w:val="00C976BF"/>
    <w:rsid w:val="00C97710"/>
    <w:rsid w:val="00CC1BD8"/>
    <w:rsid w:val="00CD1947"/>
    <w:rsid w:val="00CE0CCD"/>
    <w:rsid w:val="00CF3C2F"/>
    <w:rsid w:val="00CF617C"/>
    <w:rsid w:val="00D23F83"/>
    <w:rsid w:val="00D34A08"/>
    <w:rsid w:val="00D377D3"/>
    <w:rsid w:val="00D42FF5"/>
    <w:rsid w:val="00D50075"/>
    <w:rsid w:val="00D51D73"/>
    <w:rsid w:val="00D52335"/>
    <w:rsid w:val="00D6095E"/>
    <w:rsid w:val="00D63280"/>
    <w:rsid w:val="00D67558"/>
    <w:rsid w:val="00D922EF"/>
    <w:rsid w:val="00D94950"/>
    <w:rsid w:val="00DA19B0"/>
    <w:rsid w:val="00DA5AF1"/>
    <w:rsid w:val="00DB7F40"/>
    <w:rsid w:val="00DC00FD"/>
    <w:rsid w:val="00DC3B46"/>
    <w:rsid w:val="00DD09B9"/>
    <w:rsid w:val="00DD5530"/>
    <w:rsid w:val="00DE4F3D"/>
    <w:rsid w:val="00DF5FAF"/>
    <w:rsid w:val="00E0644F"/>
    <w:rsid w:val="00E1028F"/>
    <w:rsid w:val="00E11353"/>
    <w:rsid w:val="00E118AD"/>
    <w:rsid w:val="00E241D7"/>
    <w:rsid w:val="00E256F0"/>
    <w:rsid w:val="00E275BD"/>
    <w:rsid w:val="00E3691C"/>
    <w:rsid w:val="00E3770C"/>
    <w:rsid w:val="00E3794F"/>
    <w:rsid w:val="00E37BAD"/>
    <w:rsid w:val="00E4193E"/>
    <w:rsid w:val="00E43548"/>
    <w:rsid w:val="00E53473"/>
    <w:rsid w:val="00E5570E"/>
    <w:rsid w:val="00E55CD0"/>
    <w:rsid w:val="00E56014"/>
    <w:rsid w:val="00E57617"/>
    <w:rsid w:val="00E641DE"/>
    <w:rsid w:val="00E71ED2"/>
    <w:rsid w:val="00E745D0"/>
    <w:rsid w:val="00E75E6A"/>
    <w:rsid w:val="00E806D5"/>
    <w:rsid w:val="00E86146"/>
    <w:rsid w:val="00EA7AAB"/>
    <w:rsid w:val="00EC4285"/>
    <w:rsid w:val="00EC6F18"/>
    <w:rsid w:val="00ED48D7"/>
    <w:rsid w:val="00ED59C0"/>
    <w:rsid w:val="00EE5653"/>
    <w:rsid w:val="00EF7946"/>
    <w:rsid w:val="00F00E10"/>
    <w:rsid w:val="00F135D1"/>
    <w:rsid w:val="00F14921"/>
    <w:rsid w:val="00F20BAF"/>
    <w:rsid w:val="00F2248A"/>
    <w:rsid w:val="00F2270A"/>
    <w:rsid w:val="00F23A1C"/>
    <w:rsid w:val="00F31827"/>
    <w:rsid w:val="00F37816"/>
    <w:rsid w:val="00F40161"/>
    <w:rsid w:val="00F44DC9"/>
    <w:rsid w:val="00F46340"/>
    <w:rsid w:val="00F471BE"/>
    <w:rsid w:val="00F51D70"/>
    <w:rsid w:val="00F56367"/>
    <w:rsid w:val="00F605E9"/>
    <w:rsid w:val="00F62BB8"/>
    <w:rsid w:val="00F6499B"/>
    <w:rsid w:val="00F663EC"/>
    <w:rsid w:val="00F71A11"/>
    <w:rsid w:val="00F755DC"/>
    <w:rsid w:val="00F91D94"/>
    <w:rsid w:val="00F94668"/>
    <w:rsid w:val="00F96CFA"/>
    <w:rsid w:val="00FA2C1B"/>
    <w:rsid w:val="00FA2EA7"/>
    <w:rsid w:val="00FA4DFD"/>
    <w:rsid w:val="00FA61DA"/>
    <w:rsid w:val="00FA7D6D"/>
    <w:rsid w:val="00FB361B"/>
    <w:rsid w:val="00FB6182"/>
    <w:rsid w:val="00FC1C8D"/>
    <w:rsid w:val="00FC2E65"/>
    <w:rsid w:val="00FD5CC7"/>
    <w:rsid w:val="00FE0BD7"/>
    <w:rsid w:val="00FF50B8"/>
    <w:rsid w:val="00FF5871"/>
    <w:rsid w:val="00FF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34"/>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D44BD-26ED-4E44-BDC8-C14A06D7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13</Pages>
  <Words>5287</Words>
  <Characters>31161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Minutes 3/19/19</vt:lpstr>
    </vt:vector>
  </TitlesOfParts>
  <Company>Hewlett-Packard Company</Company>
  <LinksUpToDate>false</LinksUpToDate>
  <CharactersWithSpaces>36376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3/19/19</dc:title>
  <dc:subject/>
  <dc:creator>Breeanna Calabro</dc:creator>
  <cp:keywords/>
  <dc:description/>
  <cp:lastModifiedBy>Breeanna Calabro</cp:lastModifiedBy>
  <cp:revision>22</cp:revision>
  <cp:lastPrinted>2017-11-07T15:03:00Z</cp:lastPrinted>
  <dcterms:created xsi:type="dcterms:W3CDTF">2019-07-29T14:18:00Z</dcterms:created>
  <dcterms:modified xsi:type="dcterms:W3CDTF">2019-08-21T16:28:00Z</dcterms:modified>
</cp:coreProperties>
</file>