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1A375CCF" w:rsidR="00012448" w:rsidRDefault="00AA5D09" w:rsidP="009236E5">
      <w:pPr>
        <w:jc w:val="center"/>
        <w:rPr>
          <w:b/>
          <w:snapToGrid w:val="0"/>
          <w:sz w:val="24"/>
          <w:szCs w:val="24"/>
        </w:rPr>
      </w:pPr>
      <w:r>
        <w:rPr>
          <w:b/>
          <w:snapToGrid w:val="0"/>
          <w:sz w:val="24"/>
          <w:szCs w:val="24"/>
        </w:rPr>
        <w:t>REORGANIZATION &amp; WORK SESSION</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1AFB335A" w:rsidR="00012448" w:rsidRPr="003710EA" w:rsidRDefault="00AA5D09" w:rsidP="009236E5">
      <w:pPr>
        <w:jc w:val="center"/>
        <w:rPr>
          <w:snapToGrid w:val="0"/>
          <w:sz w:val="24"/>
          <w:szCs w:val="24"/>
        </w:rPr>
      </w:pPr>
      <w:r>
        <w:rPr>
          <w:b/>
          <w:snapToGrid w:val="0"/>
          <w:sz w:val="24"/>
          <w:szCs w:val="24"/>
        </w:rPr>
        <w:t>January 7, 2019</w:t>
      </w:r>
    </w:p>
    <w:p w14:paraId="24F2D94A" w14:textId="77777777" w:rsidR="00012448" w:rsidRPr="003710EA" w:rsidRDefault="00012448" w:rsidP="00504080">
      <w:pPr>
        <w:jc w:val="both"/>
        <w:rPr>
          <w:snapToGrid w:val="0"/>
          <w:sz w:val="24"/>
          <w:szCs w:val="24"/>
        </w:rPr>
      </w:pPr>
    </w:p>
    <w:p w14:paraId="1386AE7F" w14:textId="314C07C3" w:rsidR="00012448" w:rsidRPr="003710EA" w:rsidRDefault="00012448" w:rsidP="00504080">
      <w:pPr>
        <w:jc w:val="both"/>
        <w:rPr>
          <w:snapToGrid w:val="0"/>
          <w:sz w:val="24"/>
          <w:szCs w:val="24"/>
        </w:rPr>
      </w:pPr>
      <w:r>
        <w:rPr>
          <w:snapToGrid w:val="0"/>
          <w:sz w:val="24"/>
          <w:szCs w:val="24"/>
        </w:rPr>
        <w:t xml:space="preserve">The </w:t>
      </w:r>
      <w:r w:rsidR="00AA5D09">
        <w:rPr>
          <w:snapToGrid w:val="0"/>
          <w:sz w:val="24"/>
          <w:szCs w:val="24"/>
        </w:rPr>
        <w:t>Reorganization</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AA5D09">
        <w:rPr>
          <w:snapToGrid w:val="0"/>
          <w:sz w:val="24"/>
          <w:szCs w:val="24"/>
        </w:rPr>
        <w:t xml:space="preserve">6 </w:t>
      </w:r>
      <w:r>
        <w:rPr>
          <w:snapToGrid w:val="0"/>
          <w:sz w:val="24"/>
          <w:szCs w:val="24"/>
        </w:rPr>
        <w:t>PM.</w:t>
      </w:r>
    </w:p>
    <w:p w14:paraId="12B7F01C" w14:textId="5E5605CC"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E3794F">
        <w:rPr>
          <w:snapToGrid w:val="0"/>
          <w:sz w:val="24"/>
          <w:szCs w:val="24"/>
        </w:rPr>
        <w:t xml:space="preserve"> &amp; </w:t>
      </w:r>
      <w:r w:rsidR="005A2588">
        <w:rPr>
          <w:snapToGrid w:val="0"/>
          <w:sz w:val="24"/>
          <w:szCs w:val="24"/>
        </w:rPr>
        <w:t>welcomed everyone</w:t>
      </w:r>
      <w:r w:rsidR="00E3794F">
        <w:rPr>
          <w:snapToGrid w:val="0"/>
          <w:sz w:val="24"/>
          <w:szCs w:val="24"/>
        </w:rPr>
        <w:t xml:space="preserve">; wishing </w:t>
      </w:r>
      <w:r w:rsidR="005A2588">
        <w:rPr>
          <w:snapToGrid w:val="0"/>
          <w:sz w:val="24"/>
          <w:szCs w:val="24"/>
        </w:rPr>
        <w:t xml:space="preserve">all a happy and healthy new year. He began by thanking everyone for being present this evening, including residents, volunteers and Borough professionals. Also recognized was the Borough Clerk, Breeanna Calabro, on a great first year and a smooth transition following the retirement of a 30 year tenured clerk for the Borough. </w:t>
      </w:r>
    </w:p>
    <w:p w14:paraId="43622606" w14:textId="77777777" w:rsidR="00012448" w:rsidRDefault="00012448" w:rsidP="00504080">
      <w:pPr>
        <w:jc w:val="both"/>
        <w:rPr>
          <w:snapToGrid w:val="0"/>
          <w:sz w:val="24"/>
          <w:szCs w:val="24"/>
        </w:rPr>
      </w:pPr>
    </w:p>
    <w:p w14:paraId="284C0349" w14:textId="64970045" w:rsidR="009E3512" w:rsidRPr="009E3512" w:rsidRDefault="009E3512" w:rsidP="00504080">
      <w:pPr>
        <w:jc w:val="both"/>
        <w:rPr>
          <w:b/>
          <w:snapToGrid w:val="0"/>
          <w:sz w:val="28"/>
          <w:szCs w:val="24"/>
          <w:u w:val="single"/>
        </w:rPr>
      </w:pPr>
      <w:r w:rsidRPr="009E3512">
        <w:rPr>
          <w:b/>
          <w:snapToGrid w:val="0"/>
          <w:sz w:val="28"/>
          <w:szCs w:val="24"/>
          <w:u w:val="single"/>
        </w:rPr>
        <w:t>ADMINISTRATION OF OATH OF OFFICE</w:t>
      </w:r>
    </w:p>
    <w:p w14:paraId="772514AC" w14:textId="54375C81" w:rsidR="009E3512" w:rsidRPr="00E3794F" w:rsidRDefault="009E3512" w:rsidP="000009A2">
      <w:pPr>
        <w:pStyle w:val="ListParagraph"/>
        <w:numPr>
          <w:ilvl w:val="0"/>
          <w:numId w:val="7"/>
        </w:numPr>
        <w:jc w:val="both"/>
        <w:rPr>
          <w:snapToGrid w:val="0"/>
          <w:sz w:val="24"/>
          <w:szCs w:val="24"/>
        </w:rPr>
      </w:pPr>
      <w:r w:rsidRPr="009E3512">
        <w:rPr>
          <w:b/>
          <w:snapToGrid w:val="0"/>
          <w:sz w:val="24"/>
          <w:szCs w:val="24"/>
        </w:rPr>
        <w:t>Councilman Michael S. Sondermeyer</w:t>
      </w:r>
      <w:r>
        <w:rPr>
          <w:snapToGrid w:val="0"/>
          <w:sz w:val="24"/>
          <w:szCs w:val="24"/>
        </w:rPr>
        <w:t xml:space="preserve"> </w:t>
      </w:r>
      <w:r w:rsidRPr="009E3512">
        <w:rPr>
          <w:i/>
          <w:snapToGrid w:val="0"/>
          <w:sz w:val="24"/>
          <w:szCs w:val="24"/>
        </w:rPr>
        <w:t>(January 1, 2019 – December 31, 2021)</w:t>
      </w:r>
      <w:r w:rsidR="00E3794F">
        <w:rPr>
          <w:i/>
          <w:snapToGrid w:val="0"/>
          <w:sz w:val="24"/>
          <w:szCs w:val="24"/>
        </w:rPr>
        <w:t xml:space="preserve"> </w:t>
      </w:r>
    </w:p>
    <w:p w14:paraId="188F803D" w14:textId="58CBBD2E" w:rsidR="00E3794F" w:rsidRDefault="00E3794F" w:rsidP="00E3794F">
      <w:pPr>
        <w:pStyle w:val="ListParagraph"/>
        <w:jc w:val="both"/>
        <w:rPr>
          <w:snapToGrid w:val="0"/>
          <w:sz w:val="24"/>
          <w:szCs w:val="24"/>
        </w:rPr>
      </w:pPr>
      <w:r>
        <w:rPr>
          <w:snapToGrid w:val="0"/>
          <w:sz w:val="24"/>
          <w:szCs w:val="24"/>
        </w:rPr>
        <w:t xml:space="preserve">At this time, Breeanna Calabro, Municipal Clerk, </w:t>
      </w:r>
      <w:r w:rsidRPr="00E3794F">
        <w:rPr>
          <w:snapToGrid w:val="0"/>
          <w:sz w:val="24"/>
          <w:szCs w:val="24"/>
        </w:rPr>
        <w:t xml:space="preserve">administered the Oath of Office to Councilman-elect </w:t>
      </w:r>
      <w:r>
        <w:rPr>
          <w:snapToGrid w:val="0"/>
          <w:sz w:val="24"/>
          <w:szCs w:val="24"/>
        </w:rPr>
        <w:t>Sondermeyer</w:t>
      </w:r>
      <w:r w:rsidRPr="00E3794F">
        <w:rPr>
          <w:snapToGrid w:val="0"/>
          <w:sz w:val="24"/>
          <w:szCs w:val="24"/>
        </w:rPr>
        <w:t>.</w:t>
      </w:r>
      <w:r>
        <w:rPr>
          <w:snapToGrid w:val="0"/>
          <w:sz w:val="24"/>
          <w:szCs w:val="24"/>
        </w:rPr>
        <w:t xml:space="preserve"> Councilman Sondermeyer </w:t>
      </w:r>
      <w:r w:rsidRPr="00E3794F">
        <w:rPr>
          <w:snapToGrid w:val="0"/>
          <w:sz w:val="24"/>
          <w:szCs w:val="24"/>
        </w:rPr>
        <w:t>offered some remarks and then took his seat on the dais.</w:t>
      </w:r>
      <w:r w:rsidR="00F755DC">
        <w:rPr>
          <w:snapToGrid w:val="0"/>
          <w:sz w:val="24"/>
          <w:szCs w:val="24"/>
        </w:rPr>
        <w:t xml:space="preserve">   </w:t>
      </w:r>
    </w:p>
    <w:p w14:paraId="55813499" w14:textId="77777777" w:rsidR="00F755DC" w:rsidRPr="0066280B" w:rsidRDefault="00F755DC" w:rsidP="00E3794F">
      <w:pPr>
        <w:pStyle w:val="ListParagraph"/>
        <w:jc w:val="both"/>
        <w:rPr>
          <w:snapToGrid w:val="0"/>
          <w:sz w:val="24"/>
          <w:szCs w:val="24"/>
        </w:rPr>
      </w:pPr>
      <w:bookmarkStart w:id="0" w:name="_GoBack"/>
      <w:bookmarkEnd w:id="0"/>
    </w:p>
    <w:p w14:paraId="777F70CF" w14:textId="77777777" w:rsidR="00DD5530" w:rsidRPr="00DD5530" w:rsidRDefault="0066280B" w:rsidP="000009A2">
      <w:pPr>
        <w:pStyle w:val="ListParagraph"/>
        <w:numPr>
          <w:ilvl w:val="0"/>
          <w:numId w:val="7"/>
        </w:numPr>
        <w:jc w:val="both"/>
        <w:rPr>
          <w:snapToGrid w:val="0"/>
          <w:sz w:val="24"/>
          <w:szCs w:val="24"/>
        </w:rPr>
      </w:pPr>
      <w:r>
        <w:rPr>
          <w:b/>
          <w:snapToGrid w:val="0"/>
          <w:sz w:val="24"/>
          <w:szCs w:val="24"/>
        </w:rPr>
        <w:t>Councilman Richard C. Dellaripa (</w:t>
      </w:r>
      <w:r w:rsidRPr="00110451">
        <w:rPr>
          <w:i/>
          <w:snapToGrid w:val="0"/>
          <w:sz w:val="24"/>
          <w:szCs w:val="24"/>
        </w:rPr>
        <w:t>January 1, 2019</w:t>
      </w:r>
      <w:r w:rsidR="00DD5530">
        <w:rPr>
          <w:i/>
          <w:snapToGrid w:val="0"/>
          <w:sz w:val="24"/>
          <w:szCs w:val="24"/>
        </w:rPr>
        <w:t>- December 31, 2021)</w:t>
      </w:r>
    </w:p>
    <w:p w14:paraId="59A469AC" w14:textId="0410E8C3" w:rsidR="00DD5530" w:rsidRDefault="00DD5530" w:rsidP="00DD5530">
      <w:pPr>
        <w:pStyle w:val="ListParagraph"/>
        <w:jc w:val="both"/>
        <w:rPr>
          <w:snapToGrid w:val="0"/>
          <w:sz w:val="24"/>
          <w:szCs w:val="24"/>
        </w:rPr>
      </w:pPr>
      <w:r w:rsidRPr="00DD5530">
        <w:rPr>
          <w:snapToGrid w:val="0"/>
          <w:sz w:val="24"/>
          <w:szCs w:val="24"/>
        </w:rPr>
        <w:t>At this time, Breeanna Calabro, administered the Oath of Office to Councilman-elect Dellaripa. Councilman Dellaripa offered some remarks and then took his seat on the dais.</w:t>
      </w:r>
      <w:r w:rsidR="00F755DC">
        <w:rPr>
          <w:snapToGrid w:val="0"/>
          <w:sz w:val="24"/>
          <w:szCs w:val="24"/>
        </w:rPr>
        <w:t xml:space="preserve"> </w:t>
      </w:r>
    </w:p>
    <w:p w14:paraId="1B256142" w14:textId="77777777" w:rsidR="00F755DC" w:rsidRDefault="00F755DC" w:rsidP="00DD5530">
      <w:pPr>
        <w:pStyle w:val="ListParagraph"/>
        <w:jc w:val="both"/>
        <w:rPr>
          <w:snapToGrid w:val="0"/>
          <w:sz w:val="24"/>
          <w:szCs w:val="24"/>
        </w:rPr>
      </w:pPr>
    </w:p>
    <w:p w14:paraId="7AD94AB2" w14:textId="531DAB7C" w:rsidR="00DD5530" w:rsidRPr="002A0857" w:rsidRDefault="00AF12B2" w:rsidP="000009A2">
      <w:pPr>
        <w:pStyle w:val="ListParagraph"/>
        <w:numPr>
          <w:ilvl w:val="0"/>
          <w:numId w:val="7"/>
        </w:numPr>
        <w:jc w:val="both"/>
        <w:rPr>
          <w:i/>
          <w:snapToGrid w:val="0"/>
          <w:sz w:val="24"/>
          <w:szCs w:val="24"/>
        </w:rPr>
      </w:pPr>
      <w:r w:rsidRPr="002A0857">
        <w:rPr>
          <w:b/>
          <w:snapToGrid w:val="0"/>
          <w:sz w:val="24"/>
          <w:szCs w:val="24"/>
        </w:rPr>
        <w:t>Mayor Jonathan Dunleavy</w:t>
      </w:r>
      <w:r>
        <w:rPr>
          <w:snapToGrid w:val="0"/>
          <w:sz w:val="24"/>
          <w:szCs w:val="24"/>
        </w:rPr>
        <w:t xml:space="preserve"> </w:t>
      </w:r>
      <w:r w:rsidRPr="002A0857">
        <w:rPr>
          <w:i/>
          <w:snapToGrid w:val="0"/>
          <w:sz w:val="24"/>
          <w:szCs w:val="24"/>
        </w:rPr>
        <w:t xml:space="preserve">(January 1, 2019 – December </w:t>
      </w:r>
      <w:r w:rsidR="002A0857" w:rsidRPr="002A0857">
        <w:rPr>
          <w:i/>
          <w:snapToGrid w:val="0"/>
          <w:sz w:val="24"/>
          <w:szCs w:val="24"/>
        </w:rPr>
        <w:t>31, 2022)</w:t>
      </w:r>
    </w:p>
    <w:p w14:paraId="5023A15E" w14:textId="659B2736" w:rsidR="00DD5530" w:rsidRDefault="00E118AD" w:rsidP="00E118AD">
      <w:pPr>
        <w:ind w:left="720"/>
        <w:jc w:val="both"/>
        <w:rPr>
          <w:snapToGrid w:val="0"/>
          <w:sz w:val="24"/>
          <w:szCs w:val="24"/>
        </w:rPr>
      </w:pPr>
      <w:r>
        <w:rPr>
          <w:snapToGrid w:val="0"/>
          <w:sz w:val="24"/>
          <w:szCs w:val="24"/>
        </w:rPr>
        <w:t>At this time Breeanna Calabro administered the Oath of Office to Mayor Dunleavy</w:t>
      </w:r>
      <w:r w:rsidR="00FF50B8">
        <w:rPr>
          <w:snapToGrid w:val="0"/>
          <w:sz w:val="24"/>
          <w:szCs w:val="24"/>
        </w:rPr>
        <w:t xml:space="preserve">; he offered remarks including thanking </w:t>
      </w:r>
      <w:r w:rsidR="00DC4F00">
        <w:rPr>
          <w:snapToGrid w:val="0"/>
          <w:sz w:val="24"/>
          <w:szCs w:val="24"/>
        </w:rPr>
        <w:t xml:space="preserve">residents, </w:t>
      </w:r>
      <w:r w:rsidR="00FF50B8">
        <w:rPr>
          <w:snapToGrid w:val="0"/>
          <w:sz w:val="24"/>
          <w:szCs w:val="24"/>
        </w:rPr>
        <w:t>professionals, boards, committees, employees &amp; his family. He reflected on a successful ‘2018’ including all the celebrations of Bloomingdale’s 100</w:t>
      </w:r>
      <w:r w:rsidR="00FF50B8" w:rsidRPr="00FF50B8">
        <w:rPr>
          <w:snapToGrid w:val="0"/>
          <w:sz w:val="24"/>
          <w:szCs w:val="24"/>
          <w:vertAlign w:val="superscript"/>
        </w:rPr>
        <w:t>th</w:t>
      </w:r>
      <w:r w:rsidR="00FF50B8">
        <w:rPr>
          <w:snapToGrid w:val="0"/>
          <w:sz w:val="24"/>
          <w:szCs w:val="24"/>
        </w:rPr>
        <w:t xml:space="preserve"> Anniversary. </w:t>
      </w:r>
      <w:r w:rsidR="00D27D81">
        <w:rPr>
          <w:snapToGrid w:val="0"/>
          <w:sz w:val="24"/>
          <w:szCs w:val="24"/>
        </w:rPr>
        <w:t xml:space="preserve">He spoke in regards to the various Borough improvements during his time as mayor. </w:t>
      </w:r>
    </w:p>
    <w:p w14:paraId="48FAF8D9" w14:textId="77777777" w:rsidR="00D27D81" w:rsidRDefault="00D27D81" w:rsidP="00D27D81">
      <w:pPr>
        <w:jc w:val="both"/>
        <w:rPr>
          <w:snapToGrid w:val="0"/>
          <w:sz w:val="24"/>
          <w:szCs w:val="24"/>
        </w:rPr>
      </w:pPr>
    </w:p>
    <w:p w14:paraId="5F2980B6" w14:textId="492F2345" w:rsidR="00D27D81" w:rsidRPr="00DC4F00" w:rsidRDefault="00D27D81" w:rsidP="00D27D81">
      <w:pPr>
        <w:jc w:val="both"/>
        <w:rPr>
          <w:b/>
          <w:snapToGrid w:val="0"/>
          <w:sz w:val="28"/>
          <w:szCs w:val="24"/>
          <w:u w:val="single"/>
        </w:rPr>
      </w:pPr>
      <w:r w:rsidRPr="00DC4F00">
        <w:rPr>
          <w:b/>
          <w:snapToGrid w:val="0"/>
          <w:sz w:val="28"/>
          <w:szCs w:val="24"/>
          <w:u w:val="single"/>
        </w:rPr>
        <w:t>CITIZEN/VOLUNTEER OF THE YEAR</w:t>
      </w:r>
    </w:p>
    <w:p w14:paraId="563BA4D3" w14:textId="4F991E91" w:rsidR="00D27D81" w:rsidRDefault="00D27D81" w:rsidP="00D27D81">
      <w:pPr>
        <w:jc w:val="both"/>
        <w:rPr>
          <w:snapToGrid w:val="0"/>
          <w:sz w:val="24"/>
          <w:szCs w:val="24"/>
        </w:rPr>
      </w:pPr>
      <w:r>
        <w:rPr>
          <w:snapToGrid w:val="0"/>
          <w:sz w:val="24"/>
          <w:szCs w:val="24"/>
        </w:rPr>
        <w:t>At this time</w:t>
      </w:r>
      <w:r w:rsidR="00DC4F00">
        <w:rPr>
          <w:snapToGrid w:val="0"/>
          <w:sz w:val="24"/>
          <w:szCs w:val="24"/>
        </w:rPr>
        <w:t>,</w:t>
      </w:r>
      <w:r>
        <w:rPr>
          <w:snapToGrid w:val="0"/>
          <w:sz w:val="24"/>
          <w:szCs w:val="24"/>
        </w:rPr>
        <w:t xml:space="preserve"> </w:t>
      </w:r>
      <w:r w:rsidRPr="00DC4F00">
        <w:rPr>
          <w:i/>
          <w:snapToGrid w:val="0"/>
          <w:sz w:val="24"/>
          <w:szCs w:val="24"/>
        </w:rPr>
        <w:t>Jen Ellis</w:t>
      </w:r>
      <w:r w:rsidR="00DC4F00">
        <w:rPr>
          <w:snapToGrid w:val="0"/>
          <w:sz w:val="24"/>
          <w:szCs w:val="24"/>
        </w:rPr>
        <w:t>,</w:t>
      </w:r>
      <w:r>
        <w:rPr>
          <w:snapToGrid w:val="0"/>
          <w:sz w:val="24"/>
          <w:szCs w:val="24"/>
        </w:rPr>
        <w:t xml:space="preserve"> of the Economic Development Commission</w:t>
      </w:r>
      <w:r w:rsidR="00DC4F00">
        <w:rPr>
          <w:snapToGrid w:val="0"/>
          <w:sz w:val="24"/>
          <w:szCs w:val="24"/>
        </w:rPr>
        <w:t>,</w:t>
      </w:r>
      <w:r>
        <w:rPr>
          <w:snapToGrid w:val="0"/>
          <w:sz w:val="24"/>
          <w:szCs w:val="24"/>
        </w:rPr>
        <w:t xml:space="preserve"> was recognized </w:t>
      </w:r>
      <w:r w:rsidR="00DC4F00">
        <w:rPr>
          <w:snapToGrid w:val="0"/>
          <w:sz w:val="24"/>
          <w:szCs w:val="24"/>
        </w:rPr>
        <w:t xml:space="preserve">by the Governing Body </w:t>
      </w:r>
      <w:r>
        <w:rPr>
          <w:snapToGrid w:val="0"/>
          <w:sz w:val="24"/>
          <w:szCs w:val="24"/>
        </w:rPr>
        <w:t>as volunteer</w:t>
      </w:r>
      <w:r w:rsidR="00DC4F00">
        <w:rPr>
          <w:snapToGrid w:val="0"/>
          <w:sz w:val="24"/>
          <w:szCs w:val="24"/>
        </w:rPr>
        <w:t xml:space="preserve"> of the year for many of her efforts and countless hours with the EDC and also her involvement with the 100</w:t>
      </w:r>
      <w:r w:rsidR="00DC4F00" w:rsidRPr="00DC4F00">
        <w:rPr>
          <w:snapToGrid w:val="0"/>
          <w:sz w:val="24"/>
          <w:szCs w:val="24"/>
          <w:vertAlign w:val="superscript"/>
        </w:rPr>
        <w:t>th</w:t>
      </w:r>
      <w:r w:rsidR="00DC4F00">
        <w:rPr>
          <w:snapToGrid w:val="0"/>
          <w:sz w:val="24"/>
          <w:szCs w:val="24"/>
        </w:rPr>
        <w:t xml:space="preserve"> Anniversary committee. She was given a key to the city. </w:t>
      </w:r>
    </w:p>
    <w:p w14:paraId="40369244" w14:textId="77777777" w:rsidR="00DC4F00" w:rsidRDefault="00DC4F00" w:rsidP="00D27D81">
      <w:pPr>
        <w:jc w:val="both"/>
        <w:rPr>
          <w:snapToGrid w:val="0"/>
          <w:sz w:val="24"/>
          <w:szCs w:val="24"/>
        </w:rPr>
      </w:pPr>
    </w:p>
    <w:p w14:paraId="089622A2" w14:textId="67401074" w:rsidR="00DC4F00" w:rsidRPr="00DC4F00" w:rsidRDefault="00DC4F00" w:rsidP="00D27D81">
      <w:pPr>
        <w:jc w:val="both"/>
        <w:rPr>
          <w:b/>
          <w:snapToGrid w:val="0"/>
          <w:sz w:val="24"/>
          <w:szCs w:val="24"/>
        </w:rPr>
      </w:pPr>
      <w:r w:rsidRPr="00DC4F00">
        <w:rPr>
          <w:b/>
          <w:snapToGrid w:val="0"/>
          <w:sz w:val="24"/>
          <w:szCs w:val="24"/>
        </w:rPr>
        <w:t>RECESS: 7:33PM</w:t>
      </w:r>
    </w:p>
    <w:p w14:paraId="02BB51DC" w14:textId="421D418D" w:rsidR="00DC4F00" w:rsidRPr="00DC4F00" w:rsidRDefault="00DC4F00" w:rsidP="00D27D81">
      <w:pPr>
        <w:jc w:val="both"/>
        <w:rPr>
          <w:b/>
          <w:snapToGrid w:val="0"/>
          <w:sz w:val="24"/>
          <w:szCs w:val="24"/>
        </w:rPr>
      </w:pPr>
      <w:r w:rsidRPr="00DC4F00">
        <w:rPr>
          <w:b/>
          <w:snapToGrid w:val="0"/>
          <w:sz w:val="24"/>
          <w:szCs w:val="24"/>
        </w:rPr>
        <w:t>RESUME: 7:41PM</w:t>
      </w:r>
    </w:p>
    <w:p w14:paraId="7AD55AC5" w14:textId="77777777" w:rsidR="00DD5530" w:rsidRPr="003125F5" w:rsidRDefault="00DD5530" w:rsidP="00DD5530">
      <w:pPr>
        <w:pStyle w:val="ListParagraph"/>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395C7F62"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(entered at 7:15PM)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Councilman Michael Sondermeyer</w:t>
      </w:r>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8D77274"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11200E">
        <w:rPr>
          <w:snapToGrid w:val="0"/>
          <w:sz w:val="24"/>
          <w:szCs w:val="24"/>
        </w:rPr>
        <w:t>Fred Semrau</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054A083E" w14:textId="7768A865" w:rsidR="00AE6EAF" w:rsidRPr="00AE6EAF" w:rsidRDefault="00AE6EAF" w:rsidP="00AE2848">
      <w:pPr>
        <w:rPr>
          <w:b/>
          <w:snapToGrid w:val="0"/>
          <w:sz w:val="28"/>
          <w:szCs w:val="28"/>
          <w:u w:val="single"/>
        </w:rPr>
      </w:pPr>
      <w:r w:rsidRPr="00AE6EAF">
        <w:rPr>
          <w:b/>
          <w:snapToGrid w:val="0"/>
          <w:sz w:val="28"/>
          <w:szCs w:val="28"/>
          <w:u w:val="single"/>
        </w:rPr>
        <w:lastRenderedPageBreak/>
        <w:t>NON-AGENDA ITEMS:</w:t>
      </w:r>
      <w:r w:rsidR="00DC4F00" w:rsidRPr="00DC4F00">
        <w:rPr>
          <w:snapToGrid w:val="0"/>
          <w:sz w:val="28"/>
          <w:szCs w:val="28"/>
        </w:rPr>
        <w:t xml:space="preserve"> N/A</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1A76CF6D" w14:textId="77777777" w:rsidR="005B187C" w:rsidRDefault="001739F4" w:rsidP="00AE2848">
      <w:pPr>
        <w:rPr>
          <w:snapToGrid w:val="0"/>
          <w:sz w:val="24"/>
          <w:szCs w:val="24"/>
        </w:rPr>
      </w:pPr>
      <w:r>
        <w:rPr>
          <w:snapToGrid w:val="0"/>
          <w:sz w:val="24"/>
          <w:szCs w:val="24"/>
        </w:rPr>
        <w:t xml:space="preserve">Motion was made by </w:t>
      </w:r>
      <w:r w:rsidR="00DC4F00">
        <w:rPr>
          <w:snapToGrid w:val="0"/>
          <w:sz w:val="24"/>
          <w:szCs w:val="24"/>
        </w:rPr>
        <w:t>SONDERMEYER</w:t>
      </w:r>
      <w:r>
        <w:rPr>
          <w:snapToGrid w:val="0"/>
          <w:sz w:val="24"/>
          <w:szCs w:val="24"/>
        </w:rPr>
        <w:t xml:space="preserve"> to open t</w:t>
      </w:r>
      <w:r w:rsidR="00DC4F00">
        <w:rPr>
          <w:snapToGrid w:val="0"/>
          <w:sz w:val="24"/>
          <w:szCs w:val="24"/>
        </w:rPr>
        <w:t>he</w:t>
      </w:r>
      <w:r>
        <w:rPr>
          <w:snapToGrid w:val="0"/>
          <w:sz w:val="24"/>
          <w:szCs w:val="24"/>
        </w:rPr>
        <w:t xml:space="preserve"> meeting for public comment; seconded by </w:t>
      </w:r>
      <w:r w:rsidR="00DC4F00">
        <w:rPr>
          <w:snapToGrid w:val="0"/>
          <w:sz w:val="24"/>
          <w:szCs w:val="24"/>
        </w:rPr>
        <w:t>D’AMATO</w:t>
      </w:r>
      <w:r>
        <w:rPr>
          <w:snapToGrid w:val="0"/>
          <w:sz w:val="24"/>
          <w:szCs w:val="24"/>
        </w:rPr>
        <w:t xml:space="preserve"> and carried per voice vote all voting AYE</w:t>
      </w:r>
      <w:r w:rsidR="00DC4F00">
        <w:rPr>
          <w:snapToGrid w:val="0"/>
          <w:sz w:val="24"/>
          <w:szCs w:val="24"/>
        </w:rPr>
        <w:t xml:space="preserve">. </w:t>
      </w:r>
      <w:r>
        <w:rPr>
          <w:snapToGrid w:val="0"/>
          <w:sz w:val="24"/>
          <w:szCs w:val="24"/>
        </w:rPr>
        <w:t>Since there was no</w:t>
      </w:r>
      <w:r w:rsidR="005B187C">
        <w:rPr>
          <w:snapToGrid w:val="0"/>
          <w:sz w:val="24"/>
          <w:szCs w:val="24"/>
        </w:rPr>
        <w:t xml:space="preserve"> one</w:t>
      </w:r>
      <w:r>
        <w:rPr>
          <w:snapToGrid w:val="0"/>
          <w:sz w:val="24"/>
          <w:szCs w:val="24"/>
        </w:rPr>
        <w:t xml:space="preserve"> who wished to speak, HUDSON made a motion to close early public comment; seconded by </w:t>
      </w:r>
      <w:r w:rsidR="005B187C">
        <w:rPr>
          <w:snapToGrid w:val="0"/>
          <w:sz w:val="24"/>
          <w:szCs w:val="24"/>
        </w:rPr>
        <w:t>SONDERMEYER</w:t>
      </w:r>
      <w:r>
        <w:rPr>
          <w:snapToGrid w:val="0"/>
          <w:sz w:val="24"/>
          <w:szCs w:val="24"/>
        </w:rPr>
        <w:t xml:space="preserve"> and carried per voice vote all voting AYE </w:t>
      </w:r>
    </w:p>
    <w:p w14:paraId="343E28DE" w14:textId="77777777" w:rsidR="005B187C" w:rsidRDefault="005B187C" w:rsidP="00AE2848">
      <w:pPr>
        <w:rPr>
          <w:snapToGrid w:val="0"/>
          <w:sz w:val="24"/>
          <w:szCs w:val="24"/>
        </w:rPr>
      </w:pPr>
    </w:p>
    <w:p w14:paraId="78CCBE18" w14:textId="77777777" w:rsidR="005B187C" w:rsidRDefault="005B187C" w:rsidP="00AE2848">
      <w:pPr>
        <w:rPr>
          <w:b/>
          <w:snapToGrid w:val="0"/>
          <w:sz w:val="28"/>
          <w:szCs w:val="24"/>
          <w:u w:val="single"/>
        </w:rPr>
      </w:pPr>
      <w:r>
        <w:rPr>
          <w:b/>
          <w:snapToGrid w:val="0"/>
          <w:sz w:val="28"/>
          <w:szCs w:val="24"/>
          <w:u w:val="single"/>
        </w:rPr>
        <w:t>MOTION FOR APPOINTMENT OF COUNCIL PRESIDENT:</w:t>
      </w:r>
    </w:p>
    <w:p w14:paraId="4D78C869" w14:textId="727D914A" w:rsidR="001739F4" w:rsidRPr="001739F4" w:rsidRDefault="00F25EC2" w:rsidP="00AE2848">
      <w:pPr>
        <w:rPr>
          <w:snapToGrid w:val="0"/>
          <w:sz w:val="24"/>
          <w:szCs w:val="24"/>
        </w:rPr>
      </w:pPr>
      <w:r>
        <w:rPr>
          <w:snapToGrid w:val="0"/>
          <w:sz w:val="24"/>
          <w:szCs w:val="24"/>
        </w:rPr>
        <w:t xml:space="preserve">Councilman COSTA made a motion to nominate </w:t>
      </w:r>
      <w:r w:rsidRPr="00F25EC2">
        <w:rPr>
          <w:i/>
          <w:snapToGrid w:val="0"/>
          <w:sz w:val="24"/>
          <w:szCs w:val="24"/>
        </w:rPr>
        <w:t>Councilman John D’Amato</w:t>
      </w:r>
      <w:r>
        <w:rPr>
          <w:snapToGrid w:val="0"/>
          <w:sz w:val="24"/>
          <w:szCs w:val="24"/>
        </w:rPr>
        <w:t xml:space="preserve"> as Council President, seconded by SONDERMEYER and carried on voice vote all members voting AYE. </w:t>
      </w:r>
      <w:r w:rsidR="001739F4">
        <w:rPr>
          <w:snapToGrid w:val="0"/>
          <w:sz w:val="24"/>
          <w:szCs w:val="24"/>
        </w:rPr>
        <w:br/>
      </w:r>
    </w:p>
    <w:p w14:paraId="218085BC" w14:textId="77777777" w:rsidR="009C1033" w:rsidRDefault="009C1033" w:rsidP="00AE2848">
      <w:pPr>
        <w:rPr>
          <w:b/>
          <w:snapToGrid w:val="0"/>
          <w:sz w:val="28"/>
          <w:szCs w:val="24"/>
          <w:u w:val="single"/>
        </w:rPr>
      </w:pPr>
      <w:r>
        <w:rPr>
          <w:b/>
          <w:snapToGrid w:val="0"/>
          <w:sz w:val="28"/>
          <w:szCs w:val="24"/>
          <w:u w:val="single"/>
        </w:rPr>
        <w:t xml:space="preserve">APPOINTMENTS: </w:t>
      </w:r>
    </w:p>
    <w:p w14:paraId="1E6EE213" w14:textId="5A974E4B" w:rsidR="009C1033" w:rsidRPr="009C1033" w:rsidRDefault="009C1033" w:rsidP="00AE2848">
      <w:pPr>
        <w:rPr>
          <w:b/>
          <w:snapToGrid w:val="0"/>
          <w:sz w:val="24"/>
          <w:szCs w:val="24"/>
        </w:rPr>
      </w:pPr>
      <w:r w:rsidRPr="009C1033">
        <w:rPr>
          <w:b/>
          <w:snapToGrid w:val="0"/>
          <w:sz w:val="24"/>
          <w:szCs w:val="24"/>
        </w:rPr>
        <w:t>MAYORAL APPOINTMENTS</w:t>
      </w:r>
    </w:p>
    <w:p w14:paraId="79A37AA5" w14:textId="0FA4FF42" w:rsidR="009C1033" w:rsidRDefault="009C1033" w:rsidP="00AE2848">
      <w:pPr>
        <w:rPr>
          <w:i/>
          <w:snapToGrid w:val="0"/>
          <w:sz w:val="24"/>
          <w:szCs w:val="24"/>
        </w:rPr>
      </w:pPr>
      <w:r w:rsidRPr="009C1033">
        <w:rPr>
          <w:i/>
          <w:snapToGrid w:val="0"/>
          <w:sz w:val="24"/>
          <w:szCs w:val="24"/>
        </w:rPr>
        <w:t xml:space="preserve">With Advice and Consent of Council </w:t>
      </w:r>
    </w:p>
    <w:p w14:paraId="0B62E757" w14:textId="77777777" w:rsidR="009C1033" w:rsidRDefault="009C1033" w:rsidP="00AE2848">
      <w:pPr>
        <w:rPr>
          <w:i/>
          <w:snapToGrid w:val="0"/>
          <w:sz w:val="24"/>
          <w:szCs w:val="24"/>
        </w:rPr>
      </w:pPr>
    </w:p>
    <w:p w14:paraId="6C51B8A3" w14:textId="2E7D7046" w:rsidR="009C1033" w:rsidRPr="009C1033" w:rsidRDefault="009C1033" w:rsidP="00AE2848">
      <w:pPr>
        <w:rPr>
          <w:b/>
          <w:snapToGrid w:val="0"/>
          <w:sz w:val="24"/>
          <w:szCs w:val="24"/>
        </w:rPr>
      </w:pPr>
      <w:r w:rsidRPr="009C1033">
        <w:rPr>
          <w:b/>
          <w:snapToGrid w:val="0"/>
          <w:sz w:val="24"/>
          <w:szCs w:val="24"/>
        </w:rPr>
        <w:t>Professional Services Positions:</w:t>
      </w:r>
    </w:p>
    <w:p w14:paraId="162542B9" w14:textId="27461901" w:rsidR="009C1033" w:rsidRPr="009C1033" w:rsidRDefault="009C1033" w:rsidP="00AE2848">
      <w:pPr>
        <w:rPr>
          <w:snapToGrid w:val="0"/>
          <w:sz w:val="24"/>
          <w:szCs w:val="24"/>
        </w:rPr>
      </w:pPr>
      <w:r>
        <w:rPr>
          <w:snapToGrid w:val="0"/>
          <w:sz w:val="24"/>
          <w:szCs w:val="24"/>
        </w:rPr>
        <w:t>At th</w:t>
      </w:r>
      <w:r w:rsidR="00375351">
        <w:rPr>
          <w:snapToGrid w:val="0"/>
          <w:sz w:val="24"/>
          <w:szCs w:val="24"/>
        </w:rPr>
        <w:t>is</w:t>
      </w:r>
      <w:r>
        <w:rPr>
          <w:snapToGrid w:val="0"/>
          <w:sz w:val="24"/>
          <w:szCs w:val="24"/>
        </w:rPr>
        <w:t xml:space="preserve"> time COSTA offered resolutions 2019-1.1 through 2019-1.7 for adoption; seconded by DELLARIPA and carried per the following roll call vote: COSTA, D’AMATO</w:t>
      </w:r>
      <w:r w:rsidRPr="009C1033">
        <w:rPr>
          <w:b/>
          <w:snapToGrid w:val="0"/>
          <w:sz w:val="24"/>
          <w:szCs w:val="24"/>
        </w:rPr>
        <w:t>*</w:t>
      </w:r>
      <w:r>
        <w:rPr>
          <w:snapToGrid w:val="0"/>
          <w:sz w:val="24"/>
          <w:szCs w:val="24"/>
        </w:rPr>
        <w:t>, DELLARIPA, HUDSON, SONDERMEYER, YAZDI (all YES)</w:t>
      </w:r>
    </w:p>
    <w:p w14:paraId="4345D0BC" w14:textId="77777777" w:rsidR="009C1033" w:rsidRDefault="009C1033" w:rsidP="00AE2848">
      <w:pPr>
        <w:rPr>
          <w:snapToGrid w:val="0"/>
          <w:sz w:val="24"/>
          <w:szCs w:val="24"/>
        </w:rPr>
      </w:pPr>
    </w:p>
    <w:p w14:paraId="1CDE8726" w14:textId="1018FD1E" w:rsidR="009C1033" w:rsidRDefault="009C1033" w:rsidP="00AE2848">
      <w:pPr>
        <w:rPr>
          <w:snapToGrid w:val="0"/>
          <w:sz w:val="24"/>
          <w:szCs w:val="24"/>
        </w:rPr>
      </w:pPr>
      <w:r w:rsidRPr="009C1033">
        <w:rPr>
          <w:b/>
          <w:snapToGrid w:val="0"/>
          <w:sz w:val="24"/>
          <w:szCs w:val="24"/>
        </w:rPr>
        <w:t>*</w:t>
      </w:r>
      <w:r>
        <w:rPr>
          <w:snapToGrid w:val="0"/>
          <w:sz w:val="24"/>
          <w:szCs w:val="24"/>
        </w:rPr>
        <w:t>D’AMATO recused from Resolution No. 2019-1.7 Borough Engineer, all others he voted YES</w:t>
      </w:r>
    </w:p>
    <w:p w14:paraId="0E421800" w14:textId="77777777" w:rsidR="009C1033" w:rsidRDefault="009C1033" w:rsidP="00AE2848">
      <w:pPr>
        <w:rPr>
          <w:snapToGrid w:val="0"/>
          <w:sz w:val="24"/>
          <w:szCs w:val="24"/>
        </w:rPr>
      </w:pPr>
    </w:p>
    <w:p w14:paraId="50093EA3" w14:textId="77777777" w:rsidR="009C1033" w:rsidRPr="009C1033" w:rsidRDefault="009C1033" w:rsidP="009C1033">
      <w:pPr>
        <w:jc w:val="center"/>
        <w:rPr>
          <w:b/>
          <w:sz w:val="24"/>
          <w:szCs w:val="24"/>
        </w:rPr>
      </w:pPr>
      <w:r w:rsidRPr="009C1033">
        <w:rPr>
          <w:b/>
          <w:sz w:val="24"/>
          <w:szCs w:val="24"/>
        </w:rPr>
        <w:t>RESOLUTION NO. 2019-1.1</w:t>
      </w:r>
    </w:p>
    <w:p w14:paraId="0DB4DBF8" w14:textId="77777777" w:rsidR="009C1033" w:rsidRPr="009C1033" w:rsidRDefault="009C1033" w:rsidP="009C1033">
      <w:pPr>
        <w:jc w:val="center"/>
        <w:rPr>
          <w:b/>
          <w:sz w:val="24"/>
          <w:szCs w:val="24"/>
        </w:rPr>
      </w:pPr>
      <w:r w:rsidRPr="009C1033">
        <w:rPr>
          <w:b/>
          <w:sz w:val="24"/>
          <w:szCs w:val="24"/>
        </w:rPr>
        <w:t>OF THE GOVERNING BODY OF</w:t>
      </w:r>
    </w:p>
    <w:p w14:paraId="6E676A05" w14:textId="77777777" w:rsidR="009C1033" w:rsidRPr="009C1033" w:rsidRDefault="009C1033" w:rsidP="009C1033">
      <w:pPr>
        <w:jc w:val="center"/>
        <w:rPr>
          <w:b/>
          <w:sz w:val="24"/>
          <w:szCs w:val="24"/>
          <w:u w:val="single"/>
        </w:rPr>
      </w:pPr>
      <w:r w:rsidRPr="009C1033">
        <w:rPr>
          <w:b/>
          <w:sz w:val="24"/>
          <w:szCs w:val="24"/>
          <w:u w:val="single"/>
        </w:rPr>
        <w:t>THE BOROUGH OF BLOOMINGDALE</w:t>
      </w:r>
    </w:p>
    <w:p w14:paraId="105B331C" w14:textId="77777777" w:rsidR="009C1033" w:rsidRPr="009C1033" w:rsidRDefault="009C1033" w:rsidP="009C1033">
      <w:pPr>
        <w:jc w:val="both"/>
        <w:rPr>
          <w:b/>
          <w:i/>
          <w:sz w:val="24"/>
          <w:szCs w:val="24"/>
        </w:rPr>
      </w:pPr>
    </w:p>
    <w:p w14:paraId="15C4853A" w14:textId="77777777" w:rsidR="009C1033" w:rsidRPr="009C1033" w:rsidRDefault="009C1033" w:rsidP="009C1033">
      <w:pPr>
        <w:jc w:val="both"/>
        <w:rPr>
          <w:b/>
          <w:i/>
          <w:sz w:val="24"/>
          <w:szCs w:val="24"/>
        </w:rPr>
      </w:pPr>
      <w:r w:rsidRPr="009C1033">
        <w:rPr>
          <w:b/>
          <w:i/>
          <w:sz w:val="24"/>
          <w:szCs w:val="24"/>
        </w:rPr>
        <w:t xml:space="preserve">Resolution of the Borough of Bloomingdale, County of Passaic and State of New Jersey, Authorizing the Award of a Non-Fair and Open Professional Service Contract for the Position of Borough Attorney &amp; Appointment of Fred Semrau, Esq. for Same </w:t>
      </w:r>
    </w:p>
    <w:p w14:paraId="2F37C38F" w14:textId="77777777" w:rsidR="009C1033" w:rsidRPr="009C1033" w:rsidRDefault="009C1033" w:rsidP="009C1033">
      <w:pPr>
        <w:rPr>
          <w:color w:val="FF0000"/>
          <w:sz w:val="24"/>
          <w:szCs w:val="24"/>
        </w:rPr>
      </w:pPr>
    </w:p>
    <w:p w14:paraId="0956155A" w14:textId="77777777" w:rsidR="009C1033" w:rsidRPr="009C1033" w:rsidRDefault="009C1033" w:rsidP="009C1033">
      <w:pPr>
        <w:rPr>
          <w:sz w:val="24"/>
          <w:szCs w:val="24"/>
        </w:rPr>
      </w:pPr>
    </w:p>
    <w:p w14:paraId="467DCD5A" w14:textId="77777777" w:rsidR="009C1033" w:rsidRPr="009C1033" w:rsidRDefault="009C1033" w:rsidP="009C1033">
      <w:pPr>
        <w:rPr>
          <w:sz w:val="24"/>
          <w:szCs w:val="24"/>
        </w:rPr>
      </w:pPr>
      <w:r w:rsidRPr="009C1033">
        <w:rPr>
          <w:b/>
          <w:sz w:val="24"/>
          <w:szCs w:val="24"/>
        </w:rPr>
        <w:t>WHEREAS</w:t>
      </w:r>
      <w:r w:rsidRPr="009C1033">
        <w:rPr>
          <w:sz w:val="24"/>
          <w:szCs w:val="24"/>
        </w:rPr>
        <w:t>, the Borough of Bloomingdale has a need to appoint a Borough Attorney as a non-fair and open contract pursuant to the provisions of N.J.S.A. 19:44A-20.4 or Section 2.10 of the Borough Code as appropriate; and</w:t>
      </w:r>
    </w:p>
    <w:p w14:paraId="633BBD40" w14:textId="77777777" w:rsidR="009C1033" w:rsidRPr="009C1033" w:rsidRDefault="009C1033" w:rsidP="009C1033">
      <w:pPr>
        <w:rPr>
          <w:sz w:val="24"/>
          <w:szCs w:val="24"/>
        </w:rPr>
      </w:pPr>
    </w:p>
    <w:p w14:paraId="05D82C00" w14:textId="77777777" w:rsidR="009C1033" w:rsidRPr="009C1033" w:rsidRDefault="009C1033" w:rsidP="009C1033">
      <w:pPr>
        <w:rPr>
          <w:sz w:val="24"/>
          <w:szCs w:val="24"/>
        </w:rPr>
      </w:pPr>
      <w:r w:rsidRPr="009C1033">
        <w:rPr>
          <w:b/>
          <w:sz w:val="24"/>
          <w:szCs w:val="24"/>
        </w:rPr>
        <w:t>WHEREAS</w:t>
      </w:r>
      <w:r w:rsidRPr="009C1033">
        <w:rPr>
          <w:sz w:val="24"/>
          <w:szCs w:val="24"/>
        </w:rPr>
        <w:t xml:space="preserve">, the Local Public Contracts law (N.J.S.A. 40A:11-1, et. </w:t>
      </w:r>
      <w:proofErr w:type="spellStart"/>
      <w:r w:rsidRPr="009C1033">
        <w:rPr>
          <w:sz w:val="24"/>
          <w:szCs w:val="24"/>
        </w:rPr>
        <w:t>seq</w:t>
      </w:r>
      <w:proofErr w:type="spellEnd"/>
      <w:r w:rsidRPr="009C1033">
        <w:rPr>
          <w:sz w:val="24"/>
          <w:szCs w:val="24"/>
        </w:rPr>
        <w:t>) requires that the Resolution authorizing the award of contracts for Professional Services without competitive bids and the contract itself must be awarded for public inspection; and</w:t>
      </w:r>
    </w:p>
    <w:p w14:paraId="511CB71E" w14:textId="77777777" w:rsidR="009C1033" w:rsidRPr="009C1033" w:rsidRDefault="009C1033" w:rsidP="009C1033">
      <w:pPr>
        <w:rPr>
          <w:sz w:val="24"/>
          <w:szCs w:val="24"/>
        </w:rPr>
      </w:pPr>
    </w:p>
    <w:p w14:paraId="55A9DFCD" w14:textId="77777777" w:rsidR="009C1033" w:rsidRPr="009C1033" w:rsidRDefault="009C1033" w:rsidP="009C1033">
      <w:pPr>
        <w:rPr>
          <w:sz w:val="24"/>
          <w:szCs w:val="24"/>
        </w:rPr>
      </w:pPr>
      <w:r w:rsidRPr="009C1033">
        <w:rPr>
          <w:b/>
          <w:sz w:val="24"/>
          <w:szCs w:val="24"/>
        </w:rPr>
        <w:t>WHEREAS</w:t>
      </w:r>
      <w:r w:rsidRPr="009C1033">
        <w:rPr>
          <w:sz w:val="24"/>
          <w:szCs w:val="24"/>
        </w:rPr>
        <w:t>, the term of this contract for this services is one year from January 1, 2019 through December 31, 2019; and</w:t>
      </w:r>
    </w:p>
    <w:p w14:paraId="70FB9682" w14:textId="77777777" w:rsidR="009C1033" w:rsidRPr="009C1033" w:rsidRDefault="009C1033" w:rsidP="009C1033">
      <w:pPr>
        <w:rPr>
          <w:sz w:val="24"/>
          <w:szCs w:val="24"/>
        </w:rPr>
      </w:pPr>
    </w:p>
    <w:p w14:paraId="7EC9EDA9" w14:textId="77777777" w:rsidR="009C1033" w:rsidRPr="009C1033" w:rsidRDefault="009C1033" w:rsidP="009C1033">
      <w:pPr>
        <w:rPr>
          <w:sz w:val="24"/>
          <w:szCs w:val="24"/>
        </w:rPr>
      </w:pPr>
      <w:r w:rsidRPr="009C1033">
        <w:rPr>
          <w:b/>
          <w:sz w:val="24"/>
          <w:szCs w:val="24"/>
        </w:rPr>
        <w:t>WHEREAS</w:t>
      </w:r>
      <w:r w:rsidRPr="009C1033">
        <w:rPr>
          <w:sz w:val="24"/>
          <w:szCs w:val="24"/>
        </w:rPr>
        <w:t>, Fred Semrau, Esq. will provide legal services as sought by the Borough of Bloomingdale at the annual compensation in the proposal which is on file in the Municipal Clerk’s Office; and</w:t>
      </w:r>
    </w:p>
    <w:p w14:paraId="23AF7717" w14:textId="77777777" w:rsidR="009C1033" w:rsidRPr="009C1033" w:rsidRDefault="009C1033" w:rsidP="009C1033">
      <w:pPr>
        <w:rPr>
          <w:sz w:val="24"/>
          <w:szCs w:val="24"/>
        </w:rPr>
      </w:pPr>
      <w:r w:rsidRPr="009C1033">
        <w:rPr>
          <w:sz w:val="24"/>
          <w:szCs w:val="24"/>
        </w:rPr>
        <w:t xml:space="preserve"> </w:t>
      </w:r>
    </w:p>
    <w:p w14:paraId="1D78693A" w14:textId="77777777" w:rsidR="009C1033" w:rsidRPr="009C1033" w:rsidRDefault="009C1033" w:rsidP="009C1033">
      <w:pPr>
        <w:rPr>
          <w:sz w:val="24"/>
          <w:szCs w:val="24"/>
        </w:rPr>
      </w:pPr>
      <w:r w:rsidRPr="009C1033">
        <w:rPr>
          <w:b/>
          <w:sz w:val="24"/>
          <w:szCs w:val="24"/>
        </w:rPr>
        <w:t>WHEREAS</w:t>
      </w:r>
      <w:r w:rsidRPr="009C1033">
        <w:rPr>
          <w:sz w:val="24"/>
          <w:szCs w:val="24"/>
        </w:rPr>
        <w:t>, Fred Semrau, Esq.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Dorsey &amp; Semrau, LLC from making any reportable contributions through the term of the contract; and</w:t>
      </w:r>
    </w:p>
    <w:p w14:paraId="2F698E91" w14:textId="77777777" w:rsidR="009C1033" w:rsidRPr="009C1033" w:rsidRDefault="009C1033" w:rsidP="009C1033">
      <w:pPr>
        <w:rPr>
          <w:sz w:val="24"/>
          <w:szCs w:val="24"/>
        </w:rPr>
      </w:pPr>
    </w:p>
    <w:p w14:paraId="7F8F28DD" w14:textId="77777777" w:rsidR="009C1033" w:rsidRPr="009C1033" w:rsidRDefault="009C1033" w:rsidP="009C1033">
      <w:pPr>
        <w:rPr>
          <w:sz w:val="24"/>
          <w:szCs w:val="24"/>
        </w:rPr>
      </w:pPr>
      <w:r w:rsidRPr="009C1033">
        <w:rPr>
          <w:b/>
          <w:sz w:val="24"/>
          <w:szCs w:val="24"/>
        </w:rPr>
        <w:t>WHEREAS</w:t>
      </w:r>
      <w:r w:rsidRPr="009C1033">
        <w:rPr>
          <w:sz w:val="24"/>
          <w:szCs w:val="24"/>
        </w:rPr>
        <w:t>, the Chief Financial Officer, Donna M. Mollineaux, has certified the availability of funds for this contract in an amount not to exceed $40,000 from 9-01-20-155-001-028; and</w:t>
      </w:r>
    </w:p>
    <w:p w14:paraId="321F9E79" w14:textId="77777777" w:rsidR="009C1033" w:rsidRPr="009C1033" w:rsidRDefault="009C1033" w:rsidP="009C1033">
      <w:pPr>
        <w:rPr>
          <w:color w:val="FF0000"/>
          <w:sz w:val="24"/>
          <w:szCs w:val="24"/>
        </w:rPr>
      </w:pPr>
    </w:p>
    <w:p w14:paraId="020F48ED" w14:textId="77777777" w:rsidR="009C1033" w:rsidRPr="009C1033" w:rsidRDefault="009C1033" w:rsidP="009C1033">
      <w:pPr>
        <w:rPr>
          <w:sz w:val="24"/>
          <w:szCs w:val="24"/>
        </w:rPr>
      </w:pPr>
      <w:r w:rsidRPr="009C1033">
        <w:rPr>
          <w:b/>
          <w:sz w:val="24"/>
          <w:szCs w:val="24"/>
        </w:rPr>
        <w:t>NOW, THEREFORE, BE IT RESOLVED</w:t>
      </w:r>
      <w:r w:rsidRPr="009C1033">
        <w:rPr>
          <w:sz w:val="24"/>
          <w:szCs w:val="24"/>
        </w:rPr>
        <w:t xml:space="preserve"> by the Council of the Borough of Bloomingdale that they do hereby provide advice and consent to the Mayor’s appointment of Fred Semrau, Esq. to the position of Borough Attorney for a term of one year from January 1, 2019 through December 31, 2019</w:t>
      </w:r>
    </w:p>
    <w:p w14:paraId="1F6D4BB8" w14:textId="77777777" w:rsidR="009C1033" w:rsidRPr="009C1033" w:rsidRDefault="009C1033" w:rsidP="009C1033">
      <w:pPr>
        <w:rPr>
          <w:sz w:val="24"/>
          <w:szCs w:val="24"/>
        </w:rPr>
      </w:pPr>
    </w:p>
    <w:p w14:paraId="3EFE9E59" w14:textId="77777777" w:rsidR="009C1033" w:rsidRPr="009C1033" w:rsidRDefault="009C1033" w:rsidP="009C1033">
      <w:pPr>
        <w:rPr>
          <w:sz w:val="24"/>
          <w:szCs w:val="24"/>
        </w:rPr>
      </w:pPr>
      <w:r w:rsidRPr="009C1033">
        <w:rPr>
          <w:b/>
          <w:sz w:val="24"/>
          <w:szCs w:val="24"/>
        </w:rPr>
        <w:lastRenderedPageBreak/>
        <w:t>BE IT FURTHER RESOLVED</w:t>
      </w:r>
      <w:r w:rsidRPr="009C1033">
        <w:rPr>
          <w:sz w:val="24"/>
          <w:szCs w:val="24"/>
        </w:rPr>
        <w:t xml:space="preserve"> that the Mayor and Council of the Borough of Bloomingdale, County of Passaic, State of New Jersey authorizes the Mayor and Municipal Clerk to enter into a contract with Dorsey &amp; Semrau, LLC as described herein to the satisfaction of the Mayor and Council; and</w:t>
      </w:r>
    </w:p>
    <w:p w14:paraId="490D9845" w14:textId="77777777" w:rsidR="009C1033" w:rsidRPr="009C1033" w:rsidRDefault="009C1033" w:rsidP="009C1033">
      <w:pPr>
        <w:rPr>
          <w:sz w:val="24"/>
          <w:szCs w:val="24"/>
        </w:rPr>
      </w:pPr>
    </w:p>
    <w:p w14:paraId="29976409" w14:textId="77777777" w:rsidR="009C1033" w:rsidRPr="009C1033" w:rsidRDefault="009C1033" w:rsidP="009C1033">
      <w:pPr>
        <w:rPr>
          <w:sz w:val="24"/>
          <w:szCs w:val="24"/>
        </w:rPr>
      </w:pPr>
      <w:r w:rsidRPr="009C1033">
        <w:rPr>
          <w:b/>
          <w:sz w:val="24"/>
          <w:szCs w:val="24"/>
        </w:rPr>
        <w:t>BE IT FURTHER RESOLVED</w:t>
      </w:r>
      <w:r w:rsidRPr="009C1033">
        <w:rPr>
          <w:sz w:val="24"/>
          <w:szCs w:val="24"/>
        </w:rPr>
        <w:t>, that the contract, resolution and other pertinent documents shall remain on file in the office of the Municipal Clerk; and</w:t>
      </w:r>
    </w:p>
    <w:p w14:paraId="2FE5865C" w14:textId="77777777" w:rsidR="009C1033" w:rsidRPr="009C1033" w:rsidRDefault="009C1033" w:rsidP="009C1033">
      <w:pPr>
        <w:rPr>
          <w:sz w:val="24"/>
          <w:szCs w:val="24"/>
        </w:rPr>
      </w:pPr>
    </w:p>
    <w:p w14:paraId="13605024" w14:textId="77777777" w:rsidR="009C1033" w:rsidRPr="009C1033" w:rsidRDefault="009C1033" w:rsidP="009C1033">
      <w:pPr>
        <w:rPr>
          <w:rFonts w:ascii="Arial" w:hAnsi="Arial" w:cs="Arial"/>
          <w:szCs w:val="22"/>
        </w:rPr>
      </w:pPr>
      <w:r w:rsidRPr="009C1033">
        <w:rPr>
          <w:b/>
          <w:sz w:val="24"/>
          <w:szCs w:val="24"/>
        </w:rPr>
        <w:t>BE IT FURTHER RESOLVED</w:t>
      </w:r>
      <w:r w:rsidRPr="009C1033">
        <w:rPr>
          <w:sz w:val="24"/>
          <w:szCs w:val="24"/>
        </w:rPr>
        <w:t xml:space="preserve"> that a notice of this action shall be printed once in the Borough’s legal newspaper.</w:t>
      </w:r>
      <w:r w:rsidRPr="009C1033">
        <w:rPr>
          <w:rFonts w:ascii="Arial" w:hAnsi="Arial" w:cs="Arial"/>
          <w:szCs w:val="22"/>
        </w:rPr>
        <w:t xml:space="preserve"> </w:t>
      </w:r>
      <w:r w:rsidRPr="009C1033">
        <w:rPr>
          <w:rFonts w:ascii="Arial" w:hAnsi="Arial" w:cs="Arial"/>
          <w:szCs w:val="22"/>
        </w:rPr>
        <w:br/>
      </w:r>
    </w:p>
    <w:p w14:paraId="70EF2AF3" w14:textId="77777777" w:rsidR="009C1033" w:rsidRPr="009C1033" w:rsidRDefault="009C1033" w:rsidP="009C1033">
      <w:pPr>
        <w:rPr>
          <w:sz w:val="24"/>
          <w:szCs w:val="22"/>
        </w:rPr>
      </w:pPr>
    </w:p>
    <w:p w14:paraId="224F9D1F" w14:textId="77777777" w:rsidR="009C1033" w:rsidRPr="009C1033" w:rsidRDefault="009C1033" w:rsidP="009C1033">
      <w:pPr>
        <w:rPr>
          <w:b/>
          <w:sz w:val="24"/>
          <w:szCs w:val="22"/>
          <w:u w:val="single"/>
        </w:rPr>
      </w:pPr>
      <w:r w:rsidRPr="009C1033">
        <w:rPr>
          <w:b/>
          <w:sz w:val="24"/>
          <w:szCs w:val="22"/>
          <w:u w:val="single"/>
        </w:rPr>
        <w:t>Certification of Funds:</w:t>
      </w:r>
    </w:p>
    <w:p w14:paraId="634B7704" w14:textId="77777777" w:rsidR="009C1033" w:rsidRPr="009C1033" w:rsidRDefault="009C1033" w:rsidP="009C1033">
      <w:pPr>
        <w:rPr>
          <w:sz w:val="24"/>
          <w:szCs w:val="22"/>
        </w:rPr>
      </w:pPr>
      <w:r w:rsidRPr="009C1033">
        <w:rPr>
          <w:sz w:val="24"/>
          <w:szCs w:val="22"/>
        </w:rPr>
        <w:t xml:space="preserve">Pending Budget adoption, I certify the availability of funds, in an amount not to exceed </w:t>
      </w:r>
      <w:r w:rsidRPr="009C1033">
        <w:rPr>
          <w:b/>
          <w:sz w:val="24"/>
          <w:szCs w:val="22"/>
        </w:rPr>
        <w:t xml:space="preserve">$40,000 </w:t>
      </w:r>
      <w:r w:rsidRPr="009C1033">
        <w:rPr>
          <w:sz w:val="24"/>
          <w:szCs w:val="22"/>
        </w:rPr>
        <w:t>from</w:t>
      </w:r>
      <w:r w:rsidRPr="009C1033">
        <w:rPr>
          <w:b/>
          <w:sz w:val="24"/>
          <w:szCs w:val="22"/>
        </w:rPr>
        <w:t xml:space="preserve"> 9-01-20-155-001-028.</w:t>
      </w:r>
    </w:p>
    <w:p w14:paraId="6121BC9A" w14:textId="77777777" w:rsidR="009C1033" w:rsidRPr="009C1033" w:rsidRDefault="009C1033" w:rsidP="009C1033">
      <w:pPr>
        <w:rPr>
          <w:sz w:val="24"/>
          <w:szCs w:val="22"/>
        </w:rPr>
      </w:pPr>
    </w:p>
    <w:p w14:paraId="664D4C37" w14:textId="77777777" w:rsidR="009C1033" w:rsidRPr="009C1033" w:rsidRDefault="009C1033" w:rsidP="009C1033">
      <w:pPr>
        <w:rPr>
          <w:sz w:val="24"/>
          <w:szCs w:val="22"/>
        </w:rPr>
      </w:pPr>
      <w:r w:rsidRPr="009C1033">
        <w:rPr>
          <w:sz w:val="24"/>
          <w:szCs w:val="22"/>
        </w:rPr>
        <w:t>__________________________</w:t>
      </w:r>
      <w:r w:rsidRPr="009C1033">
        <w:rPr>
          <w:sz w:val="24"/>
          <w:szCs w:val="22"/>
        </w:rPr>
        <w:br/>
        <w:t>Donna M. Mollineaux, CFO</w:t>
      </w:r>
      <w:r w:rsidRPr="009C1033">
        <w:rPr>
          <w:sz w:val="24"/>
          <w:szCs w:val="22"/>
        </w:rPr>
        <w:br/>
      </w:r>
    </w:p>
    <w:p w14:paraId="189F7538" w14:textId="77777777" w:rsidR="009C1033" w:rsidRDefault="009C1033" w:rsidP="00AE2848">
      <w:pPr>
        <w:rPr>
          <w:snapToGrid w:val="0"/>
          <w:sz w:val="24"/>
          <w:szCs w:val="24"/>
        </w:rPr>
      </w:pPr>
    </w:p>
    <w:p w14:paraId="608A9410" w14:textId="77777777" w:rsidR="00876482" w:rsidRPr="00876482" w:rsidRDefault="00876482" w:rsidP="00876482">
      <w:pPr>
        <w:jc w:val="center"/>
        <w:rPr>
          <w:b/>
          <w:sz w:val="24"/>
          <w:szCs w:val="24"/>
        </w:rPr>
      </w:pPr>
      <w:r w:rsidRPr="00876482">
        <w:rPr>
          <w:b/>
          <w:sz w:val="24"/>
          <w:szCs w:val="24"/>
        </w:rPr>
        <w:t>RESOLUTION NO. 2019-1.2</w:t>
      </w:r>
    </w:p>
    <w:p w14:paraId="3F5F1483" w14:textId="77777777" w:rsidR="00876482" w:rsidRPr="00876482" w:rsidRDefault="00876482" w:rsidP="00876482">
      <w:pPr>
        <w:jc w:val="center"/>
        <w:rPr>
          <w:b/>
          <w:sz w:val="24"/>
          <w:szCs w:val="24"/>
        </w:rPr>
      </w:pPr>
      <w:r w:rsidRPr="00876482">
        <w:rPr>
          <w:b/>
          <w:sz w:val="24"/>
          <w:szCs w:val="24"/>
        </w:rPr>
        <w:t>OF THE GOVERNING BODY OF</w:t>
      </w:r>
    </w:p>
    <w:p w14:paraId="3DA2B23E" w14:textId="77777777" w:rsidR="00876482" w:rsidRPr="00876482" w:rsidRDefault="00876482" w:rsidP="00876482">
      <w:pPr>
        <w:jc w:val="center"/>
        <w:rPr>
          <w:b/>
          <w:sz w:val="24"/>
          <w:szCs w:val="24"/>
          <w:u w:val="single"/>
        </w:rPr>
      </w:pPr>
      <w:r w:rsidRPr="00876482">
        <w:rPr>
          <w:b/>
          <w:sz w:val="24"/>
          <w:szCs w:val="24"/>
          <w:u w:val="single"/>
        </w:rPr>
        <w:t>THE BOROUGH OF BLOOMINGDALE</w:t>
      </w:r>
    </w:p>
    <w:p w14:paraId="259CC765" w14:textId="77777777" w:rsidR="00876482" w:rsidRPr="00876482" w:rsidRDefault="00876482" w:rsidP="00876482">
      <w:pPr>
        <w:jc w:val="center"/>
        <w:rPr>
          <w:b/>
          <w:i/>
          <w:sz w:val="24"/>
          <w:szCs w:val="24"/>
        </w:rPr>
      </w:pPr>
    </w:p>
    <w:p w14:paraId="0A9A437D" w14:textId="77777777" w:rsidR="00876482" w:rsidRPr="00876482" w:rsidRDefault="00876482" w:rsidP="00876482">
      <w:pPr>
        <w:jc w:val="center"/>
        <w:rPr>
          <w:b/>
          <w:i/>
          <w:sz w:val="24"/>
          <w:szCs w:val="24"/>
        </w:rPr>
      </w:pPr>
      <w:r w:rsidRPr="00876482">
        <w:rPr>
          <w:b/>
          <w:i/>
          <w:sz w:val="24"/>
          <w:szCs w:val="24"/>
        </w:rPr>
        <w:t xml:space="preserve">Resolution of the Borough of Bloomingdale, County of Passaic and State of New Jersey, Authorizing the Award of a Non-Fair and Open Professional Service Contract for the Position of Borough Auditor &amp; Appointment of Samuel Klein &amp; Company – Joseph </w:t>
      </w:r>
      <w:proofErr w:type="spellStart"/>
      <w:r w:rsidRPr="00876482">
        <w:rPr>
          <w:b/>
          <w:i/>
          <w:sz w:val="24"/>
          <w:szCs w:val="24"/>
        </w:rPr>
        <w:t>Faccone</w:t>
      </w:r>
      <w:proofErr w:type="spellEnd"/>
      <w:r w:rsidRPr="00876482">
        <w:rPr>
          <w:b/>
          <w:i/>
          <w:sz w:val="24"/>
          <w:szCs w:val="24"/>
        </w:rPr>
        <w:t xml:space="preserve"> for Same</w:t>
      </w:r>
    </w:p>
    <w:p w14:paraId="5B1BC50F" w14:textId="77777777" w:rsidR="00876482" w:rsidRPr="00876482" w:rsidRDefault="00876482" w:rsidP="00876482">
      <w:pPr>
        <w:rPr>
          <w:sz w:val="24"/>
          <w:szCs w:val="24"/>
        </w:rPr>
      </w:pPr>
    </w:p>
    <w:p w14:paraId="5363C88F" w14:textId="77777777" w:rsidR="00876482" w:rsidRPr="00876482" w:rsidRDefault="00876482" w:rsidP="00876482">
      <w:pPr>
        <w:rPr>
          <w:sz w:val="24"/>
          <w:szCs w:val="24"/>
        </w:rPr>
      </w:pPr>
      <w:r w:rsidRPr="00876482">
        <w:rPr>
          <w:b/>
          <w:sz w:val="24"/>
          <w:szCs w:val="24"/>
        </w:rPr>
        <w:t>WHEREAS</w:t>
      </w:r>
      <w:r w:rsidRPr="00876482">
        <w:rPr>
          <w:sz w:val="24"/>
          <w:szCs w:val="24"/>
        </w:rPr>
        <w:t>, the Borough of Bloomingdale has a need to appoint a Borough Auditor as a non-fair and open contract pursuant to the provisions of N.J.S.A. 19:44A-20.4 of the Borough Code as appropriate; and</w:t>
      </w:r>
    </w:p>
    <w:p w14:paraId="3611F64F" w14:textId="77777777" w:rsidR="00876482" w:rsidRPr="00876482" w:rsidRDefault="00876482" w:rsidP="00876482">
      <w:pPr>
        <w:rPr>
          <w:sz w:val="24"/>
          <w:szCs w:val="24"/>
        </w:rPr>
      </w:pPr>
    </w:p>
    <w:p w14:paraId="6A22FECD" w14:textId="77777777" w:rsidR="00876482" w:rsidRPr="00876482" w:rsidRDefault="00876482" w:rsidP="00876482">
      <w:pPr>
        <w:rPr>
          <w:sz w:val="24"/>
          <w:szCs w:val="24"/>
        </w:rPr>
      </w:pPr>
      <w:r w:rsidRPr="00876482">
        <w:rPr>
          <w:b/>
          <w:sz w:val="24"/>
          <w:szCs w:val="24"/>
        </w:rPr>
        <w:t>WHEREAS</w:t>
      </w:r>
      <w:r w:rsidRPr="00876482">
        <w:rPr>
          <w:sz w:val="24"/>
          <w:szCs w:val="24"/>
        </w:rPr>
        <w:t xml:space="preserve">, the Local Public Contracts law (N.J.S.A. 40A:11-1, et. </w:t>
      </w:r>
      <w:proofErr w:type="spellStart"/>
      <w:r w:rsidRPr="00876482">
        <w:rPr>
          <w:sz w:val="24"/>
          <w:szCs w:val="24"/>
        </w:rPr>
        <w:t>seq</w:t>
      </w:r>
      <w:proofErr w:type="spellEnd"/>
      <w:r w:rsidRPr="00876482">
        <w:rPr>
          <w:sz w:val="24"/>
          <w:szCs w:val="24"/>
        </w:rPr>
        <w:t>) requires that the Resolution authorizing the award of contracts for Professional Services without competitive bids and the contract itself must be awarded for public inspection; and</w:t>
      </w:r>
    </w:p>
    <w:p w14:paraId="5B95F0F6" w14:textId="77777777" w:rsidR="00876482" w:rsidRPr="00876482" w:rsidRDefault="00876482" w:rsidP="00876482">
      <w:pPr>
        <w:rPr>
          <w:sz w:val="24"/>
          <w:szCs w:val="24"/>
        </w:rPr>
      </w:pPr>
    </w:p>
    <w:p w14:paraId="2249FC30" w14:textId="77777777" w:rsidR="00876482" w:rsidRPr="00876482" w:rsidRDefault="00876482" w:rsidP="00876482">
      <w:pPr>
        <w:rPr>
          <w:sz w:val="24"/>
          <w:szCs w:val="24"/>
        </w:rPr>
      </w:pPr>
      <w:r w:rsidRPr="00876482">
        <w:rPr>
          <w:b/>
          <w:sz w:val="24"/>
          <w:szCs w:val="24"/>
        </w:rPr>
        <w:t>WHEREAS</w:t>
      </w:r>
      <w:r w:rsidRPr="00876482">
        <w:rPr>
          <w:sz w:val="24"/>
          <w:szCs w:val="24"/>
        </w:rPr>
        <w:t>, the term of this contract for this service is one year from January 1, 2019 through December 31, 2019; and</w:t>
      </w:r>
    </w:p>
    <w:p w14:paraId="0B5C89B8" w14:textId="77777777" w:rsidR="00876482" w:rsidRPr="00876482" w:rsidRDefault="00876482" w:rsidP="00876482">
      <w:pPr>
        <w:rPr>
          <w:sz w:val="24"/>
          <w:szCs w:val="24"/>
        </w:rPr>
      </w:pPr>
    </w:p>
    <w:p w14:paraId="781C07DF" w14:textId="77777777" w:rsidR="00876482" w:rsidRPr="00876482" w:rsidRDefault="00876482" w:rsidP="00876482">
      <w:pPr>
        <w:rPr>
          <w:sz w:val="24"/>
          <w:szCs w:val="24"/>
        </w:rPr>
      </w:pPr>
      <w:r w:rsidRPr="00876482">
        <w:rPr>
          <w:b/>
          <w:sz w:val="24"/>
          <w:szCs w:val="24"/>
        </w:rPr>
        <w:t>WHEREAS</w:t>
      </w:r>
      <w:r w:rsidRPr="00876482">
        <w:rPr>
          <w:sz w:val="24"/>
          <w:szCs w:val="24"/>
        </w:rPr>
        <w:t xml:space="preserve">, Samuel Klein and Company – Joseph </w:t>
      </w:r>
      <w:proofErr w:type="spellStart"/>
      <w:r w:rsidRPr="00876482">
        <w:rPr>
          <w:sz w:val="24"/>
          <w:szCs w:val="24"/>
        </w:rPr>
        <w:t>Faccone</w:t>
      </w:r>
      <w:proofErr w:type="spellEnd"/>
      <w:r w:rsidRPr="00876482">
        <w:rPr>
          <w:sz w:val="24"/>
          <w:szCs w:val="24"/>
        </w:rPr>
        <w:t xml:space="preserve"> will provide auditing services as sought by the Borough of Bloomingdale at the annual compensation not to exceed $37,000 as per their proposal dated December 14, 2018 which is on file in the Municipal Clerk’s Office; and</w:t>
      </w:r>
    </w:p>
    <w:p w14:paraId="6666E068" w14:textId="77777777" w:rsidR="00876482" w:rsidRPr="00876482" w:rsidRDefault="00876482" w:rsidP="00876482">
      <w:pPr>
        <w:rPr>
          <w:sz w:val="24"/>
          <w:szCs w:val="24"/>
        </w:rPr>
      </w:pPr>
    </w:p>
    <w:p w14:paraId="13BBF34A" w14:textId="77777777" w:rsidR="00876482" w:rsidRPr="00876482" w:rsidRDefault="00876482" w:rsidP="00876482">
      <w:pPr>
        <w:rPr>
          <w:sz w:val="24"/>
          <w:szCs w:val="24"/>
        </w:rPr>
      </w:pPr>
      <w:r w:rsidRPr="00876482">
        <w:rPr>
          <w:b/>
          <w:sz w:val="24"/>
          <w:szCs w:val="24"/>
        </w:rPr>
        <w:t>WHEREAS</w:t>
      </w:r>
      <w:r w:rsidRPr="00876482">
        <w:rPr>
          <w:sz w:val="24"/>
          <w:szCs w:val="24"/>
        </w:rPr>
        <w:t xml:space="preserve">, Samuel Klein and Company – Joseph </w:t>
      </w:r>
      <w:proofErr w:type="spellStart"/>
      <w:r w:rsidRPr="00876482">
        <w:rPr>
          <w:sz w:val="24"/>
          <w:szCs w:val="24"/>
        </w:rPr>
        <w:t>Faccone</w:t>
      </w:r>
      <w:proofErr w:type="spellEnd"/>
      <w:r w:rsidRPr="00876482">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Samuel Klein and Company from making any reportable contributions through the term of the contract; and</w:t>
      </w:r>
    </w:p>
    <w:p w14:paraId="2C711AE0" w14:textId="77777777" w:rsidR="00876482" w:rsidRPr="00876482" w:rsidRDefault="00876482" w:rsidP="00876482">
      <w:pPr>
        <w:rPr>
          <w:sz w:val="24"/>
          <w:szCs w:val="24"/>
        </w:rPr>
      </w:pPr>
    </w:p>
    <w:p w14:paraId="0A20D7AC" w14:textId="77777777" w:rsidR="00876482" w:rsidRPr="00876482" w:rsidRDefault="00876482" w:rsidP="00876482">
      <w:pPr>
        <w:rPr>
          <w:sz w:val="24"/>
          <w:szCs w:val="24"/>
        </w:rPr>
      </w:pPr>
      <w:r w:rsidRPr="00876482">
        <w:rPr>
          <w:b/>
          <w:sz w:val="24"/>
          <w:szCs w:val="24"/>
        </w:rPr>
        <w:t>WHEREAS</w:t>
      </w:r>
      <w:r w:rsidRPr="00876482">
        <w:rPr>
          <w:sz w:val="24"/>
          <w:szCs w:val="24"/>
        </w:rPr>
        <w:t>, this contract is conditioned upon the funds being approved by the Governing Body in the 2019 budget;</w:t>
      </w:r>
    </w:p>
    <w:p w14:paraId="28FEA239" w14:textId="77777777" w:rsidR="00876482" w:rsidRPr="00876482" w:rsidRDefault="00876482" w:rsidP="00876482">
      <w:pPr>
        <w:rPr>
          <w:sz w:val="24"/>
          <w:szCs w:val="24"/>
        </w:rPr>
      </w:pPr>
    </w:p>
    <w:p w14:paraId="4BA23C26" w14:textId="77777777" w:rsidR="00876482" w:rsidRPr="00876482" w:rsidRDefault="00876482" w:rsidP="00876482">
      <w:pPr>
        <w:rPr>
          <w:sz w:val="24"/>
          <w:szCs w:val="24"/>
        </w:rPr>
      </w:pPr>
      <w:r w:rsidRPr="00876482">
        <w:rPr>
          <w:b/>
          <w:sz w:val="24"/>
          <w:szCs w:val="24"/>
        </w:rPr>
        <w:t>NOW, THEREFORE, BE IT RESOLVED</w:t>
      </w:r>
      <w:r w:rsidRPr="00876482">
        <w:rPr>
          <w:sz w:val="24"/>
          <w:szCs w:val="24"/>
        </w:rPr>
        <w:t xml:space="preserve"> that the mayor and council of the Borough of Bloomingdale, County of Passaic, State of New Jersey authorizes the Mayor and Municipal Clerk to enter into a contract with Samuel Klein and Company – Joseph </w:t>
      </w:r>
      <w:proofErr w:type="spellStart"/>
      <w:r w:rsidRPr="00876482">
        <w:rPr>
          <w:sz w:val="24"/>
          <w:szCs w:val="24"/>
        </w:rPr>
        <w:t>Faccone</w:t>
      </w:r>
      <w:proofErr w:type="spellEnd"/>
      <w:r w:rsidRPr="00876482">
        <w:rPr>
          <w:sz w:val="24"/>
          <w:szCs w:val="24"/>
        </w:rPr>
        <w:t xml:space="preserve"> as described herein to the satisfaction of the Mayor and Council; and</w:t>
      </w:r>
    </w:p>
    <w:p w14:paraId="29EA56AC" w14:textId="77777777" w:rsidR="00876482" w:rsidRPr="00876482" w:rsidRDefault="00876482" w:rsidP="00876482">
      <w:pPr>
        <w:rPr>
          <w:sz w:val="24"/>
          <w:szCs w:val="24"/>
        </w:rPr>
      </w:pPr>
    </w:p>
    <w:p w14:paraId="1E0BC84C" w14:textId="77777777" w:rsidR="00876482" w:rsidRPr="00876482" w:rsidRDefault="00876482" w:rsidP="00876482">
      <w:pPr>
        <w:rPr>
          <w:sz w:val="24"/>
          <w:szCs w:val="24"/>
        </w:rPr>
      </w:pPr>
      <w:r w:rsidRPr="00876482">
        <w:rPr>
          <w:b/>
          <w:sz w:val="24"/>
          <w:szCs w:val="24"/>
        </w:rPr>
        <w:t>BE IT FURTHER RESOLVED</w:t>
      </w:r>
      <w:r w:rsidRPr="00876482">
        <w:rPr>
          <w:sz w:val="24"/>
          <w:szCs w:val="24"/>
        </w:rPr>
        <w:t>, that the contract, resolution and other pertinent documents shall remain on file in the office of the Municipal Clerk; and</w:t>
      </w:r>
    </w:p>
    <w:p w14:paraId="450FCDD9" w14:textId="77777777" w:rsidR="00876482" w:rsidRPr="00876482" w:rsidRDefault="00876482" w:rsidP="00876482">
      <w:pPr>
        <w:rPr>
          <w:sz w:val="24"/>
          <w:szCs w:val="24"/>
        </w:rPr>
      </w:pPr>
    </w:p>
    <w:p w14:paraId="0A58C731" w14:textId="77777777" w:rsidR="00876482" w:rsidRPr="00876482" w:rsidRDefault="00876482" w:rsidP="00876482">
      <w:pPr>
        <w:rPr>
          <w:sz w:val="24"/>
          <w:szCs w:val="24"/>
        </w:rPr>
      </w:pPr>
      <w:r w:rsidRPr="00876482">
        <w:rPr>
          <w:b/>
          <w:sz w:val="24"/>
          <w:szCs w:val="24"/>
        </w:rPr>
        <w:lastRenderedPageBreak/>
        <w:t>BE IT FURTHER RESOLVED</w:t>
      </w:r>
      <w:r w:rsidRPr="00876482">
        <w:rPr>
          <w:sz w:val="24"/>
          <w:szCs w:val="24"/>
        </w:rPr>
        <w:t xml:space="preserve"> that a notice of this action shall be printed once in the Borough’s legal newspaper.</w:t>
      </w:r>
    </w:p>
    <w:p w14:paraId="0ADE4F9D" w14:textId="77777777" w:rsidR="00876482" w:rsidRPr="00876482" w:rsidRDefault="00876482" w:rsidP="00876482">
      <w:pPr>
        <w:rPr>
          <w:sz w:val="24"/>
          <w:szCs w:val="24"/>
        </w:rPr>
      </w:pPr>
    </w:p>
    <w:p w14:paraId="0DA0DEFA" w14:textId="77777777" w:rsidR="00876482" w:rsidRPr="00876482" w:rsidRDefault="00876482" w:rsidP="00876482">
      <w:pPr>
        <w:rPr>
          <w:sz w:val="24"/>
          <w:szCs w:val="24"/>
        </w:rPr>
      </w:pPr>
    </w:p>
    <w:p w14:paraId="3B046FE6" w14:textId="77777777" w:rsidR="00876482" w:rsidRPr="00876482" w:rsidRDefault="00876482" w:rsidP="00876482">
      <w:pPr>
        <w:rPr>
          <w:b/>
          <w:sz w:val="24"/>
          <w:szCs w:val="22"/>
          <w:u w:val="single"/>
        </w:rPr>
      </w:pPr>
      <w:r w:rsidRPr="00876482">
        <w:rPr>
          <w:b/>
          <w:sz w:val="24"/>
          <w:szCs w:val="22"/>
          <w:u w:val="single"/>
        </w:rPr>
        <w:t>Certification of Funds:</w:t>
      </w:r>
    </w:p>
    <w:p w14:paraId="344595EF" w14:textId="77777777" w:rsidR="00876482" w:rsidRPr="00876482" w:rsidRDefault="00876482" w:rsidP="00876482">
      <w:pPr>
        <w:rPr>
          <w:sz w:val="24"/>
          <w:szCs w:val="22"/>
        </w:rPr>
      </w:pPr>
      <w:r w:rsidRPr="00876482">
        <w:rPr>
          <w:sz w:val="24"/>
          <w:szCs w:val="22"/>
        </w:rPr>
        <w:t xml:space="preserve">I certify the availability of funds, in an amount not to exceed </w:t>
      </w:r>
      <w:r w:rsidRPr="00876482">
        <w:rPr>
          <w:b/>
          <w:sz w:val="24"/>
          <w:szCs w:val="22"/>
        </w:rPr>
        <w:t xml:space="preserve">$37,000 </w:t>
      </w:r>
      <w:r w:rsidRPr="00876482">
        <w:rPr>
          <w:sz w:val="24"/>
          <w:szCs w:val="22"/>
        </w:rPr>
        <w:t>from</w:t>
      </w:r>
      <w:r w:rsidRPr="00876482">
        <w:rPr>
          <w:b/>
          <w:sz w:val="24"/>
          <w:szCs w:val="22"/>
        </w:rPr>
        <w:t xml:space="preserve"> 9-01-20-135-002-135.</w:t>
      </w:r>
    </w:p>
    <w:p w14:paraId="6C95C152" w14:textId="77777777" w:rsidR="00876482" w:rsidRPr="00876482" w:rsidRDefault="00876482" w:rsidP="00876482">
      <w:pPr>
        <w:rPr>
          <w:sz w:val="24"/>
          <w:szCs w:val="22"/>
        </w:rPr>
      </w:pPr>
    </w:p>
    <w:p w14:paraId="48265C47" w14:textId="77777777" w:rsidR="00876482" w:rsidRPr="00876482" w:rsidRDefault="00876482" w:rsidP="00876482">
      <w:pPr>
        <w:rPr>
          <w:sz w:val="24"/>
          <w:szCs w:val="22"/>
        </w:rPr>
      </w:pPr>
      <w:r w:rsidRPr="00876482">
        <w:rPr>
          <w:sz w:val="24"/>
          <w:szCs w:val="22"/>
        </w:rPr>
        <w:t>__________________________</w:t>
      </w:r>
      <w:r w:rsidRPr="00876482">
        <w:rPr>
          <w:sz w:val="24"/>
          <w:szCs w:val="22"/>
        </w:rPr>
        <w:br/>
        <w:t>Donna M. Mollineaux, CFO</w:t>
      </w:r>
    </w:p>
    <w:p w14:paraId="3E71C5E1" w14:textId="77777777" w:rsidR="009C1033" w:rsidRPr="009C1033" w:rsidRDefault="009C1033" w:rsidP="00AE2848">
      <w:pPr>
        <w:rPr>
          <w:snapToGrid w:val="0"/>
          <w:sz w:val="24"/>
          <w:szCs w:val="24"/>
        </w:rPr>
      </w:pPr>
    </w:p>
    <w:p w14:paraId="0B9E9603" w14:textId="77777777" w:rsidR="00876482" w:rsidRPr="00876482" w:rsidRDefault="00876482" w:rsidP="00876482">
      <w:pPr>
        <w:jc w:val="center"/>
        <w:rPr>
          <w:b/>
          <w:sz w:val="24"/>
          <w:szCs w:val="24"/>
        </w:rPr>
      </w:pPr>
      <w:r w:rsidRPr="00876482">
        <w:rPr>
          <w:b/>
          <w:sz w:val="24"/>
          <w:szCs w:val="24"/>
        </w:rPr>
        <w:t>RESOLUTION NO. 2019-1.3</w:t>
      </w:r>
    </w:p>
    <w:p w14:paraId="5DED9833" w14:textId="77777777" w:rsidR="00876482" w:rsidRPr="00876482" w:rsidRDefault="00876482" w:rsidP="00876482">
      <w:pPr>
        <w:jc w:val="center"/>
        <w:rPr>
          <w:b/>
          <w:sz w:val="24"/>
          <w:szCs w:val="24"/>
        </w:rPr>
      </w:pPr>
      <w:r w:rsidRPr="00876482">
        <w:rPr>
          <w:b/>
          <w:sz w:val="24"/>
          <w:szCs w:val="24"/>
        </w:rPr>
        <w:t>OF THE GOVERNING BODY OF</w:t>
      </w:r>
    </w:p>
    <w:p w14:paraId="7EF4D5AF" w14:textId="77777777" w:rsidR="00876482" w:rsidRPr="00876482" w:rsidRDefault="00876482" w:rsidP="00876482">
      <w:pPr>
        <w:jc w:val="center"/>
        <w:rPr>
          <w:b/>
          <w:sz w:val="24"/>
          <w:szCs w:val="24"/>
          <w:u w:val="single"/>
        </w:rPr>
      </w:pPr>
      <w:r w:rsidRPr="00876482">
        <w:rPr>
          <w:b/>
          <w:sz w:val="24"/>
          <w:szCs w:val="24"/>
          <w:u w:val="single"/>
        </w:rPr>
        <w:t>THE BOROUGH OF BLOOMINGDALE</w:t>
      </w:r>
    </w:p>
    <w:p w14:paraId="11B68FC4" w14:textId="77777777" w:rsidR="00876482" w:rsidRPr="00876482" w:rsidRDefault="00876482" w:rsidP="00876482">
      <w:pPr>
        <w:jc w:val="center"/>
        <w:rPr>
          <w:b/>
          <w:i/>
          <w:sz w:val="24"/>
          <w:szCs w:val="24"/>
        </w:rPr>
      </w:pPr>
    </w:p>
    <w:p w14:paraId="23B608FA" w14:textId="77777777" w:rsidR="00876482" w:rsidRPr="00876482" w:rsidRDefault="00876482" w:rsidP="00876482">
      <w:pPr>
        <w:jc w:val="center"/>
        <w:rPr>
          <w:b/>
          <w:i/>
          <w:sz w:val="24"/>
          <w:szCs w:val="24"/>
        </w:rPr>
      </w:pPr>
      <w:r w:rsidRPr="00876482">
        <w:rPr>
          <w:b/>
          <w:i/>
          <w:sz w:val="24"/>
          <w:szCs w:val="24"/>
        </w:rPr>
        <w:t xml:space="preserve">Resolution of the Borough of Bloomingdale, County of Passaic and State of New Jersey, Authorizing the Award of a Non-Fair and Open Professional Service Contract for the Position of Bond Counsel &amp; Appointment of </w:t>
      </w:r>
      <w:proofErr w:type="spellStart"/>
      <w:r w:rsidRPr="00876482">
        <w:rPr>
          <w:b/>
          <w:i/>
          <w:sz w:val="24"/>
          <w:szCs w:val="24"/>
        </w:rPr>
        <w:t>Wilentz</w:t>
      </w:r>
      <w:proofErr w:type="spellEnd"/>
      <w:r w:rsidRPr="00876482">
        <w:rPr>
          <w:b/>
          <w:i/>
          <w:sz w:val="24"/>
          <w:szCs w:val="24"/>
        </w:rPr>
        <w:t xml:space="preserve">, Goldman &amp; Spitzer P.A.. </w:t>
      </w:r>
      <w:proofErr w:type="gramStart"/>
      <w:r w:rsidRPr="00876482">
        <w:rPr>
          <w:b/>
          <w:i/>
          <w:sz w:val="24"/>
          <w:szCs w:val="24"/>
        </w:rPr>
        <w:t>for</w:t>
      </w:r>
      <w:proofErr w:type="gramEnd"/>
      <w:r w:rsidRPr="00876482">
        <w:rPr>
          <w:b/>
          <w:i/>
          <w:sz w:val="24"/>
          <w:szCs w:val="24"/>
        </w:rPr>
        <w:t xml:space="preserve"> Same</w:t>
      </w:r>
    </w:p>
    <w:p w14:paraId="19833032" w14:textId="77777777" w:rsidR="00876482" w:rsidRPr="00876482" w:rsidRDefault="00876482" w:rsidP="00876482">
      <w:pPr>
        <w:rPr>
          <w:sz w:val="24"/>
          <w:szCs w:val="24"/>
        </w:rPr>
      </w:pPr>
    </w:p>
    <w:p w14:paraId="58DCABAE" w14:textId="77777777" w:rsidR="00876482" w:rsidRPr="00876482" w:rsidRDefault="00876482" w:rsidP="00876482">
      <w:pPr>
        <w:rPr>
          <w:sz w:val="24"/>
          <w:szCs w:val="24"/>
        </w:rPr>
      </w:pPr>
      <w:r w:rsidRPr="00876482">
        <w:rPr>
          <w:b/>
          <w:sz w:val="24"/>
          <w:szCs w:val="24"/>
        </w:rPr>
        <w:t>WHEREAS</w:t>
      </w:r>
      <w:r w:rsidRPr="00876482">
        <w:rPr>
          <w:sz w:val="24"/>
          <w:szCs w:val="24"/>
        </w:rPr>
        <w:t>, the Borough of Bloomingdale has a need to appoint a Bond Counsel as a non-fair and open contract pursuant to the provisions of N.J.S.A. 19:44A-20.4 or of the Borough Code as appropriate; and</w:t>
      </w:r>
    </w:p>
    <w:p w14:paraId="24B310EC" w14:textId="77777777" w:rsidR="00876482" w:rsidRPr="00876482" w:rsidRDefault="00876482" w:rsidP="00876482">
      <w:pPr>
        <w:rPr>
          <w:sz w:val="24"/>
          <w:szCs w:val="24"/>
        </w:rPr>
      </w:pPr>
    </w:p>
    <w:p w14:paraId="049CF7FE" w14:textId="77777777" w:rsidR="00876482" w:rsidRPr="00876482" w:rsidRDefault="00876482" w:rsidP="00876482">
      <w:pPr>
        <w:rPr>
          <w:sz w:val="24"/>
          <w:szCs w:val="24"/>
        </w:rPr>
      </w:pPr>
      <w:r w:rsidRPr="00876482">
        <w:rPr>
          <w:b/>
          <w:sz w:val="24"/>
          <w:szCs w:val="24"/>
        </w:rPr>
        <w:t>WHEREAS</w:t>
      </w:r>
      <w:r w:rsidRPr="00876482">
        <w:rPr>
          <w:sz w:val="24"/>
          <w:szCs w:val="24"/>
        </w:rPr>
        <w:t xml:space="preserve">, the Local Public Contracts law (N.J.S.A. 40A:11-1, et. </w:t>
      </w:r>
      <w:proofErr w:type="spellStart"/>
      <w:r w:rsidRPr="00876482">
        <w:rPr>
          <w:sz w:val="24"/>
          <w:szCs w:val="24"/>
        </w:rPr>
        <w:t>seq</w:t>
      </w:r>
      <w:proofErr w:type="spellEnd"/>
      <w:r w:rsidRPr="00876482">
        <w:rPr>
          <w:sz w:val="24"/>
          <w:szCs w:val="24"/>
        </w:rPr>
        <w:t>) requires that the Resolution authorizing the award of contracts for Professional Services without competitive bids and the contract itself must be awarded for public inspection; and</w:t>
      </w:r>
    </w:p>
    <w:p w14:paraId="14E27EFA" w14:textId="77777777" w:rsidR="00876482" w:rsidRPr="00876482" w:rsidRDefault="00876482" w:rsidP="00876482">
      <w:pPr>
        <w:rPr>
          <w:sz w:val="24"/>
          <w:szCs w:val="24"/>
        </w:rPr>
      </w:pPr>
    </w:p>
    <w:p w14:paraId="502DFD08" w14:textId="77777777" w:rsidR="00876482" w:rsidRPr="00876482" w:rsidRDefault="00876482" w:rsidP="00876482">
      <w:pPr>
        <w:rPr>
          <w:sz w:val="24"/>
          <w:szCs w:val="24"/>
        </w:rPr>
      </w:pPr>
      <w:r w:rsidRPr="00876482">
        <w:rPr>
          <w:b/>
          <w:sz w:val="24"/>
          <w:szCs w:val="24"/>
        </w:rPr>
        <w:t>WHEREAS</w:t>
      </w:r>
      <w:r w:rsidRPr="00876482">
        <w:rPr>
          <w:sz w:val="24"/>
          <w:szCs w:val="24"/>
        </w:rPr>
        <w:t>, the term of this contract for this services is one year from January 1, 2019 through December 31, 2019; and</w:t>
      </w:r>
    </w:p>
    <w:p w14:paraId="0F510F4D" w14:textId="77777777" w:rsidR="00876482" w:rsidRPr="00876482" w:rsidRDefault="00876482" w:rsidP="00876482">
      <w:pPr>
        <w:rPr>
          <w:sz w:val="24"/>
          <w:szCs w:val="24"/>
        </w:rPr>
      </w:pPr>
    </w:p>
    <w:p w14:paraId="33C4A5F6" w14:textId="77777777" w:rsidR="00876482" w:rsidRPr="00876482" w:rsidRDefault="00876482" w:rsidP="00876482">
      <w:pPr>
        <w:rPr>
          <w:sz w:val="24"/>
          <w:szCs w:val="24"/>
        </w:rPr>
      </w:pPr>
      <w:r w:rsidRPr="00876482">
        <w:rPr>
          <w:b/>
          <w:sz w:val="24"/>
          <w:szCs w:val="24"/>
        </w:rPr>
        <w:t>WHEREAS</w:t>
      </w:r>
      <w:r w:rsidRPr="00876482">
        <w:rPr>
          <w:sz w:val="24"/>
          <w:szCs w:val="24"/>
        </w:rPr>
        <w:t xml:space="preserve">, </w:t>
      </w:r>
      <w:proofErr w:type="spellStart"/>
      <w:r w:rsidRPr="00876482">
        <w:rPr>
          <w:sz w:val="24"/>
          <w:szCs w:val="24"/>
        </w:rPr>
        <w:t>Wilentz</w:t>
      </w:r>
      <w:proofErr w:type="spellEnd"/>
      <w:r w:rsidRPr="00876482">
        <w:rPr>
          <w:sz w:val="24"/>
          <w:szCs w:val="24"/>
        </w:rPr>
        <w:t>, Goldman &amp; Spitzer P.A. will provide Bond Counsel services as sought by the Borough of Bloomingdale as per their proposal dated December 13, 2018 on file in the Borough Clerk’s Office; and</w:t>
      </w:r>
    </w:p>
    <w:p w14:paraId="1A1F8F8F" w14:textId="77777777" w:rsidR="00876482" w:rsidRPr="00876482" w:rsidRDefault="00876482" w:rsidP="00876482">
      <w:pPr>
        <w:rPr>
          <w:sz w:val="24"/>
          <w:szCs w:val="24"/>
        </w:rPr>
      </w:pPr>
    </w:p>
    <w:p w14:paraId="47D31579" w14:textId="77777777" w:rsidR="00876482" w:rsidRPr="00876482" w:rsidRDefault="00876482" w:rsidP="00876482">
      <w:pPr>
        <w:rPr>
          <w:sz w:val="24"/>
          <w:szCs w:val="24"/>
        </w:rPr>
      </w:pPr>
      <w:r w:rsidRPr="00876482">
        <w:rPr>
          <w:b/>
          <w:sz w:val="24"/>
          <w:szCs w:val="24"/>
        </w:rPr>
        <w:t>WHEREAS</w:t>
      </w:r>
      <w:r w:rsidRPr="00876482">
        <w:rPr>
          <w:sz w:val="24"/>
          <w:szCs w:val="24"/>
        </w:rPr>
        <w:t xml:space="preserve">, </w:t>
      </w:r>
      <w:proofErr w:type="spellStart"/>
      <w:r w:rsidRPr="00876482">
        <w:rPr>
          <w:sz w:val="24"/>
          <w:szCs w:val="24"/>
        </w:rPr>
        <w:t>Wilentz</w:t>
      </w:r>
      <w:proofErr w:type="spellEnd"/>
      <w:r w:rsidRPr="00876482">
        <w:rPr>
          <w:sz w:val="24"/>
          <w:szCs w:val="24"/>
        </w:rPr>
        <w:t xml:space="preserve">, Goldman &amp; Spitzer P.A.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w:t>
      </w:r>
      <w:proofErr w:type="spellStart"/>
      <w:r w:rsidRPr="00876482">
        <w:rPr>
          <w:sz w:val="24"/>
          <w:szCs w:val="24"/>
        </w:rPr>
        <w:t>Wilentz</w:t>
      </w:r>
      <w:proofErr w:type="spellEnd"/>
      <w:r w:rsidRPr="00876482">
        <w:rPr>
          <w:sz w:val="24"/>
          <w:szCs w:val="24"/>
        </w:rPr>
        <w:t>, Goldman &amp; Spitzer P.A. from making any reportable contributions through the term of the contract; and</w:t>
      </w:r>
    </w:p>
    <w:p w14:paraId="07EBA976" w14:textId="77777777" w:rsidR="00876482" w:rsidRPr="00876482" w:rsidRDefault="00876482" w:rsidP="00876482">
      <w:pPr>
        <w:rPr>
          <w:sz w:val="24"/>
          <w:szCs w:val="24"/>
        </w:rPr>
      </w:pPr>
    </w:p>
    <w:p w14:paraId="76D0D9EC" w14:textId="77777777" w:rsidR="00876482" w:rsidRPr="00876482" w:rsidRDefault="00876482" w:rsidP="00876482">
      <w:pPr>
        <w:rPr>
          <w:sz w:val="24"/>
          <w:szCs w:val="24"/>
        </w:rPr>
      </w:pPr>
      <w:r w:rsidRPr="00876482">
        <w:rPr>
          <w:b/>
          <w:sz w:val="24"/>
          <w:szCs w:val="24"/>
        </w:rPr>
        <w:t>NOW, THEREFORE, BE IT RESOLVED</w:t>
      </w:r>
      <w:r w:rsidRPr="00876482">
        <w:rPr>
          <w:sz w:val="24"/>
          <w:szCs w:val="24"/>
        </w:rPr>
        <w:t xml:space="preserve"> that the Mayor and Council of the Borough of Bloomingdale, County of Passaic, State of New Jersey authorizes the Mayor and Municipal Clerk to enter into a contract with </w:t>
      </w:r>
      <w:proofErr w:type="spellStart"/>
      <w:r w:rsidRPr="00876482">
        <w:rPr>
          <w:sz w:val="24"/>
          <w:szCs w:val="24"/>
        </w:rPr>
        <w:t>Wilentz</w:t>
      </w:r>
      <w:proofErr w:type="spellEnd"/>
      <w:r w:rsidRPr="00876482">
        <w:rPr>
          <w:sz w:val="24"/>
          <w:szCs w:val="24"/>
        </w:rPr>
        <w:t>, Goldman &amp; Spitzer P.A. as described herein to the satisfaction of the Mayor and Council; and</w:t>
      </w:r>
    </w:p>
    <w:p w14:paraId="45452C91" w14:textId="77777777" w:rsidR="00876482" w:rsidRPr="00876482" w:rsidRDefault="00876482" w:rsidP="00876482">
      <w:pPr>
        <w:rPr>
          <w:sz w:val="24"/>
          <w:szCs w:val="24"/>
        </w:rPr>
      </w:pPr>
    </w:p>
    <w:p w14:paraId="09CB9E01" w14:textId="77777777" w:rsidR="00876482" w:rsidRPr="00876482" w:rsidRDefault="00876482" w:rsidP="00876482">
      <w:pPr>
        <w:rPr>
          <w:sz w:val="24"/>
          <w:szCs w:val="24"/>
        </w:rPr>
      </w:pPr>
      <w:r w:rsidRPr="00876482">
        <w:rPr>
          <w:b/>
          <w:sz w:val="24"/>
          <w:szCs w:val="24"/>
        </w:rPr>
        <w:t>BE IT FURTHER RESOLVED</w:t>
      </w:r>
      <w:r w:rsidRPr="00876482">
        <w:rPr>
          <w:sz w:val="24"/>
          <w:szCs w:val="24"/>
        </w:rPr>
        <w:t>, that the contract, resolution and other pertinent documents shall remain on file in the office of the Municipal Clerk; and</w:t>
      </w:r>
    </w:p>
    <w:p w14:paraId="63795258" w14:textId="77777777" w:rsidR="00876482" w:rsidRPr="00876482" w:rsidRDefault="00876482" w:rsidP="00876482">
      <w:pPr>
        <w:rPr>
          <w:sz w:val="24"/>
          <w:szCs w:val="24"/>
        </w:rPr>
      </w:pPr>
    </w:p>
    <w:p w14:paraId="2DAD4CD2" w14:textId="4058ECD6" w:rsidR="00AE6EAF" w:rsidRDefault="00876482" w:rsidP="00876482">
      <w:pPr>
        <w:rPr>
          <w:b/>
          <w:snapToGrid w:val="0"/>
          <w:sz w:val="28"/>
          <w:szCs w:val="24"/>
          <w:u w:val="single"/>
        </w:rPr>
      </w:pPr>
      <w:r w:rsidRPr="00876482">
        <w:rPr>
          <w:b/>
          <w:sz w:val="24"/>
          <w:szCs w:val="24"/>
        </w:rPr>
        <w:t>BE IT FURTHER RESOLVED</w:t>
      </w:r>
      <w:r w:rsidRPr="00876482">
        <w:rPr>
          <w:sz w:val="24"/>
          <w:szCs w:val="24"/>
        </w:rPr>
        <w:t xml:space="preserve"> that a notice of this action shall be printed once in the Borough’s legal newspaper.</w:t>
      </w:r>
      <w:r w:rsidRPr="00876482">
        <w:rPr>
          <w:sz w:val="24"/>
          <w:szCs w:val="24"/>
        </w:rPr>
        <w:br/>
      </w:r>
    </w:p>
    <w:p w14:paraId="0613F5B7" w14:textId="77777777" w:rsidR="00876482" w:rsidRPr="00876482" w:rsidRDefault="00876482" w:rsidP="00876482">
      <w:pPr>
        <w:jc w:val="center"/>
        <w:rPr>
          <w:b/>
          <w:sz w:val="24"/>
          <w:szCs w:val="24"/>
        </w:rPr>
      </w:pPr>
      <w:r w:rsidRPr="00876482">
        <w:rPr>
          <w:b/>
          <w:sz w:val="24"/>
          <w:szCs w:val="24"/>
        </w:rPr>
        <w:t>RESOLUTION NO. 2019-1.4</w:t>
      </w:r>
    </w:p>
    <w:p w14:paraId="46C6223B" w14:textId="77777777" w:rsidR="00876482" w:rsidRPr="00876482" w:rsidRDefault="00876482" w:rsidP="00876482">
      <w:pPr>
        <w:jc w:val="center"/>
        <w:rPr>
          <w:b/>
          <w:sz w:val="24"/>
          <w:szCs w:val="24"/>
        </w:rPr>
      </w:pPr>
      <w:r w:rsidRPr="00876482">
        <w:rPr>
          <w:b/>
          <w:sz w:val="24"/>
          <w:szCs w:val="24"/>
        </w:rPr>
        <w:t>OF THE GOVERNING BODY OF</w:t>
      </w:r>
    </w:p>
    <w:p w14:paraId="3A1C067A" w14:textId="77777777" w:rsidR="00876482" w:rsidRPr="00876482" w:rsidRDefault="00876482" w:rsidP="00876482">
      <w:pPr>
        <w:jc w:val="center"/>
        <w:rPr>
          <w:b/>
          <w:sz w:val="24"/>
          <w:szCs w:val="24"/>
          <w:u w:val="single"/>
        </w:rPr>
      </w:pPr>
      <w:r w:rsidRPr="00876482">
        <w:rPr>
          <w:b/>
          <w:sz w:val="24"/>
          <w:szCs w:val="24"/>
          <w:u w:val="single"/>
        </w:rPr>
        <w:t>THE BOROUGH OF BLOOMINGDALE</w:t>
      </w:r>
    </w:p>
    <w:p w14:paraId="60315660" w14:textId="77777777" w:rsidR="00876482" w:rsidRPr="00876482" w:rsidRDefault="00876482" w:rsidP="00876482">
      <w:pPr>
        <w:jc w:val="center"/>
        <w:rPr>
          <w:b/>
          <w:i/>
          <w:sz w:val="24"/>
          <w:szCs w:val="24"/>
        </w:rPr>
      </w:pPr>
    </w:p>
    <w:p w14:paraId="5FCB9BD5" w14:textId="77777777" w:rsidR="00876482" w:rsidRPr="00876482" w:rsidRDefault="00876482" w:rsidP="00876482">
      <w:pPr>
        <w:jc w:val="center"/>
        <w:rPr>
          <w:b/>
          <w:i/>
          <w:sz w:val="24"/>
          <w:szCs w:val="24"/>
        </w:rPr>
      </w:pPr>
      <w:r w:rsidRPr="00876482">
        <w:rPr>
          <w:b/>
          <w:i/>
          <w:sz w:val="24"/>
          <w:szCs w:val="24"/>
        </w:rPr>
        <w:t xml:space="preserve">Resolution of the Borough of Bloomingdale, County of Passaic and State of New Jersey, Authorizing the Award of a Non-Fair and Open Professional Service Contract for the Position of Risk Management Consultant &amp; Appointment of </w:t>
      </w:r>
      <w:proofErr w:type="spellStart"/>
      <w:r w:rsidRPr="00876482">
        <w:rPr>
          <w:b/>
          <w:i/>
          <w:sz w:val="24"/>
          <w:szCs w:val="24"/>
        </w:rPr>
        <w:t>Vozza</w:t>
      </w:r>
      <w:proofErr w:type="spellEnd"/>
      <w:r w:rsidRPr="00876482">
        <w:rPr>
          <w:b/>
          <w:i/>
          <w:sz w:val="24"/>
          <w:szCs w:val="24"/>
        </w:rPr>
        <w:t xml:space="preserve"> Agency for same </w:t>
      </w:r>
    </w:p>
    <w:p w14:paraId="212616FE" w14:textId="77777777" w:rsidR="00876482" w:rsidRPr="00876482" w:rsidRDefault="00876482" w:rsidP="00876482">
      <w:pPr>
        <w:rPr>
          <w:sz w:val="24"/>
          <w:szCs w:val="24"/>
        </w:rPr>
      </w:pPr>
    </w:p>
    <w:p w14:paraId="4D4CD53B" w14:textId="77777777" w:rsidR="00876482" w:rsidRPr="00876482" w:rsidRDefault="00876482" w:rsidP="00876482">
      <w:pPr>
        <w:rPr>
          <w:sz w:val="24"/>
          <w:szCs w:val="24"/>
        </w:rPr>
      </w:pPr>
      <w:r w:rsidRPr="00876482">
        <w:rPr>
          <w:b/>
          <w:sz w:val="24"/>
          <w:szCs w:val="24"/>
        </w:rPr>
        <w:t>WHEREAS</w:t>
      </w:r>
      <w:r w:rsidRPr="00876482">
        <w:rPr>
          <w:sz w:val="24"/>
          <w:szCs w:val="24"/>
        </w:rPr>
        <w:t>, the Borough of Bloomingdale has a need to appoint a Risk Management Consultant as a non-fair and open contract pursuant to the provisions of N.J.S.A. 19:44A-20.4  of the Borough Code as appropriate; and</w:t>
      </w:r>
    </w:p>
    <w:p w14:paraId="179D12CD" w14:textId="77777777" w:rsidR="00876482" w:rsidRPr="00876482" w:rsidRDefault="00876482" w:rsidP="00876482">
      <w:pPr>
        <w:rPr>
          <w:sz w:val="24"/>
          <w:szCs w:val="24"/>
        </w:rPr>
      </w:pPr>
    </w:p>
    <w:p w14:paraId="7FE6F831" w14:textId="77777777" w:rsidR="00876482" w:rsidRPr="00876482" w:rsidRDefault="00876482" w:rsidP="00876482">
      <w:pPr>
        <w:rPr>
          <w:sz w:val="24"/>
          <w:szCs w:val="24"/>
        </w:rPr>
      </w:pPr>
      <w:r w:rsidRPr="00876482">
        <w:rPr>
          <w:b/>
          <w:sz w:val="24"/>
          <w:szCs w:val="24"/>
        </w:rPr>
        <w:t>WHEREAS</w:t>
      </w:r>
      <w:r w:rsidRPr="00876482">
        <w:rPr>
          <w:sz w:val="24"/>
          <w:szCs w:val="24"/>
        </w:rPr>
        <w:t xml:space="preserve">, the Local Public Contracts law (N.J.S.A. 40A:11-1, et. </w:t>
      </w:r>
      <w:proofErr w:type="spellStart"/>
      <w:r w:rsidRPr="00876482">
        <w:rPr>
          <w:sz w:val="24"/>
          <w:szCs w:val="24"/>
        </w:rPr>
        <w:t>seq</w:t>
      </w:r>
      <w:proofErr w:type="spellEnd"/>
      <w:r w:rsidRPr="00876482">
        <w:rPr>
          <w:sz w:val="24"/>
          <w:szCs w:val="24"/>
        </w:rPr>
        <w:t>) requires that the Resolution authorizing the award of contracts for Professional Services without competitive bids and the contract itself must be awarded for public inspection; and</w:t>
      </w:r>
    </w:p>
    <w:p w14:paraId="5ACC7911" w14:textId="77777777" w:rsidR="00876482" w:rsidRPr="00876482" w:rsidRDefault="00876482" w:rsidP="00876482">
      <w:pPr>
        <w:rPr>
          <w:sz w:val="24"/>
          <w:szCs w:val="24"/>
        </w:rPr>
      </w:pPr>
    </w:p>
    <w:p w14:paraId="714D7862" w14:textId="77777777" w:rsidR="00876482" w:rsidRPr="00876482" w:rsidRDefault="00876482" w:rsidP="00876482">
      <w:pPr>
        <w:rPr>
          <w:sz w:val="24"/>
          <w:szCs w:val="24"/>
        </w:rPr>
      </w:pPr>
      <w:r w:rsidRPr="00876482">
        <w:rPr>
          <w:b/>
          <w:sz w:val="24"/>
          <w:szCs w:val="24"/>
        </w:rPr>
        <w:t>WHEREAS</w:t>
      </w:r>
      <w:r w:rsidRPr="00876482">
        <w:rPr>
          <w:sz w:val="24"/>
          <w:szCs w:val="24"/>
        </w:rPr>
        <w:t>, the term of this contract for this services is one year from January 1, 2019 through December 31, 2019; and</w:t>
      </w:r>
    </w:p>
    <w:p w14:paraId="4410476E" w14:textId="77777777" w:rsidR="00876482" w:rsidRPr="00876482" w:rsidRDefault="00876482" w:rsidP="00876482">
      <w:pPr>
        <w:rPr>
          <w:sz w:val="24"/>
          <w:szCs w:val="24"/>
        </w:rPr>
      </w:pPr>
    </w:p>
    <w:p w14:paraId="3F911C4E" w14:textId="77777777" w:rsidR="00876482" w:rsidRPr="00876482" w:rsidRDefault="00876482" w:rsidP="00876482">
      <w:pPr>
        <w:rPr>
          <w:sz w:val="24"/>
          <w:szCs w:val="24"/>
        </w:rPr>
      </w:pPr>
      <w:r w:rsidRPr="00876482">
        <w:rPr>
          <w:b/>
          <w:sz w:val="24"/>
          <w:szCs w:val="24"/>
        </w:rPr>
        <w:t>WHEREAS</w:t>
      </w:r>
      <w:r w:rsidRPr="00876482">
        <w:rPr>
          <w:sz w:val="24"/>
          <w:szCs w:val="24"/>
        </w:rPr>
        <w:t xml:space="preserve">, </w:t>
      </w:r>
      <w:proofErr w:type="spellStart"/>
      <w:r w:rsidRPr="00876482">
        <w:rPr>
          <w:sz w:val="24"/>
          <w:szCs w:val="24"/>
        </w:rPr>
        <w:t>Vozza</w:t>
      </w:r>
      <w:proofErr w:type="spellEnd"/>
      <w:r w:rsidRPr="00876482">
        <w:rPr>
          <w:sz w:val="24"/>
          <w:szCs w:val="24"/>
        </w:rPr>
        <w:t xml:space="preserve"> Agency will provide Risk Management Consultant services as sought by the Borough of Bloomingdale as per their proposal dated November 28, 2018 which is on file in the Municipal Clerk’s Office; and</w:t>
      </w:r>
    </w:p>
    <w:p w14:paraId="3CF7B1E8" w14:textId="77777777" w:rsidR="00876482" w:rsidRPr="00876482" w:rsidRDefault="00876482" w:rsidP="00876482">
      <w:pPr>
        <w:rPr>
          <w:sz w:val="24"/>
          <w:szCs w:val="24"/>
        </w:rPr>
      </w:pPr>
    </w:p>
    <w:p w14:paraId="0570D565" w14:textId="77777777" w:rsidR="00876482" w:rsidRPr="00876482" w:rsidRDefault="00876482" w:rsidP="00876482">
      <w:pPr>
        <w:rPr>
          <w:sz w:val="24"/>
          <w:szCs w:val="24"/>
        </w:rPr>
      </w:pPr>
      <w:r w:rsidRPr="00876482">
        <w:rPr>
          <w:b/>
          <w:sz w:val="24"/>
          <w:szCs w:val="24"/>
        </w:rPr>
        <w:t>WHEREAS</w:t>
      </w:r>
      <w:r w:rsidRPr="00876482">
        <w:rPr>
          <w:sz w:val="24"/>
          <w:szCs w:val="24"/>
        </w:rPr>
        <w:t xml:space="preserve">, Dave </w:t>
      </w:r>
      <w:proofErr w:type="spellStart"/>
      <w:r w:rsidRPr="00876482">
        <w:rPr>
          <w:sz w:val="24"/>
          <w:szCs w:val="24"/>
        </w:rPr>
        <w:t>Vozza</w:t>
      </w:r>
      <w:proofErr w:type="spellEnd"/>
      <w:r w:rsidRPr="00876482">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w:t>
      </w:r>
      <w:proofErr w:type="spellStart"/>
      <w:r w:rsidRPr="00876482">
        <w:rPr>
          <w:sz w:val="24"/>
          <w:szCs w:val="24"/>
        </w:rPr>
        <w:t>Vozza</w:t>
      </w:r>
      <w:proofErr w:type="spellEnd"/>
      <w:r w:rsidRPr="00876482">
        <w:rPr>
          <w:sz w:val="24"/>
          <w:szCs w:val="24"/>
        </w:rPr>
        <w:t xml:space="preserve"> Agency from making any reportable contributions through the term of the contract; and</w:t>
      </w:r>
    </w:p>
    <w:p w14:paraId="54B73B70" w14:textId="77777777" w:rsidR="00876482" w:rsidRPr="00876482" w:rsidRDefault="00876482" w:rsidP="00876482">
      <w:pPr>
        <w:rPr>
          <w:sz w:val="24"/>
          <w:szCs w:val="24"/>
        </w:rPr>
      </w:pPr>
    </w:p>
    <w:p w14:paraId="147016ED" w14:textId="77777777" w:rsidR="00876482" w:rsidRPr="00876482" w:rsidRDefault="00876482" w:rsidP="00876482">
      <w:pPr>
        <w:rPr>
          <w:sz w:val="24"/>
          <w:szCs w:val="24"/>
        </w:rPr>
      </w:pPr>
      <w:r w:rsidRPr="00876482">
        <w:rPr>
          <w:b/>
          <w:sz w:val="24"/>
          <w:szCs w:val="24"/>
        </w:rPr>
        <w:t>WHEREAS</w:t>
      </w:r>
      <w:r w:rsidRPr="00876482">
        <w:rPr>
          <w:sz w:val="24"/>
          <w:szCs w:val="24"/>
        </w:rPr>
        <w:t>, this contract is conditioned upon the funds being approved by the Governing Body in the 2019 budget;</w:t>
      </w:r>
    </w:p>
    <w:p w14:paraId="2B2C3068" w14:textId="77777777" w:rsidR="00876482" w:rsidRPr="00876482" w:rsidRDefault="00876482" w:rsidP="00876482">
      <w:pPr>
        <w:rPr>
          <w:sz w:val="24"/>
          <w:szCs w:val="24"/>
        </w:rPr>
      </w:pPr>
    </w:p>
    <w:p w14:paraId="5949C2FF" w14:textId="77777777" w:rsidR="00876482" w:rsidRPr="00876482" w:rsidRDefault="00876482" w:rsidP="00876482">
      <w:pPr>
        <w:rPr>
          <w:sz w:val="24"/>
          <w:szCs w:val="24"/>
        </w:rPr>
      </w:pPr>
      <w:r w:rsidRPr="00876482">
        <w:rPr>
          <w:b/>
          <w:sz w:val="24"/>
          <w:szCs w:val="24"/>
        </w:rPr>
        <w:t>NOW, THEREFORE, BE IT RESOLVED</w:t>
      </w:r>
      <w:r w:rsidRPr="00876482">
        <w:rPr>
          <w:sz w:val="24"/>
          <w:szCs w:val="24"/>
        </w:rPr>
        <w:t xml:space="preserve"> that the Mayor and Council of the Borough of Bloomingdale, County of Passaic, State of new Jersey authorizes the Mayor and Municipal Clerk to enter into a contract with </w:t>
      </w:r>
      <w:proofErr w:type="spellStart"/>
      <w:r w:rsidRPr="00876482">
        <w:rPr>
          <w:sz w:val="24"/>
          <w:szCs w:val="24"/>
        </w:rPr>
        <w:t>Vozza</w:t>
      </w:r>
      <w:proofErr w:type="spellEnd"/>
      <w:r w:rsidRPr="00876482">
        <w:rPr>
          <w:sz w:val="24"/>
          <w:szCs w:val="24"/>
        </w:rPr>
        <w:t xml:space="preserve"> Agency as described herein to the satisfaction of the Mayor and Council; and</w:t>
      </w:r>
    </w:p>
    <w:p w14:paraId="7DCA99D5" w14:textId="77777777" w:rsidR="00876482" w:rsidRPr="00876482" w:rsidRDefault="00876482" w:rsidP="00876482">
      <w:pPr>
        <w:rPr>
          <w:sz w:val="24"/>
          <w:szCs w:val="24"/>
        </w:rPr>
      </w:pPr>
    </w:p>
    <w:p w14:paraId="607C817B" w14:textId="77777777" w:rsidR="00876482" w:rsidRPr="00876482" w:rsidRDefault="00876482" w:rsidP="00876482">
      <w:pPr>
        <w:rPr>
          <w:sz w:val="24"/>
          <w:szCs w:val="24"/>
        </w:rPr>
      </w:pPr>
      <w:r w:rsidRPr="00876482">
        <w:rPr>
          <w:b/>
          <w:sz w:val="24"/>
          <w:szCs w:val="24"/>
        </w:rPr>
        <w:t>BE IT FURTHER RESOLVED</w:t>
      </w:r>
      <w:r w:rsidRPr="00876482">
        <w:rPr>
          <w:sz w:val="24"/>
          <w:szCs w:val="24"/>
        </w:rPr>
        <w:t>, that the contract, resolution and other pertinent documents shall remain on file in the office of the Municipal Clerk; and</w:t>
      </w:r>
    </w:p>
    <w:p w14:paraId="23802453" w14:textId="77777777" w:rsidR="00876482" w:rsidRPr="00876482" w:rsidRDefault="00876482" w:rsidP="00876482">
      <w:pPr>
        <w:rPr>
          <w:sz w:val="24"/>
          <w:szCs w:val="24"/>
        </w:rPr>
      </w:pPr>
    </w:p>
    <w:p w14:paraId="05FE596D" w14:textId="77777777" w:rsidR="00876482" w:rsidRPr="00876482" w:rsidRDefault="00876482" w:rsidP="00876482">
      <w:pPr>
        <w:rPr>
          <w:snapToGrid w:val="0"/>
          <w:sz w:val="24"/>
          <w:szCs w:val="24"/>
        </w:rPr>
      </w:pPr>
      <w:r w:rsidRPr="00876482">
        <w:rPr>
          <w:b/>
          <w:sz w:val="24"/>
          <w:szCs w:val="24"/>
        </w:rPr>
        <w:t>BE IT FURTHER RESOLVED</w:t>
      </w:r>
      <w:r w:rsidRPr="00876482">
        <w:rPr>
          <w:sz w:val="24"/>
          <w:szCs w:val="24"/>
        </w:rPr>
        <w:t xml:space="preserve"> that a notice of this action shall be printed once in the Borough’s legal newspaper.  </w:t>
      </w:r>
    </w:p>
    <w:p w14:paraId="2E8292AD" w14:textId="77777777" w:rsidR="00876482" w:rsidRDefault="00876482" w:rsidP="00876482">
      <w:pPr>
        <w:rPr>
          <w:b/>
          <w:snapToGrid w:val="0"/>
          <w:sz w:val="28"/>
          <w:szCs w:val="24"/>
          <w:u w:val="single"/>
        </w:rPr>
      </w:pPr>
    </w:p>
    <w:p w14:paraId="1E9620A6" w14:textId="77777777" w:rsidR="00876482" w:rsidRPr="00876482" w:rsidRDefault="00876482" w:rsidP="00876482">
      <w:pPr>
        <w:widowControl w:val="0"/>
        <w:autoSpaceDE w:val="0"/>
        <w:autoSpaceDN w:val="0"/>
        <w:adjustRightInd w:val="0"/>
        <w:jc w:val="center"/>
        <w:rPr>
          <w:b/>
          <w:sz w:val="24"/>
          <w:szCs w:val="24"/>
          <w:lang w:val="en-CA"/>
        </w:rPr>
      </w:pPr>
      <w:r w:rsidRPr="00876482">
        <w:rPr>
          <w:b/>
          <w:sz w:val="24"/>
          <w:szCs w:val="24"/>
          <w:lang w:val="en-CA"/>
        </w:rPr>
        <w:t>RESOLUTION NO. 2019-1.5</w:t>
      </w:r>
    </w:p>
    <w:p w14:paraId="006F2FF7" w14:textId="77777777" w:rsidR="00876482" w:rsidRPr="00876482" w:rsidRDefault="00876482" w:rsidP="00876482">
      <w:pPr>
        <w:widowControl w:val="0"/>
        <w:autoSpaceDE w:val="0"/>
        <w:autoSpaceDN w:val="0"/>
        <w:adjustRightInd w:val="0"/>
        <w:jc w:val="center"/>
        <w:rPr>
          <w:b/>
          <w:sz w:val="24"/>
          <w:szCs w:val="24"/>
          <w:lang w:val="en-CA"/>
        </w:rPr>
      </w:pPr>
      <w:r w:rsidRPr="00876482">
        <w:rPr>
          <w:b/>
          <w:sz w:val="24"/>
          <w:szCs w:val="24"/>
          <w:lang w:val="en-CA"/>
        </w:rPr>
        <w:t>OF THE GOVERNING BODY OF</w:t>
      </w:r>
    </w:p>
    <w:p w14:paraId="448FB7EC" w14:textId="77777777" w:rsidR="00876482" w:rsidRPr="00876482" w:rsidRDefault="00876482" w:rsidP="00876482">
      <w:pPr>
        <w:widowControl w:val="0"/>
        <w:autoSpaceDE w:val="0"/>
        <w:autoSpaceDN w:val="0"/>
        <w:adjustRightInd w:val="0"/>
        <w:jc w:val="center"/>
        <w:rPr>
          <w:b/>
          <w:sz w:val="24"/>
          <w:szCs w:val="24"/>
          <w:u w:val="single"/>
          <w:lang w:val="en-CA"/>
        </w:rPr>
      </w:pPr>
      <w:r w:rsidRPr="00876482">
        <w:rPr>
          <w:b/>
          <w:sz w:val="24"/>
          <w:szCs w:val="24"/>
          <w:u w:val="single"/>
          <w:lang w:val="en-CA"/>
        </w:rPr>
        <w:t>THE BOROUGH OF BLOOMINGDALE</w:t>
      </w:r>
    </w:p>
    <w:p w14:paraId="588FC47B" w14:textId="77777777" w:rsidR="00876482" w:rsidRPr="00876482" w:rsidRDefault="00876482" w:rsidP="00876482">
      <w:pPr>
        <w:widowControl w:val="0"/>
        <w:autoSpaceDE w:val="0"/>
        <w:autoSpaceDN w:val="0"/>
        <w:adjustRightInd w:val="0"/>
        <w:jc w:val="both"/>
        <w:rPr>
          <w:b/>
          <w:sz w:val="24"/>
          <w:szCs w:val="24"/>
          <w:lang w:val="en-CA"/>
        </w:rPr>
      </w:pPr>
    </w:p>
    <w:p w14:paraId="1E718FA2" w14:textId="77777777" w:rsidR="00876482" w:rsidRPr="00876482" w:rsidRDefault="00876482" w:rsidP="00876482">
      <w:pPr>
        <w:widowControl w:val="0"/>
        <w:autoSpaceDE w:val="0"/>
        <w:autoSpaceDN w:val="0"/>
        <w:adjustRightInd w:val="0"/>
        <w:jc w:val="both"/>
        <w:rPr>
          <w:b/>
          <w:bCs/>
          <w:sz w:val="24"/>
          <w:szCs w:val="24"/>
          <w:u w:val="single"/>
        </w:rPr>
      </w:pPr>
      <w:r w:rsidRPr="00876482">
        <w:rPr>
          <w:b/>
          <w:caps/>
          <w:sz w:val="24"/>
          <w:szCs w:val="24"/>
          <w:lang w:val="en-CA"/>
        </w:rPr>
        <w:t xml:space="preserve">A </w:t>
      </w:r>
      <w:r w:rsidRPr="00876482">
        <w:rPr>
          <w:caps/>
          <w:sz w:val="24"/>
          <w:szCs w:val="24"/>
          <w:lang w:val="en-CA"/>
        </w:rPr>
        <w:fldChar w:fldCharType="begin"/>
      </w:r>
      <w:r w:rsidRPr="00876482">
        <w:rPr>
          <w:caps/>
          <w:sz w:val="24"/>
          <w:szCs w:val="24"/>
          <w:lang w:val="en-CA"/>
        </w:rPr>
        <w:instrText xml:space="preserve"> SEQ CHAPTER \h \r 1</w:instrText>
      </w:r>
      <w:r w:rsidRPr="00876482">
        <w:rPr>
          <w:caps/>
          <w:sz w:val="24"/>
          <w:szCs w:val="24"/>
          <w:lang w:val="en-CA"/>
        </w:rPr>
        <w:fldChar w:fldCharType="end"/>
      </w:r>
      <w:r w:rsidRPr="00876482">
        <w:rPr>
          <w:b/>
          <w:bCs/>
          <w:caps/>
          <w:sz w:val="24"/>
          <w:szCs w:val="24"/>
        </w:rPr>
        <w:t xml:space="preserve">RESOLUTION OF THE BOROUGH OF BLOOMINGDALE, COUNTY OF PASSAIC AND STATE OF NEW JERSEY AUTHORIZING JONATHAN DUNLEAVY TO continue to serve as THE MAYOR of the borough of bloomingdale </w:t>
      </w:r>
      <w:r w:rsidRPr="00876482">
        <w:rPr>
          <w:b/>
          <w:bCs/>
          <w:sz w:val="24"/>
          <w:szCs w:val="24"/>
        </w:rPr>
        <w:t>ON A FULL-TIME BASIS</w:t>
      </w:r>
    </w:p>
    <w:p w14:paraId="059FF161" w14:textId="77777777" w:rsidR="00876482" w:rsidRPr="00876482" w:rsidRDefault="00876482" w:rsidP="00876482">
      <w:pPr>
        <w:autoSpaceDE w:val="0"/>
        <w:autoSpaceDN w:val="0"/>
        <w:adjustRightInd w:val="0"/>
        <w:jc w:val="both"/>
        <w:rPr>
          <w:b/>
          <w:bCs/>
          <w:sz w:val="24"/>
          <w:szCs w:val="24"/>
        </w:rPr>
      </w:pPr>
    </w:p>
    <w:p w14:paraId="63FBBA34" w14:textId="77777777" w:rsidR="00876482" w:rsidRPr="00876482" w:rsidRDefault="00876482" w:rsidP="00876482">
      <w:pPr>
        <w:autoSpaceDE w:val="0"/>
        <w:autoSpaceDN w:val="0"/>
        <w:adjustRightInd w:val="0"/>
        <w:jc w:val="both"/>
        <w:rPr>
          <w:bCs/>
          <w:sz w:val="24"/>
          <w:szCs w:val="24"/>
        </w:rPr>
      </w:pPr>
    </w:p>
    <w:p w14:paraId="4B233DEC" w14:textId="77777777" w:rsidR="00876482" w:rsidRPr="00876482" w:rsidRDefault="00876482" w:rsidP="00876482">
      <w:pPr>
        <w:autoSpaceDE w:val="0"/>
        <w:autoSpaceDN w:val="0"/>
        <w:adjustRightInd w:val="0"/>
        <w:ind w:firstLine="720"/>
        <w:jc w:val="both"/>
        <w:rPr>
          <w:bCs/>
          <w:sz w:val="24"/>
          <w:szCs w:val="24"/>
        </w:rPr>
      </w:pPr>
      <w:r w:rsidRPr="00876482">
        <w:rPr>
          <w:b/>
          <w:bCs/>
          <w:sz w:val="24"/>
          <w:szCs w:val="24"/>
        </w:rPr>
        <w:t>WHEREAS</w:t>
      </w:r>
      <w:r w:rsidRPr="00876482">
        <w:rPr>
          <w:bCs/>
          <w:sz w:val="24"/>
          <w:szCs w:val="24"/>
        </w:rPr>
        <w:t>, by Ordinance No. 5-2013, the Borough Code for the Borough of Bloomingdale was amended to create a full-time Mayor’s position in the absence of a full-time Borough Administrator and set forth the duties and responsibilities of said position; and</w:t>
      </w:r>
    </w:p>
    <w:p w14:paraId="220B6931" w14:textId="77777777" w:rsidR="00876482" w:rsidRPr="00876482" w:rsidRDefault="00876482" w:rsidP="00876482">
      <w:pPr>
        <w:autoSpaceDE w:val="0"/>
        <w:autoSpaceDN w:val="0"/>
        <w:adjustRightInd w:val="0"/>
        <w:ind w:firstLine="720"/>
        <w:jc w:val="both"/>
        <w:rPr>
          <w:bCs/>
          <w:sz w:val="24"/>
          <w:szCs w:val="24"/>
        </w:rPr>
      </w:pPr>
    </w:p>
    <w:p w14:paraId="2ACF4A34" w14:textId="77777777" w:rsidR="00876482" w:rsidRPr="00876482" w:rsidRDefault="00876482" w:rsidP="00876482">
      <w:pPr>
        <w:autoSpaceDE w:val="0"/>
        <w:autoSpaceDN w:val="0"/>
        <w:adjustRightInd w:val="0"/>
        <w:ind w:firstLine="720"/>
        <w:jc w:val="both"/>
        <w:rPr>
          <w:bCs/>
          <w:sz w:val="24"/>
          <w:szCs w:val="24"/>
        </w:rPr>
      </w:pPr>
      <w:r w:rsidRPr="00876482">
        <w:rPr>
          <w:b/>
          <w:bCs/>
          <w:sz w:val="24"/>
          <w:szCs w:val="24"/>
        </w:rPr>
        <w:t>WHEREAS</w:t>
      </w:r>
      <w:r w:rsidRPr="00876482">
        <w:rPr>
          <w:bCs/>
          <w:sz w:val="24"/>
          <w:szCs w:val="24"/>
        </w:rPr>
        <w:t xml:space="preserve">, the Borough Council seeks to re-appoint the Mayor to serve on a full-time basis in accordance with Ordinance No. 5-2013. </w:t>
      </w:r>
    </w:p>
    <w:p w14:paraId="6D5E78B7" w14:textId="77777777" w:rsidR="00876482" w:rsidRPr="00876482" w:rsidRDefault="00876482" w:rsidP="00876482">
      <w:pPr>
        <w:autoSpaceDE w:val="0"/>
        <w:autoSpaceDN w:val="0"/>
        <w:adjustRightInd w:val="0"/>
        <w:ind w:firstLine="720"/>
        <w:jc w:val="both"/>
        <w:rPr>
          <w:bCs/>
          <w:sz w:val="24"/>
          <w:szCs w:val="24"/>
        </w:rPr>
      </w:pPr>
    </w:p>
    <w:p w14:paraId="5C49FDCA" w14:textId="77777777" w:rsidR="00876482" w:rsidRPr="00876482" w:rsidRDefault="00876482" w:rsidP="00876482">
      <w:pPr>
        <w:widowControl w:val="0"/>
        <w:autoSpaceDE w:val="0"/>
        <w:autoSpaceDN w:val="0"/>
        <w:adjustRightInd w:val="0"/>
        <w:ind w:firstLine="720"/>
        <w:jc w:val="both"/>
        <w:rPr>
          <w:sz w:val="24"/>
          <w:szCs w:val="24"/>
        </w:rPr>
      </w:pPr>
      <w:r w:rsidRPr="00876482">
        <w:rPr>
          <w:b/>
          <w:bCs/>
          <w:sz w:val="24"/>
          <w:szCs w:val="24"/>
        </w:rPr>
        <w:t xml:space="preserve">NOW, THEREFORE, BE IT RESOLVED, </w:t>
      </w:r>
      <w:r w:rsidRPr="00876482">
        <w:rPr>
          <w:sz w:val="24"/>
          <w:szCs w:val="24"/>
        </w:rPr>
        <w:t xml:space="preserve">by the Borough Council of the Borough of Bloomingdale, in the </w:t>
      </w:r>
      <w:smartTag w:uri="urn:schemas-microsoft-com:office:smarttags" w:element="PlaceType">
        <w:r w:rsidRPr="00876482">
          <w:rPr>
            <w:sz w:val="24"/>
            <w:szCs w:val="24"/>
          </w:rPr>
          <w:t>County</w:t>
        </w:r>
      </w:smartTag>
      <w:r w:rsidRPr="00876482">
        <w:rPr>
          <w:sz w:val="24"/>
          <w:szCs w:val="24"/>
        </w:rPr>
        <w:t xml:space="preserve"> of </w:t>
      </w:r>
      <w:smartTag w:uri="urn:schemas-microsoft-com:office:smarttags" w:element="PlaceName">
        <w:r w:rsidRPr="00876482">
          <w:rPr>
            <w:sz w:val="24"/>
            <w:szCs w:val="24"/>
          </w:rPr>
          <w:t>Passaic</w:t>
        </w:r>
      </w:smartTag>
      <w:r w:rsidRPr="00876482">
        <w:rPr>
          <w:sz w:val="24"/>
          <w:szCs w:val="24"/>
        </w:rPr>
        <w:t xml:space="preserve">, and State of </w:t>
      </w:r>
      <w:smartTag w:uri="urn:schemas-microsoft-com:office:smarttags" w:element="State">
        <w:smartTag w:uri="urn:schemas-microsoft-com:office:smarttags" w:element="place">
          <w:r w:rsidRPr="00876482">
            <w:rPr>
              <w:sz w:val="24"/>
              <w:szCs w:val="24"/>
            </w:rPr>
            <w:t>New Jersey</w:t>
          </w:r>
        </w:smartTag>
      </w:smartTag>
      <w:r w:rsidRPr="00876482">
        <w:rPr>
          <w:sz w:val="24"/>
          <w:szCs w:val="24"/>
        </w:rPr>
        <w:t xml:space="preserve"> as follows:</w:t>
      </w:r>
    </w:p>
    <w:p w14:paraId="1D9A0B39" w14:textId="77777777" w:rsidR="00876482" w:rsidRPr="00876482" w:rsidRDefault="00876482" w:rsidP="00876482">
      <w:pPr>
        <w:widowControl w:val="0"/>
        <w:autoSpaceDE w:val="0"/>
        <w:autoSpaceDN w:val="0"/>
        <w:adjustRightInd w:val="0"/>
        <w:ind w:firstLine="720"/>
        <w:jc w:val="both"/>
        <w:rPr>
          <w:sz w:val="24"/>
          <w:szCs w:val="24"/>
        </w:rPr>
      </w:pPr>
    </w:p>
    <w:p w14:paraId="39AD3F35" w14:textId="77777777" w:rsidR="00876482" w:rsidRPr="00876482" w:rsidRDefault="00876482" w:rsidP="000009A2">
      <w:pPr>
        <w:widowControl w:val="0"/>
        <w:numPr>
          <w:ilvl w:val="0"/>
          <w:numId w:val="1"/>
        </w:numPr>
        <w:autoSpaceDE w:val="0"/>
        <w:autoSpaceDN w:val="0"/>
        <w:adjustRightInd w:val="0"/>
        <w:ind w:left="1425" w:hanging="705"/>
        <w:jc w:val="both"/>
        <w:rPr>
          <w:sz w:val="24"/>
          <w:szCs w:val="24"/>
        </w:rPr>
      </w:pPr>
      <w:r w:rsidRPr="00876482">
        <w:rPr>
          <w:sz w:val="24"/>
          <w:szCs w:val="24"/>
        </w:rPr>
        <w:t>The governing body hereby authorizes Jonathan Dunleavy to serve in the position of full-time Mayor in accordance with the duties and responsibilities set forth in Ordinance #5-2013, effective January 1, 2019.</w:t>
      </w:r>
    </w:p>
    <w:p w14:paraId="465EA241" w14:textId="77777777" w:rsidR="00876482" w:rsidRPr="00876482" w:rsidRDefault="00876482" w:rsidP="00876482">
      <w:pPr>
        <w:widowControl w:val="0"/>
        <w:autoSpaceDE w:val="0"/>
        <w:autoSpaceDN w:val="0"/>
        <w:adjustRightInd w:val="0"/>
        <w:jc w:val="both"/>
        <w:rPr>
          <w:sz w:val="24"/>
          <w:szCs w:val="24"/>
        </w:rPr>
      </w:pPr>
    </w:p>
    <w:p w14:paraId="378374D3" w14:textId="77777777" w:rsidR="00876482" w:rsidRPr="00876482" w:rsidRDefault="00876482" w:rsidP="000009A2">
      <w:pPr>
        <w:widowControl w:val="0"/>
        <w:numPr>
          <w:ilvl w:val="0"/>
          <w:numId w:val="1"/>
        </w:numPr>
        <w:autoSpaceDE w:val="0"/>
        <w:autoSpaceDN w:val="0"/>
        <w:adjustRightInd w:val="0"/>
        <w:ind w:left="1482" w:hanging="762"/>
        <w:rPr>
          <w:sz w:val="24"/>
          <w:szCs w:val="24"/>
        </w:rPr>
      </w:pPr>
      <w:r w:rsidRPr="00876482">
        <w:rPr>
          <w:sz w:val="24"/>
          <w:szCs w:val="24"/>
        </w:rPr>
        <w:t xml:space="preserve">The full-time position may be terminated without cause upon receipt of 90 </w:t>
      </w:r>
      <w:proofErr w:type="spellStart"/>
      <w:r w:rsidRPr="00876482">
        <w:rPr>
          <w:sz w:val="24"/>
          <w:szCs w:val="24"/>
        </w:rPr>
        <w:t>days notice</w:t>
      </w:r>
      <w:proofErr w:type="spellEnd"/>
      <w:r w:rsidRPr="00876482">
        <w:rPr>
          <w:sz w:val="24"/>
          <w:szCs w:val="24"/>
        </w:rPr>
        <w:t xml:space="preserve"> by way of Resolution adopted by the governing body. </w:t>
      </w:r>
    </w:p>
    <w:p w14:paraId="49259AFE" w14:textId="77777777" w:rsidR="00876482" w:rsidRPr="00876482" w:rsidRDefault="00876482" w:rsidP="00876482">
      <w:pPr>
        <w:widowControl w:val="0"/>
        <w:autoSpaceDE w:val="0"/>
        <w:autoSpaceDN w:val="0"/>
        <w:adjustRightInd w:val="0"/>
        <w:rPr>
          <w:sz w:val="24"/>
          <w:szCs w:val="24"/>
        </w:rPr>
      </w:pPr>
    </w:p>
    <w:p w14:paraId="42B7E208" w14:textId="77777777" w:rsidR="00876482" w:rsidRPr="00876482" w:rsidRDefault="00876482" w:rsidP="000009A2">
      <w:pPr>
        <w:widowControl w:val="0"/>
        <w:numPr>
          <w:ilvl w:val="0"/>
          <w:numId w:val="1"/>
        </w:numPr>
        <w:autoSpaceDE w:val="0"/>
        <w:autoSpaceDN w:val="0"/>
        <w:adjustRightInd w:val="0"/>
        <w:ind w:left="1482" w:hanging="762"/>
        <w:rPr>
          <w:sz w:val="24"/>
          <w:szCs w:val="24"/>
        </w:rPr>
      </w:pPr>
      <w:r w:rsidRPr="00876482">
        <w:rPr>
          <w:sz w:val="24"/>
          <w:szCs w:val="24"/>
        </w:rPr>
        <w:t>The Resolution shall take effect immediately.</w:t>
      </w:r>
    </w:p>
    <w:p w14:paraId="09B952D6" w14:textId="77777777" w:rsidR="00876482" w:rsidRDefault="00876482" w:rsidP="00876482">
      <w:pPr>
        <w:rPr>
          <w:b/>
          <w:snapToGrid w:val="0"/>
          <w:sz w:val="28"/>
          <w:szCs w:val="24"/>
          <w:u w:val="single"/>
        </w:rPr>
      </w:pPr>
    </w:p>
    <w:p w14:paraId="23672BFE" w14:textId="77777777" w:rsidR="00876482" w:rsidRDefault="00876482" w:rsidP="00876482">
      <w:pPr>
        <w:rPr>
          <w:b/>
          <w:snapToGrid w:val="0"/>
          <w:sz w:val="28"/>
          <w:szCs w:val="24"/>
          <w:u w:val="single"/>
        </w:rPr>
      </w:pPr>
    </w:p>
    <w:p w14:paraId="6BA0CC77" w14:textId="77777777" w:rsidR="00876482" w:rsidRPr="00876482" w:rsidRDefault="00876482" w:rsidP="00876482">
      <w:pPr>
        <w:ind w:left="720" w:right="720"/>
        <w:jc w:val="center"/>
        <w:rPr>
          <w:rFonts w:eastAsia="Calibri"/>
          <w:b/>
          <w:bCs/>
          <w:sz w:val="24"/>
          <w:szCs w:val="24"/>
        </w:rPr>
      </w:pPr>
      <w:r w:rsidRPr="00876482">
        <w:rPr>
          <w:rFonts w:eastAsia="Calibri"/>
          <w:b/>
          <w:bCs/>
          <w:sz w:val="24"/>
          <w:szCs w:val="24"/>
        </w:rPr>
        <w:lastRenderedPageBreak/>
        <w:t>RESOLUTION NO. 2019-1.6</w:t>
      </w:r>
    </w:p>
    <w:p w14:paraId="12D0DBA2" w14:textId="77777777" w:rsidR="00876482" w:rsidRPr="00876482" w:rsidRDefault="00876482" w:rsidP="00876482">
      <w:pPr>
        <w:ind w:left="720" w:right="720"/>
        <w:jc w:val="center"/>
        <w:rPr>
          <w:rFonts w:eastAsia="Calibri"/>
          <w:b/>
          <w:bCs/>
          <w:sz w:val="24"/>
          <w:szCs w:val="24"/>
        </w:rPr>
      </w:pPr>
      <w:r w:rsidRPr="00876482">
        <w:rPr>
          <w:rFonts w:eastAsia="Calibri"/>
          <w:b/>
          <w:bCs/>
          <w:sz w:val="24"/>
          <w:szCs w:val="24"/>
        </w:rPr>
        <w:t>OF THE GOVERNING BODY OF</w:t>
      </w:r>
    </w:p>
    <w:p w14:paraId="718686A1" w14:textId="77777777" w:rsidR="00876482" w:rsidRPr="00876482" w:rsidRDefault="00876482" w:rsidP="00876482">
      <w:pPr>
        <w:ind w:left="720" w:right="720"/>
        <w:jc w:val="center"/>
        <w:rPr>
          <w:rFonts w:eastAsia="Calibri"/>
          <w:b/>
          <w:bCs/>
          <w:sz w:val="24"/>
          <w:szCs w:val="24"/>
          <w:u w:val="single"/>
        </w:rPr>
      </w:pPr>
      <w:r w:rsidRPr="00876482">
        <w:rPr>
          <w:rFonts w:eastAsia="Calibri"/>
          <w:b/>
          <w:bCs/>
          <w:sz w:val="24"/>
          <w:szCs w:val="24"/>
          <w:u w:val="single"/>
        </w:rPr>
        <w:t xml:space="preserve">THE BOROUGH OF BLOOMINGDALE </w:t>
      </w:r>
    </w:p>
    <w:p w14:paraId="50E7B1D8" w14:textId="77777777" w:rsidR="00876482" w:rsidRPr="00876482" w:rsidRDefault="00876482" w:rsidP="00876482">
      <w:pPr>
        <w:ind w:left="720" w:right="720"/>
        <w:jc w:val="center"/>
        <w:rPr>
          <w:rFonts w:eastAsia="Calibri"/>
          <w:b/>
          <w:bCs/>
          <w:sz w:val="24"/>
          <w:szCs w:val="24"/>
          <w:u w:val="single"/>
        </w:rPr>
      </w:pPr>
    </w:p>
    <w:p w14:paraId="639E7FE9" w14:textId="77777777" w:rsidR="00876482" w:rsidRPr="00876482" w:rsidRDefault="00876482" w:rsidP="00876482">
      <w:pPr>
        <w:ind w:left="720" w:right="720"/>
        <w:jc w:val="center"/>
        <w:rPr>
          <w:rFonts w:eastAsia="Calibri"/>
          <w:b/>
          <w:bCs/>
          <w:sz w:val="24"/>
          <w:szCs w:val="24"/>
          <w:u w:val="single"/>
        </w:rPr>
      </w:pPr>
    </w:p>
    <w:p w14:paraId="529E02AF" w14:textId="77777777" w:rsidR="00876482" w:rsidRPr="00876482" w:rsidRDefault="00876482" w:rsidP="00876482">
      <w:pPr>
        <w:rPr>
          <w:rFonts w:eastAsia="Calibri"/>
          <w:b/>
          <w:sz w:val="24"/>
          <w:szCs w:val="24"/>
        </w:rPr>
      </w:pPr>
      <w:r w:rsidRPr="00876482">
        <w:rPr>
          <w:rFonts w:eastAsia="Calibri"/>
          <w:b/>
          <w:sz w:val="24"/>
          <w:szCs w:val="24"/>
        </w:rPr>
        <w:t xml:space="preserve">Resolution Authorizing the Contract and Appointment of Richard </w:t>
      </w:r>
      <w:proofErr w:type="spellStart"/>
      <w:r w:rsidRPr="00876482">
        <w:rPr>
          <w:rFonts w:eastAsia="Calibri"/>
          <w:b/>
          <w:sz w:val="24"/>
          <w:szCs w:val="24"/>
        </w:rPr>
        <w:t>Kunze</w:t>
      </w:r>
      <w:proofErr w:type="spellEnd"/>
      <w:r w:rsidRPr="00876482">
        <w:rPr>
          <w:rFonts w:eastAsia="Calibri"/>
          <w:b/>
          <w:sz w:val="24"/>
          <w:szCs w:val="24"/>
        </w:rPr>
        <w:t xml:space="preserve"> as Qualified Purchasing Agent </w:t>
      </w:r>
    </w:p>
    <w:p w14:paraId="12D9C2C7" w14:textId="77777777" w:rsidR="00876482" w:rsidRPr="00876482" w:rsidRDefault="00876482" w:rsidP="00876482">
      <w:pPr>
        <w:rPr>
          <w:rFonts w:eastAsia="Calibri"/>
          <w:sz w:val="24"/>
          <w:szCs w:val="24"/>
        </w:rPr>
      </w:pPr>
    </w:p>
    <w:p w14:paraId="4711FF8B" w14:textId="77777777" w:rsidR="00876482" w:rsidRPr="00876482" w:rsidRDefault="00876482" w:rsidP="00876482">
      <w:pPr>
        <w:ind w:firstLine="720"/>
        <w:rPr>
          <w:rFonts w:eastAsia="Calibri"/>
          <w:sz w:val="24"/>
          <w:szCs w:val="24"/>
        </w:rPr>
      </w:pPr>
      <w:r w:rsidRPr="00876482">
        <w:rPr>
          <w:rFonts w:eastAsia="Calibri"/>
          <w:b/>
          <w:sz w:val="24"/>
          <w:szCs w:val="24"/>
        </w:rPr>
        <w:t>WHEREAS</w:t>
      </w:r>
      <w:r w:rsidRPr="00876482">
        <w:rPr>
          <w:rFonts w:eastAsia="Calibri"/>
          <w:sz w:val="24"/>
          <w:szCs w:val="24"/>
        </w:rPr>
        <w:t xml:space="preserve">, there is a need to appoint a Qualified Purchasing Agent (‘QPA’); and  </w:t>
      </w:r>
      <w:r w:rsidRPr="00876482">
        <w:rPr>
          <w:rFonts w:eastAsia="Calibri"/>
          <w:sz w:val="24"/>
          <w:szCs w:val="24"/>
        </w:rPr>
        <w:br/>
      </w:r>
    </w:p>
    <w:p w14:paraId="18855AA1" w14:textId="77777777" w:rsidR="00876482" w:rsidRPr="00876482" w:rsidRDefault="00876482" w:rsidP="00876482">
      <w:pPr>
        <w:rPr>
          <w:rFonts w:eastAsia="Calibri"/>
          <w:sz w:val="24"/>
          <w:szCs w:val="24"/>
        </w:rPr>
      </w:pPr>
      <w:r w:rsidRPr="00876482">
        <w:rPr>
          <w:rFonts w:eastAsia="Calibri"/>
          <w:sz w:val="24"/>
          <w:szCs w:val="24"/>
        </w:rPr>
        <w:tab/>
      </w:r>
      <w:r w:rsidRPr="00876482">
        <w:rPr>
          <w:rFonts w:eastAsia="Calibri"/>
          <w:b/>
          <w:sz w:val="24"/>
          <w:szCs w:val="24"/>
        </w:rPr>
        <w:t>WHEREAS</w:t>
      </w:r>
      <w:r w:rsidRPr="00876482">
        <w:rPr>
          <w:rFonts w:eastAsia="Calibri"/>
          <w:sz w:val="24"/>
          <w:szCs w:val="24"/>
        </w:rPr>
        <w:t xml:space="preserve">, Richard </w:t>
      </w:r>
      <w:proofErr w:type="spellStart"/>
      <w:r w:rsidRPr="00876482">
        <w:rPr>
          <w:rFonts w:eastAsia="Calibri"/>
          <w:sz w:val="24"/>
          <w:szCs w:val="24"/>
        </w:rPr>
        <w:t>Kunze</w:t>
      </w:r>
      <w:proofErr w:type="spellEnd"/>
      <w:r w:rsidRPr="00876482">
        <w:rPr>
          <w:rFonts w:eastAsia="Calibri"/>
          <w:sz w:val="24"/>
          <w:szCs w:val="24"/>
        </w:rPr>
        <w:t xml:space="preserve"> has agreed to accept such appointment as the QPA for the Borough of Bloomingdale; and </w:t>
      </w:r>
      <w:r w:rsidRPr="00876482">
        <w:rPr>
          <w:rFonts w:eastAsia="Calibri"/>
          <w:sz w:val="24"/>
          <w:szCs w:val="24"/>
        </w:rPr>
        <w:br/>
      </w:r>
    </w:p>
    <w:p w14:paraId="4EF291E1" w14:textId="77777777" w:rsidR="00876482" w:rsidRPr="00876482" w:rsidRDefault="00876482" w:rsidP="00876482">
      <w:pPr>
        <w:rPr>
          <w:rFonts w:eastAsia="Calibri"/>
          <w:sz w:val="24"/>
          <w:szCs w:val="24"/>
        </w:rPr>
      </w:pPr>
      <w:r w:rsidRPr="00876482">
        <w:rPr>
          <w:rFonts w:eastAsia="Calibri"/>
          <w:sz w:val="24"/>
          <w:szCs w:val="24"/>
        </w:rPr>
        <w:tab/>
      </w:r>
      <w:r w:rsidRPr="00876482">
        <w:rPr>
          <w:rFonts w:eastAsia="Calibri"/>
          <w:b/>
          <w:sz w:val="24"/>
          <w:szCs w:val="24"/>
        </w:rPr>
        <w:t>WHEREAS</w:t>
      </w:r>
      <w:r w:rsidRPr="00876482">
        <w:rPr>
          <w:rFonts w:eastAsia="Calibri"/>
          <w:sz w:val="24"/>
          <w:szCs w:val="24"/>
        </w:rPr>
        <w:t xml:space="preserve">, Richard </w:t>
      </w:r>
      <w:proofErr w:type="spellStart"/>
      <w:r w:rsidRPr="00876482">
        <w:rPr>
          <w:rFonts w:eastAsia="Calibri"/>
          <w:sz w:val="24"/>
          <w:szCs w:val="24"/>
        </w:rPr>
        <w:t>Kunze</w:t>
      </w:r>
      <w:proofErr w:type="spellEnd"/>
      <w:r w:rsidRPr="00876482">
        <w:rPr>
          <w:rFonts w:eastAsia="Calibri"/>
          <w:sz w:val="24"/>
          <w:szCs w:val="24"/>
        </w:rPr>
        <w:t xml:space="preserve"> meets the statutory qualifications to hold the position; and</w:t>
      </w:r>
      <w:r w:rsidRPr="00876482">
        <w:rPr>
          <w:rFonts w:eastAsia="Calibri"/>
          <w:sz w:val="24"/>
          <w:szCs w:val="24"/>
        </w:rPr>
        <w:br/>
      </w:r>
    </w:p>
    <w:p w14:paraId="4AD331D7" w14:textId="77777777" w:rsidR="00876482" w:rsidRPr="00876482" w:rsidRDefault="00876482" w:rsidP="00876482">
      <w:pPr>
        <w:rPr>
          <w:rFonts w:eastAsia="Calibri"/>
          <w:sz w:val="24"/>
          <w:szCs w:val="24"/>
        </w:rPr>
      </w:pPr>
      <w:r w:rsidRPr="00876482">
        <w:rPr>
          <w:rFonts w:eastAsia="Calibri"/>
          <w:sz w:val="24"/>
          <w:szCs w:val="24"/>
        </w:rPr>
        <w:tab/>
      </w:r>
      <w:r w:rsidRPr="00876482">
        <w:rPr>
          <w:rFonts w:eastAsia="Calibri"/>
          <w:b/>
          <w:sz w:val="24"/>
          <w:szCs w:val="24"/>
        </w:rPr>
        <w:t>WHEREAS</w:t>
      </w:r>
      <w:r w:rsidRPr="00876482">
        <w:rPr>
          <w:rFonts w:eastAsia="Calibri"/>
          <w:sz w:val="24"/>
          <w:szCs w:val="24"/>
        </w:rPr>
        <w:t>, the appointment as Qualified Purchasing Agent shall be at an annual rate of $3,500 for a term January 1, 2019 through December 31, 2019; and</w:t>
      </w:r>
      <w:r w:rsidRPr="00876482">
        <w:rPr>
          <w:rFonts w:eastAsia="Calibri"/>
          <w:sz w:val="24"/>
          <w:szCs w:val="24"/>
        </w:rPr>
        <w:br/>
      </w:r>
    </w:p>
    <w:p w14:paraId="232BDB6D" w14:textId="77777777" w:rsidR="00876482" w:rsidRPr="00876482" w:rsidRDefault="00876482" w:rsidP="00876482">
      <w:pPr>
        <w:rPr>
          <w:rFonts w:eastAsia="Calibri"/>
          <w:sz w:val="24"/>
          <w:szCs w:val="24"/>
        </w:rPr>
      </w:pPr>
      <w:r w:rsidRPr="00876482">
        <w:rPr>
          <w:rFonts w:eastAsia="Calibri"/>
          <w:sz w:val="24"/>
          <w:szCs w:val="24"/>
        </w:rPr>
        <w:tab/>
      </w:r>
      <w:r w:rsidRPr="00876482">
        <w:rPr>
          <w:rFonts w:eastAsia="Calibri"/>
          <w:b/>
          <w:sz w:val="24"/>
          <w:szCs w:val="24"/>
        </w:rPr>
        <w:t>NOW THEREFORE, BE IT RESOLVED</w:t>
      </w:r>
      <w:r w:rsidRPr="00876482">
        <w:rPr>
          <w:rFonts w:eastAsia="Calibri"/>
          <w:sz w:val="24"/>
          <w:szCs w:val="24"/>
        </w:rPr>
        <w:t xml:space="preserve"> by the Mayor and Borough Council of the Borough of Bloomingdale, in the County of Passaic and State of New Jersey, that the  Agreement with Richard </w:t>
      </w:r>
      <w:proofErr w:type="spellStart"/>
      <w:r w:rsidRPr="00876482">
        <w:rPr>
          <w:rFonts w:eastAsia="Calibri"/>
          <w:sz w:val="24"/>
          <w:szCs w:val="24"/>
        </w:rPr>
        <w:t>Kunze</w:t>
      </w:r>
      <w:proofErr w:type="spellEnd"/>
      <w:r w:rsidRPr="00876482">
        <w:rPr>
          <w:rFonts w:eastAsia="Calibri"/>
          <w:sz w:val="24"/>
          <w:szCs w:val="24"/>
        </w:rPr>
        <w:t xml:space="preserve"> to serve as the Qualified Purchasing Agent of the Borough as described hereinabove be and is hereby authorized.  </w:t>
      </w:r>
      <w:r w:rsidRPr="00876482">
        <w:rPr>
          <w:rFonts w:eastAsia="Calibri"/>
          <w:sz w:val="24"/>
          <w:szCs w:val="24"/>
        </w:rPr>
        <w:br/>
      </w:r>
    </w:p>
    <w:p w14:paraId="648DA1AA" w14:textId="77777777" w:rsidR="00876482" w:rsidRPr="00876482" w:rsidRDefault="00876482" w:rsidP="00876482">
      <w:pPr>
        <w:ind w:firstLine="720"/>
        <w:rPr>
          <w:rFonts w:eastAsia="Calibri"/>
          <w:sz w:val="24"/>
          <w:szCs w:val="24"/>
        </w:rPr>
      </w:pPr>
      <w:r w:rsidRPr="00876482">
        <w:rPr>
          <w:rFonts w:eastAsia="Calibri"/>
          <w:b/>
          <w:sz w:val="24"/>
          <w:szCs w:val="24"/>
        </w:rPr>
        <w:t>BE IT FURTHER RESOLVED</w:t>
      </w:r>
      <w:r w:rsidRPr="00876482">
        <w:rPr>
          <w:rFonts w:eastAsia="Calibri"/>
          <w:sz w:val="24"/>
          <w:szCs w:val="24"/>
        </w:rPr>
        <w:t xml:space="preserve"> that a notice of this action shall be printed once in the Borough’s legal newspaper. </w:t>
      </w:r>
    </w:p>
    <w:p w14:paraId="287FD206" w14:textId="77777777" w:rsidR="00876482" w:rsidRPr="00876482" w:rsidRDefault="00876482" w:rsidP="00876482">
      <w:pPr>
        <w:ind w:firstLine="720"/>
        <w:rPr>
          <w:rFonts w:eastAsia="Calibri"/>
          <w:sz w:val="24"/>
          <w:szCs w:val="24"/>
        </w:rPr>
      </w:pPr>
    </w:p>
    <w:p w14:paraId="4AA8ECCC" w14:textId="77777777" w:rsidR="00876482" w:rsidRPr="00876482" w:rsidRDefault="00876482" w:rsidP="00876482">
      <w:pPr>
        <w:rPr>
          <w:b/>
          <w:sz w:val="24"/>
          <w:szCs w:val="22"/>
          <w:u w:val="single"/>
        </w:rPr>
      </w:pPr>
      <w:r w:rsidRPr="00876482">
        <w:rPr>
          <w:b/>
          <w:sz w:val="24"/>
          <w:szCs w:val="22"/>
          <w:u w:val="single"/>
        </w:rPr>
        <w:t>Certification of Funds:</w:t>
      </w:r>
    </w:p>
    <w:p w14:paraId="4D9125ED" w14:textId="77777777" w:rsidR="00876482" w:rsidRPr="00876482" w:rsidRDefault="00876482" w:rsidP="00876482">
      <w:pPr>
        <w:rPr>
          <w:sz w:val="24"/>
          <w:szCs w:val="22"/>
        </w:rPr>
      </w:pPr>
      <w:r w:rsidRPr="00876482">
        <w:rPr>
          <w:sz w:val="24"/>
          <w:szCs w:val="22"/>
        </w:rPr>
        <w:t xml:space="preserve">Pending Budget adoption, I certify the availability of funds, in an amount not to exceed </w:t>
      </w:r>
      <w:r w:rsidRPr="00876482">
        <w:rPr>
          <w:b/>
          <w:sz w:val="24"/>
          <w:szCs w:val="22"/>
        </w:rPr>
        <w:t xml:space="preserve">$3,500 </w:t>
      </w:r>
      <w:r w:rsidRPr="00876482">
        <w:rPr>
          <w:sz w:val="24"/>
          <w:szCs w:val="22"/>
        </w:rPr>
        <w:t>from</w:t>
      </w:r>
      <w:r w:rsidRPr="00876482">
        <w:rPr>
          <w:b/>
          <w:sz w:val="24"/>
          <w:szCs w:val="22"/>
        </w:rPr>
        <w:t xml:space="preserve"> </w:t>
      </w:r>
      <w:r w:rsidRPr="00876482">
        <w:rPr>
          <w:rFonts w:eastAsia="Calibri"/>
          <w:b/>
          <w:sz w:val="24"/>
          <w:szCs w:val="24"/>
        </w:rPr>
        <w:t>9-01-20-130-001-028</w:t>
      </w:r>
      <w:r w:rsidRPr="00876482">
        <w:rPr>
          <w:b/>
          <w:sz w:val="24"/>
          <w:szCs w:val="22"/>
        </w:rPr>
        <w:t>.</w:t>
      </w:r>
    </w:p>
    <w:p w14:paraId="5468CA71" w14:textId="77777777" w:rsidR="00876482" w:rsidRPr="00876482" w:rsidRDefault="00876482" w:rsidP="00876482">
      <w:pPr>
        <w:rPr>
          <w:sz w:val="24"/>
          <w:szCs w:val="22"/>
        </w:rPr>
      </w:pPr>
    </w:p>
    <w:p w14:paraId="532B269E" w14:textId="77777777" w:rsidR="00876482" w:rsidRPr="00876482" w:rsidRDefault="00876482" w:rsidP="00876482">
      <w:pPr>
        <w:rPr>
          <w:sz w:val="24"/>
          <w:szCs w:val="22"/>
        </w:rPr>
      </w:pPr>
      <w:r w:rsidRPr="00876482">
        <w:rPr>
          <w:sz w:val="24"/>
          <w:szCs w:val="22"/>
        </w:rPr>
        <w:t>__________________________</w:t>
      </w:r>
      <w:r w:rsidRPr="00876482">
        <w:rPr>
          <w:sz w:val="24"/>
          <w:szCs w:val="22"/>
        </w:rPr>
        <w:br/>
        <w:t>Donna M. Mollineaux, CFO</w:t>
      </w:r>
      <w:r w:rsidRPr="00876482">
        <w:rPr>
          <w:sz w:val="24"/>
          <w:szCs w:val="22"/>
        </w:rPr>
        <w:br/>
      </w:r>
    </w:p>
    <w:p w14:paraId="4405C521" w14:textId="77777777" w:rsidR="00876482" w:rsidRPr="00876482" w:rsidRDefault="00876482" w:rsidP="00876482">
      <w:pPr>
        <w:jc w:val="center"/>
        <w:rPr>
          <w:b/>
          <w:sz w:val="24"/>
          <w:szCs w:val="24"/>
        </w:rPr>
      </w:pPr>
      <w:r w:rsidRPr="00876482">
        <w:rPr>
          <w:b/>
          <w:sz w:val="24"/>
          <w:szCs w:val="24"/>
        </w:rPr>
        <w:t>RESOLUTION NO. 2019-1.7</w:t>
      </w:r>
    </w:p>
    <w:p w14:paraId="2C685749" w14:textId="77777777" w:rsidR="00876482" w:rsidRPr="00876482" w:rsidRDefault="00876482" w:rsidP="00876482">
      <w:pPr>
        <w:jc w:val="center"/>
        <w:rPr>
          <w:b/>
          <w:sz w:val="24"/>
          <w:szCs w:val="24"/>
        </w:rPr>
      </w:pPr>
      <w:r w:rsidRPr="00876482">
        <w:rPr>
          <w:b/>
          <w:sz w:val="24"/>
          <w:szCs w:val="24"/>
        </w:rPr>
        <w:t>OF THE GOVERNING BODY OF</w:t>
      </w:r>
    </w:p>
    <w:p w14:paraId="39E94C42" w14:textId="77777777" w:rsidR="00876482" w:rsidRPr="00876482" w:rsidRDefault="00876482" w:rsidP="00876482">
      <w:pPr>
        <w:jc w:val="center"/>
        <w:rPr>
          <w:b/>
          <w:sz w:val="24"/>
          <w:szCs w:val="24"/>
          <w:u w:val="single"/>
        </w:rPr>
      </w:pPr>
      <w:r w:rsidRPr="00876482">
        <w:rPr>
          <w:b/>
          <w:sz w:val="24"/>
          <w:szCs w:val="24"/>
          <w:u w:val="single"/>
        </w:rPr>
        <w:t>THE BOROUGH OF BLOOMINGDALE</w:t>
      </w:r>
    </w:p>
    <w:p w14:paraId="461F576B" w14:textId="77777777" w:rsidR="00876482" w:rsidRPr="00876482" w:rsidRDefault="00876482" w:rsidP="00876482">
      <w:pPr>
        <w:jc w:val="center"/>
        <w:rPr>
          <w:b/>
          <w:i/>
          <w:sz w:val="24"/>
          <w:szCs w:val="24"/>
        </w:rPr>
      </w:pPr>
    </w:p>
    <w:p w14:paraId="3B697CBD" w14:textId="77777777" w:rsidR="00876482" w:rsidRPr="00876482" w:rsidRDefault="00876482" w:rsidP="00876482">
      <w:pPr>
        <w:jc w:val="center"/>
        <w:rPr>
          <w:b/>
          <w:i/>
          <w:sz w:val="24"/>
          <w:szCs w:val="24"/>
        </w:rPr>
      </w:pPr>
      <w:r w:rsidRPr="00876482">
        <w:rPr>
          <w:b/>
          <w:i/>
          <w:sz w:val="24"/>
          <w:szCs w:val="24"/>
        </w:rPr>
        <w:t xml:space="preserve">Resolution of the Borough of Bloomingdale, County of Passaic and State of New Jersey, Authorizing the Award of a Non-Fair and Open Professional Service Contract for the Position of Borough Engineer &amp; the Appointment of same to </w:t>
      </w:r>
      <w:proofErr w:type="spellStart"/>
      <w:r w:rsidRPr="00876482">
        <w:rPr>
          <w:b/>
          <w:i/>
          <w:sz w:val="24"/>
          <w:szCs w:val="24"/>
        </w:rPr>
        <w:t>Darmofalski</w:t>
      </w:r>
      <w:proofErr w:type="spellEnd"/>
      <w:r w:rsidRPr="00876482">
        <w:rPr>
          <w:b/>
          <w:i/>
          <w:sz w:val="24"/>
          <w:szCs w:val="24"/>
        </w:rPr>
        <w:t xml:space="preserve"> Engineering Associates, Inc.</w:t>
      </w:r>
    </w:p>
    <w:p w14:paraId="58E32278" w14:textId="77777777" w:rsidR="00876482" w:rsidRPr="00876482" w:rsidRDefault="00876482" w:rsidP="00876482">
      <w:pPr>
        <w:rPr>
          <w:sz w:val="24"/>
          <w:szCs w:val="24"/>
        </w:rPr>
      </w:pPr>
    </w:p>
    <w:p w14:paraId="1CAE3E32" w14:textId="77777777" w:rsidR="00876482" w:rsidRPr="00876482" w:rsidRDefault="00876482" w:rsidP="00876482">
      <w:pPr>
        <w:rPr>
          <w:sz w:val="24"/>
          <w:szCs w:val="24"/>
        </w:rPr>
      </w:pPr>
    </w:p>
    <w:p w14:paraId="6394CD84" w14:textId="77777777" w:rsidR="00876482" w:rsidRPr="00876482" w:rsidRDefault="00876482" w:rsidP="00876482">
      <w:pPr>
        <w:rPr>
          <w:sz w:val="24"/>
          <w:szCs w:val="24"/>
        </w:rPr>
      </w:pPr>
      <w:r w:rsidRPr="00876482">
        <w:rPr>
          <w:b/>
          <w:sz w:val="24"/>
          <w:szCs w:val="24"/>
        </w:rPr>
        <w:t>WHEREAS</w:t>
      </w:r>
      <w:r w:rsidRPr="00876482">
        <w:rPr>
          <w:sz w:val="24"/>
          <w:szCs w:val="24"/>
        </w:rPr>
        <w:t>, the Borough of Bloomingdale has a need to appoint a Borough Engineer as a non-fair and open contract pursuant to the provisions of N.J.S.A. 19:44A-20.4 or Section 2.13.1 of the Borough Code as appropriate; and</w:t>
      </w:r>
    </w:p>
    <w:p w14:paraId="5E9D3A7C" w14:textId="77777777" w:rsidR="00876482" w:rsidRPr="00876482" w:rsidRDefault="00876482" w:rsidP="00876482">
      <w:pPr>
        <w:rPr>
          <w:sz w:val="24"/>
          <w:szCs w:val="24"/>
        </w:rPr>
      </w:pPr>
    </w:p>
    <w:p w14:paraId="50D998B6" w14:textId="77777777" w:rsidR="00876482" w:rsidRPr="00876482" w:rsidRDefault="00876482" w:rsidP="00876482">
      <w:pPr>
        <w:rPr>
          <w:sz w:val="24"/>
          <w:szCs w:val="24"/>
        </w:rPr>
      </w:pPr>
      <w:r w:rsidRPr="00876482">
        <w:rPr>
          <w:b/>
          <w:sz w:val="24"/>
          <w:szCs w:val="24"/>
        </w:rPr>
        <w:t>WHEREAS</w:t>
      </w:r>
      <w:r w:rsidRPr="00876482">
        <w:rPr>
          <w:sz w:val="24"/>
          <w:szCs w:val="24"/>
        </w:rPr>
        <w:t xml:space="preserve">, the Local Public Contracts law (N.J.S.A. 40A:11-1, et. </w:t>
      </w:r>
      <w:proofErr w:type="spellStart"/>
      <w:r w:rsidRPr="00876482">
        <w:rPr>
          <w:sz w:val="24"/>
          <w:szCs w:val="24"/>
        </w:rPr>
        <w:t>seq</w:t>
      </w:r>
      <w:proofErr w:type="spellEnd"/>
      <w:r w:rsidRPr="00876482">
        <w:rPr>
          <w:sz w:val="24"/>
          <w:szCs w:val="24"/>
        </w:rPr>
        <w:t>) requires that the Resolution authorizing the award of contracts for Professional Services without competitive bids and the contract itself must be awarded for public inspection; and</w:t>
      </w:r>
    </w:p>
    <w:p w14:paraId="46C46D03" w14:textId="77777777" w:rsidR="00876482" w:rsidRPr="00876482" w:rsidRDefault="00876482" w:rsidP="00876482">
      <w:pPr>
        <w:rPr>
          <w:sz w:val="24"/>
          <w:szCs w:val="24"/>
        </w:rPr>
      </w:pPr>
    </w:p>
    <w:p w14:paraId="7896DF55" w14:textId="77777777" w:rsidR="00876482" w:rsidRPr="00876482" w:rsidRDefault="00876482" w:rsidP="00876482">
      <w:pPr>
        <w:spacing w:line="280" w:lineRule="atLeast"/>
        <w:jc w:val="both"/>
        <w:rPr>
          <w:rFonts w:ascii="Times" w:hAnsi="Times" w:cs="Times"/>
          <w:sz w:val="24"/>
          <w:szCs w:val="24"/>
        </w:rPr>
      </w:pPr>
      <w:r w:rsidRPr="00876482">
        <w:rPr>
          <w:b/>
          <w:sz w:val="24"/>
          <w:szCs w:val="24"/>
        </w:rPr>
        <w:t>WHEREAS</w:t>
      </w:r>
      <w:r w:rsidRPr="00876482">
        <w:rPr>
          <w:sz w:val="24"/>
          <w:szCs w:val="24"/>
        </w:rPr>
        <w:t xml:space="preserve">, </w:t>
      </w:r>
      <w:bookmarkStart w:id="1" w:name="_CPA67"/>
      <w:r w:rsidRPr="00876482">
        <w:rPr>
          <w:rFonts w:ascii="Times" w:hAnsi="Times" w:cs="Times"/>
          <w:sz w:val="24"/>
          <w:szCs w:val="24"/>
        </w:rPr>
        <w:t>The Borough </w:t>
      </w:r>
      <w:r w:rsidRPr="00876482">
        <w:rPr>
          <w:rFonts w:ascii="Times" w:hAnsi="Times" w:cs="Times"/>
          <w:bCs/>
          <w:sz w:val="24"/>
          <w:szCs w:val="24"/>
        </w:rPr>
        <w:t>Engineer</w:t>
      </w:r>
      <w:r w:rsidRPr="00876482">
        <w:rPr>
          <w:rFonts w:ascii="Times" w:hAnsi="Times" w:cs="Times"/>
          <w:sz w:val="24"/>
          <w:szCs w:val="24"/>
        </w:rPr>
        <w:t xml:space="preserve"> shall be appointed and shall hold office for a three (3) year term; and </w:t>
      </w:r>
    </w:p>
    <w:bookmarkEnd w:id="1"/>
    <w:p w14:paraId="4F02B883" w14:textId="77777777" w:rsidR="00876482" w:rsidRPr="00876482" w:rsidRDefault="00876482" w:rsidP="00876482">
      <w:pPr>
        <w:rPr>
          <w:sz w:val="24"/>
          <w:szCs w:val="24"/>
        </w:rPr>
      </w:pPr>
    </w:p>
    <w:p w14:paraId="366D6483" w14:textId="77777777" w:rsidR="00876482" w:rsidRPr="00876482" w:rsidRDefault="00876482" w:rsidP="00876482">
      <w:pPr>
        <w:rPr>
          <w:sz w:val="24"/>
          <w:szCs w:val="24"/>
        </w:rPr>
      </w:pPr>
      <w:r w:rsidRPr="00876482">
        <w:rPr>
          <w:b/>
          <w:sz w:val="24"/>
          <w:szCs w:val="24"/>
        </w:rPr>
        <w:t>WHEREAS</w:t>
      </w:r>
      <w:r w:rsidRPr="00876482">
        <w:rPr>
          <w:sz w:val="24"/>
          <w:szCs w:val="24"/>
        </w:rPr>
        <w:t>, the term of this appointment and contract for this service is three years from January 1, 2019 through December 31, 2021; and</w:t>
      </w:r>
    </w:p>
    <w:p w14:paraId="1DB5D726" w14:textId="77777777" w:rsidR="00876482" w:rsidRPr="00876482" w:rsidRDefault="00876482" w:rsidP="00876482">
      <w:pPr>
        <w:rPr>
          <w:sz w:val="24"/>
          <w:szCs w:val="24"/>
        </w:rPr>
      </w:pPr>
    </w:p>
    <w:p w14:paraId="640B934F" w14:textId="77777777" w:rsidR="00876482" w:rsidRPr="00876482" w:rsidRDefault="00876482" w:rsidP="00876482">
      <w:pPr>
        <w:rPr>
          <w:sz w:val="48"/>
          <w:szCs w:val="48"/>
        </w:rPr>
      </w:pPr>
      <w:r w:rsidRPr="00876482">
        <w:rPr>
          <w:b/>
          <w:sz w:val="24"/>
          <w:szCs w:val="24"/>
        </w:rPr>
        <w:t>WHEREAS</w:t>
      </w:r>
      <w:r w:rsidRPr="00876482">
        <w:rPr>
          <w:sz w:val="24"/>
          <w:szCs w:val="24"/>
        </w:rPr>
        <w:t xml:space="preserve">, Thomas Boorady of </w:t>
      </w:r>
      <w:proofErr w:type="spellStart"/>
      <w:r w:rsidRPr="00876482">
        <w:rPr>
          <w:sz w:val="24"/>
          <w:szCs w:val="24"/>
        </w:rPr>
        <w:t>Darmofalski</w:t>
      </w:r>
      <w:proofErr w:type="spellEnd"/>
      <w:r w:rsidRPr="00876482">
        <w:rPr>
          <w:sz w:val="24"/>
          <w:szCs w:val="24"/>
        </w:rPr>
        <w:t xml:space="preserve"> Engineering Associates, Inc. will provide Engineering services as per proposal dated December 14, 2018 on file in the Borough Clerk’s Office; and </w:t>
      </w:r>
    </w:p>
    <w:p w14:paraId="2B1F3AFB" w14:textId="77777777" w:rsidR="00876482" w:rsidRPr="00876482" w:rsidRDefault="00876482" w:rsidP="00876482">
      <w:pPr>
        <w:rPr>
          <w:sz w:val="24"/>
          <w:szCs w:val="24"/>
        </w:rPr>
      </w:pPr>
    </w:p>
    <w:p w14:paraId="68267DA2" w14:textId="77777777" w:rsidR="00876482" w:rsidRPr="00876482" w:rsidRDefault="00876482" w:rsidP="00876482">
      <w:pPr>
        <w:rPr>
          <w:sz w:val="24"/>
          <w:szCs w:val="24"/>
        </w:rPr>
      </w:pPr>
      <w:r w:rsidRPr="00876482">
        <w:rPr>
          <w:b/>
          <w:sz w:val="24"/>
          <w:szCs w:val="24"/>
        </w:rPr>
        <w:t>WHEREAS</w:t>
      </w:r>
      <w:r w:rsidRPr="00876482">
        <w:rPr>
          <w:sz w:val="24"/>
          <w:szCs w:val="24"/>
        </w:rPr>
        <w:t xml:space="preserve">, </w:t>
      </w:r>
      <w:proofErr w:type="spellStart"/>
      <w:r w:rsidRPr="00876482">
        <w:rPr>
          <w:sz w:val="24"/>
          <w:szCs w:val="24"/>
        </w:rPr>
        <w:t>Darmofalski</w:t>
      </w:r>
      <w:proofErr w:type="spellEnd"/>
      <w:r w:rsidRPr="00876482">
        <w:rPr>
          <w:sz w:val="24"/>
          <w:szCs w:val="24"/>
        </w:rPr>
        <w:t xml:space="preserve"> Engineering Associates, Inc. has completed and submitted a Business Entity Disclosure Certification which certifies that the firm has not made any reportable </w:t>
      </w:r>
      <w:r w:rsidRPr="00876482">
        <w:rPr>
          <w:sz w:val="24"/>
          <w:szCs w:val="24"/>
        </w:rPr>
        <w:lastRenderedPageBreak/>
        <w:t xml:space="preserve">contributions to a political or candidate committee in the Borough of Bloomingdale with the elected officials in the previous one year, and that the contract will prohibit </w:t>
      </w:r>
      <w:proofErr w:type="spellStart"/>
      <w:r w:rsidRPr="00876482">
        <w:rPr>
          <w:sz w:val="24"/>
          <w:szCs w:val="24"/>
        </w:rPr>
        <w:t>Darmofalski</w:t>
      </w:r>
      <w:proofErr w:type="spellEnd"/>
      <w:r w:rsidRPr="00876482">
        <w:rPr>
          <w:sz w:val="24"/>
          <w:szCs w:val="24"/>
        </w:rPr>
        <w:t xml:space="preserve"> Engineering Associates from making any reportable contributions through the term of the contract; and</w:t>
      </w:r>
    </w:p>
    <w:p w14:paraId="27AE9083" w14:textId="77777777" w:rsidR="00876482" w:rsidRPr="00876482" w:rsidRDefault="00876482" w:rsidP="00876482">
      <w:pPr>
        <w:rPr>
          <w:sz w:val="24"/>
          <w:szCs w:val="24"/>
        </w:rPr>
      </w:pPr>
    </w:p>
    <w:p w14:paraId="6EEAB134" w14:textId="77777777" w:rsidR="00876482" w:rsidRPr="00876482" w:rsidRDefault="00876482" w:rsidP="00876482">
      <w:pPr>
        <w:rPr>
          <w:sz w:val="24"/>
          <w:szCs w:val="24"/>
        </w:rPr>
      </w:pPr>
      <w:r w:rsidRPr="00876482">
        <w:rPr>
          <w:b/>
          <w:sz w:val="24"/>
          <w:szCs w:val="24"/>
        </w:rPr>
        <w:t>WHEREAS,</w:t>
      </w:r>
      <w:r w:rsidRPr="00876482">
        <w:rPr>
          <w:sz w:val="24"/>
          <w:szCs w:val="24"/>
        </w:rPr>
        <w:t xml:space="preserve"> this contract is conditioned upon the funds being approved by the Governing Body in the 2019 budget;</w:t>
      </w:r>
    </w:p>
    <w:p w14:paraId="3C9CF9E6" w14:textId="77777777" w:rsidR="00876482" w:rsidRPr="00876482" w:rsidRDefault="00876482" w:rsidP="00876482">
      <w:pPr>
        <w:rPr>
          <w:color w:val="FF0000"/>
          <w:sz w:val="24"/>
          <w:szCs w:val="24"/>
        </w:rPr>
      </w:pPr>
    </w:p>
    <w:p w14:paraId="6D2BB682" w14:textId="77777777" w:rsidR="00876482" w:rsidRPr="00876482" w:rsidRDefault="00876482" w:rsidP="00876482">
      <w:pPr>
        <w:rPr>
          <w:sz w:val="24"/>
          <w:szCs w:val="24"/>
        </w:rPr>
      </w:pPr>
      <w:r w:rsidRPr="00876482">
        <w:rPr>
          <w:b/>
          <w:sz w:val="24"/>
          <w:szCs w:val="24"/>
        </w:rPr>
        <w:t>NOW, THEREFORE, BE IT RESOLVED</w:t>
      </w:r>
      <w:r w:rsidRPr="00876482">
        <w:rPr>
          <w:sz w:val="24"/>
          <w:szCs w:val="24"/>
        </w:rPr>
        <w:t xml:space="preserve"> that the Mayor and Council of the Borough of Bloomingdale, County of Passaic, State of New Jersey authorizes the Mayor and Municipal Clerk to enter into a contract with </w:t>
      </w:r>
      <w:proofErr w:type="spellStart"/>
      <w:r w:rsidRPr="00876482">
        <w:rPr>
          <w:sz w:val="24"/>
          <w:szCs w:val="24"/>
        </w:rPr>
        <w:t>Darmofalski</w:t>
      </w:r>
      <w:proofErr w:type="spellEnd"/>
      <w:r w:rsidRPr="00876482">
        <w:rPr>
          <w:sz w:val="24"/>
          <w:szCs w:val="24"/>
        </w:rPr>
        <w:t xml:space="preserve"> Engineer Associates as described herein to the satisfaction of the Mayor and Council; and</w:t>
      </w:r>
    </w:p>
    <w:p w14:paraId="41057DC8" w14:textId="77777777" w:rsidR="00876482" w:rsidRPr="00876482" w:rsidRDefault="00876482" w:rsidP="00876482">
      <w:pPr>
        <w:rPr>
          <w:sz w:val="24"/>
          <w:szCs w:val="24"/>
        </w:rPr>
      </w:pPr>
    </w:p>
    <w:p w14:paraId="0AB73282" w14:textId="77777777" w:rsidR="00876482" w:rsidRPr="00876482" w:rsidRDefault="00876482" w:rsidP="00876482">
      <w:pPr>
        <w:rPr>
          <w:sz w:val="24"/>
          <w:szCs w:val="24"/>
        </w:rPr>
      </w:pPr>
      <w:r w:rsidRPr="00876482">
        <w:rPr>
          <w:b/>
          <w:sz w:val="24"/>
          <w:szCs w:val="24"/>
        </w:rPr>
        <w:t>BE IT FURTHER RESOLVED,</w:t>
      </w:r>
      <w:r w:rsidRPr="00876482">
        <w:rPr>
          <w:sz w:val="24"/>
          <w:szCs w:val="24"/>
        </w:rPr>
        <w:t xml:space="preserve"> that the contract, resolution and other pertinent documents shall remain on file in the office of the Municipal Clerk; and</w:t>
      </w:r>
    </w:p>
    <w:p w14:paraId="31195854" w14:textId="77777777" w:rsidR="00876482" w:rsidRPr="00876482" w:rsidRDefault="00876482" w:rsidP="00876482">
      <w:pPr>
        <w:rPr>
          <w:sz w:val="24"/>
          <w:szCs w:val="24"/>
        </w:rPr>
      </w:pPr>
    </w:p>
    <w:p w14:paraId="345E63B6" w14:textId="77777777" w:rsidR="00876482" w:rsidRPr="00876482" w:rsidRDefault="00876482" w:rsidP="00876482">
      <w:pPr>
        <w:rPr>
          <w:sz w:val="24"/>
          <w:szCs w:val="24"/>
        </w:rPr>
      </w:pPr>
      <w:r w:rsidRPr="00876482">
        <w:rPr>
          <w:b/>
          <w:sz w:val="24"/>
          <w:szCs w:val="24"/>
        </w:rPr>
        <w:t>BE IT FURTHER RESOLVED</w:t>
      </w:r>
      <w:r w:rsidRPr="00876482">
        <w:rPr>
          <w:sz w:val="24"/>
          <w:szCs w:val="24"/>
        </w:rPr>
        <w:t xml:space="preserve"> that a notice of this action shall be printed once in the Borough’s legal newspaper.</w:t>
      </w:r>
    </w:p>
    <w:p w14:paraId="242404C0" w14:textId="77777777" w:rsidR="00876482" w:rsidRPr="00876482" w:rsidRDefault="00876482" w:rsidP="00876482">
      <w:pPr>
        <w:rPr>
          <w:rFonts w:ascii="Arial" w:hAnsi="Arial" w:cs="Arial"/>
          <w:szCs w:val="22"/>
        </w:rPr>
      </w:pPr>
    </w:p>
    <w:p w14:paraId="14D7061B" w14:textId="77777777" w:rsidR="00876482" w:rsidRPr="00876482" w:rsidRDefault="00876482" w:rsidP="00876482">
      <w:pPr>
        <w:rPr>
          <w:b/>
          <w:sz w:val="24"/>
          <w:szCs w:val="22"/>
          <w:u w:val="single"/>
        </w:rPr>
      </w:pPr>
      <w:r w:rsidRPr="00876482">
        <w:rPr>
          <w:b/>
          <w:sz w:val="24"/>
          <w:szCs w:val="22"/>
          <w:u w:val="single"/>
        </w:rPr>
        <w:t>Certification of Funds:</w:t>
      </w:r>
    </w:p>
    <w:p w14:paraId="1811F0CF" w14:textId="77777777" w:rsidR="00876482" w:rsidRPr="00876482" w:rsidRDefault="00876482" w:rsidP="00876482">
      <w:pPr>
        <w:rPr>
          <w:sz w:val="24"/>
          <w:szCs w:val="22"/>
        </w:rPr>
      </w:pPr>
      <w:r w:rsidRPr="00876482">
        <w:rPr>
          <w:sz w:val="24"/>
          <w:szCs w:val="22"/>
        </w:rPr>
        <w:t xml:space="preserve">I certify the availability of funds, in an amount not to exceed </w:t>
      </w:r>
      <w:r w:rsidRPr="00876482">
        <w:rPr>
          <w:b/>
          <w:sz w:val="24"/>
          <w:szCs w:val="22"/>
        </w:rPr>
        <w:t xml:space="preserve">$60,000 </w:t>
      </w:r>
      <w:r w:rsidRPr="00876482">
        <w:rPr>
          <w:sz w:val="24"/>
          <w:szCs w:val="22"/>
        </w:rPr>
        <w:t>from</w:t>
      </w:r>
      <w:r w:rsidRPr="00876482">
        <w:rPr>
          <w:b/>
          <w:sz w:val="24"/>
          <w:szCs w:val="22"/>
        </w:rPr>
        <w:t xml:space="preserve"> 9-01-20-165-001-028.</w:t>
      </w:r>
    </w:p>
    <w:p w14:paraId="034FF51E" w14:textId="77777777" w:rsidR="00876482" w:rsidRPr="00876482" w:rsidRDefault="00876482" w:rsidP="00876482">
      <w:pPr>
        <w:rPr>
          <w:sz w:val="24"/>
          <w:szCs w:val="22"/>
        </w:rPr>
      </w:pPr>
    </w:p>
    <w:p w14:paraId="2D7B310E" w14:textId="77777777" w:rsidR="00876482" w:rsidRPr="00876482" w:rsidRDefault="00876482" w:rsidP="00876482">
      <w:pPr>
        <w:rPr>
          <w:sz w:val="24"/>
          <w:szCs w:val="22"/>
        </w:rPr>
      </w:pPr>
      <w:r w:rsidRPr="00876482">
        <w:rPr>
          <w:sz w:val="24"/>
          <w:szCs w:val="22"/>
        </w:rPr>
        <w:t>__________________________</w:t>
      </w:r>
      <w:r w:rsidRPr="00876482">
        <w:rPr>
          <w:sz w:val="24"/>
          <w:szCs w:val="22"/>
        </w:rPr>
        <w:br/>
        <w:t>Donna M. Mollineaux, CFO</w:t>
      </w:r>
    </w:p>
    <w:p w14:paraId="480F7601" w14:textId="77777777" w:rsidR="00876482" w:rsidRPr="008B6D86" w:rsidRDefault="00876482" w:rsidP="00876482">
      <w:pPr>
        <w:rPr>
          <w:rFonts w:ascii="Arial" w:hAnsi="Arial" w:cs="Arial"/>
          <w:b/>
          <w:szCs w:val="22"/>
        </w:rPr>
      </w:pPr>
    </w:p>
    <w:p w14:paraId="7F5B8D86" w14:textId="1A59584D" w:rsidR="008B6D86" w:rsidRPr="008B6D86" w:rsidRDefault="008B6D86" w:rsidP="00876482">
      <w:pPr>
        <w:rPr>
          <w:b/>
          <w:sz w:val="24"/>
          <w:szCs w:val="24"/>
        </w:rPr>
      </w:pPr>
      <w:r w:rsidRPr="008B6D86">
        <w:rPr>
          <w:b/>
          <w:sz w:val="24"/>
          <w:szCs w:val="24"/>
        </w:rPr>
        <w:t>HOLDOVER APPOINTMENTS:</w:t>
      </w:r>
    </w:p>
    <w:p w14:paraId="72DAEDFB" w14:textId="4F2EC3FB" w:rsidR="008B6D86" w:rsidRPr="008B6D86" w:rsidRDefault="008B6D86" w:rsidP="00876482">
      <w:pPr>
        <w:rPr>
          <w:sz w:val="24"/>
          <w:szCs w:val="24"/>
        </w:rPr>
      </w:pPr>
      <w:r w:rsidRPr="008B6D86">
        <w:rPr>
          <w:sz w:val="24"/>
          <w:szCs w:val="24"/>
        </w:rPr>
        <w:t>Municipal Public Defender</w:t>
      </w:r>
      <w:r w:rsidRPr="008B6D86">
        <w:rPr>
          <w:sz w:val="24"/>
          <w:szCs w:val="24"/>
        </w:rPr>
        <w:tab/>
      </w:r>
      <w:r w:rsidRPr="008B6D86">
        <w:rPr>
          <w:sz w:val="24"/>
          <w:szCs w:val="24"/>
        </w:rPr>
        <w:tab/>
        <w:t>1 Year</w:t>
      </w:r>
      <w:r w:rsidRPr="008B6D86">
        <w:rPr>
          <w:sz w:val="24"/>
          <w:szCs w:val="24"/>
        </w:rPr>
        <w:tab/>
      </w:r>
      <w:r w:rsidRPr="008B6D86">
        <w:rPr>
          <w:sz w:val="24"/>
          <w:szCs w:val="24"/>
        </w:rPr>
        <w:tab/>
        <w:t>Holdover</w:t>
      </w:r>
    </w:p>
    <w:p w14:paraId="26D4DCFE" w14:textId="27C0F91B" w:rsidR="008B6D86" w:rsidRDefault="008B6D86" w:rsidP="00876482">
      <w:pPr>
        <w:rPr>
          <w:sz w:val="24"/>
          <w:szCs w:val="22"/>
        </w:rPr>
      </w:pPr>
      <w:r w:rsidRPr="008B6D86">
        <w:rPr>
          <w:sz w:val="24"/>
          <w:szCs w:val="24"/>
        </w:rPr>
        <w:t>Municipal Prosecutor</w:t>
      </w:r>
      <w:r>
        <w:rPr>
          <w:sz w:val="24"/>
          <w:szCs w:val="22"/>
        </w:rPr>
        <w:tab/>
      </w:r>
      <w:r>
        <w:rPr>
          <w:sz w:val="24"/>
          <w:szCs w:val="22"/>
        </w:rPr>
        <w:tab/>
      </w:r>
      <w:r>
        <w:rPr>
          <w:sz w:val="24"/>
          <w:szCs w:val="22"/>
        </w:rPr>
        <w:tab/>
        <w:t>1 Year</w:t>
      </w:r>
      <w:r>
        <w:rPr>
          <w:sz w:val="24"/>
          <w:szCs w:val="22"/>
        </w:rPr>
        <w:tab/>
      </w:r>
      <w:r>
        <w:rPr>
          <w:sz w:val="24"/>
          <w:szCs w:val="22"/>
        </w:rPr>
        <w:tab/>
        <w:t>Holdover</w:t>
      </w:r>
    </w:p>
    <w:p w14:paraId="50214781" w14:textId="0B893966" w:rsidR="008B6D86" w:rsidRDefault="008B6D86" w:rsidP="00876482">
      <w:pPr>
        <w:rPr>
          <w:sz w:val="24"/>
          <w:szCs w:val="22"/>
        </w:rPr>
      </w:pPr>
      <w:r>
        <w:rPr>
          <w:sz w:val="24"/>
          <w:szCs w:val="22"/>
        </w:rPr>
        <w:t>Municipal Court Judge</w:t>
      </w:r>
      <w:r>
        <w:rPr>
          <w:sz w:val="24"/>
          <w:szCs w:val="22"/>
        </w:rPr>
        <w:tab/>
      </w:r>
      <w:r>
        <w:rPr>
          <w:sz w:val="24"/>
          <w:szCs w:val="22"/>
        </w:rPr>
        <w:tab/>
        <w:t>1 Year</w:t>
      </w:r>
      <w:r>
        <w:rPr>
          <w:sz w:val="24"/>
          <w:szCs w:val="22"/>
        </w:rPr>
        <w:tab/>
      </w:r>
      <w:r>
        <w:rPr>
          <w:sz w:val="24"/>
          <w:szCs w:val="22"/>
        </w:rPr>
        <w:tab/>
        <w:t xml:space="preserve">Holdover </w:t>
      </w:r>
    </w:p>
    <w:p w14:paraId="3864D7CC" w14:textId="77777777" w:rsidR="002E2943" w:rsidRDefault="002E2943" w:rsidP="00876482">
      <w:pPr>
        <w:rPr>
          <w:sz w:val="24"/>
          <w:szCs w:val="22"/>
        </w:rPr>
      </w:pPr>
    </w:p>
    <w:p w14:paraId="0FB77651" w14:textId="78FCD14D" w:rsidR="002E2943" w:rsidRPr="002A01DE" w:rsidRDefault="002A01DE" w:rsidP="00876482">
      <w:pPr>
        <w:rPr>
          <w:b/>
          <w:sz w:val="24"/>
          <w:szCs w:val="22"/>
        </w:rPr>
      </w:pPr>
      <w:r w:rsidRPr="002A01DE">
        <w:rPr>
          <w:b/>
          <w:sz w:val="24"/>
          <w:szCs w:val="22"/>
        </w:rPr>
        <w:t>B. Municipal Officers:</w:t>
      </w:r>
    </w:p>
    <w:p w14:paraId="0AA8B99E" w14:textId="132EB37E" w:rsidR="008E5780" w:rsidRPr="008E5780" w:rsidRDefault="008E5780" w:rsidP="008E5780">
      <w:pPr>
        <w:rPr>
          <w:sz w:val="24"/>
          <w:szCs w:val="22"/>
        </w:rPr>
      </w:pPr>
      <w:r w:rsidRPr="008E5780">
        <w:rPr>
          <w:sz w:val="24"/>
          <w:szCs w:val="22"/>
        </w:rPr>
        <w:t xml:space="preserve">At the time </w:t>
      </w:r>
      <w:r>
        <w:rPr>
          <w:sz w:val="24"/>
          <w:szCs w:val="22"/>
        </w:rPr>
        <w:t>HUDSON offered resolutions 2019-1.8</w:t>
      </w:r>
      <w:r w:rsidRPr="008E5780">
        <w:rPr>
          <w:sz w:val="24"/>
          <w:szCs w:val="22"/>
        </w:rPr>
        <w:t xml:space="preserve"> through 2019-1.</w:t>
      </w:r>
      <w:r>
        <w:rPr>
          <w:sz w:val="24"/>
          <w:szCs w:val="22"/>
        </w:rPr>
        <w:t>32</w:t>
      </w:r>
      <w:r w:rsidRPr="008E5780">
        <w:rPr>
          <w:sz w:val="24"/>
          <w:szCs w:val="22"/>
        </w:rPr>
        <w:t xml:space="preserve"> for adoption; seconded by </w:t>
      </w:r>
      <w:r>
        <w:rPr>
          <w:sz w:val="24"/>
          <w:szCs w:val="22"/>
        </w:rPr>
        <w:t>SONDERMEYER</w:t>
      </w:r>
      <w:r w:rsidRPr="008E5780">
        <w:rPr>
          <w:sz w:val="24"/>
          <w:szCs w:val="22"/>
        </w:rPr>
        <w:t xml:space="preserve"> and carried per the following roll call vote: D’AMATO, DELLARIPA, HUDSON, SONDERMEYER, YAZDI</w:t>
      </w:r>
      <w:r w:rsidR="00DE0A43">
        <w:rPr>
          <w:sz w:val="24"/>
          <w:szCs w:val="22"/>
        </w:rPr>
        <w:t>, COSTA</w:t>
      </w:r>
      <w:r w:rsidRPr="008E5780">
        <w:rPr>
          <w:sz w:val="24"/>
          <w:szCs w:val="22"/>
        </w:rPr>
        <w:t xml:space="preserve"> (all YES)</w:t>
      </w:r>
    </w:p>
    <w:p w14:paraId="4790A381" w14:textId="77777777" w:rsidR="002A01DE" w:rsidRDefault="002A01DE" w:rsidP="00876482">
      <w:pPr>
        <w:rPr>
          <w:sz w:val="24"/>
          <w:szCs w:val="22"/>
        </w:rPr>
      </w:pPr>
    </w:p>
    <w:p w14:paraId="6E95EE17" w14:textId="77777777" w:rsidR="00EE5A8B" w:rsidRPr="00EE5A8B" w:rsidRDefault="00F32BF0" w:rsidP="00EE5A8B">
      <w:pPr>
        <w:jc w:val="center"/>
        <w:rPr>
          <w:b/>
          <w:sz w:val="24"/>
          <w:szCs w:val="24"/>
        </w:rPr>
      </w:pPr>
      <w:r>
        <w:rPr>
          <w:b/>
          <w:snapToGrid w:val="0"/>
          <w:sz w:val="36"/>
          <w:szCs w:val="24"/>
          <w:u w:val="single"/>
        </w:rPr>
        <w:t xml:space="preserve"> </w:t>
      </w:r>
      <w:r w:rsidR="00EE5A8B" w:rsidRPr="00EE5A8B">
        <w:rPr>
          <w:b/>
          <w:sz w:val="24"/>
          <w:szCs w:val="24"/>
        </w:rPr>
        <w:t>RESOLUTION NO. 2019-1.8</w:t>
      </w:r>
    </w:p>
    <w:p w14:paraId="08DBED35" w14:textId="77777777" w:rsidR="00EE5A8B" w:rsidRPr="00EE5A8B" w:rsidRDefault="00EE5A8B" w:rsidP="00EE5A8B">
      <w:pPr>
        <w:jc w:val="center"/>
        <w:rPr>
          <w:b/>
          <w:sz w:val="24"/>
          <w:szCs w:val="24"/>
        </w:rPr>
      </w:pPr>
      <w:r w:rsidRPr="00EE5A8B">
        <w:rPr>
          <w:b/>
          <w:sz w:val="24"/>
          <w:szCs w:val="24"/>
        </w:rPr>
        <w:t>OF THE GOVERNING BODY OF</w:t>
      </w:r>
    </w:p>
    <w:p w14:paraId="7827BFAD" w14:textId="77777777" w:rsidR="00EE5A8B" w:rsidRPr="00EE5A8B" w:rsidRDefault="00EE5A8B" w:rsidP="00EE5A8B">
      <w:pPr>
        <w:jc w:val="center"/>
        <w:rPr>
          <w:b/>
          <w:sz w:val="24"/>
          <w:szCs w:val="24"/>
          <w:u w:val="single"/>
        </w:rPr>
      </w:pPr>
      <w:r w:rsidRPr="00EE5A8B">
        <w:rPr>
          <w:b/>
          <w:sz w:val="24"/>
          <w:szCs w:val="24"/>
          <w:u w:val="single"/>
        </w:rPr>
        <w:t>THE BOROUGH OF BLOOMINGDALE</w:t>
      </w:r>
    </w:p>
    <w:p w14:paraId="27F13D3F" w14:textId="77777777" w:rsidR="00EE5A8B" w:rsidRPr="00EE5A8B" w:rsidRDefault="00EE5A8B" w:rsidP="00EE5A8B">
      <w:pPr>
        <w:jc w:val="center"/>
        <w:rPr>
          <w:b/>
          <w:i/>
          <w:sz w:val="24"/>
          <w:szCs w:val="24"/>
        </w:rPr>
      </w:pPr>
    </w:p>
    <w:p w14:paraId="6CC754DA" w14:textId="77777777" w:rsidR="00EE5A8B" w:rsidRPr="00EE5A8B" w:rsidRDefault="00EE5A8B" w:rsidP="00EE5A8B">
      <w:pPr>
        <w:jc w:val="center"/>
        <w:rPr>
          <w:sz w:val="24"/>
          <w:szCs w:val="24"/>
        </w:rPr>
      </w:pPr>
      <w:r w:rsidRPr="00EE5A8B">
        <w:rPr>
          <w:b/>
          <w:i/>
          <w:sz w:val="24"/>
          <w:szCs w:val="24"/>
        </w:rPr>
        <w:t>Resolution of the Borough of Bloomingdale, County of Passaic and State of New Jersey, Appointing Municipal Humane Law Enforcement Officer(s)</w:t>
      </w:r>
    </w:p>
    <w:p w14:paraId="360F2D86" w14:textId="77777777" w:rsidR="00EE5A8B" w:rsidRPr="00EE5A8B" w:rsidRDefault="00EE5A8B" w:rsidP="00EE5A8B">
      <w:pPr>
        <w:keepNext/>
        <w:jc w:val="center"/>
        <w:outlineLvl w:val="1"/>
        <w:rPr>
          <w:b/>
          <w:i/>
        </w:rPr>
      </w:pPr>
    </w:p>
    <w:p w14:paraId="7F52511B" w14:textId="77777777" w:rsidR="00EE5A8B" w:rsidRPr="00EE5A8B" w:rsidRDefault="00EE5A8B" w:rsidP="00EE5A8B">
      <w:pPr>
        <w:keepNext/>
        <w:jc w:val="center"/>
        <w:outlineLvl w:val="1"/>
        <w:rPr>
          <w:b/>
          <w:i/>
        </w:rPr>
      </w:pPr>
    </w:p>
    <w:p w14:paraId="13FE7A70" w14:textId="77777777" w:rsidR="00EE5A8B" w:rsidRPr="00EE5A8B" w:rsidRDefault="00EE5A8B" w:rsidP="00EE5A8B">
      <w:pPr>
        <w:rPr>
          <w:sz w:val="24"/>
          <w:szCs w:val="24"/>
        </w:rPr>
      </w:pPr>
      <w:r w:rsidRPr="00EE5A8B">
        <w:rPr>
          <w:b/>
          <w:sz w:val="24"/>
          <w:szCs w:val="24"/>
        </w:rPr>
        <w:t xml:space="preserve">WHEREAS, </w:t>
      </w:r>
      <w:r w:rsidRPr="00EE5A8B">
        <w:rPr>
          <w:sz w:val="24"/>
          <w:szCs w:val="24"/>
        </w:rPr>
        <w:t xml:space="preserve">the Passaic County Prosecutor’s Office has issued a directive to all Passaic County Police Chiefs requiring the appointment of an active police officer to fill the position of Municipal Humane Law Enforcement Officer; and </w:t>
      </w:r>
      <w:r w:rsidRPr="00EE5A8B">
        <w:rPr>
          <w:sz w:val="24"/>
          <w:szCs w:val="24"/>
        </w:rPr>
        <w:br/>
      </w:r>
    </w:p>
    <w:p w14:paraId="24ABD775" w14:textId="77777777" w:rsidR="00EE5A8B" w:rsidRPr="00EE5A8B" w:rsidRDefault="00EE5A8B" w:rsidP="00EE5A8B">
      <w:pPr>
        <w:rPr>
          <w:sz w:val="24"/>
          <w:szCs w:val="24"/>
        </w:rPr>
      </w:pPr>
      <w:r w:rsidRPr="00EE5A8B">
        <w:rPr>
          <w:b/>
          <w:sz w:val="24"/>
          <w:szCs w:val="24"/>
        </w:rPr>
        <w:t>NOW THEREFORE BE IT RESOLVED</w:t>
      </w:r>
      <w:r w:rsidRPr="00EE5A8B">
        <w:rPr>
          <w:sz w:val="24"/>
          <w:szCs w:val="24"/>
        </w:rPr>
        <w:t xml:space="preserve"> that the Governing Body of the Borough of Bloomingdale hereby appoints the following members as the Borough’s Municipal Humane Law Enforcement Officer(s) for a one year term; expiring December 31, 2019: </w:t>
      </w:r>
      <w:r w:rsidRPr="00EE5A8B">
        <w:rPr>
          <w:sz w:val="24"/>
          <w:szCs w:val="24"/>
        </w:rPr>
        <w:br/>
      </w:r>
    </w:p>
    <w:p w14:paraId="6F7562E4" w14:textId="77777777" w:rsidR="00EE5A8B" w:rsidRPr="00EE5A8B" w:rsidRDefault="00EE5A8B" w:rsidP="00EE5A8B">
      <w:pPr>
        <w:tabs>
          <w:tab w:val="left" w:pos="1080"/>
        </w:tabs>
        <w:overflowPunct w:val="0"/>
        <w:autoSpaceDE w:val="0"/>
        <w:autoSpaceDN w:val="0"/>
        <w:adjustRightInd w:val="0"/>
        <w:ind w:left="1080" w:hanging="1080"/>
        <w:textAlignment w:val="baseline"/>
        <w:rPr>
          <w:sz w:val="24"/>
          <w:szCs w:val="24"/>
        </w:rPr>
      </w:pPr>
      <w:r w:rsidRPr="00EE5A8B">
        <w:rPr>
          <w:sz w:val="24"/>
          <w:szCs w:val="24"/>
        </w:rPr>
        <w:t xml:space="preserve">Municipal Humane Law </w:t>
      </w:r>
      <w:r w:rsidRPr="00EE5A8B">
        <w:rPr>
          <w:sz w:val="24"/>
          <w:szCs w:val="24"/>
        </w:rPr>
        <w:tab/>
      </w:r>
      <w:r w:rsidRPr="00EE5A8B">
        <w:rPr>
          <w:sz w:val="24"/>
          <w:szCs w:val="24"/>
        </w:rPr>
        <w:tab/>
      </w:r>
      <w:r w:rsidRPr="00EE5A8B">
        <w:rPr>
          <w:sz w:val="24"/>
          <w:szCs w:val="24"/>
        </w:rPr>
        <w:tab/>
      </w:r>
      <w:r w:rsidRPr="00EE5A8B">
        <w:rPr>
          <w:sz w:val="24"/>
          <w:szCs w:val="24"/>
        </w:rPr>
        <w:tab/>
      </w:r>
      <w:r w:rsidRPr="00EE5A8B">
        <w:rPr>
          <w:sz w:val="24"/>
          <w:szCs w:val="24"/>
        </w:rPr>
        <w:tab/>
      </w:r>
      <w:r w:rsidRPr="00EE5A8B">
        <w:rPr>
          <w:sz w:val="24"/>
          <w:szCs w:val="24"/>
        </w:rPr>
        <w:tab/>
        <w:t>Detective Steven Smith</w:t>
      </w:r>
    </w:p>
    <w:p w14:paraId="055FB84C" w14:textId="77777777" w:rsidR="00EE5A8B" w:rsidRPr="00EE5A8B" w:rsidRDefault="00EE5A8B" w:rsidP="00EE5A8B">
      <w:pPr>
        <w:tabs>
          <w:tab w:val="left" w:pos="1080"/>
        </w:tabs>
        <w:overflowPunct w:val="0"/>
        <w:autoSpaceDE w:val="0"/>
        <w:autoSpaceDN w:val="0"/>
        <w:adjustRightInd w:val="0"/>
        <w:ind w:left="1080" w:hanging="1080"/>
        <w:textAlignment w:val="baseline"/>
        <w:rPr>
          <w:sz w:val="24"/>
          <w:szCs w:val="24"/>
        </w:rPr>
      </w:pPr>
      <w:r w:rsidRPr="00EE5A8B">
        <w:rPr>
          <w:sz w:val="24"/>
          <w:szCs w:val="24"/>
        </w:rPr>
        <w:t>Enforcement Officer(s)</w:t>
      </w:r>
      <w:r w:rsidRPr="00EE5A8B">
        <w:rPr>
          <w:sz w:val="24"/>
          <w:szCs w:val="24"/>
        </w:rPr>
        <w:tab/>
      </w:r>
      <w:r w:rsidRPr="00EE5A8B">
        <w:rPr>
          <w:sz w:val="24"/>
          <w:szCs w:val="24"/>
        </w:rPr>
        <w:tab/>
        <w:t>1 year term</w:t>
      </w:r>
      <w:r w:rsidRPr="00EE5A8B">
        <w:rPr>
          <w:sz w:val="24"/>
          <w:szCs w:val="24"/>
        </w:rPr>
        <w:tab/>
      </w:r>
      <w:r w:rsidRPr="00EE5A8B">
        <w:rPr>
          <w:sz w:val="24"/>
          <w:szCs w:val="24"/>
        </w:rPr>
        <w:tab/>
      </w:r>
      <w:r w:rsidRPr="00EE5A8B">
        <w:rPr>
          <w:sz w:val="24"/>
          <w:szCs w:val="24"/>
        </w:rPr>
        <w:tab/>
        <w:t xml:space="preserve">Detective Daniel Greenwood </w:t>
      </w:r>
    </w:p>
    <w:p w14:paraId="3C25F8EE" w14:textId="5D4349E5" w:rsidR="00DE0A43" w:rsidRDefault="00DE0A43" w:rsidP="00AE2848">
      <w:pPr>
        <w:rPr>
          <w:b/>
          <w:snapToGrid w:val="0"/>
          <w:sz w:val="36"/>
          <w:szCs w:val="24"/>
          <w:u w:val="single"/>
        </w:rPr>
      </w:pPr>
    </w:p>
    <w:p w14:paraId="1ECD6767" w14:textId="77777777" w:rsidR="00EE5A8B" w:rsidRPr="00EE5A8B" w:rsidRDefault="00EE5A8B" w:rsidP="00EE5A8B">
      <w:pPr>
        <w:jc w:val="center"/>
        <w:rPr>
          <w:b/>
          <w:sz w:val="24"/>
          <w:szCs w:val="24"/>
        </w:rPr>
      </w:pPr>
      <w:r w:rsidRPr="00EE5A8B">
        <w:rPr>
          <w:b/>
          <w:sz w:val="24"/>
          <w:szCs w:val="24"/>
        </w:rPr>
        <w:t>RESOLUTION NO. 2019-1.9</w:t>
      </w:r>
    </w:p>
    <w:p w14:paraId="49049ED4" w14:textId="77777777" w:rsidR="00EE5A8B" w:rsidRPr="00EE5A8B" w:rsidRDefault="00EE5A8B" w:rsidP="00EE5A8B">
      <w:pPr>
        <w:jc w:val="center"/>
        <w:rPr>
          <w:b/>
          <w:sz w:val="24"/>
          <w:szCs w:val="24"/>
        </w:rPr>
      </w:pPr>
      <w:r w:rsidRPr="00EE5A8B">
        <w:rPr>
          <w:b/>
          <w:sz w:val="24"/>
          <w:szCs w:val="24"/>
        </w:rPr>
        <w:t>OF THE GOVERNING BODY OF</w:t>
      </w:r>
    </w:p>
    <w:p w14:paraId="514DFEA3" w14:textId="77777777" w:rsidR="00EE5A8B" w:rsidRPr="00EE5A8B" w:rsidRDefault="00EE5A8B" w:rsidP="00EE5A8B">
      <w:pPr>
        <w:jc w:val="center"/>
        <w:rPr>
          <w:b/>
          <w:sz w:val="24"/>
          <w:szCs w:val="24"/>
          <w:u w:val="single"/>
        </w:rPr>
      </w:pPr>
      <w:r w:rsidRPr="00EE5A8B">
        <w:rPr>
          <w:b/>
          <w:sz w:val="24"/>
          <w:szCs w:val="24"/>
          <w:u w:val="single"/>
        </w:rPr>
        <w:t>THE BOROUGH OF BLOOMINGDALE</w:t>
      </w:r>
    </w:p>
    <w:p w14:paraId="382E81F7" w14:textId="77777777" w:rsidR="00EE5A8B" w:rsidRPr="00EE5A8B" w:rsidRDefault="00EE5A8B" w:rsidP="00EE5A8B">
      <w:pPr>
        <w:jc w:val="center"/>
        <w:rPr>
          <w:b/>
          <w:i/>
          <w:sz w:val="24"/>
          <w:szCs w:val="24"/>
        </w:rPr>
      </w:pPr>
    </w:p>
    <w:p w14:paraId="6B3CB6E5" w14:textId="77777777" w:rsidR="00EE5A8B" w:rsidRPr="00EE5A8B" w:rsidRDefault="00EE5A8B" w:rsidP="00EE5A8B">
      <w:pPr>
        <w:jc w:val="center"/>
        <w:rPr>
          <w:sz w:val="24"/>
          <w:szCs w:val="24"/>
        </w:rPr>
      </w:pPr>
      <w:r w:rsidRPr="00EE5A8B">
        <w:rPr>
          <w:b/>
          <w:i/>
          <w:sz w:val="24"/>
          <w:szCs w:val="24"/>
        </w:rPr>
        <w:t>Resolution of the Borough of Bloomingdale, County of Passaic and State of New Jersey, Appointing an Assessment Search Officer</w:t>
      </w:r>
    </w:p>
    <w:p w14:paraId="13416B0D" w14:textId="77777777" w:rsidR="00EE5A8B" w:rsidRPr="00EE5A8B" w:rsidRDefault="00EE5A8B" w:rsidP="00EE5A8B">
      <w:pPr>
        <w:keepNext/>
        <w:jc w:val="center"/>
        <w:outlineLvl w:val="1"/>
        <w:rPr>
          <w:b/>
          <w:i/>
        </w:rPr>
      </w:pPr>
    </w:p>
    <w:p w14:paraId="4FB48EF0" w14:textId="77777777" w:rsidR="00EE5A8B" w:rsidRPr="00EE5A8B" w:rsidRDefault="00EE5A8B" w:rsidP="00EE5A8B">
      <w:pPr>
        <w:keepNext/>
        <w:jc w:val="center"/>
        <w:outlineLvl w:val="1"/>
        <w:rPr>
          <w:b/>
          <w:i/>
        </w:rPr>
      </w:pPr>
    </w:p>
    <w:p w14:paraId="5CDC7663" w14:textId="77777777" w:rsidR="00EE5A8B" w:rsidRPr="00EE5A8B" w:rsidRDefault="00EE5A8B" w:rsidP="00EE5A8B">
      <w:pPr>
        <w:rPr>
          <w:sz w:val="24"/>
          <w:szCs w:val="24"/>
        </w:rPr>
      </w:pPr>
      <w:r w:rsidRPr="00EE5A8B">
        <w:rPr>
          <w:b/>
          <w:sz w:val="24"/>
          <w:szCs w:val="24"/>
        </w:rPr>
        <w:t>BE IT RESOLVED</w:t>
      </w:r>
      <w:r w:rsidRPr="00EE5A8B">
        <w:rPr>
          <w:sz w:val="24"/>
          <w:szCs w:val="24"/>
        </w:rPr>
        <w:t xml:space="preserve"> that the Governing Body of the Borough of Bloomingdale hereby appoints the following member as the Borough’s Assessment Search Officer for a one year term; expiring December 31, 2019:</w:t>
      </w:r>
    </w:p>
    <w:p w14:paraId="10B68EB5" w14:textId="77777777" w:rsidR="00EE5A8B" w:rsidRPr="00EE5A8B" w:rsidRDefault="00EE5A8B" w:rsidP="00EE5A8B">
      <w:pPr>
        <w:tabs>
          <w:tab w:val="left" w:pos="1080"/>
        </w:tabs>
        <w:overflowPunct w:val="0"/>
        <w:autoSpaceDE w:val="0"/>
        <w:autoSpaceDN w:val="0"/>
        <w:adjustRightInd w:val="0"/>
        <w:ind w:left="1080" w:hanging="1080"/>
        <w:textAlignment w:val="baseline"/>
        <w:rPr>
          <w:sz w:val="24"/>
          <w:szCs w:val="24"/>
        </w:rPr>
      </w:pPr>
    </w:p>
    <w:p w14:paraId="468D67F5" w14:textId="77777777" w:rsidR="00EE5A8B" w:rsidRPr="00EE5A8B" w:rsidRDefault="00EE5A8B" w:rsidP="00EE5A8B">
      <w:pPr>
        <w:tabs>
          <w:tab w:val="left" w:pos="1080"/>
        </w:tabs>
        <w:overflowPunct w:val="0"/>
        <w:autoSpaceDE w:val="0"/>
        <w:autoSpaceDN w:val="0"/>
        <w:adjustRightInd w:val="0"/>
        <w:ind w:left="1080" w:hanging="1080"/>
        <w:textAlignment w:val="baseline"/>
        <w:rPr>
          <w:sz w:val="24"/>
          <w:szCs w:val="24"/>
        </w:rPr>
      </w:pPr>
      <w:r w:rsidRPr="00EE5A8B">
        <w:rPr>
          <w:sz w:val="24"/>
          <w:szCs w:val="24"/>
        </w:rPr>
        <w:t>Assessment Search Officer</w:t>
      </w:r>
      <w:r w:rsidRPr="00EE5A8B">
        <w:rPr>
          <w:sz w:val="24"/>
          <w:szCs w:val="24"/>
        </w:rPr>
        <w:tab/>
      </w:r>
      <w:r w:rsidRPr="00EE5A8B">
        <w:rPr>
          <w:sz w:val="24"/>
          <w:szCs w:val="24"/>
        </w:rPr>
        <w:tab/>
      </w:r>
      <w:r w:rsidRPr="00EE5A8B">
        <w:rPr>
          <w:sz w:val="24"/>
          <w:szCs w:val="24"/>
        </w:rPr>
        <w:tab/>
        <w:t>1 year term</w:t>
      </w:r>
      <w:r w:rsidRPr="00EE5A8B">
        <w:rPr>
          <w:sz w:val="24"/>
          <w:szCs w:val="24"/>
        </w:rPr>
        <w:tab/>
      </w:r>
      <w:r w:rsidRPr="00EE5A8B">
        <w:rPr>
          <w:sz w:val="24"/>
          <w:szCs w:val="24"/>
        </w:rPr>
        <w:tab/>
      </w:r>
      <w:r w:rsidRPr="00EE5A8B">
        <w:rPr>
          <w:sz w:val="24"/>
          <w:szCs w:val="24"/>
        </w:rPr>
        <w:tab/>
        <w:t>Breeanna Calabro</w:t>
      </w:r>
    </w:p>
    <w:p w14:paraId="442DEBA3" w14:textId="77777777" w:rsidR="00EE5A8B" w:rsidRDefault="00EE5A8B" w:rsidP="00AE2848">
      <w:pPr>
        <w:rPr>
          <w:b/>
          <w:snapToGrid w:val="0"/>
          <w:sz w:val="36"/>
          <w:szCs w:val="24"/>
          <w:u w:val="single"/>
        </w:rPr>
      </w:pPr>
    </w:p>
    <w:p w14:paraId="060D04B2" w14:textId="77777777" w:rsidR="00EE5A8B" w:rsidRPr="00EE5A8B" w:rsidRDefault="00EE5A8B" w:rsidP="00EE5A8B">
      <w:pPr>
        <w:jc w:val="center"/>
        <w:rPr>
          <w:b/>
          <w:sz w:val="24"/>
          <w:szCs w:val="24"/>
        </w:rPr>
      </w:pPr>
      <w:r w:rsidRPr="00EE5A8B">
        <w:rPr>
          <w:b/>
          <w:sz w:val="24"/>
          <w:szCs w:val="24"/>
        </w:rPr>
        <w:t>RESOLUTION NO. 2019-1.10</w:t>
      </w:r>
    </w:p>
    <w:p w14:paraId="3C79CC1F" w14:textId="77777777" w:rsidR="00EE5A8B" w:rsidRPr="00EE5A8B" w:rsidRDefault="00EE5A8B" w:rsidP="00EE5A8B">
      <w:pPr>
        <w:jc w:val="center"/>
        <w:rPr>
          <w:b/>
          <w:sz w:val="24"/>
          <w:szCs w:val="24"/>
        </w:rPr>
      </w:pPr>
      <w:r w:rsidRPr="00EE5A8B">
        <w:rPr>
          <w:b/>
          <w:sz w:val="24"/>
          <w:szCs w:val="24"/>
        </w:rPr>
        <w:t>OF THE GOVERNING BODY OF</w:t>
      </w:r>
    </w:p>
    <w:p w14:paraId="2798A897" w14:textId="77777777" w:rsidR="00EE5A8B" w:rsidRPr="00EE5A8B" w:rsidRDefault="00EE5A8B" w:rsidP="00EE5A8B">
      <w:pPr>
        <w:jc w:val="center"/>
        <w:rPr>
          <w:b/>
          <w:sz w:val="24"/>
          <w:szCs w:val="24"/>
          <w:u w:val="single"/>
        </w:rPr>
      </w:pPr>
      <w:r w:rsidRPr="00EE5A8B">
        <w:rPr>
          <w:b/>
          <w:sz w:val="24"/>
          <w:szCs w:val="24"/>
          <w:u w:val="single"/>
        </w:rPr>
        <w:t>THE BOROUGH OF BLOOMINGDALE</w:t>
      </w:r>
    </w:p>
    <w:p w14:paraId="26886ED7" w14:textId="77777777" w:rsidR="00EE5A8B" w:rsidRPr="00EE5A8B" w:rsidRDefault="00EE5A8B" w:rsidP="00EE5A8B">
      <w:pPr>
        <w:jc w:val="center"/>
        <w:rPr>
          <w:b/>
          <w:i/>
          <w:sz w:val="24"/>
          <w:szCs w:val="24"/>
        </w:rPr>
      </w:pPr>
    </w:p>
    <w:p w14:paraId="5B10FA9B" w14:textId="77777777" w:rsidR="00EE5A8B" w:rsidRPr="00EE5A8B" w:rsidRDefault="00EE5A8B" w:rsidP="00EE5A8B">
      <w:pPr>
        <w:jc w:val="center"/>
        <w:rPr>
          <w:sz w:val="24"/>
          <w:szCs w:val="24"/>
        </w:rPr>
      </w:pPr>
      <w:r w:rsidRPr="00EE5A8B">
        <w:rPr>
          <w:b/>
          <w:i/>
          <w:sz w:val="24"/>
          <w:szCs w:val="24"/>
        </w:rPr>
        <w:t>Resolution of the Borough of Bloomingdale, County of Passaic and State of New Jersey, Appointing a Clean Communities Coordinator</w:t>
      </w:r>
    </w:p>
    <w:p w14:paraId="356AF79B" w14:textId="77777777" w:rsidR="00EE5A8B" w:rsidRPr="00EE5A8B" w:rsidRDefault="00EE5A8B" w:rsidP="00EE5A8B">
      <w:pPr>
        <w:keepNext/>
        <w:jc w:val="center"/>
        <w:outlineLvl w:val="1"/>
        <w:rPr>
          <w:b/>
          <w:i/>
        </w:rPr>
      </w:pPr>
    </w:p>
    <w:p w14:paraId="63A9D357" w14:textId="77777777" w:rsidR="00EE5A8B" w:rsidRPr="00EE5A8B" w:rsidRDefault="00EE5A8B" w:rsidP="00EE5A8B">
      <w:pPr>
        <w:keepNext/>
        <w:jc w:val="center"/>
        <w:outlineLvl w:val="1"/>
        <w:rPr>
          <w:b/>
          <w:i/>
        </w:rPr>
      </w:pPr>
    </w:p>
    <w:p w14:paraId="051DAF3D" w14:textId="77777777" w:rsidR="00EE5A8B" w:rsidRPr="00EE5A8B" w:rsidRDefault="00EE5A8B" w:rsidP="00EE5A8B">
      <w:pPr>
        <w:rPr>
          <w:sz w:val="24"/>
          <w:szCs w:val="24"/>
        </w:rPr>
      </w:pPr>
      <w:r w:rsidRPr="00EE5A8B">
        <w:rPr>
          <w:b/>
          <w:sz w:val="24"/>
          <w:szCs w:val="24"/>
        </w:rPr>
        <w:t>BE IT RESOLVED</w:t>
      </w:r>
      <w:r w:rsidRPr="00EE5A8B">
        <w:rPr>
          <w:sz w:val="24"/>
          <w:szCs w:val="24"/>
        </w:rPr>
        <w:t xml:space="preserve"> that the Governing Body of the Borough of Bloomingdale hereby appoints the following member(s) as the Borough’s Clean Communities Coordinator(s) for a one year term; expiring December 31, 2019:</w:t>
      </w:r>
    </w:p>
    <w:p w14:paraId="5ED86996" w14:textId="77777777" w:rsidR="00EE5A8B" w:rsidRPr="00EE5A8B" w:rsidRDefault="00EE5A8B" w:rsidP="00EE5A8B">
      <w:pPr>
        <w:rPr>
          <w:sz w:val="24"/>
          <w:szCs w:val="24"/>
        </w:rPr>
      </w:pPr>
    </w:p>
    <w:p w14:paraId="2F5782B3" w14:textId="77777777" w:rsidR="00EE5A8B" w:rsidRPr="00EE5A8B" w:rsidRDefault="00EE5A8B" w:rsidP="00EE5A8B">
      <w:pPr>
        <w:rPr>
          <w:sz w:val="24"/>
          <w:szCs w:val="24"/>
        </w:rPr>
      </w:pPr>
      <w:r w:rsidRPr="00EE5A8B">
        <w:rPr>
          <w:sz w:val="24"/>
          <w:szCs w:val="24"/>
        </w:rPr>
        <w:t>Clean Communities Co-Coordinator</w:t>
      </w:r>
      <w:r w:rsidRPr="00EE5A8B">
        <w:rPr>
          <w:sz w:val="24"/>
          <w:szCs w:val="24"/>
        </w:rPr>
        <w:tab/>
      </w:r>
      <w:r w:rsidRPr="00EE5A8B">
        <w:rPr>
          <w:sz w:val="24"/>
          <w:szCs w:val="24"/>
        </w:rPr>
        <w:tab/>
      </w:r>
      <w:r w:rsidRPr="00EE5A8B">
        <w:rPr>
          <w:sz w:val="24"/>
          <w:szCs w:val="24"/>
        </w:rPr>
        <w:tab/>
        <w:t>1 year</w:t>
      </w:r>
      <w:r w:rsidRPr="00EE5A8B">
        <w:rPr>
          <w:sz w:val="24"/>
          <w:szCs w:val="24"/>
        </w:rPr>
        <w:tab/>
      </w:r>
      <w:r w:rsidRPr="00EE5A8B">
        <w:rPr>
          <w:sz w:val="24"/>
          <w:szCs w:val="24"/>
        </w:rPr>
        <w:tab/>
      </w:r>
      <w:r w:rsidRPr="00EE5A8B">
        <w:rPr>
          <w:sz w:val="24"/>
          <w:szCs w:val="24"/>
        </w:rPr>
        <w:tab/>
        <w:t xml:space="preserve">Jonathan Dunleavy </w:t>
      </w:r>
    </w:p>
    <w:p w14:paraId="4B3DD362" w14:textId="77777777" w:rsidR="00EE5A8B" w:rsidRPr="00EE5A8B" w:rsidRDefault="00EE5A8B" w:rsidP="00EE5A8B">
      <w:pPr>
        <w:rPr>
          <w:sz w:val="24"/>
          <w:szCs w:val="24"/>
        </w:rPr>
      </w:pPr>
      <w:r w:rsidRPr="00EE5A8B">
        <w:rPr>
          <w:sz w:val="24"/>
          <w:szCs w:val="24"/>
        </w:rPr>
        <w:t>Clean Communities Co-Coordinator</w:t>
      </w:r>
      <w:r w:rsidRPr="00EE5A8B">
        <w:rPr>
          <w:sz w:val="24"/>
          <w:szCs w:val="24"/>
        </w:rPr>
        <w:tab/>
      </w:r>
      <w:r w:rsidRPr="00EE5A8B">
        <w:rPr>
          <w:sz w:val="24"/>
          <w:szCs w:val="24"/>
        </w:rPr>
        <w:tab/>
      </w:r>
      <w:r w:rsidRPr="00EE5A8B">
        <w:rPr>
          <w:sz w:val="24"/>
          <w:szCs w:val="24"/>
        </w:rPr>
        <w:tab/>
        <w:t>1 year</w:t>
      </w:r>
      <w:r w:rsidRPr="00EE5A8B">
        <w:rPr>
          <w:sz w:val="24"/>
          <w:szCs w:val="24"/>
        </w:rPr>
        <w:tab/>
      </w:r>
      <w:r w:rsidRPr="00EE5A8B">
        <w:rPr>
          <w:sz w:val="24"/>
          <w:szCs w:val="24"/>
        </w:rPr>
        <w:tab/>
      </w:r>
      <w:r w:rsidRPr="00EE5A8B">
        <w:rPr>
          <w:sz w:val="24"/>
          <w:szCs w:val="24"/>
        </w:rPr>
        <w:tab/>
        <w:t>Dawn Hudson</w:t>
      </w:r>
    </w:p>
    <w:p w14:paraId="39D9F04E" w14:textId="77777777" w:rsidR="00EE5A8B" w:rsidRDefault="00EE5A8B" w:rsidP="00AE2848">
      <w:pPr>
        <w:rPr>
          <w:b/>
          <w:snapToGrid w:val="0"/>
          <w:sz w:val="36"/>
          <w:szCs w:val="24"/>
          <w:u w:val="single"/>
        </w:rPr>
      </w:pPr>
    </w:p>
    <w:p w14:paraId="4F40DA5F" w14:textId="77777777" w:rsidR="00EE5A8B" w:rsidRPr="00EE5A8B" w:rsidRDefault="00EE5A8B" w:rsidP="00EE5A8B">
      <w:pPr>
        <w:jc w:val="center"/>
        <w:rPr>
          <w:b/>
          <w:sz w:val="24"/>
          <w:szCs w:val="24"/>
        </w:rPr>
      </w:pPr>
      <w:r w:rsidRPr="00EE5A8B">
        <w:rPr>
          <w:b/>
          <w:sz w:val="24"/>
          <w:szCs w:val="24"/>
        </w:rPr>
        <w:t>RESOLUTION NO. 2019-1.11</w:t>
      </w:r>
    </w:p>
    <w:p w14:paraId="06063D0A" w14:textId="77777777" w:rsidR="00EE5A8B" w:rsidRPr="00EE5A8B" w:rsidRDefault="00EE5A8B" w:rsidP="00EE5A8B">
      <w:pPr>
        <w:jc w:val="center"/>
        <w:rPr>
          <w:b/>
          <w:sz w:val="24"/>
          <w:szCs w:val="24"/>
        </w:rPr>
      </w:pPr>
      <w:r w:rsidRPr="00EE5A8B">
        <w:rPr>
          <w:b/>
          <w:sz w:val="24"/>
          <w:szCs w:val="24"/>
        </w:rPr>
        <w:t>OF THE GOVERNING BODY</w:t>
      </w:r>
    </w:p>
    <w:p w14:paraId="386069E5" w14:textId="77777777" w:rsidR="00EE5A8B" w:rsidRPr="00EE5A8B" w:rsidRDefault="00EE5A8B" w:rsidP="00EE5A8B">
      <w:pPr>
        <w:jc w:val="center"/>
        <w:rPr>
          <w:b/>
          <w:sz w:val="24"/>
          <w:szCs w:val="24"/>
          <w:u w:val="single"/>
        </w:rPr>
      </w:pPr>
      <w:r w:rsidRPr="00EE5A8B">
        <w:rPr>
          <w:b/>
          <w:sz w:val="24"/>
          <w:szCs w:val="24"/>
          <w:u w:val="single"/>
        </w:rPr>
        <w:t>OF THE BOROUGH OF BLOOMINGDALE</w:t>
      </w:r>
    </w:p>
    <w:p w14:paraId="65CB580C" w14:textId="77777777" w:rsidR="00EE5A8B" w:rsidRPr="00EE5A8B" w:rsidRDefault="00EE5A8B" w:rsidP="00EE5A8B">
      <w:pPr>
        <w:jc w:val="center"/>
        <w:rPr>
          <w:b/>
          <w:i/>
          <w:sz w:val="24"/>
          <w:szCs w:val="24"/>
        </w:rPr>
      </w:pPr>
    </w:p>
    <w:p w14:paraId="44FDA6BE" w14:textId="77777777" w:rsidR="00EE5A8B" w:rsidRPr="00EE5A8B" w:rsidRDefault="00EE5A8B" w:rsidP="00EE5A8B">
      <w:pPr>
        <w:jc w:val="center"/>
        <w:rPr>
          <w:sz w:val="24"/>
          <w:szCs w:val="24"/>
        </w:rPr>
      </w:pPr>
      <w:r w:rsidRPr="00EE5A8B">
        <w:rPr>
          <w:b/>
          <w:i/>
          <w:sz w:val="24"/>
          <w:szCs w:val="24"/>
        </w:rPr>
        <w:t>Resolution of the Borough of Bloomingdale, County of Passaic and State of New Jersey, Appointing Fire Prevention Member(s)</w:t>
      </w:r>
    </w:p>
    <w:p w14:paraId="51F28D75" w14:textId="77777777" w:rsidR="00EE5A8B" w:rsidRPr="00EE5A8B" w:rsidRDefault="00EE5A8B" w:rsidP="00EE5A8B">
      <w:pPr>
        <w:keepNext/>
        <w:jc w:val="center"/>
        <w:outlineLvl w:val="1"/>
        <w:rPr>
          <w:b/>
          <w:i/>
        </w:rPr>
      </w:pPr>
    </w:p>
    <w:p w14:paraId="61299173" w14:textId="77777777" w:rsidR="00EE5A8B" w:rsidRPr="00EE5A8B" w:rsidRDefault="00EE5A8B" w:rsidP="00EE5A8B">
      <w:pPr>
        <w:keepNext/>
        <w:jc w:val="center"/>
        <w:outlineLvl w:val="1"/>
        <w:rPr>
          <w:b/>
          <w:i/>
        </w:rPr>
      </w:pPr>
    </w:p>
    <w:p w14:paraId="12BDE1B7" w14:textId="77777777" w:rsidR="00EE5A8B" w:rsidRPr="00EE5A8B" w:rsidRDefault="00EE5A8B" w:rsidP="00EE5A8B">
      <w:pPr>
        <w:rPr>
          <w:sz w:val="24"/>
          <w:szCs w:val="24"/>
        </w:rPr>
      </w:pPr>
      <w:r w:rsidRPr="00EE5A8B">
        <w:rPr>
          <w:b/>
          <w:sz w:val="24"/>
          <w:szCs w:val="24"/>
        </w:rPr>
        <w:t>BE IT RESOLVED</w:t>
      </w:r>
      <w:r w:rsidRPr="00EE5A8B">
        <w:rPr>
          <w:sz w:val="24"/>
          <w:szCs w:val="24"/>
        </w:rPr>
        <w:t xml:space="preserve"> that the Governing Body of the Borough of Bloomingdale hereby appoints the following members as the Borough’s Fire Prevention for a one year term; expiring December 31, 2019:</w:t>
      </w:r>
    </w:p>
    <w:p w14:paraId="1988E367" w14:textId="77777777" w:rsidR="00EE5A8B" w:rsidRPr="00EE5A8B" w:rsidRDefault="00EE5A8B" w:rsidP="00EE5A8B">
      <w:pPr>
        <w:tabs>
          <w:tab w:val="left" w:pos="1080"/>
        </w:tabs>
        <w:overflowPunct w:val="0"/>
        <w:autoSpaceDE w:val="0"/>
        <w:autoSpaceDN w:val="0"/>
        <w:adjustRightInd w:val="0"/>
        <w:ind w:left="1080" w:hanging="1080"/>
        <w:textAlignment w:val="baseline"/>
        <w:rPr>
          <w:sz w:val="24"/>
          <w:szCs w:val="24"/>
        </w:rPr>
      </w:pPr>
    </w:p>
    <w:p w14:paraId="3388A98E" w14:textId="77777777" w:rsidR="00EE5A8B" w:rsidRPr="00EE5A8B" w:rsidRDefault="00EE5A8B" w:rsidP="00EE5A8B">
      <w:pPr>
        <w:tabs>
          <w:tab w:val="left" w:pos="1080"/>
        </w:tabs>
        <w:overflowPunct w:val="0"/>
        <w:autoSpaceDE w:val="0"/>
        <w:autoSpaceDN w:val="0"/>
        <w:adjustRightInd w:val="0"/>
        <w:ind w:left="1080" w:hanging="1080"/>
        <w:textAlignment w:val="baseline"/>
        <w:rPr>
          <w:sz w:val="24"/>
          <w:szCs w:val="24"/>
        </w:rPr>
      </w:pPr>
      <w:r w:rsidRPr="00EE5A8B">
        <w:rPr>
          <w:sz w:val="24"/>
          <w:szCs w:val="24"/>
        </w:rPr>
        <w:t>Fire Prevention Official</w:t>
      </w:r>
      <w:r w:rsidRPr="00EE5A8B">
        <w:rPr>
          <w:sz w:val="24"/>
          <w:szCs w:val="24"/>
        </w:rPr>
        <w:tab/>
      </w:r>
      <w:r w:rsidRPr="00EE5A8B">
        <w:rPr>
          <w:sz w:val="24"/>
          <w:szCs w:val="24"/>
        </w:rPr>
        <w:tab/>
      </w:r>
      <w:r w:rsidRPr="00EE5A8B">
        <w:rPr>
          <w:sz w:val="24"/>
          <w:szCs w:val="24"/>
        </w:rPr>
        <w:tab/>
        <w:t>1 year term</w:t>
      </w:r>
      <w:r w:rsidRPr="00EE5A8B">
        <w:rPr>
          <w:sz w:val="24"/>
          <w:szCs w:val="24"/>
        </w:rPr>
        <w:tab/>
      </w:r>
      <w:r w:rsidRPr="00EE5A8B">
        <w:rPr>
          <w:sz w:val="24"/>
          <w:szCs w:val="24"/>
        </w:rPr>
        <w:tab/>
        <w:t>Mark Lime</w:t>
      </w:r>
    </w:p>
    <w:p w14:paraId="1CDD7CD6" w14:textId="77777777" w:rsidR="00EE5A8B" w:rsidRPr="00EE5A8B" w:rsidRDefault="00EE5A8B" w:rsidP="00EE5A8B">
      <w:pPr>
        <w:tabs>
          <w:tab w:val="left" w:pos="1080"/>
        </w:tabs>
        <w:overflowPunct w:val="0"/>
        <w:autoSpaceDE w:val="0"/>
        <w:autoSpaceDN w:val="0"/>
        <w:adjustRightInd w:val="0"/>
        <w:ind w:left="1080" w:hanging="1080"/>
        <w:textAlignment w:val="baseline"/>
        <w:rPr>
          <w:sz w:val="26"/>
        </w:rPr>
      </w:pPr>
      <w:r w:rsidRPr="00EE5A8B">
        <w:rPr>
          <w:sz w:val="24"/>
          <w:szCs w:val="24"/>
        </w:rPr>
        <w:t>Fire Prevention Bureau Secretary</w:t>
      </w:r>
      <w:r w:rsidRPr="00EE5A8B">
        <w:rPr>
          <w:sz w:val="26"/>
        </w:rPr>
        <w:tab/>
      </w:r>
      <w:r w:rsidRPr="00EE5A8B">
        <w:rPr>
          <w:sz w:val="26"/>
        </w:rPr>
        <w:tab/>
      </w:r>
      <w:r w:rsidRPr="00EE5A8B">
        <w:rPr>
          <w:sz w:val="24"/>
          <w:szCs w:val="24"/>
        </w:rPr>
        <w:t>1 year term</w:t>
      </w:r>
      <w:r w:rsidRPr="00EE5A8B">
        <w:rPr>
          <w:sz w:val="24"/>
          <w:szCs w:val="24"/>
        </w:rPr>
        <w:tab/>
      </w:r>
      <w:r w:rsidRPr="00EE5A8B">
        <w:rPr>
          <w:sz w:val="24"/>
          <w:szCs w:val="24"/>
        </w:rPr>
        <w:tab/>
        <w:t xml:space="preserve">Mark Lime </w:t>
      </w:r>
    </w:p>
    <w:p w14:paraId="1DE345F3" w14:textId="77777777" w:rsidR="00EE5A8B" w:rsidRDefault="00EE5A8B" w:rsidP="00AE2848">
      <w:pPr>
        <w:rPr>
          <w:b/>
          <w:snapToGrid w:val="0"/>
          <w:sz w:val="36"/>
          <w:szCs w:val="24"/>
          <w:u w:val="single"/>
        </w:rPr>
      </w:pPr>
    </w:p>
    <w:p w14:paraId="54AB6BE6" w14:textId="77777777" w:rsidR="00EE5A8B" w:rsidRPr="00EE5A8B" w:rsidRDefault="00EE5A8B" w:rsidP="00EE5A8B">
      <w:pPr>
        <w:jc w:val="center"/>
        <w:rPr>
          <w:b/>
          <w:sz w:val="24"/>
          <w:szCs w:val="24"/>
        </w:rPr>
      </w:pPr>
      <w:r w:rsidRPr="00EE5A8B">
        <w:rPr>
          <w:b/>
          <w:sz w:val="24"/>
          <w:szCs w:val="24"/>
        </w:rPr>
        <w:t>RESOLUTION NO. 2019-1.12</w:t>
      </w:r>
    </w:p>
    <w:p w14:paraId="4F5745BF" w14:textId="77777777" w:rsidR="00EE5A8B" w:rsidRPr="00EE5A8B" w:rsidRDefault="00EE5A8B" w:rsidP="00EE5A8B">
      <w:pPr>
        <w:jc w:val="center"/>
        <w:rPr>
          <w:b/>
          <w:sz w:val="24"/>
          <w:szCs w:val="24"/>
        </w:rPr>
      </w:pPr>
      <w:r w:rsidRPr="00EE5A8B">
        <w:rPr>
          <w:b/>
          <w:sz w:val="24"/>
          <w:szCs w:val="24"/>
        </w:rPr>
        <w:t>OF THE GOVERNING BODY OF</w:t>
      </w:r>
    </w:p>
    <w:p w14:paraId="621B9F81" w14:textId="77777777" w:rsidR="00EE5A8B" w:rsidRPr="00EE5A8B" w:rsidRDefault="00EE5A8B" w:rsidP="00EE5A8B">
      <w:pPr>
        <w:jc w:val="center"/>
        <w:rPr>
          <w:b/>
          <w:sz w:val="24"/>
          <w:szCs w:val="24"/>
          <w:u w:val="single"/>
        </w:rPr>
      </w:pPr>
      <w:r w:rsidRPr="00EE5A8B">
        <w:rPr>
          <w:b/>
          <w:sz w:val="24"/>
          <w:szCs w:val="24"/>
          <w:u w:val="single"/>
        </w:rPr>
        <w:t>THE BOROUGH OF BLOOMINGDALE</w:t>
      </w:r>
    </w:p>
    <w:p w14:paraId="58C30003" w14:textId="77777777" w:rsidR="00EE5A8B" w:rsidRPr="00EE5A8B" w:rsidRDefault="00EE5A8B" w:rsidP="00EE5A8B">
      <w:pPr>
        <w:jc w:val="center"/>
        <w:rPr>
          <w:b/>
          <w:i/>
          <w:sz w:val="24"/>
          <w:szCs w:val="24"/>
        </w:rPr>
      </w:pPr>
    </w:p>
    <w:p w14:paraId="4BE45F5C" w14:textId="77777777" w:rsidR="00EE5A8B" w:rsidRPr="00EE5A8B" w:rsidRDefault="00EE5A8B" w:rsidP="00EE5A8B">
      <w:pPr>
        <w:jc w:val="center"/>
        <w:rPr>
          <w:sz w:val="24"/>
          <w:szCs w:val="24"/>
        </w:rPr>
      </w:pPr>
      <w:r w:rsidRPr="00EE5A8B">
        <w:rPr>
          <w:b/>
          <w:i/>
          <w:sz w:val="24"/>
          <w:szCs w:val="24"/>
        </w:rPr>
        <w:t xml:space="preserve">Resolution of the Borough of Bloomingdale, County of Passaic and State of New Jersey, Appointing a Joint Insurance Fund </w:t>
      </w:r>
      <w:proofErr w:type="gramStart"/>
      <w:r w:rsidRPr="00EE5A8B">
        <w:rPr>
          <w:b/>
          <w:i/>
          <w:sz w:val="24"/>
          <w:szCs w:val="24"/>
        </w:rPr>
        <w:t>Commissioner &amp;</w:t>
      </w:r>
      <w:proofErr w:type="gramEnd"/>
      <w:r w:rsidRPr="00EE5A8B">
        <w:rPr>
          <w:b/>
          <w:i/>
          <w:sz w:val="24"/>
          <w:szCs w:val="24"/>
        </w:rPr>
        <w:t xml:space="preserve"> Alternate</w:t>
      </w:r>
    </w:p>
    <w:p w14:paraId="132B3852" w14:textId="77777777" w:rsidR="00EE5A8B" w:rsidRPr="00EE5A8B" w:rsidRDefault="00EE5A8B" w:rsidP="00EE5A8B">
      <w:pPr>
        <w:keepNext/>
        <w:jc w:val="center"/>
        <w:outlineLvl w:val="1"/>
        <w:rPr>
          <w:b/>
          <w:i/>
        </w:rPr>
      </w:pPr>
    </w:p>
    <w:p w14:paraId="7C1C6AD7" w14:textId="77777777" w:rsidR="00EE5A8B" w:rsidRPr="00EE5A8B" w:rsidRDefault="00EE5A8B" w:rsidP="00EE5A8B">
      <w:pPr>
        <w:keepNext/>
        <w:jc w:val="center"/>
        <w:outlineLvl w:val="1"/>
        <w:rPr>
          <w:b/>
          <w:i/>
        </w:rPr>
      </w:pPr>
    </w:p>
    <w:p w14:paraId="693BBE20" w14:textId="77777777" w:rsidR="00EE5A8B" w:rsidRPr="00EE5A8B" w:rsidRDefault="00EE5A8B" w:rsidP="00EE5A8B">
      <w:pPr>
        <w:rPr>
          <w:sz w:val="24"/>
          <w:szCs w:val="24"/>
        </w:rPr>
      </w:pPr>
      <w:r w:rsidRPr="00EE5A8B">
        <w:rPr>
          <w:b/>
          <w:sz w:val="24"/>
          <w:szCs w:val="24"/>
        </w:rPr>
        <w:t>BE IT RESOLVED</w:t>
      </w:r>
      <w:r w:rsidRPr="00EE5A8B">
        <w:rPr>
          <w:sz w:val="24"/>
          <w:szCs w:val="24"/>
        </w:rPr>
        <w:t xml:space="preserve"> that the Governing Body of the Borough of Bloomingdale hereby appoints the following member(s) as the Borough’s Joint Insurance Fund Commissioner for a one year term; expiring December 31, 2019:</w:t>
      </w:r>
    </w:p>
    <w:p w14:paraId="33F9D3ED" w14:textId="77777777" w:rsidR="00EE5A8B" w:rsidRPr="00EE5A8B" w:rsidRDefault="00EE5A8B" w:rsidP="00EE5A8B">
      <w:pPr>
        <w:rPr>
          <w:sz w:val="24"/>
          <w:szCs w:val="24"/>
        </w:rPr>
      </w:pPr>
    </w:p>
    <w:p w14:paraId="12440012" w14:textId="77777777" w:rsidR="00EE5A8B" w:rsidRPr="00EE5A8B" w:rsidRDefault="00EE5A8B" w:rsidP="00EE5A8B">
      <w:pPr>
        <w:rPr>
          <w:sz w:val="24"/>
          <w:szCs w:val="24"/>
        </w:rPr>
      </w:pPr>
      <w:r w:rsidRPr="00EE5A8B">
        <w:rPr>
          <w:sz w:val="24"/>
          <w:szCs w:val="24"/>
        </w:rPr>
        <w:t>JIF Commissioner</w:t>
      </w:r>
      <w:r w:rsidRPr="00EE5A8B">
        <w:rPr>
          <w:sz w:val="24"/>
          <w:szCs w:val="24"/>
        </w:rPr>
        <w:tab/>
      </w:r>
      <w:r w:rsidRPr="00EE5A8B">
        <w:rPr>
          <w:sz w:val="24"/>
          <w:szCs w:val="24"/>
        </w:rPr>
        <w:tab/>
      </w:r>
      <w:r w:rsidRPr="00EE5A8B">
        <w:rPr>
          <w:sz w:val="24"/>
          <w:szCs w:val="24"/>
        </w:rPr>
        <w:tab/>
        <w:t>1 year</w:t>
      </w:r>
      <w:r w:rsidRPr="00EE5A8B">
        <w:rPr>
          <w:sz w:val="24"/>
          <w:szCs w:val="24"/>
        </w:rPr>
        <w:tab/>
      </w:r>
      <w:r w:rsidRPr="00EE5A8B">
        <w:rPr>
          <w:sz w:val="24"/>
          <w:szCs w:val="24"/>
        </w:rPr>
        <w:tab/>
      </w:r>
      <w:r w:rsidRPr="00EE5A8B">
        <w:rPr>
          <w:sz w:val="24"/>
          <w:szCs w:val="24"/>
        </w:rPr>
        <w:tab/>
        <w:t>Jonathan Dunleavy</w:t>
      </w:r>
    </w:p>
    <w:p w14:paraId="55C36544" w14:textId="77777777" w:rsidR="00EE5A8B" w:rsidRPr="00EE5A8B" w:rsidRDefault="00EE5A8B" w:rsidP="00EE5A8B">
      <w:pPr>
        <w:rPr>
          <w:sz w:val="24"/>
          <w:szCs w:val="24"/>
        </w:rPr>
      </w:pPr>
      <w:r w:rsidRPr="00EE5A8B">
        <w:rPr>
          <w:sz w:val="24"/>
          <w:szCs w:val="24"/>
        </w:rPr>
        <w:t xml:space="preserve">JIF Commissioner, Alternate </w:t>
      </w:r>
      <w:r w:rsidRPr="00EE5A8B">
        <w:rPr>
          <w:sz w:val="24"/>
          <w:szCs w:val="24"/>
        </w:rPr>
        <w:tab/>
      </w:r>
      <w:r w:rsidRPr="00EE5A8B">
        <w:rPr>
          <w:sz w:val="24"/>
          <w:szCs w:val="24"/>
        </w:rPr>
        <w:tab/>
        <w:t>1 year</w:t>
      </w:r>
      <w:r w:rsidRPr="00EE5A8B">
        <w:rPr>
          <w:sz w:val="24"/>
          <w:szCs w:val="24"/>
        </w:rPr>
        <w:tab/>
      </w:r>
      <w:r w:rsidRPr="00EE5A8B">
        <w:rPr>
          <w:sz w:val="24"/>
          <w:szCs w:val="24"/>
        </w:rPr>
        <w:tab/>
      </w:r>
      <w:r w:rsidRPr="00EE5A8B">
        <w:rPr>
          <w:sz w:val="24"/>
          <w:szCs w:val="24"/>
        </w:rPr>
        <w:tab/>
        <w:t xml:space="preserve">Sherry Gallagher </w:t>
      </w:r>
    </w:p>
    <w:p w14:paraId="780AE5D2" w14:textId="77777777" w:rsidR="00EE5A8B" w:rsidRDefault="00EE5A8B" w:rsidP="00AE2848">
      <w:pPr>
        <w:rPr>
          <w:b/>
          <w:snapToGrid w:val="0"/>
          <w:sz w:val="36"/>
          <w:szCs w:val="24"/>
          <w:u w:val="single"/>
        </w:rPr>
      </w:pPr>
    </w:p>
    <w:p w14:paraId="5E0E6687" w14:textId="77777777" w:rsidR="00EE5A8B" w:rsidRPr="00EE5A8B" w:rsidRDefault="00EE5A8B" w:rsidP="00EE5A8B">
      <w:pPr>
        <w:jc w:val="center"/>
        <w:rPr>
          <w:rFonts w:eastAsia="MS Mincho"/>
          <w:b/>
          <w:sz w:val="24"/>
          <w:szCs w:val="24"/>
        </w:rPr>
      </w:pPr>
      <w:r w:rsidRPr="00EE5A8B">
        <w:rPr>
          <w:rFonts w:eastAsia="MS Mincho"/>
          <w:b/>
          <w:sz w:val="24"/>
          <w:szCs w:val="24"/>
        </w:rPr>
        <w:t>RESOLUTION NO. 2019-1.13</w:t>
      </w:r>
    </w:p>
    <w:p w14:paraId="698043B3" w14:textId="77777777" w:rsidR="00EE5A8B" w:rsidRPr="00EE5A8B" w:rsidRDefault="00EE5A8B" w:rsidP="00EE5A8B">
      <w:pPr>
        <w:jc w:val="center"/>
        <w:rPr>
          <w:rFonts w:eastAsia="MS Mincho"/>
          <w:b/>
          <w:sz w:val="24"/>
          <w:szCs w:val="24"/>
        </w:rPr>
      </w:pPr>
      <w:r w:rsidRPr="00EE5A8B">
        <w:rPr>
          <w:rFonts w:eastAsia="MS Mincho"/>
          <w:b/>
          <w:sz w:val="24"/>
          <w:szCs w:val="24"/>
        </w:rPr>
        <w:t>OF THE GOVERNING BODY OF</w:t>
      </w:r>
    </w:p>
    <w:p w14:paraId="78B21120" w14:textId="77777777" w:rsidR="00EE5A8B" w:rsidRPr="00EE5A8B" w:rsidRDefault="00EE5A8B" w:rsidP="00EE5A8B">
      <w:pPr>
        <w:jc w:val="center"/>
        <w:rPr>
          <w:rFonts w:eastAsia="MS Mincho"/>
          <w:b/>
          <w:sz w:val="24"/>
          <w:szCs w:val="24"/>
          <w:u w:val="single"/>
        </w:rPr>
      </w:pPr>
      <w:r w:rsidRPr="00EE5A8B">
        <w:rPr>
          <w:rFonts w:eastAsia="MS Mincho"/>
          <w:b/>
          <w:sz w:val="24"/>
          <w:szCs w:val="24"/>
          <w:u w:val="single"/>
        </w:rPr>
        <w:t>THE BOROUGH OF BLOOMINGDALE</w:t>
      </w:r>
    </w:p>
    <w:p w14:paraId="6247F66E" w14:textId="77777777" w:rsidR="00EE5A8B" w:rsidRPr="00EE5A8B" w:rsidRDefault="00EE5A8B" w:rsidP="00EE5A8B">
      <w:pPr>
        <w:rPr>
          <w:rFonts w:eastAsia="MS Mincho"/>
          <w:sz w:val="24"/>
          <w:szCs w:val="24"/>
        </w:rPr>
      </w:pPr>
    </w:p>
    <w:p w14:paraId="7DC5B2E6" w14:textId="77777777" w:rsidR="00EE5A8B" w:rsidRPr="00EE5A8B" w:rsidRDefault="00EE5A8B" w:rsidP="00EE5A8B">
      <w:pPr>
        <w:rPr>
          <w:rFonts w:eastAsia="MS Mincho"/>
          <w:b/>
          <w:sz w:val="24"/>
          <w:szCs w:val="24"/>
        </w:rPr>
      </w:pPr>
    </w:p>
    <w:p w14:paraId="246D12B3" w14:textId="77777777" w:rsidR="00EE5A8B" w:rsidRPr="00EE5A8B" w:rsidRDefault="00EE5A8B" w:rsidP="00EE5A8B">
      <w:pPr>
        <w:jc w:val="center"/>
        <w:rPr>
          <w:rFonts w:eastAsia="MS Mincho"/>
          <w:b/>
          <w:sz w:val="24"/>
          <w:szCs w:val="24"/>
        </w:rPr>
      </w:pPr>
      <w:r w:rsidRPr="00EE5A8B">
        <w:rPr>
          <w:rFonts w:eastAsia="MS Mincho"/>
          <w:b/>
          <w:sz w:val="24"/>
          <w:szCs w:val="24"/>
        </w:rPr>
        <w:t>Designating NJDEP Licensed Water Distribution and Wastewater Collection Systems Operator</w:t>
      </w:r>
    </w:p>
    <w:p w14:paraId="07731B4C" w14:textId="77777777" w:rsidR="00EE5A8B" w:rsidRPr="00EE5A8B" w:rsidRDefault="00EE5A8B" w:rsidP="00EE5A8B">
      <w:pPr>
        <w:jc w:val="center"/>
        <w:rPr>
          <w:rFonts w:eastAsia="MS Mincho"/>
          <w:sz w:val="24"/>
          <w:szCs w:val="24"/>
        </w:rPr>
      </w:pPr>
    </w:p>
    <w:p w14:paraId="65EAE3E9" w14:textId="77777777" w:rsidR="00EE5A8B" w:rsidRPr="00EE5A8B" w:rsidRDefault="00EE5A8B" w:rsidP="00EE5A8B">
      <w:pPr>
        <w:rPr>
          <w:rFonts w:eastAsia="MS Mincho"/>
          <w:sz w:val="24"/>
          <w:szCs w:val="24"/>
        </w:rPr>
      </w:pPr>
      <w:r w:rsidRPr="00EE5A8B">
        <w:rPr>
          <w:rFonts w:eastAsia="MS Mincho"/>
          <w:b/>
          <w:sz w:val="24"/>
          <w:szCs w:val="24"/>
        </w:rPr>
        <w:lastRenderedPageBreak/>
        <w:t>WHEREAS</w:t>
      </w:r>
      <w:r w:rsidRPr="00EE5A8B">
        <w:rPr>
          <w:rFonts w:eastAsia="MS Mincho"/>
          <w:sz w:val="24"/>
          <w:szCs w:val="24"/>
        </w:rPr>
        <w:t>, the Governing Body (“Governing Body”) of the Borough of Bloomingdale (“Borough”) finds and declares that applications for wastewater treatment works approval must be submitted to the State of New Jersey, Department of Environmental Protection (“NJDEP”), in accordance with N.J.A.C. 7:14a-22.5; and</w:t>
      </w:r>
    </w:p>
    <w:p w14:paraId="7F364F69" w14:textId="77777777" w:rsidR="00EE5A8B" w:rsidRPr="00EE5A8B" w:rsidRDefault="00EE5A8B" w:rsidP="00EE5A8B">
      <w:pPr>
        <w:rPr>
          <w:rFonts w:eastAsia="MS Mincho"/>
          <w:b/>
          <w:sz w:val="24"/>
          <w:szCs w:val="24"/>
        </w:rPr>
      </w:pPr>
    </w:p>
    <w:p w14:paraId="61917351" w14:textId="77777777" w:rsidR="00EE5A8B" w:rsidRPr="00EE5A8B" w:rsidRDefault="00EE5A8B" w:rsidP="00EE5A8B">
      <w:pPr>
        <w:rPr>
          <w:rFonts w:eastAsia="MS Mincho"/>
          <w:sz w:val="24"/>
          <w:szCs w:val="24"/>
        </w:rPr>
      </w:pPr>
      <w:r w:rsidRPr="00EE5A8B">
        <w:rPr>
          <w:rFonts w:eastAsia="MS Mincho"/>
          <w:b/>
          <w:sz w:val="24"/>
          <w:szCs w:val="24"/>
        </w:rPr>
        <w:t>WHEREAS</w:t>
      </w:r>
      <w:r w:rsidRPr="00EE5A8B">
        <w:rPr>
          <w:rFonts w:eastAsia="MS Mincho"/>
          <w:sz w:val="24"/>
          <w:szCs w:val="24"/>
        </w:rPr>
        <w:t xml:space="preserve">, the Governing Body further finds and declares that John </w:t>
      </w:r>
      <w:proofErr w:type="spellStart"/>
      <w:r w:rsidRPr="00EE5A8B">
        <w:rPr>
          <w:rFonts w:eastAsia="MS Mincho"/>
          <w:sz w:val="24"/>
          <w:szCs w:val="24"/>
        </w:rPr>
        <w:t>Wegele</w:t>
      </w:r>
      <w:proofErr w:type="spellEnd"/>
      <w:r w:rsidRPr="00EE5A8B">
        <w:rPr>
          <w:rFonts w:eastAsia="MS Mincho"/>
          <w:sz w:val="24"/>
          <w:szCs w:val="24"/>
        </w:rPr>
        <w:t>, L.O. is qualified to serve as the Borough’s official agent for purposes of all wastewater treatment works approvals as may be required by the NJDEP;</w:t>
      </w:r>
    </w:p>
    <w:p w14:paraId="2401D427" w14:textId="77777777" w:rsidR="00EE5A8B" w:rsidRPr="00EE5A8B" w:rsidRDefault="00EE5A8B" w:rsidP="00EE5A8B">
      <w:pPr>
        <w:rPr>
          <w:rFonts w:eastAsia="MS Mincho"/>
          <w:sz w:val="24"/>
          <w:szCs w:val="24"/>
        </w:rPr>
      </w:pPr>
    </w:p>
    <w:p w14:paraId="75349AF4" w14:textId="77777777" w:rsidR="00EE5A8B" w:rsidRPr="00EE5A8B" w:rsidRDefault="00EE5A8B" w:rsidP="00EE5A8B">
      <w:pPr>
        <w:rPr>
          <w:rFonts w:eastAsia="MS Mincho"/>
          <w:sz w:val="24"/>
          <w:szCs w:val="24"/>
        </w:rPr>
      </w:pPr>
      <w:r w:rsidRPr="00EE5A8B">
        <w:rPr>
          <w:rFonts w:eastAsia="MS Mincho"/>
          <w:b/>
          <w:sz w:val="24"/>
          <w:szCs w:val="24"/>
        </w:rPr>
        <w:t>WHEREAS</w:t>
      </w:r>
      <w:r w:rsidRPr="00EE5A8B">
        <w:rPr>
          <w:rFonts w:eastAsia="MS Mincho"/>
          <w:sz w:val="24"/>
          <w:szCs w:val="24"/>
        </w:rPr>
        <w:t xml:space="preserve">, The Governing Body further finds and declares that John </w:t>
      </w:r>
      <w:proofErr w:type="spellStart"/>
      <w:r w:rsidRPr="00EE5A8B">
        <w:rPr>
          <w:rFonts w:eastAsia="MS Mincho"/>
          <w:sz w:val="24"/>
          <w:szCs w:val="24"/>
        </w:rPr>
        <w:t>Wegele</w:t>
      </w:r>
      <w:proofErr w:type="spellEnd"/>
      <w:r w:rsidRPr="00EE5A8B">
        <w:rPr>
          <w:rFonts w:eastAsia="MS Mincho"/>
          <w:sz w:val="24"/>
          <w:szCs w:val="24"/>
        </w:rPr>
        <w:t>, L.O., is hereby confirmed as Municipal Water Distribution and Wastewater Collection Systems Operator at an Official Meeting held on Monday, January 7, 2019;</w:t>
      </w:r>
    </w:p>
    <w:p w14:paraId="7E298B15" w14:textId="77777777" w:rsidR="00EE5A8B" w:rsidRPr="00EE5A8B" w:rsidRDefault="00EE5A8B" w:rsidP="00EE5A8B">
      <w:pPr>
        <w:rPr>
          <w:rFonts w:eastAsia="MS Mincho"/>
          <w:sz w:val="24"/>
          <w:szCs w:val="24"/>
        </w:rPr>
      </w:pPr>
    </w:p>
    <w:p w14:paraId="1AC99BFE" w14:textId="77777777" w:rsidR="00EE5A8B" w:rsidRPr="00EE5A8B" w:rsidRDefault="00EE5A8B" w:rsidP="00EE5A8B">
      <w:pPr>
        <w:rPr>
          <w:rFonts w:ascii="Courier New" w:eastAsia="MS Mincho" w:hAnsi="Courier New" w:cs="Courier New"/>
          <w:color w:val="FF0000"/>
        </w:rPr>
      </w:pPr>
      <w:r w:rsidRPr="00EE5A8B">
        <w:rPr>
          <w:rFonts w:eastAsia="MS Mincho"/>
          <w:b/>
          <w:sz w:val="24"/>
          <w:szCs w:val="24"/>
        </w:rPr>
        <w:t>NOW, THEREFORE, BE IT RESOLVED</w:t>
      </w:r>
      <w:r w:rsidRPr="00EE5A8B">
        <w:rPr>
          <w:rFonts w:eastAsia="MS Mincho"/>
          <w:sz w:val="24"/>
          <w:szCs w:val="24"/>
        </w:rPr>
        <w:t xml:space="preserve"> by the Governing Body that John </w:t>
      </w:r>
      <w:proofErr w:type="spellStart"/>
      <w:r w:rsidRPr="00EE5A8B">
        <w:rPr>
          <w:rFonts w:eastAsia="MS Mincho"/>
          <w:sz w:val="24"/>
          <w:szCs w:val="24"/>
        </w:rPr>
        <w:t>Wegele</w:t>
      </w:r>
      <w:proofErr w:type="spellEnd"/>
      <w:r w:rsidRPr="00EE5A8B">
        <w:rPr>
          <w:rFonts w:eastAsia="MS Mincho"/>
          <w:sz w:val="24"/>
          <w:szCs w:val="24"/>
        </w:rPr>
        <w:t>, L.O., be and is hereby authorized to execute, as the official agent of the Borough of Bloomingdale, any and all treatment works approval applications required to be submitted to the State of New Jersey, Department of Environmental Protection, during the calendar year 2019 at a salary of $15,000 per year.</w:t>
      </w:r>
      <w:r w:rsidRPr="00EE5A8B">
        <w:rPr>
          <w:rFonts w:eastAsia="MS Mincho"/>
          <w:color w:val="FF0000"/>
          <w:sz w:val="24"/>
          <w:szCs w:val="24"/>
        </w:rPr>
        <w:t xml:space="preserve">  </w:t>
      </w:r>
    </w:p>
    <w:p w14:paraId="4410BA6B" w14:textId="77777777" w:rsidR="00EE5A8B" w:rsidRDefault="00EE5A8B" w:rsidP="00AE2848">
      <w:pPr>
        <w:rPr>
          <w:b/>
          <w:snapToGrid w:val="0"/>
          <w:sz w:val="36"/>
          <w:szCs w:val="24"/>
          <w:u w:val="single"/>
        </w:rPr>
      </w:pPr>
    </w:p>
    <w:p w14:paraId="5EDA166D" w14:textId="77777777" w:rsidR="00EE5A8B" w:rsidRPr="00EE5A8B" w:rsidRDefault="00EE5A8B" w:rsidP="00EE5A8B">
      <w:pPr>
        <w:jc w:val="center"/>
        <w:rPr>
          <w:b/>
          <w:sz w:val="24"/>
          <w:szCs w:val="24"/>
        </w:rPr>
      </w:pPr>
      <w:r w:rsidRPr="00EE5A8B">
        <w:rPr>
          <w:b/>
          <w:sz w:val="24"/>
          <w:szCs w:val="24"/>
        </w:rPr>
        <w:t>RESOLUTION NO. 2019-1.14</w:t>
      </w:r>
    </w:p>
    <w:p w14:paraId="6F9B4E07" w14:textId="77777777" w:rsidR="00EE5A8B" w:rsidRPr="00EE5A8B" w:rsidRDefault="00EE5A8B" w:rsidP="00EE5A8B">
      <w:pPr>
        <w:jc w:val="center"/>
        <w:rPr>
          <w:b/>
          <w:sz w:val="24"/>
          <w:szCs w:val="24"/>
        </w:rPr>
      </w:pPr>
      <w:r w:rsidRPr="00EE5A8B">
        <w:rPr>
          <w:b/>
          <w:sz w:val="24"/>
          <w:szCs w:val="24"/>
        </w:rPr>
        <w:t>OF THE GOVERNING BODY OF</w:t>
      </w:r>
    </w:p>
    <w:p w14:paraId="340D5B1B" w14:textId="77777777" w:rsidR="00EE5A8B" w:rsidRPr="00EE5A8B" w:rsidRDefault="00EE5A8B" w:rsidP="00EE5A8B">
      <w:pPr>
        <w:jc w:val="center"/>
        <w:rPr>
          <w:b/>
          <w:sz w:val="24"/>
          <w:szCs w:val="24"/>
          <w:u w:val="single"/>
        </w:rPr>
      </w:pPr>
      <w:r w:rsidRPr="00EE5A8B">
        <w:rPr>
          <w:b/>
          <w:sz w:val="24"/>
          <w:szCs w:val="24"/>
          <w:u w:val="single"/>
        </w:rPr>
        <w:t>THE BOROUGH OF BLOOMINGDALE</w:t>
      </w:r>
    </w:p>
    <w:p w14:paraId="7F6CD852" w14:textId="77777777" w:rsidR="00EE5A8B" w:rsidRPr="00EE5A8B" w:rsidRDefault="00EE5A8B" w:rsidP="00EE5A8B">
      <w:pPr>
        <w:jc w:val="center"/>
        <w:rPr>
          <w:b/>
          <w:i/>
          <w:sz w:val="24"/>
          <w:szCs w:val="24"/>
        </w:rPr>
      </w:pPr>
    </w:p>
    <w:p w14:paraId="0DB3C6DD" w14:textId="77777777" w:rsidR="00EE5A8B" w:rsidRPr="00EE5A8B" w:rsidRDefault="00EE5A8B" w:rsidP="00EE5A8B">
      <w:pPr>
        <w:jc w:val="center"/>
        <w:rPr>
          <w:sz w:val="24"/>
          <w:szCs w:val="24"/>
        </w:rPr>
      </w:pPr>
      <w:r w:rsidRPr="00EE5A8B">
        <w:rPr>
          <w:b/>
          <w:i/>
          <w:sz w:val="24"/>
          <w:szCs w:val="24"/>
        </w:rPr>
        <w:t>Resolution of the Borough of Bloomingdale, County of Passaic and State of New Jersey, Appointing a LOSAP Plan Administrator</w:t>
      </w:r>
    </w:p>
    <w:p w14:paraId="44E0D68A" w14:textId="77777777" w:rsidR="00EE5A8B" w:rsidRPr="00EE5A8B" w:rsidRDefault="00EE5A8B" w:rsidP="00EE5A8B">
      <w:pPr>
        <w:keepNext/>
        <w:jc w:val="center"/>
        <w:outlineLvl w:val="1"/>
        <w:rPr>
          <w:b/>
          <w:i/>
        </w:rPr>
      </w:pPr>
    </w:p>
    <w:p w14:paraId="00934633" w14:textId="77777777" w:rsidR="00EE5A8B" w:rsidRPr="00EE5A8B" w:rsidRDefault="00EE5A8B" w:rsidP="00EE5A8B">
      <w:pPr>
        <w:keepNext/>
        <w:jc w:val="center"/>
        <w:outlineLvl w:val="1"/>
        <w:rPr>
          <w:b/>
          <w:i/>
        </w:rPr>
      </w:pPr>
    </w:p>
    <w:p w14:paraId="2CF8D2BE" w14:textId="77777777" w:rsidR="00EE5A8B" w:rsidRPr="00EE5A8B" w:rsidRDefault="00EE5A8B" w:rsidP="00EE5A8B">
      <w:pPr>
        <w:rPr>
          <w:sz w:val="24"/>
          <w:szCs w:val="24"/>
        </w:rPr>
      </w:pPr>
      <w:r w:rsidRPr="00EE5A8B">
        <w:rPr>
          <w:b/>
          <w:sz w:val="24"/>
          <w:szCs w:val="24"/>
        </w:rPr>
        <w:t>BE IT RESOLVED</w:t>
      </w:r>
      <w:r w:rsidRPr="00EE5A8B">
        <w:rPr>
          <w:sz w:val="24"/>
          <w:szCs w:val="24"/>
        </w:rPr>
        <w:t xml:space="preserve"> that the Governing Body of the Borough of Bloomingdale hereby appoints the following member as the Borough’s LOSAP Plan Administrator for a one year term; expiring December 31, 2019:</w:t>
      </w:r>
    </w:p>
    <w:p w14:paraId="60B9900D" w14:textId="77777777" w:rsidR="00EE5A8B" w:rsidRPr="00EE5A8B" w:rsidRDefault="00EE5A8B" w:rsidP="00EE5A8B">
      <w:pPr>
        <w:rPr>
          <w:sz w:val="24"/>
          <w:szCs w:val="24"/>
        </w:rPr>
      </w:pPr>
    </w:p>
    <w:p w14:paraId="49D81D93" w14:textId="77777777" w:rsidR="00EE5A8B" w:rsidRPr="00EE5A8B" w:rsidRDefault="00EE5A8B" w:rsidP="00EE5A8B">
      <w:pPr>
        <w:rPr>
          <w:sz w:val="24"/>
          <w:szCs w:val="24"/>
        </w:rPr>
      </w:pPr>
      <w:r w:rsidRPr="00EE5A8B">
        <w:rPr>
          <w:sz w:val="24"/>
          <w:szCs w:val="24"/>
        </w:rPr>
        <w:t>LOSAP Plan Administrator</w:t>
      </w:r>
      <w:r w:rsidRPr="00EE5A8B">
        <w:rPr>
          <w:sz w:val="26"/>
        </w:rPr>
        <w:tab/>
      </w:r>
      <w:r w:rsidRPr="00EE5A8B">
        <w:rPr>
          <w:sz w:val="26"/>
        </w:rPr>
        <w:tab/>
      </w:r>
      <w:r w:rsidRPr="00EE5A8B">
        <w:rPr>
          <w:sz w:val="26"/>
        </w:rPr>
        <w:tab/>
        <w:t>1 year</w:t>
      </w:r>
      <w:r w:rsidRPr="00EE5A8B">
        <w:rPr>
          <w:sz w:val="26"/>
        </w:rPr>
        <w:tab/>
      </w:r>
      <w:r w:rsidRPr="00EE5A8B">
        <w:rPr>
          <w:sz w:val="26"/>
        </w:rPr>
        <w:tab/>
        <w:t>Sherry Gallagher</w:t>
      </w:r>
    </w:p>
    <w:p w14:paraId="43722063" w14:textId="77777777" w:rsidR="00EE5A8B" w:rsidRDefault="00EE5A8B" w:rsidP="00AE2848">
      <w:pPr>
        <w:rPr>
          <w:b/>
          <w:snapToGrid w:val="0"/>
          <w:sz w:val="36"/>
          <w:szCs w:val="24"/>
          <w:u w:val="single"/>
        </w:rPr>
      </w:pPr>
    </w:p>
    <w:p w14:paraId="549F4BEB" w14:textId="77777777" w:rsidR="00EE5A8B" w:rsidRPr="00EE5A8B" w:rsidRDefault="00EE5A8B" w:rsidP="00EE5A8B">
      <w:pPr>
        <w:jc w:val="center"/>
        <w:rPr>
          <w:b/>
          <w:sz w:val="24"/>
          <w:szCs w:val="24"/>
        </w:rPr>
      </w:pPr>
      <w:r w:rsidRPr="00EE5A8B">
        <w:rPr>
          <w:b/>
          <w:sz w:val="24"/>
          <w:szCs w:val="24"/>
        </w:rPr>
        <w:t>RESOLUTION NO. 2019-1.15</w:t>
      </w:r>
    </w:p>
    <w:p w14:paraId="7E3060EA" w14:textId="77777777" w:rsidR="00EE5A8B" w:rsidRPr="00EE5A8B" w:rsidRDefault="00EE5A8B" w:rsidP="00EE5A8B">
      <w:pPr>
        <w:jc w:val="center"/>
        <w:rPr>
          <w:b/>
          <w:sz w:val="24"/>
          <w:szCs w:val="24"/>
        </w:rPr>
      </w:pPr>
      <w:r w:rsidRPr="00EE5A8B">
        <w:rPr>
          <w:b/>
          <w:sz w:val="24"/>
          <w:szCs w:val="24"/>
        </w:rPr>
        <w:t>OF THE GOVERNING BODY OF</w:t>
      </w:r>
    </w:p>
    <w:p w14:paraId="2102FC74" w14:textId="77777777" w:rsidR="00EE5A8B" w:rsidRPr="00EE5A8B" w:rsidRDefault="00EE5A8B" w:rsidP="00EE5A8B">
      <w:pPr>
        <w:jc w:val="center"/>
        <w:rPr>
          <w:b/>
          <w:sz w:val="24"/>
          <w:szCs w:val="24"/>
          <w:u w:val="single"/>
        </w:rPr>
      </w:pPr>
      <w:r w:rsidRPr="00EE5A8B">
        <w:rPr>
          <w:b/>
          <w:sz w:val="24"/>
          <w:szCs w:val="24"/>
          <w:u w:val="single"/>
        </w:rPr>
        <w:t>THE BOROUGH OF BLOOMINGDALE</w:t>
      </w:r>
    </w:p>
    <w:p w14:paraId="0A9BA2F8" w14:textId="77777777" w:rsidR="00EE5A8B" w:rsidRPr="00EE5A8B" w:rsidRDefault="00EE5A8B" w:rsidP="00EE5A8B">
      <w:pPr>
        <w:jc w:val="center"/>
        <w:rPr>
          <w:b/>
          <w:i/>
          <w:sz w:val="24"/>
          <w:szCs w:val="24"/>
        </w:rPr>
      </w:pPr>
    </w:p>
    <w:p w14:paraId="0FC7B9BF" w14:textId="77777777" w:rsidR="00EE5A8B" w:rsidRPr="00EE5A8B" w:rsidRDefault="00EE5A8B" w:rsidP="00EE5A8B">
      <w:pPr>
        <w:jc w:val="center"/>
        <w:rPr>
          <w:sz w:val="24"/>
          <w:szCs w:val="24"/>
        </w:rPr>
      </w:pPr>
      <w:r w:rsidRPr="00EE5A8B">
        <w:rPr>
          <w:b/>
          <w:i/>
          <w:sz w:val="24"/>
          <w:szCs w:val="24"/>
        </w:rPr>
        <w:t>Resolution of the Borough of Bloomingdale, County of Passaic and State of New Jersey, Appointing a Passaic County Brownfields Commissioner</w:t>
      </w:r>
    </w:p>
    <w:p w14:paraId="7C2D89F5" w14:textId="77777777" w:rsidR="00EE5A8B" w:rsidRPr="00EE5A8B" w:rsidRDefault="00EE5A8B" w:rsidP="00EE5A8B">
      <w:pPr>
        <w:keepNext/>
        <w:jc w:val="center"/>
        <w:outlineLvl w:val="1"/>
        <w:rPr>
          <w:b/>
          <w:i/>
        </w:rPr>
      </w:pPr>
    </w:p>
    <w:p w14:paraId="7A127755" w14:textId="77777777" w:rsidR="00EE5A8B" w:rsidRPr="00EE5A8B" w:rsidRDefault="00EE5A8B" w:rsidP="00EE5A8B">
      <w:pPr>
        <w:keepNext/>
        <w:jc w:val="center"/>
        <w:outlineLvl w:val="1"/>
        <w:rPr>
          <w:b/>
          <w:i/>
        </w:rPr>
      </w:pPr>
    </w:p>
    <w:p w14:paraId="3178F77C" w14:textId="77777777" w:rsidR="00EE5A8B" w:rsidRPr="00EE5A8B" w:rsidRDefault="00EE5A8B" w:rsidP="00EE5A8B">
      <w:pPr>
        <w:rPr>
          <w:sz w:val="24"/>
          <w:szCs w:val="24"/>
        </w:rPr>
      </w:pPr>
      <w:r w:rsidRPr="00EE5A8B">
        <w:rPr>
          <w:b/>
          <w:sz w:val="24"/>
          <w:szCs w:val="24"/>
        </w:rPr>
        <w:t>BE IT RESOLVED</w:t>
      </w:r>
      <w:r w:rsidRPr="00EE5A8B">
        <w:rPr>
          <w:sz w:val="24"/>
          <w:szCs w:val="24"/>
        </w:rPr>
        <w:t xml:space="preserve"> that the Governing Body of the Borough of Bloomingdale hereby appoints the following member as the Borough’s Passaic County Brownfields Commissioner for a one year term; expiring December 31, 2019:</w:t>
      </w:r>
    </w:p>
    <w:p w14:paraId="08BB106A" w14:textId="77777777" w:rsidR="00EE5A8B" w:rsidRPr="00EE5A8B" w:rsidRDefault="00EE5A8B" w:rsidP="00EE5A8B">
      <w:pPr>
        <w:rPr>
          <w:sz w:val="24"/>
          <w:szCs w:val="24"/>
        </w:rPr>
      </w:pPr>
    </w:p>
    <w:p w14:paraId="0B71671C" w14:textId="77777777" w:rsidR="00EE5A8B" w:rsidRPr="00EE5A8B" w:rsidRDefault="00EE5A8B" w:rsidP="00EE5A8B">
      <w:pPr>
        <w:rPr>
          <w:sz w:val="24"/>
          <w:szCs w:val="24"/>
        </w:rPr>
      </w:pPr>
      <w:r w:rsidRPr="00EE5A8B">
        <w:rPr>
          <w:sz w:val="24"/>
          <w:szCs w:val="24"/>
        </w:rPr>
        <w:t>Passaic County Brownfields Commissioner</w:t>
      </w:r>
      <w:r w:rsidRPr="00EE5A8B">
        <w:rPr>
          <w:sz w:val="24"/>
          <w:szCs w:val="24"/>
        </w:rPr>
        <w:tab/>
      </w:r>
      <w:r w:rsidRPr="00EE5A8B">
        <w:rPr>
          <w:sz w:val="24"/>
          <w:szCs w:val="24"/>
        </w:rPr>
        <w:tab/>
        <w:t>1 year</w:t>
      </w:r>
      <w:r w:rsidRPr="00EE5A8B">
        <w:rPr>
          <w:sz w:val="24"/>
          <w:szCs w:val="24"/>
        </w:rPr>
        <w:tab/>
      </w:r>
      <w:r w:rsidRPr="00EE5A8B">
        <w:rPr>
          <w:sz w:val="24"/>
          <w:szCs w:val="24"/>
        </w:rPr>
        <w:tab/>
        <w:t>Jonathan Dunleavy</w:t>
      </w:r>
    </w:p>
    <w:p w14:paraId="02F36048" w14:textId="77777777" w:rsidR="00EE5A8B" w:rsidRDefault="00EE5A8B" w:rsidP="00AE2848">
      <w:pPr>
        <w:rPr>
          <w:b/>
          <w:snapToGrid w:val="0"/>
          <w:sz w:val="36"/>
          <w:szCs w:val="24"/>
          <w:u w:val="single"/>
        </w:rPr>
      </w:pPr>
    </w:p>
    <w:p w14:paraId="47CEB371" w14:textId="77777777" w:rsidR="00C64286" w:rsidRPr="00C64286" w:rsidRDefault="00C64286" w:rsidP="00C64286">
      <w:pPr>
        <w:jc w:val="center"/>
        <w:rPr>
          <w:b/>
          <w:sz w:val="24"/>
          <w:szCs w:val="24"/>
        </w:rPr>
      </w:pPr>
      <w:r w:rsidRPr="00C64286">
        <w:rPr>
          <w:b/>
          <w:sz w:val="24"/>
          <w:szCs w:val="24"/>
        </w:rPr>
        <w:t>RESOLUTION NO. 2019-1.16</w:t>
      </w:r>
    </w:p>
    <w:p w14:paraId="5FC6D881" w14:textId="77777777" w:rsidR="00C64286" w:rsidRPr="00C64286" w:rsidRDefault="00C64286" w:rsidP="00C64286">
      <w:pPr>
        <w:jc w:val="center"/>
        <w:rPr>
          <w:b/>
          <w:sz w:val="24"/>
          <w:szCs w:val="24"/>
        </w:rPr>
      </w:pPr>
      <w:r w:rsidRPr="00C64286">
        <w:rPr>
          <w:b/>
          <w:sz w:val="24"/>
          <w:szCs w:val="24"/>
        </w:rPr>
        <w:t>OF THE GOVERNING BODY OF</w:t>
      </w:r>
    </w:p>
    <w:p w14:paraId="6A6CC0A0"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6926AC50" w14:textId="77777777" w:rsidR="00C64286" w:rsidRPr="00C64286" w:rsidRDefault="00C64286" w:rsidP="00C64286">
      <w:pPr>
        <w:jc w:val="center"/>
        <w:rPr>
          <w:b/>
          <w:i/>
          <w:sz w:val="24"/>
          <w:szCs w:val="24"/>
        </w:rPr>
      </w:pPr>
    </w:p>
    <w:p w14:paraId="0BAD7260"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Pension Certification Officer</w:t>
      </w:r>
    </w:p>
    <w:p w14:paraId="18098347" w14:textId="77777777" w:rsidR="00C64286" w:rsidRPr="00C64286" w:rsidRDefault="00C64286" w:rsidP="00C64286">
      <w:pPr>
        <w:keepNext/>
        <w:jc w:val="center"/>
        <w:outlineLvl w:val="1"/>
        <w:rPr>
          <w:b/>
          <w:i/>
        </w:rPr>
      </w:pPr>
    </w:p>
    <w:p w14:paraId="3FFDE953" w14:textId="77777777" w:rsidR="00C64286" w:rsidRPr="00C64286" w:rsidRDefault="00C64286" w:rsidP="00C64286">
      <w:pPr>
        <w:keepNext/>
        <w:jc w:val="center"/>
        <w:outlineLvl w:val="1"/>
        <w:rPr>
          <w:b/>
          <w:i/>
        </w:rPr>
      </w:pPr>
    </w:p>
    <w:p w14:paraId="0AECE747"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Pension Certification Officer for a one year term; expiring December 31, 2019:</w:t>
      </w:r>
    </w:p>
    <w:p w14:paraId="3D714544" w14:textId="77777777" w:rsidR="00C64286" w:rsidRPr="00C64286" w:rsidRDefault="00C64286" w:rsidP="00C64286">
      <w:pPr>
        <w:rPr>
          <w:sz w:val="24"/>
          <w:szCs w:val="24"/>
        </w:rPr>
      </w:pPr>
    </w:p>
    <w:p w14:paraId="3D7B1D91" w14:textId="77777777" w:rsidR="00C64286" w:rsidRPr="00C64286" w:rsidRDefault="00C64286" w:rsidP="00C64286">
      <w:pPr>
        <w:rPr>
          <w:sz w:val="24"/>
          <w:szCs w:val="24"/>
        </w:rPr>
      </w:pPr>
      <w:r w:rsidRPr="00C64286">
        <w:rPr>
          <w:sz w:val="24"/>
          <w:szCs w:val="24"/>
        </w:rPr>
        <w:t>Pension Certification Officer</w:t>
      </w:r>
      <w:r w:rsidRPr="00C64286">
        <w:rPr>
          <w:sz w:val="24"/>
          <w:szCs w:val="24"/>
        </w:rPr>
        <w:tab/>
      </w:r>
      <w:r w:rsidRPr="00C64286">
        <w:rPr>
          <w:sz w:val="24"/>
          <w:szCs w:val="24"/>
        </w:rPr>
        <w:tab/>
      </w:r>
      <w:r w:rsidRPr="00C64286">
        <w:rPr>
          <w:sz w:val="24"/>
          <w:szCs w:val="24"/>
        </w:rPr>
        <w:tab/>
        <w:t>1 year</w:t>
      </w:r>
      <w:r w:rsidRPr="00C64286">
        <w:rPr>
          <w:sz w:val="24"/>
          <w:szCs w:val="24"/>
        </w:rPr>
        <w:tab/>
      </w:r>
      <w:r w:rsidRPr="00C64286">
        <w:rPr>
          <w:sz w:val="24"/>
          <w:szCs w:val="24"/>
        </w:rPr>
        <w:tab/>
      </w:r>
      <w:r w:rsidRPr="00C64286">
        <w:rPr>
          <w:sz w:val="24"/>
          <w:szCs w:val="24"/>
        </w:rPr>
        <w:tab/>
        <w:t>Sherry Gallagher</w:t>
      </w:r>
    </w:p>
    <w:p w14:paraId="188D6448" w14:textId="77777777" w:rsidR="00EE5A8B" w:rsidRDefault="00EE5A8B" w:rsidP="00AE2848">
      <w:pPr>
        <w:rPr>
          <w:b/>
          <w:snapToGrid w:val="0"/>
          <w:sz w:val="36"/>
          <w:szCs w:val="24"/>
          <w:u w:val="single"/>
        </w:rPr>
      </w:pPr>
    </w:p>
    <w:p w14:paraId="0714D962" w14:textId="77777777" w:rsidR="00C64286" w:rsidRPr="00C64286" w:rsidRDefault="00C64286" w:rsidP="00C64286">
      <w:pPr>
        <w:jc w:val="center"/>
        <w:rPr>
          <w:b/>
          <w:sz w:val="24"/>
          <w:szCs w:val="24"/>
        </w:rPr>
      </w:pPr>
      <w:r w:rsidRPr="00C64286">
        <w:rPr>
          <w:b/>
          <w:sz w:val="24"/>
          <w:szCs w:val="24"/>
        </w:rPr>
        <w:lastRenderedPageBreak/>
        <w:t>RESOLUTION NO. 2019-1.17</w:t>
      </w:r>
    </w:p>
    <w:p w14:paraId="45E43215" w14:textId="77777777" w:rsidR="00C64286" w:rsidRPr="00C64286" w:rsidRDefault="00C64286" w:rsidP="00C64286">
      <w:pPr>
        <w:jc w:val="center"/>
        <w:rPr>
          <w:b/>
          <w:sz w:val="24"/>
          <w:szCs w:val="24"/>
        </w:rPr>
      </w:pPr>
      <w:r w:rsidRPr="00C64286">
        <w:rPr>
          <w:b/>
          <w:sz w:val="24"/>
          <w:szCs w:val="24"/>
        </w:rPr>
        <w:t>OF THE GOVERNING BODY OF</w:t>
      </w:r>
    </w:p>
    <w:p w14:paraId="5E623348"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78564152" w14:textId="77777777" w:rsidR="00C64286" w:rsidRPr="00C64286" w:rsidRDefault="00C64286" w:rsidP="00C64286">
      <w:pPr>
        <w:jc w:val="center"/>
        <w:rPr>
          <w:b/>
          <w:i/>
          <w:sz w:val="24"/>
          <w:szCs w:val="24"/>
        </w:rPr>
      </w:pPr>
    </w:p>
    <w:p w14:paraId="2014E3C6"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Certified Public Works Manager and Field Consultant</w:t>
      </w:r>
    </w:p>
    <w:p w14:paraId="5C72D581" w14:textId="77777777" w:rsidR="00C64286" w:rsidRPr="00C64286" w:rsidRDefault="00C64286" w:rsidP="00C64286">
      <w:pPr>
        <w:keepNext/>
        <w:jc w:val="center"/>
        <w:outlineLvl w:val="1"/>
        <w:rPr>
          <w:b/>
          <w:i/>
        </w:rPr>
      </w:pPr>
    </w:p>
    <w:p w14:paraId="3C75A701" w14:textId="77777777" w:rsidR="00C64286" w:rsidRPr="00C64286" w:rsidRDefault="00C64286" w:rsidP="00C64286">
      <w:pPr>
        <w:keepNext/>
        <w:jc w:val="center"/>
        <w:outlineLvl w:val="1"/>
        <w:rPr>
          <w:b/>
          <w:i/>
        </w:rPr>
      </w:pPr>
    </w:p>
    <w:p w14:paraId="0894B5D9"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Certified Public Works Manager and Field Consultant for a one year term; expiring December 31, 2019:</w:t>
      </w:r>
    </w:p>
    <w:p w14:paraId="4C10E933"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p>
    <w:p w14:paraId="3FCF192D"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Certified Public Works Manager</w:t>
      </w:r>
      <w:r w:rsidRPr="00C64286">
        <w:rPr>
          <w:sz w:val="24"/>
          <w:szCs w:val="24"/>
        </w:rPr>
        <w:tab/>
      </w:r>
      <w:r w:rsidRPr="00C64286">
        <w:rPr>
          <w:sz w:val="24"/>
          <w:szCs w:val="24"/>
        </w:rPr>
        <w:tab/>
      </w:r>
      <w:r w:rsidRPr="00C64286">
        <w:rPr>
          <w:sz w:val="24"/>
          <w:szCs w:val="24"/>
        </w:rPr>
        <w:tab/>
        <w:t>1 year term</w:t>
      </w:r>
      <w:r w:rsidRPr="00C64286">
        <w:rPr>
          <w:sz w:val="24"/>
          <w:szCs w:val="24"/>
        </w:rPr>
        <w:tab/>
      </w:r>
      <w:r w:rsidRPr="00C64286">
        <w:rPr>
          <w:sz w:val="24"/>
          <w:szCs w:val="24"/>
        </w:rPr>
        <w:tab/>
      </w:r>
      <w:r w:rsidRPr="00C64286">
        <w:rPr>
          <w:sz w:val="24"/>
          <w:szCs w:val="24"/>
        </w:rPr>
        <w:tab/>
        <w:t xml:space="preserve">Robert </w:t>
      </w:r>
      <w:proofErr w:type="spellStart"/>
      <w:r w:rsidRPr="00C64286">
        <w:rPr>
          <w:sz w:val="24"/>
          <w:szCs w:val="24"/>
        </w:rPr>
        <w:t>Buono</w:t>
      </w:r>
      <w:proofErr w:type="spellEnd"/>
    </w:p>
    <w:p w14:paraId="0705B06A"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 xml:space="preserve">   And Field Consultant</w:t>
      </w:r>
    </w:p>
    <w:p w14:paraId="004D768D" w14:textId="77777777" w:rsidR="00C64286" w:rsidRPr="00C64286" w:rsidRDefault="00C64286" w:rsidP="00C64286">
      <w:pPr>
        <w:tabs>
          <w:tab w:val="left" w:pos="1080"/>
        </w:tabs>
        <w:overflowPunct w:val="0"/>
        <w:autoSpaceDE w:val="0"/>
        <w:autoSpaceDN w:val="0"/>
        <w:adjustRightInd w:val="0"/>
        <w:ind w:left="1080" w:hanging="1080"/>
        <w:textAlignment w:val="baseline"/>
        <w:rPr>
          <w:sz w:val="26"/>
        </w:rPr>
      </w:pPr>
    </w:p>
    <w:p w14:paraId="56957A00" w14:textId="77777777" w:rsidR="00C64286" w:rsidRDefault="00C64286" w:rsidP="00C64286">
      <w:pPr>
        <w:jc w:val="center"/>
        <w:rPr>
          <w:b/>
          <w:sz w:val="24"/>
        </w:rPr>
      </w:pPr>
      <w:r w:rsidRPr="00702745">
        <w:rPr>
          <w:b/>
          <w:sz w:val="24"/>
        </w:rPr>
        <w:t>RESOLUTION NO</w:t>
      </w:r>
      <w:r>
        <w:rPr>
          <w:b/>
          <w:sz w:val="24"/>
        </w:rPr>
        <w:t>.</w:t>
      </w:r>
      <w:r w:rsidRPr="00702745">
        <w:rPr>
          <w:b/>
          <w:sz w:val="24"/>
        </w:rPr>
        <w:t xml:space="preserve"> 201</w:t>
      </w:r>
      <w:r>
        <w:rPr>
          <w:b/>
          <w:sz w:val="24"/>
        </w:rPr>
        <w:t>9</w:t>
      </w:r>
      <w:r w:rsidRPr="00702745">
        <w:rPr>
          <w:b/>
          <w:sz w:val="24"/>
        </w:rPr>
        <w:t>-1.</w:t>
      </w:r>
      <w:r>
        <w:rPr>
          <w:b/>
          <w:sz w:val="24"/>
        </w:rPr>
        <w:t>18</w:t>
      </w:r>
    </w:p>
    <w:p w14:paraId="3F762F83" w14:textId="77777777" w:rsidR="00C64286" w:rsidRDefault="00C64286" w:rsidP="00C64286">
      <w:pPr>
        <w:jc w:val="center"/>
        <w:rPr>
          <w:b/>
          <w:sz w:val="24"/>
        </w:rPr>
      </w:pPr>
      <w:r>
        <w:rPr>
          <w:b/>
          <w:sz w:val="24"/>
        </w:rPr>
        <w:t>OF THE GOVERNING BODY OF</w:t>
      </w:r>
    </w:p>
    <w:p w14:paraId="34098271" w14:textId="77777777" w:rsidR="00C64286" w:rsidRPr="00702745" w:rsidRDefault="00C64286" w:rsidP="00C64286">
      <w:pPr>
        <w:jc w:val="center"/>
        <w:rPr>
          <w:b/>
          <w:sz w:val="24"/>
          <w:u w:val="single"/>
        </w:rPr>
      </w:pPr>
      <w:r w:rsidRPr="00702745">
        <w:rPr>
          <w:b/>
          <w:sz w:val="24"/>
          <w:u w:val="single"/>
        </w:rPr>
        <w:t>THE BOROUGH OF BLOOMINGDALE</w:t>
      </w:r>
    </w:p>
    <w:p w14:paraId="6BDDF853" w14:textId="77777777" w:rsidR="00C64286" w:rsidRPr="00702745" w:rsidRDefault="00C64286" w:rsidP="00C64286">
      <w:pPr>
        <w:rPr>
          <w:b/>
          <w:sz w:val="24"/>
        </w:rPr>
      </w:pPr>
    </w:p>
    <w:p w14:paraId="3D8C68BC" w14:textId="77777777" w:rsidR="00C64286" w:rsidRPr="00702745" w:rsidRDefault="00C64286" w:rsidP="00C64286">
      <w:pPr>
        <w:rPr>
          <w:b/>
          <w:sz w:val="24"/>
        </w:rPr>
      </w:pPr>
      <w:r>
        <w:rPr>
          <w:b/>
          <w:sz w:val="24"/>
        </w:rPr>
        <w:t xml:space="preserve">RESOLUTION OF THE BOROUGH OF BLOOMINGDALE, </w:t>
      </w:r>
      <w:smartTag w:uri="urn:schemas-microsoft-com:office:smarttags" w:element="PlaceType">
        <w:r>
          <w:rPr>
            <w:b/>
            <w:sz w:val="24"/>
          </w:rPr>
          <w:t>COUNTY</w:t>
        </w:r>
      </w:smartTag>
      <w:r>
        <w:rPr>
          <w:b/>
          <w:sz w:val="24"/>
        </w:rPr>
        <w:t xml:space="preserve"> OF </w:t>
      </w:r>
      <w:smartTag w:uri="urn:schemas-microsoft-com:office:smarttags" w:element="address">
        <w:r>
          <w:rPr>
            <w:b/>
            <w:sz w:val="24"/>
          </w:rPr>
          <w:t>PASSAIC</w:t>
        </w:r>
      </w:smartTag>
      <w:r>
        <w:rPr>
          <w:b/>
          <w:sz w:val="24"/>
        </w:rPr>
        <w:t xml:space="preserve"> AND STATE OF NEW </w:t>
      </w:r>
      <w:smartTag w:uri="urn:schemas-microsoft-com:office:smarttags" w:element="Street">
        <w:r>
          <w:rPr>
            <w:b/>
            <w:sz w:val="24"/>
          </w:rPr>
          <w:t>JERSEY</w:t>
        </w:r>
      </w:smartTag>
      <w:r>
        <w:rPr>
          <w:b/>
          <w:sz w:val="24"/>
        </w:rPr>
        <w:t xml:space="preserve">, DESIGNATION OF </w:t>
      </w:r>
      <w:r w:rsidRPr="00702745">
        <w:rPr>
          <w:b/>
          <w:sz w:val="24"/>
        </w:rPr>
        <w:t xml:space="preserve">PUBLIC </w:t>
      </w:r>
      <w:r>
        <w:rPr>
          <w:b/>
          <w:sz w:val="24"/>
        </w:rPr>
        <w:t>AG</w:t>
      </w:r>
      <w:r w:rsidRPr="00702745">
        <w:rPr>
          <w:b/>
          <w:sz w:val="24"/>
        </w:rPr>
        <w:t>ENCY</w:t>
      </w:r>
      <w:r>
        <w:rPr>
          <w:b/>
          <w:sz w:val="24"/>
        </w:rPr>
        <w:t xml:space="preserve"> </w:t>
      </w:r>
      <w:r w:rsidRPr="00702745">
        <w:rPr>
          <w:b/>
          <w:sz w:val="24"/>
        </w:rPr>
        <w:t>COMPLIANCE OFFICER</w:t>
      </w:r>
    </w:p>
    <w:p w14:paraId="4E9AD361" w14:textId="77777777" w:rsidR="00C64286" w:rsidRDefault="00C64286" w:rsidP="00C64286">
      <w:pPr>
        <w:jc w:val="both"/>
        <w:rPr>
          <w:b/>
          <w:sz w:val="24"/>
        </w:rPr>
      </w:pPr>
    </w:p>
    <w:p w14:paraId="24AC1D56" w14:textId="77777777" w:rsidR="00C64286" w:rsidRDefault="00C64286" w:rsidP="00C64286">
      <w:pPr>
        <w:jc w:val="both"/>
        <w:rPr>
          <w:sz w:val="24"/>
        </w:rPr>
      </w:pPr>
      <w:r>
        <w:rPr>
          <w:b/>
          <w:sz w:val="24"/>
        </w:rPr>
        <w:t xml:space="preserve">WHEREAS, </w:t>
      </w:r>
      <w:r>
        <w:rPr>
          <w:sz w:val="24"/>
        </w:rPr>
        <w:t xml:space="preserve">in accordance with N.J.A.C. 17:27-3.2 each public agency shall designate an individual to serve as it Public Agency Compliance Officer (PACO), which serves as the liaison between the Department of the Treasury, Division of Public Contracts Equal Employment Opportunity and the Borough, and </w:t>
      </w:r>
    </w:p>
    <w:p w14:paraId="79EE31B3" w14:textId="77777777" w:rsidR="00C64286" w:rsidRDefault="00C64286" w:rsidP="00C64286">
      <w:pPr>
        <w:jc w:val="both"/>
        <w:rPr>
          <w:sz w:val="24"/>
        </w:rPr>
      </w:pPr>
    </w:p>
    <w:p w14:paraId="41F5887A" w14:textId="77777777" w:rsidR="00C64286" w:rsidRDefault="00C64286" w:rsidP="00C64286">
      <w:pPr>
        <w:jc w:val="both"/>
        <w:rPr>
          <w:sz w:val="24"/>
        </w:rPr>
      </w:pPr>
      <w:r>
        <w:rPr>
          <w:b/>
          <w:sz w:val="24"/>
        </w:rPr>
        <w:t xml:space="preserve">WHEREAS, </w:t>
      </w:r>
      <w:r>
        <w:rPr>
          <w:sz w:val="24"/>
        </w:rPr>
        <w:t>the PACO serves as the Public Agency’s point of contact for all matters concerning implementation and administration of the above referenced statute;</w:t>
      </w:r>
    </w:p>
    <w:p w14:paraId="03819241" w14:textId="77777777" w:rsidR="00C64286" w:rsidRDefault="00C64286" w:rsidP="00C64286">
      <w:pPr>
        <w:jc w:val="both"/>
        <w:rPr>
          <w:sz w:val="24"/>
        </w:rPr>
      </w:pPr>
    </w:p>
    <w:p w14:paraId="1CD48A9A" w14:textId="77777777" w:rsidR="00C64286" w:rsidRDefault="00C64286" w:rsidP="00C64286">
      <w:pPr>
        <w:jc w:val="both"/>
        <w:rPr>
          <w:sz w:val="24"/>
        </w:rPr>
      </w:pPr>
      <w:r>
        <w:rPr>
          <w:b/>
          <w:sz w:val="24"/>
        </w:rPr>
        <w:t xml:space="preserve">NOW, THEREFORE, BE IT RESOLVED </w:t>
      </w:r>
      <w:r>
        <w:rPr>
          <w:sz w:val="24"/>
        </w:rPr>
        <w:t>that the Mayor and Council of the Borough of Bloomingdale, County of Passaic, State of New Jersey, hereby appoints Jonathan Dunleavy, Full-time Mayor of the Borough of Bloomingdale, as the Borough’s PACO for the calendar year 2019; and</w:t>
      </w:r>
    </w:p>
    <w:p w14:paraId="20D5F842" w14:textId="77777777" w:rsidR="00C64286" w:rsidRPr="0051682A" w:rsidRDefault="00C64286" w:rsidP="00C64286">
      <w:pPr>
        <w:jc w:val="both"/>
        <w:rPr>
          <w:sz w:val="24"/>
        </w:rPr>
      </w:pPr>
    </w:p>
    <w:p w14:paraId="4BA1CC4D" w14:textId="77777777" w:rsidR="00C64286" w:rsidRPr="0051682A" w:rsidRDefault="00C64286" w:rsidP="00C64286">
      <w:pPr>
        <w:rPr>
          <w:sz w:val="24"/>
        </w:rPr>
      </w:pPr>
      <w:r>
        <w:rPr>
          <w:b/>
          <w:bCs/>
          <w:sz w:val="24"/>
        </w:rPr>
        <w:t>B</w:t>
      </w:r>
      <w:r w:rsidRPr="0051682A">
        <w:rPr>
          <w:b/>
          <w:bCs/>
          <w:sz w:val="24"/>
        </w:rPr>
        <w:t>E IT FURTHER RESOLVED</w:t>
      </w:r>
      <w:r w:rsidRPr="0051682A">
        <w:rPr>
          <w:sz w:val="24"/>
        </w:rPr>
        <w:t>, that in accorda</w:t>
      </w:r>
      <w:r>
        <w:rPr>
          <w:sz w:val="24"/>
        </w:rPr>
        <w:t>nce with NJAC 17:27 the Borough</w:t>
      </w:r>
      <w:r w:rsidRPr="0051682A">
        <w:rPr>
          <w:sz w:val="24"/>
        </w:rPr>
        <w:t xml:space="preserve"> Clerk is hereby authorized and directed to forward a certified copy of this Resolution to the State of New Jersey Department of the Treasury Division of Contract Compliance and EEO in Public Contracts.</w:t>
      </w:r>
    </w:p>
    <w:p w14:paraId="372A11AD" w14:textId="77777777" w:rsidR="00C64286" w:rsidRDefault="00C64286" w:rsidP="00AE2848">
      <w:pPr>
        <w:rPr>
          <w:b/>
          <w:snapToGrid w:val="0"/>
          <w:sz w:val="36"/>
          <w:szCs w:val="24"/>
          <w:u w:val="single"/>
        </w:rPr>
      </w:pPr>
    </w:p>
    <w:p w14:paraId="4B42599E" w14:textId="77777777" w:rsidR="00C64286" w:rsidRPr="00C64286" w:rsidRDefault="00C64286" w:rsidP="00C64286">
      <w:pPr>
        <w:jc w:val="center"/>
        <w:rPr>
          <w:b/>
          <w:sz w:val="24"/>
          <w:szCs w:val="24"/>
        </w:rPr>
      </w:pPr>
      <w:r w:rsidRPr="00C64286">
        <w:rPr>
          <w:b/>
          <w:sz w:val="24"/>
          <w:szCs w:val="24"/>
        </w:rPr>
        <w:t>RESOLUTION NO. 2019-1.19</w:t>
      </w:r>
    </w:p>
    <w:p w14:paraId="4B74D891" w14:textId="77777777" w:rsidR="00C64286" w:rsidRPr="00C64286" w:rsidRDefault="00C64286" w:rsidP="00C64286">
      <w:pPr>
        <w:jc w:val="center"/>
        <w:rPr>
          <w:b/>
          <w:sz w:val="24"/>
          <w:szCs w:val="24"/>
        </w:rPr>
      </w:pPr>
      <w:r w:rsidRPr="00C64286">
        <w:rPr>
          <w:b/>
          <w:sz w:val="24"/>
          <w:szCs w:val="24"/>
        </w:rPr>
        <w:t>OF THE GOVERNING BODY OF</w:t>
      </w:r>
    </w:p>
    <w:p w14:paraId="5CA5082B"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42373D20" w14:textId="77777777" w:rsidR="00C64286" w:rsidRPr="00C64286" w:rsidRDefault="00C64286" w:rsidP="00C64286">
      <w:pPr>
        <w:jc w:val="center"/>
        <w:rPr>
          <w:b/>
          <w:i/>
          <w:sz w:val="24"/>
          <w:szCs w:val="24"/>
        </w:rPr>
      </w:pPr>
    </w:p>
    <w:p w14:paraId="5C30D6DB"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Public Events Committee</w:t>
      </w:r>
    </w:p>
    <w:p w14:paraId="58AF6E6B" w14:textId="77777777" w:rsidR="00C64286" w:rsidRPr="00C64286" w:rsidRDefault="00C64286" w:rsidP="00C64286">
      <w:pPr>
        <w:keepNext/>
        <w:jc w:val="center"/>
        <w:outlineLvl w:val="1"/>
        <w:rPr>
          <w:b/>
          <w:i/>
        </w:rPr>
      </w:pPr>
    </w:p>
    <w:p w14:paraId="5D2BD70F" w14:textId="77777777" w:rsidR="00C64286" w:rsidRPr="00C64286" w:rsidRDefault="00C64286" w:rsidP="00C64286">
      <w:pPr>
        <w:keepNext/>
        <w:jc w:val="center"/>
        <w:outlineLvl w:val="1"/>
        <w:rPr>
          <w:b/>
          <w:i/>
        </w:rPr>
      </w:pPr>
    </w:p>
    <w:p w14:paraId="75E652A2"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members as the Borough’s Public Events Committee for a one year term; expiring December 31, 2019:</w:t>
      </w:r>
    </w:p>
    <w:p w14:paraId="1FFCF82E" w14:textId="77777777" w:rsidR="00C64286" w:rsidRPr="00C64286" w:rsidRDefault="00C64286" w:rsidP="00C64286">
      <w:pPr>
        <w:rPr>
          <w:sz w:val="24"/>
          <w:szCs w:val="24"/>
        </w:rPr>
      </w:pPr>
    </w:p>
    <w:p w14:paraId="46C9C2C5" w14:textId="77777777" w:rsidR="00C64286" w:rsidRPr="00C64286" w:rsidRDefault="00C64286" w:rsidP="00C64286">
      <w:pPr>
        <w:rPr>
          <w:sz w:val="24"/>
          <w:szCs w:val="24"/>
        </w:rPr>
      </w:pPr>
      <w:r w:rsidRPr="00C64286">
        <w:rPr>
          <w:sz w:val="24"/>
          <w:szCs w:val="24"/>
        </w:rPr>
        <w:t>Mayor:</w:t>
      </w:r>
      <w:r w:rsidRPr="00C64286">
        <w:rPr>
          <w:sz w:val="24"/>
          <w:szCs w:val="24"/>
        </w:rPr>
        <w:tab/>
      </w:r>
      <w:r w:rsidRPr="00C64286">
        <w:rPr>
          <w:sz w:val="24"/>
          <w:szCs w:val="24"/>
        </w:rPr>
        <w:tab/>
      </w:r>
      <w:r w:rsidRPr="00C64286">
        <w:rPr>
          <w:sz w:val="24"/>
          <w:szCs w:val="24"/>
        </w:rPr>
        <w:tab/>
      </w:r>
      <w:r w:rsidRPr="00C64286">
        <w:rPr>
          <w:sz w:val="24"/>
          <w:szCs w:val="24"/>
        </w:rPr>
        <w:tab/>
        <w:t>Jonathan Dunleavy</w:t>
      </w:r>
    </w:p>
    <w:p w14:paraId="4541D309" w14:textId="77777777" w:rsidR="00C64286" w:rsidRPr="00C64286" w:rsidRDefault="00C64286" w:rsidP="00C64286">
      <w:pPr>
        <w:rPr>
          <w:sz w:val="24"/>
          <w:szCs w:val="24"/>
        </w:rPr>
      </w:pPr>
      <w:r w:rsidRPr="00C64286">
        <w:rPr>
          <w:sz w:val="24"/>
          <w:szCs w:val="24"/>
        </w:rPr>
        <w:t xml:space="preserve">Council Members:  </w:t>
      </w:r>
      <w:r w:rsidRPr="00C64286">
        <w:rPr>
          <w:sz w:val="24"/>
          <w:szCs w:val="24"/>
        </w:rPr>
        <w:tab/>
        <w:t xml:space="preserve">  </w:t>
      </w:r>
      <w:r w:rsidRPr="00C64286">
        <w:rPr>
          <w:sz w:val="24"/>
          <w:szCs w:val="24"/>
        </w:rPr>
        <w:tab/>
        <w:t>John D’Amato</w:t>
      </w:r>
    </w:p>
    <w:p w14:paraId="0949E773" w14:textId="77777777" w:rsidR="00C64286" w:rsidRPr="00C64286" w:rsidRDefault="00C64286" w:rsidP="00C64286">
      <w:pPr>
        <w:ind w:left="2160" w:firstLine="720"/>
        <w:rPr>
          <w:sz w:val="24"/>
          <w:szCs w:val="24"/>
        </w:rPr>
      </w:pPr>
      <w:r w:rsidRPr="00C64286">
        <w:rPr>
          <w:sz w:val="24"/>
          <w:szCs w:val="24"/>
        </w:rPr>
        <w:t xml:space="preserve">Dawn Hudson </w:t>
      </w:r>
    </w:p>
    <w:p w14:paraId="7340DED2" w14:textId="7E1B818A" w:rsidR="00C64286" w:rsidRPr="00C64286" w:rsidRDefault="00C64286" w:rsidP="00C64286">
      <w:pPr>
        <w:ind w:left="2160" w:firstLine="720"/>
        <w:rPr>
          <w:sz w:val="24"/>
          <w:szCs w:val="24"/>
        </w:rPr>
      </w:pPr>
      <w:r w:rsidRPr="00C64286">
        <w:rPr>
          <w:sz w:val="24"/>
          <w:szCs w:val="24"/>
        </w:rPr>
        <w:t>Michael Sondermeyer</w:t>
      </w:r>
      <w:r>
        <w:rPr>
          <w:sz w:val="24"/>
          <w:szCs w:val="24"/>
        </w:rPr>
        <w:br/>
      </w:r>
    </w:p>
    <w:p w14:paraId="5347F19B" w14:textId="77777777" w:rsidR="00C64286" w:rsidRDefault="00C64286" w:rsidP="00C64286">
      <w:pPr>
        <w:ind w:left="720" w:right="720"/>
        <w:jc w:val="center"/>
        <w:rPr>
          <w:b/>
          <w:bCs/>
          <w:sz w:val="24"/>
          <w:szCs w:val="24"/>
        </w:rPr>
      </w:pPr>
      <w:r>
        <w:rPr>
          <w:b/>
          <w:bCs/>
          <w:sz w:val="24"/>
          <w:szCs w:val="24"/>
        </w:rPr>
        <w:t>RESOLUTION NO. 2019-1.20</w:t>
      </w:r>
    </w:p>
    <w:p w14:paraId="0A0C98C2" w14:textId="77777777" w:rsidR="00C64286" w:rsidRDefault="00C64286" w:rsidP="00C64286">
      <w:pPr>
        <w:ind w:left="720" w:right="720"/>
        <w:jc w:val="center"/>
        <w:rPr>
          <w:b/>
          <w:bCs/>
          <w:sz w:val="24"/>
          <w:szCs w:val="24"/>
        </w:rPr>
      </w:pPr>
      <w:r>
        <w:rPr>
          <w:b/>
          <w:bCs/>
          <w:sz w:val="24"/>
          <w:szCs w:val="24"/>
        </w:rPr>
        <w:t>OF THE GOVERNING BODY OF</w:t>
      </w:r>
    </w:p>
    <w:p w14:paraId="204D0EF7" w14:textId="77777777" w:rsidR="00C64286" w:rsidRDefault="00C64286" w:rsidP="00C64286">
      <w:pPr>
        <w:ind w:left="720" w:right="720"/>
        <w:jc w:val="center"/>
        <w:rPr>
          <w:b/>
          <w:bCs/>
          <w:sz w:val="24"/>
          <w:szCs w:val="24"/>
          <w:u w:val="single"/>
        </w:rPr>
      </w:pPr>
      <w:r>
        <w:rPr>
          <w:b/>
          <w:bCs/>
          <w:sz w:val="24"/>
          <w:szCs w:val="24"/>
          <w:u w:val="single"/>
        </w:rPr>
        <w:t xml:space="preserve">THE BOROUGH OF BLOOMINGDALE </w:t>
      </w:r>
    </w:p>
    <w:p w14:paraId="4743CDF5" w14:textId="77777777" w:rsidR="00C64286" w:rsidRPr="009B4C9B" w:rsidRDefault="00C64286" w:rsidP="00C64286">
      <w:pPr>
        <w:ind w:left="720" w:right="720"/>
        <w:rPr>
          <w:b/>
          <w:bCs/>
          <w:sz w:val="24"/>
          <w:szCs w:val="24"/>
          <w:u w:val="single"/>
        </w:rPr>
      </w:pPr>
    </w:p>
    <w:p w14:paraId="0F40FAA3" w14:textId="77777777" w:rsidR="00C64286" w:rsidRPr="009B4C9B" w:rsidRDefault="00C64286" w:rsidP="00C64286">
      <w:pPr>
        <w:ind w:left="720" w:right="720"/>
        <w:rPr>
          <w:b/>
          <w:bCs/>
          <w:sz w:val="24"/>
          <w:szCs w:val="24"/>
        </w:rPr>
      </w:pPr>
      <w:r w:rsidRPr="009B4C9B">
        <w:rPr>
          <w:b/>
          <w:bCs/>
          <w:sz w:val="24"/>
          <w:szCs w:val="24"/>
        </w:rPr>
        <w:lastRenderedPageBreak/>
        <w:t>Resolution of the Borough of Bloomingdale, County of Passaic and State of New Jersey, Appointing a Recycling Coordinator</w:t>
      </w:r>
    </w:p>
    <w:p w14:paraId="4ADBEF65" w14:textId="77777777" w:rsidR="00C64286" w:rsidRPr="00F40161" w:rsidRDefault="00C64286" w:rsidP="00C64286">
      <w:pPr>
        <w:ind w:left="720" w:right="720"/>
        <w:jc w:val="center"/>
        <w:rPr>
          <w:b/>
          <w:bCs/>
          <w:sz w:val="24"/>
          <w:szCs w:val="24"/>
          <w:u w:val="single"/>
        </w:rPr>
      </w:pPr>
    </w:p>
    <w:p w14:paraId="727BC7A9" w14:textId="77777777" w:rsidR="00C64286" w:rsidRPr="00B76AFC" w:rsidRDefault="00C64286" w:rsidP="00C64286">
      <w:pPr>
        <w:rPr>
          <w:sz w:val="24"/>
          <w:szCs w:val="24"/>
        </w:rPr>
      </w:pPr>
    </w:p>
    <w:p w14:paraId="11A793A9" w14:textId="77777777" w:rsidR="00C64286" w:rsidRPr="00B76AFC" w:rsidRDefault="00C64286" w:rsidP="00C64286">
      <w:pPr>
        <w:ind w:firstLine="720"/>
        <w:rPr>
          <w:sz w:val="24"/>
          <w:szCs w:val="24"/>
        </w:rPr>
      </w:pPr>
      <w:r w:rsidRPr="00B76AFC">
        <w:rPr>
          <w:b/>
          <w:sz w:val="24"/>
          <w:szCs w:val="24"/>
        </w:rPr>
        <w:t>WHEREAS</w:t>
      </w:r>
      <w:r w:rsidRPr="00B76AFC">
        <w:rPr>
          <w:sz w:val="24"/>
          <w:szCs w:val="24"/>
        </w:rPr>
        <w:t xml:space="preserve">, there is a need to appoint a </w:t>
      </w:r>
      <w:r>
        <w:rPr>
          <w:sz w:val="24"/>
          <w:szCs w:val="24"/>
        </w:rPr>
        <w:t>Certified Recycling Coordinator (‘CRC’)</w:t>
      </w:r>
      <w:r w:rsidRPr="00B76AFC">
        <w:rPr>
          <w:sz w:val="24"/>
          <w:szCs w:val="24"/>
        </w:rPr>
        <w:t xml:space="preserve">; and  </w:t>
      </w:r>
      <w:r>
        <w:rPr>
          <w:sz w:val="24"/>
          <w:szCs w:val="24"/>
        </w:rPr>
        <w:br/>
      </w:r>
    </w:p>
    <w:p w14:paraId="64D87835" w14:textId="77777777" w:rsidR="00C64286" w:rsidRPr="00B76AFC" w:rsidRDefault="00C64286" w:rsidP="00C64286">
      <w:pPr>
        <w:rPr>
          <w:sz w:val="24"/>
          <w:szCs w:val="24"/>
        </w:rPr>
      </w:pPr>
      <w:r w:rsidRPr="00B76AFC">
        <w:rPr>
          <w:sz w:val="24"/>
          <w:szCs w:val="24"/>
        </w:rPr>
        <w:tab/>
      </w:r>
      <w:r w:rsidRPr="00B76AFC">
        <w:rPr>
          <w:b/>
          <w:sz w:val="24"/>
          <w:szCs w:val="24"/>
        </w:rPr>
        <w:t>WHEREAS</w:t>
      </w:r>
      <w:r w:rsidRPr="00B76AFC">
        <w:rPr>
          <w:sz w:val="24"/>
          <w:szCs w:val="24"/>
        </w:rPr>
        <w:t xml:space="preserve">, </w:t>
      </w:r>
      <w:r>
        <w:rPr>
          <w:sz w:val="24"/>
          <w:szCs w:val="24"/>
        </w:rPr>
        <w:t>John Whitehead</w:t>
      </w:r>
      <w:r w:rsidRPr="00B76AFC">
        <w:rPr>
          <w:sz w:val="24"/>
          <w:szCs w:val="24"/>
        </w:rPr>
        <w:t xml:space="preserve"> has agreed to accept such appointment as the </w:t>
      </w:r>
      <w:r>
        <w:rPr>
          <w:sz w:val="24"/>
          <w:szCs w:val="24"/>
        </w:rPr>
        <w:t>CRC</w:t>
      </w:r>
      <w:r w:rsidRPr="00B76AFC">
        <w:rPr>
          <w:sz w:val="24"/>
          <w:szCs w:val="24"/>
        </w:rPr>
        <w:t xml:space="preserve"> for the Borough of Bloomingdale; and </w:t>
      </w:r>
      <w:r>
        <w:rPr>
          <w:sz w:val="24"/>
          <w:szCs w:val="24"/>
        </w:rPr>
        <w:br/>
      </w:r>
    </w:p>
    <w:p w14:paraId="5F8883D6" w14:textId="77777777" w:rsidR="00C64286" w:rsidRPr="00B76AFC" w:rsidRDefault="00C64286" w:rsidP="00C64286">
      <w:pPr>
        <w:rPr>
          <w:sz w:val="24"/>
          <w:szCs w:val="24"/>
        </w:rPr>
      </w:pPr>
      <w:r w:rsidRPr="00B76AFC">
        <w:rPr>
          <w:sz w:val="24"/>
          <w:szCs w:val="24"/>
        </w:rPr>
        <w:tab/>
      </w:r>
      <w:r w:rsidRPr="00B76AFC">
        <w:rPr>
          <w:b/>
          <w:sz w:val="24"/>
          <w:szCs w:val="24"/>
        </w:rPr>
        <w:t>WHEREAS</w:t>
      </w:r>
      <w:r w:rsidRPr="00B76AFC">
        <w:rPr>
          <w:sz w:val="24"/>
          <w:szCs w:val="24"/>
        </w:rPr>
        <w:t xml:space="preserve">, </w:t>
      </w:r>
      <w:r>
        <w:rPr>
          <w:sz w:val="24"/>
          <w:szCs w:val="24"/>
        </w:rPr>
        <w:t>John Whitehead</w:t>
      </w:r>
      <w:r w:rsidRPr="00B76AFC">
        <w:rPr>
          <w:sz w:val="24"/>
          <w:szCs w:val="24"/>
        </w:rPr>
        <w:t xml:space="preserve"> meets the qualifications to hold the position; and</w:t>
      </w:r>
      <w:r>
        <w:rPr>
          <w:sz w:val="24"/>
          <w:szCs w:val="24"/>
        </w:rPr>
        <w:br/>
      </w:r>
    </w:p>
    <w:p w14:paraId="133688E1" w14:textId="77777777" w:rsidR="00C64286" w:rsidRPr="00B76AFC" w:rsidRDefault="00C64286" w:rsidP="00C64286">
      <w:pPr>
        <w:rPr>
          <w:sz w:val="24"/>
          <w:szCs w:val="24"/>
        </w:rPr>
      </w:pPr>
      <w:r w:rsidRPr="00B76AFC">
        <w:rPr>
          <w:sz w:val="24"/>
          <w:szCs w:val="24"/>
        </w:rPr>
        <w:tab/>
      </w:r>
      <w:r w:rsidRPr="00B76AFC">
        <w:rPr>
          <w:b/>
          <w:sz w:val="24"/>
          <w:szCs w:val="24"/>
        </w:rPr>
        <w:t>WHEREAS</w:t>
      </w:r>
      <w:r w:rsidRPr="00B76AFC">
        <w:rPr>
          <w:sz w:val="24"/>
          <w:szCs w:val="24"/>
        </w:rPr>
        <w:t xml:space="preserve">, the appointment as </w:t>
      </w:r>
      <w:r>
        <w:rPr>
          <w:sz w:val="24"/>
          <w:szCs w:val="24"/>
        </w:rPr>
        <w:t>Certified Recycling Coordinator</w:t>
      </w:r>
      <w:r w:rsidRPr="00B76AFC">
        <w:rPr>
          <w:sz w:val="24"/>
          <w:szCs w:val="24"/>
        </w:rPr>
        <w:t xml:space="preserve"> shall be at an annual rate </w:t>
      </w:r>
      <w:r w:rsidRPr="00CE0CCD">
        <w:rPr>
          <w:sz w:val="24"/>
          <w:szCs w:val="24"/>
        </w:rPr>
        <w:t>of $800 for</w:t>
      </w:r>
      <w:r w:rsidRPr="00B76AFC">
        <w:rPr>
          <w:sz w:val="24"/>
          <w:szCs w:val="24"/>
        </w:rPr>
        <w:t xml:space="preserve"> a term January 1, 201</w:t>
      </w:r>
      <w:r>
        <w:rPr>
          <w:sz w:val="24"/>
          <w:szCs w:val="24"/>
        </w:rPr>
        <w:t>9</w:t>
      </w:r>
      <w:r w:rsidRPr="00B76AFC">
        <w:rPr>
          <w:sz w:val="24"/>
          <w:szCs w:val="24"/>
        </w:rPr>
        <w:t xml:space="preserve"> through December 31, 201</w:t>
      </w:r>
      <w:r>
        <w:rPr>
          <w:sz w:val="24"/>
          <w:szCs w:val="24"/>
        </w:rPr>
        <w:t>9</w:t>
      </w:r>
      <w:r w:rsidRPr="00B76AFC">
        <w:rPr>
          <w:sz w:val="24"/>
          <w:szCs w:val="24"/>
        </w:rPr>
        <w:t>; and</w:t>
      </w:r>
      <w:r>
        <w:rPr>
          <w:sz w:val="24"/>
          <w:szCs w:val="24"/>
        </w:rPr>
        <w:br/>
      </w:r>
    </w:p>
    <w:p w14:paraId="2E2DD4F0" w14:textId="77777777" w:rsidR="00C64286" w:rsidRPr="00B76AFC" w:rsidRDefault="00C64286" w:rsidP="00C64286">
      <w:pPr>
        <w:rPr>
          <w:sz w:val="24"/>
          <w:szCs w:val="24"/>
        </w:rPr>
      </w:pPr>
      <w:r w:rsidRPr="00B76AFC">
        <w:rPr>
          <w:sz w:val="24"/>
          <w:szCs w:val="24"/>
        </w:rPr>
        <w:tab/>
      </w:r>
      <w:r w:rsidRPr="000F2E8B">
        <w:rPr>
          <w:b/>
          <w:sz w:val="24"/>
          <w:szCs w:val="24"/>
        </w:rPr>
        <w:t>WHEREAS</w:t>
      </w:r>
      <w:r w:rsidRPr="000F2E8B">
        <w:rPr>
          <w:sz w:val="24"/>
          <w:szCs w:val="24"/>
        </w:rPr>
        <w:t xml:space="preserve">, this </w:t>
      </w:r>
      <w:r>
        <w:rPr>
          <w:sz w:val="24"/>
          <w:szCs w:val="24"/>
        </w:rPr>
        <w:t>agreement</w:t>
      </w:r>
      <w:r w:rsidRPr="000F2E8B">
        <w:rPr>
          <w:sz w:val="24"/>
          <w:szCs w:val="24"/>
        </w:rPr>
        <w:t xml:space="preserve"> is conditioned upon the funds being approved by the Governing Body in the 201</w:t>
      </w:r>
      <w:r>
        <w:rPr>
          <w:sz w:val="24"/>
          <w:szCs w:val="24"/>
        </w:rPr>
        <w:t>9</w:t>
      </w:r>
      <w:r w:rsidRPr="000F2E8B">
        <w:rPr>
          <w:sz w:val="24"/>
          <w:szCs w:val="24"/>
        </w:rPr>
        <w:t xml:space="preserve"> budget</w:t>
      </w:r>
      <w:r>
        <w:rPr>
          <w:sz w:val="24"/>
          <w:szCs w:val="24"/>
        </w:rPr>
        <w:br/>
      </w:r>
    </w:p>
    <w:p w14:paraId="2F4ED3AE" w14:textId="77777777" w:rsidR="00C64286" w:rsidRPr="00B76AFC" w:rsidRDefault="00C64286" w:rsidP="00C64286">
      <w:pPr>
        <w:rPr>
          <w:sz w:val="24"/>
          <w:szCs w:val="24"/>
        </w:rPr>
      </w:pPr>
      <w:r w:rsidRPr="00B76AFC">
        <w:rPr>
          <w:sz w:val="24"/>
          <w:szCs w:val="24"/>
        </w:rPr>
        <w:tab/>
      </w:r>
      <w:r w:rsidRPr="00B76AFC">
        <w:rPr>
          <w:b/>
          <w:sz w:val="24"/>
          <w:szCs w:val="24"/>
        </w:rPr>
        <w:t>NOW THEREFORE, BE IT RESOLVED</w:t>
      </w:r>
      <w:r w:rsidRPr="00B76AFC">
        <w:rPr>
          <w:sz w:val="24"/>
          <w:szCs w:val="24"/>
        </w:rPr>
        <w:t xml:space="preserve"> by the Mayor and Borough Council of the Borough of Bloomingdale, in the County of Passaic and State of New Jersey, that the</w:t>
      </w:r>
      <w:r>
        <w:rPr>
          <w:sz w:val="24"/>
          <w:szCs w:val="24"/>
        </w:rPr>
        <w:t xml:space="preserve"> a</w:t>
      </w:r>
      <w:r w:rsidRPr="00B76AFC">
        <w:rPr>
          <w:sz w:val="24"/>
          <w:szCs w:val="24"/>
        </w:rPr>
        <w:t xml:space="preserve">greement with </w:t>
      </w:r>
      <w:r>
        <w:rPr>
          <w:sz w:val="24"/>
          <w:szCs w:val="24"/>
        </w:rPr>
        <w:t>John Whitehead</w:t>
      </w:r>
      <w:r w:rsidRPr="00B76AFC">
        <w:rPr>
          <w:sz w:val="24"/>
          <w:szCs w:val="24"/>
        </w:rPr>
        <w:t xml:space="preserve"> to serve as the</w:t>
      </w:r>
      <w:r>
        <w:rPr>
          <w:sz w:val="24"/>
          <w:szCs w:val="24"/>
        </w:rPr>
        <w:t xml:space="preserve"> Certified Recycling Coordinator</w:t>
      </w:r>
      <w:r w:rsidRPr="00B76AFC">
        <w:rPr>
          <w:sz w:val="24"/>
          <w:szCs w:val="24"/>
        </w:rPr>
        <w:t xml:space="preserve"> of the Borough as described hereinabove be and is hereby authorized.  </w:t>
      </w:r>
      <w:r>
        <w:rPr>
          <w:sz w:val="24"/>
          <w:szCs w:val="24"/>
        </w:rPr>
        <w:br/>
      </w:r>
    </w:p>
    <w:p w14:paraId="3CEBACBC" w14:textId="77777777" w:rsidR="00C64286" w:rsidRPr="00C64286" w:rsidRDefault="00C64286" w:rsidP="00C64286">
      <w:pPr>
        <w:jc w:val="center"/>
        <w:rPr>
          <w:b/>
          <w:sz w:val="24"/>
          <w:szCs w:val="24"/>
        </w:rPr>
      </w:pPr>
      <w:r w:rsidRPr="00C64286">
        <w:rPr>
          <w:b/>
          <w:sz w:val="24"/>
          <w:szCs w:val="24"/>
        </w:rPr>
        <w:t>RESOLUTION NO. 2019-1.20A</w:t>
      </w:r>
    </w:p>
    <w:p w14:paraId="384E862F" w14:textId="77777777" w:rsidR="00C64286" w:rsidRPr="00C64286" w:rsidRDefault="00C64286" w:rsidP="00C64286">
      <w:pPr>
        <w:jc w:val="center"/>
        <w:rPr>
          <w:b/>
          <w:sz w:val="24"/>
          <w:szCs w:val="24"/>
        </w:rPr>
      </w:pPr>
      <w:r w:rsidRPr="00C64286">
        <w:rPr>
          <w:b/>
          <w:sz w:val="24"/>
          <w:szCs w:val="24"/>
        </w:rPr>
        <w:t>OF THE GOVERNING BODY</w:t>
      </w:r>
    </w:p>
    <w:p w14:paraId="377E8367" w14:textId="77777777" w:rsidR="00C64286" w:rsidRPr="00C64286" w:rsidRDefault="00C64286" w:rsidP="00C64286">
      <w:pPr>
        <w:jc w:val="center"/>
        <w:rPr>
          <w:b/>
          <w:sz w:val="24"/>
          <w:szCs w:val="24"/>
          <w:u w:val="single"/>
        </w:rPr>
      </w:pPr>
      <w:r w:rsidRPr="00C64286">
        <w:rPr>
          <w:b/>
          <w:sz w:val="24"/>
          <w:szCs w:val="24"/>
          <w:u w:val="single"/>
        </w:rPr>
        <w:t>OF THE BOROUGH OF BLOOMINGDALE</w:t>
      </w:r>
    </w:p>
    <w:p w14:paraId="0B83E774" w14:textId="77777777" w:rsidR="00C64286" w:rsidRPr="00C64286" w:rsidRDefault="00C64286" w:rsidP="00C64286">
      <w:pPr>
        <w:jc w:val="center"/>
        <w:rPr>
          <w:b/>
          <w:i/>
          <w:sz w:val="24"/>
          <w:szCs w:val="24"/>
        </w:rPr>
      </w:pPr>
    </w:p>
    <w:p w14:paraId="5E53093B"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Recycling Coordinator Alternate</w:t>
      </w:r>
    </w:p>
    <w:p w14:paraId="32961033" w14:textId="77777777" w:rsidR="00C64286" w:rsidRPr="00C64286" w:rsidRDefault="00C64286" w:rsidP="00C64286">
      <w:pPr>
        <w:keepNext/>
        <w:jc w:val="center"/>
        <w:outlineLvl w:val="1"/>
        <w:rPr>
          <w:b/>
          <w:i/>
        </w:rPr>
      </w:pPr>
    </w:p>
    <w:p w14:paraId="41F8405B" w14:textId="77777777" w:rsidR="00C64286" w:rsidRPr="00C64286" w:rsidRDefault="00C64286" w:rsidP="00C64286">
      <w:pPr>
        <w:keepNext/>
        <w:jc w:val="center"/>
        <w:outlineLvl w:val="1"/>
        <w:rPr>
          <w:b/>
          <w:i/>
        </w:rPr>
      </w:pPr>
    </w:p>
    <w:p w14:paraId="6BC9B600"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Recycling Coordinator Alternate for a one year term; expiring December 31, 2019:</w:t>
      </w:r>
    </w:p>
    <w:p w14:paraId="34582120" w14:textId="77777777" w:rsidR="00C64286" w:rsidRPr="00C64286" w:rsidRDefault="00C64286" w:rsidP="00C64286">
      <w:pPr>
        <w:rPr>
          <w:sz w:val="24"/>
          <w:szCs w:val="24"/>
        </w:rPr>
      </w:pPr>
    </w:p>
    <w:p w14:paraId="33FB9DAB" w14:textId="77777777" w:rsidR="00C64286" w:rsidRPr="00C64286" w:rsidRDefault="00C64286" w:rsidP="00C64286">
      <w:pPr>
        <w:rPr>
          <w:sz w:val="26"/>
        </w:rPr>
      </w:pPr>
      <w:r w:rsidRPr="00C64286">
        <w:rPr>
          <w:sz w:val="24"/>
          <w:szCs w:val="24"/>
        </w:rPr>
        <w:t>Recycling Coordinator Alternate</w:t>
      </w:r>
      <w:r w:rsidRPr="00C64286">
        <w:rPr>
          <w:sz w:val="24"/>
          <w:szCs w:val="24"/>
        </w:rPr>
        <w:tab/>
      </w:r>
      <w:r w:rsidRPr="00C64286">
        <w:rPr>
          <w:sz w:val="24"/>
          <w:szCs w:val="24"/>
        </w:rPr>
        <w:tab/>
      </w:r>
      <w:r w:rsidRPr="00C64286">
        <w:rPr>
          <w:sz w:val="24"/>
          <w:szCs w:val="24"/>
        </w:rPr>
        <w:tab/>
        <w:t>1 year</w:t>
      </w:r>
      <w:r w:rsidRPr="00C64286">
        <w:rPr>
          <w:sz w:val="24"/>
          <w:szCs w:val="24"/>
        </w:rPr>
        <w:tab/>
      </w:r>
      <w:r w:rsidRPr="00C64286">
        <w:rPr>
          <w:sz w:val="24"/>
          <w:szCs w:val="24"/>
        </w:rPr>
        <w:tab/>
      </w:r>
      <w:r w:rsidRPr="00C64286">
        <w:rPr>
          <w:sz w:val="24"/>
          <w:szCs w:val="24"/>
        </w:rPr>
        <w:tab/>
        <w:t>Albert Gallagher</w:t>
      </w:r>
    </w:p>
    <w:p w14:paraId="19277506" w14:textId="77777777" w:rsidR="00C64286" w:rsidRDefault="00C64286" w:rsidP="00AE2848">
      <w:pPr>
        <w:rPr>
          <w:b/>
          <w:snapToGrid w:val="0"/>
          <w:sz w:val="36"/>
          <w:szCs w:val="24"/>
          <w:u w:val="single"/>
        </w:rPr>
      </w:pPr>
    </w:p>
    <w:p w14:paraId="358E2BBF" w14:textId="77777777" w:rsidR="00C64286" w:rsidRPr="00C64286" w:rsidRDefault="00C64286" w:rsidP="00C64286">
      <w:pPr>
        <w:jc w:val="center"/>
        <w:rPr>
          <w:b/>
          <w:sz w:val="24"/>
          <w:szCs w:val="24"/>
        </w:rPr>
      </w:pPr>
      <w:r w:rsidRPr="00C64286">
        <w:rPr>
          <w:b/>
          <w:sz w:val="24"/>
          <w:szCs w:val="24"/>
        </w:rPr>
        <w:t>RESOLUTION NO. 2019-1.21</w:t>
      </w:r>
    </w:p>
    <w:p w14:paraId="2A310233" w14:textId="77777777" w:rsidR="00C64286" w:rsidRPr="00C64286" w:rsidRDefault="00C64286" w:rsidP="00C64286">
      <w:pPr>
        <w:jc w:val="center"/>
        <w:rPr>
          <w:b/>
          <w:sz w:val="24"/>
          <w:szCs w:val="24"/>
        </w:rPr>
      </w:pPr>
      <w:r w:rsidRPr="00C64286">
        <w:rPr>
          <w:b/>
          <w:sz w:val="24"/>
          <w:szCs w:val="24"/>
        </w:rPr>
        <w:t>OF THE GOVERNING BODY OF</w:t>
      </w:r>
    </w:p>
    <w:p w14:paraId="352E20C4"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45ABC88F" w14:textId="77777777" w:rsidR="00C64286" w:rsidRPr="00C64286" w:rsidRDefault="00C64286" w:rsidP="00C64286">
      <w:pPr>
        <w:jc w:val="center"/>
        <w:rPr>
          <w:b/>
          <w:i/>
          <w:sz w:val="24"/>
          <w:szCs w:val="24"/>
        </w:rPr>
      </w:pPr>
    </w:p>
    <w:p w14:paraId="6A39E91E"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Safety Coordinator</w:t>
      </w:r>
    </w:p>
    <w:p w14:paraId="4AB11590" w14:textId="77777777" w:rsidR="00C64286" w:rsidRPr="00C64286" w:rsidRDefault="00C64286" w:rsidP="00C64286">
      <w:pPr>
        <w:keepNext/>
        <w:jc w:val="center"/>
        <w:outlineLvl w:val="1"/>
        <w:rPr>
          <w:b/>
          <w:i/>
        </w:rPr>
      </w:pPr>
    </w:p>
    <w:p w14:paraId="06952436" w14:textId="77777777" w:rsidR="00C64286" w:rsidRPr="00C64286" w:rsidRDefault="00C64286" w:rsidP="00C64286">
      <w:pPr>
        <w:keepNext/>
        <w:jc w:val="center"/>
        <w:outlineLvl w:val="1"/>
        <w:rPr>
          <w:b/>
          <w:i/>
        </w:rPr>
      </w:pPr>
    </w:p>
    <w:p w14:paraId="229AD880"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members as the Borough’s Safety Coordinator for a one year term; expiring December 31, 2019:</w:t>
      </w:r>
    </w:p>
    <w:p w14:paraId="297078C6" w14:textId="77777777" w:rsidR="00C64286" w:rsidRPr="00C64286" w:rsidRDefault="00C64286" w:rsidP="00C64286">
      <w:pPr>
        <w:rPr>
          <w:sz w:val="24"/>
          <w:szCs w:val="24"/>
        </w:rPr>
      </w:pPr>
    </w:p>
    <w:p w14:paraId="5AD60857"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Safety Coordinator</w:t>
      </w:r>
      <w:r w:rsidRPr="00C64286">
        <w:rPr>
          <w:sz w:val="24"/>
          <w:szCs w:val="24"/>
        </w:rPr>
        <w:tab/>
      </w:r>
      <w:r w:rsidRPr="00C64286">
        <w:rPr>
          <w:sz w:val="24"/>
          <w:szCs w:val="24"/>
        </w:rPr>
        <w:tab/>
      </w:r>
      <w:r w:rsidRPr="00C64286">
        <w:rPr>
          <w:sz w:val="24"/>
          <w:szCs w:val="24"/>
        </w:rPr>
        <w:tab/>
        <w:t>1 year term</w:t>
      </w:r>
      <w:r w:rsidRPr="00C64286">
        <w:rPr>
          <w:sz w:val="24"/>
          <w:szCs w:val="24"/>
        </w:rPr>
        <w:tab/>
      </w:r>
      <w:r w:rsidRPr="00C64286">
        <w:rPr>
          <w:sz w:val="24"/>
          <w:szCs w:val="24"/>
        </w:rPr>
        <w:tab/>
      </w:r>
      <w:r w:rsidRPr="00C64286">
        <w:rPr>
          <w:sz w:val="24"/>
          <w:szCs w:val="24"/>
        </w:rPr>
        <w:tab/>
        <w:t>Jonathan Dunleavy</w:t>
      </w:r>
    </w:p>
    <w:p w14:paraId="56DC892E" w14:textId="77777777" w:rsidR="00C64286" w:rsidRDefault="00C64286" w:rsidP="00AE2848">
      <w:pPr>
        <w:rPr>
          <w:b/>
          <w:snapToGrid w:val="0"/>
          <w:sz w:val="36"/>
          <w:szCs w:val="24"/>
          <w:u w:val="single"/>
        </w:rPr>
      </w:pPr>
    </w:p>
    <w:p w14:paraId="56ACF4A4" w14:textId="77777777" w:rsidR="00C64286" w:rsidRPr="00C64286" w:rsidRDefault="00C64286" w:rsidP="00C64286">
      <w:pPr>
        <w:jc w:val="center"/>
        <w:rPr>
          <w:b/>
          <w:sz w:val="24"/>
          <w:szCs w:val="24"/>
        </w:rPr>
      </w:pPr>
      <w:r w:rsidRPr="00C64286">
        <w:rPr>
          <w:b/>
          <w:sz w:val="24"/>
          <w:szCs w:val="24"/>
        </w:rPr>
        <w:t>RESOLUTION NO. 2019-1.22</w:t>
      </w:r>
    </w:p>
    <w:p w14:paraId="44322101" w14:textId="77777777" w:rsidR="00C64286" w:rsidRPr="00C64286" w:rsidRDefault="00C64286" w:rsidP="00C64286">
      <w:pPr>
        <w:jc w:val="center"/>
        <w:rPr>
          <w:b/>
          <w:sz w:val="24"/>
          <w:szCs w:val="24"/>
        </w:rPr>
      </w:pPr>
      <w:r w:rsidRPr="00C64286">
        <w:rPr>
          <w:b/>
          <w:sz w:val="24"/>
          <w:szCs w:val="24"/>
        </w:rPr>
        <w:t>OF THE GOVERNING BODY OF</w:t>
      </w:r>
    </w:p>
    <w:p w14:paraId="5228ECA4"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070B4226" w14:textId="77777777" w:rsidR="00C64286" w:rsidRPr="00C64286" w:rsidRDefault="00C64286" w:rsidP="00C64286">
      <w:pPr>
        <w:jc w:val="center"/>
        <w:rPr>
          <w:b/>
          <w:i/>
          <w:sz w:val="24"/>
          <w:szCs w:val="24"/>
        </w:rPr>
      </w:pPr>
    </w:p>
    <w:p w14:paraId="55F554DD" w14:textId="77777777" w:rsidR="00C64286" w:rsidRPr="00C64286" w:rsidRDefault="00C64286" w:rsidP="00C64286">
      <w:pPr>
        <w:jc w:val="center"/>
        <w:rPr>
          <w:szCs w:val="24"/>
        </w:rPr>
      </w:pPr>
      <w:r w:rsidRPr="00C64286">
        <w:rPr>
          <w:b/>
          <w:i/>
          <w:sz w:val="24"/>
          <w:szCs w:val="24"/>
        </w:rPr>
        <w:t xml:space="preserve">Resolution of the Borough of Bloomingdale, County of Passaic and State of New Jersey, Appointing Special Police Officers in accordance with Borough Code </w:t>
      </w:r>
    </w:p>
    <w:p w14:paraId="3FC590CE" w14:textId="77777777" w:rsidR="00C64286" w:rsidRPr="00C64286" w:rsidRDefault="00C64286" w:rsidP="00C64286">
      <w:pPr>
        <w:keepNext/>
        <w:jc w:val="center"/>
        <w:outlineLvl w:val="1"/>
        <w:rPr>
          <w:b/>
          <w:i/>
        </w:rPr>
      </w:pPr>
    </w:p>
    <w:p w14:paraId="1951059B" w14:textId="77777777" w:rsidR="00C64286" w:rsidRPr="00C64286" w:rsidRDefault="00C64286" w:rsidP="00C64286">
      <w:pPr>
        <w:keepNext/>
        <w:outlineLvl w:val="1"/>
        <w:rPr>
          <w:sz w:val="24"/>
          <w:szCs w:val="24"/>
        </w:rPr>
      </w:pPr>
      <w:r w:rsidRPr="00C64286">
        <w:rPr>
          <w:b/>
          <w:sz w:val="24"/>
          <w:szCs w:val="24"/>
        </w:rPr>
        <w:t>WHEREAS</w:t>
      </w:r>
      <w:r w:rsidRPr="00C64286">
        <w:rPr>
          <w:sz w:val="24"/>
          <w:szCs w:val="24"/>
        </w:rPr>
        <w:t>, the Chief of Police has made a recommendation to the Governing Body of the appointments of the following Special Police Officers; and</w:t>
      </w:r>
    </w:p>
    <w:p w14:paraId="5450CBD2" w14:textId="77777777" w:rsidR="00C64286" w:rsidRPr="00C64286" w:rsidRDefault="00C64286" w:rsidP="00C64286">
      <w:pPr>
        <w:rPr>
          <w:sz w:val="24"/>
          <w:szCs w:val="24"/>
        </w:rPr>
      </w:pPr>
    </w:p>
    <w:p w14:paraId="3AA82030" w14:textId="77777777" w:rsidR="00C64286" w:rsidRPr="00C64286" w:rsidRDefault="00C64286" w:rsidP="00C64286">
      <w:pPr>
        <w:rPr>
          <w:sz w:val="24"/>
          <w:szCs w:val="24"/>
        </w:rPr>
      </w:pPr>
      <w:r w:rsidRPr="00C64286">
        <w:rPr>
          <w:b/>
          <w:sz w:val="24"/>
          <w:szCs w:val="24"/>
        </w:rPr>
        <w:t>WHEREAS</w:t>
      </w:r>
      <w:r w:rsidRPr="00C64286">
        <w:rPr>
          <w:sz w:val="24"/>
          <w:szCs w:val="24"/>
        </w:rPr>
        <w:t>, the following Special Police Officers meet all the requirements to serve in that position;</w:t>
      </w:r>
    </w:p>
    <w:p w14:paraId="5EE7B6AA" w14:textId="77777777" w:rsidR="00C64286" w:rsidRPr="00C64286" w:rsidRDefault="00C64286" w:rsidP="00C64286">
      <w:pPr>
        <w:rPr>
          <w:sz w:val="24"/>
          <w:szCs w:val="24"/>
        </w:rPr>
      </w:pPr>
    </w:p>
    <w:p w14:paraId="7A5780CE" w14:textId="77777777" w:rsidR="00C64286" w:rsidRPr="00C64286" w:rsidRDefault="00C64286" w:rsidP="00C64286">
      <w:pPr>
        <w:rPr>
          <w:sz w:val="24"/>
          <w:szCs w:val="24"/>
        </w:rPr>
      </w:pPr>
      <w:r w:rsidRPr="00C64286">
        <w:rPr>
          <w:b/>
          <w:sz w:val="24"/>
          <w:szCs w:val="24"/>
        </w:rPr>
        <w:t>NOW, THEREFORE, BE IT RESOLVED</w:t>
      </w:r>
      <w:r w:rsidRPr="00C64286">
        <w:rPr>
          <w:sz w:val="24"/>
          <w:szCs w:val="24"/>
        </w:rPr>
        <w:t xml:space="preserve"> that the Governing Body of the Borough of Bloomingdale does hereby appoint the following Special Police Officers in accordance with Borough Code Section 2-38.10 for a one year term; expiring December 31, 2019:</w:t>
      </w:r>
    </w:p>
    <w:p w14:paraId="09F55201" w14:textId="77777777" w:rsidR="00C64286" w:rsidRPr="00C64286" w:rsidRDefault="00C64286" w:rsidP="00C64286">
      <w:pPr>
        <w:rPr>
          <w:sz w:val="24"/>
          <w:szCs w:val="24"/>
        </w:rPr>
      </w:pPr>
    </w:p>
    <w:p w14:paraId="2357AAE2" w14:textId="77777777" w:rsidR="00C64286" w:rsidRPr="00C64286" w:rsidRDefault="00C64286" w:rsidP="00C64286">
      <w:pPr>
        <w:rPr>
          <w:sz w:val="24"/>
          <w:szCs w:val="24"/>
        </w:rPr>
      </w:pPr>
    </w:p>
    <w:p w14:paraId="7543749E" w14:textId="77777777" w:rsidR="00C64286" w:rsidRPr="00C64286" w:rsidRDefault="00C64286" w:rsidP="000009A2">
      <w:pPr>
        <w:numPr>
          <w:ilvl w:val="0"/>
          <w:numId w:val="2"/>
        </w:numPr>
        <w:tabs>
          <w:tab w:val="num" w:pos="630"/>
        </w:tabs>
        <w:overflowPunct w:val="0"/>
        <w:autoSpaceDE w:val="0"/>
        <w:autoSpaceDN w:val="0"/>
        <w:adjustRightInd w:val="0"/>
        <w:ind w:left="1350" w:hanging="1300"/>
        <w:jc w:val="both"/>
        <w:textAlignment w:val="baseline"/>
        <w:rPr>
          <w:sz w:val="24"/>
          <w:szCs w:val="24"/>
        </w:rPr>
      </w:pPr>
      <w:r w:rsidRPr="00C64286">
        <w:rPr>
          <w:sz w:val="24"/>
          <w:szCs w:val="24"/>
        </w:rPr>
        <w:t>Special Police Officers (Class II)</w:t>
      </w:r>
      <w:r w:rsidRPr="00C64286">
        <w:rPr>
          <w:sz w:val="24"/>
          <w:szCs w:val="24"/>
        </w:rPr>
        <w:tab/>
      </w:r>
      <w:r w:rsidRPr="00C64286">
        <w:rPr>
          <w:sz w:val="24"/>
          <w:szCs w:val="24"/>
        </w:rPr>
        <w:tab/>
        <w:t>1 year</w:t>
      </w:r>
      <w:r w:rsidRPr="00C64286">
        <w:rPr>
          <w:sz w:val="24"/>
          <w:szCs w:val="24"/>
        </w:rPr>
        <w:tab/>
      </w:r>
      <w:r w:rsidRPr="00C64286">
        <w:rPr>
          <w:sz w:val="24"/>
          <w:szCs w:val="24"/>
        </w:rPr>
        <w:tab/>
        <w:t xml:space="preserve">Mark </w:t>
      </w:r>
      <w:proofErr w:type="spellStart"/>
      <w:r w:rsidRPr="00C64286">
        <w:rPr>
          <w:sz w:val="24"/>
          <w:szCs w:val="24"/>
        </w:rPr>
        <w:t>Gildersleeve</w:t>
      </w:r>
      <w:proofErr w:type="spellEnd"/>
    </w:p>
    <w:p w14:paraId="37DDCD68" w14:textId="77777777" w:rsidR="00C64286" w:rsidRPr="00C64286" w:rsidRDefault="00C64286" w:rsidP="000009A2">
      <w:pPr>
        <w:numPr>
          <w:ilvl w:val="0"/>
          <w:numId w:val="2"/>
        </w:numPr>
        <w:overflowPunct w:val="0"/>
        <w:autoSpaceDE w:val="0"/>
        <w:autoSpaceDN w:val="0"/>
        <w:adjustRightInd w:val="0"/>
        <w:ind w:left="630" w:hanging="580"/>
        <w:jc w:val="both"/>
        <w:textAlignment w:val="baseline"/>
        <w:rPr>
          <w:sz w:val="24"/>
          <w:szCs w:val="24"/>
        </w:rPr>
      </w:pPr>
      <w:r w:rsidRPr="00C64286">
        <w:rPr>
          <w:sz w:val="24"/>
          <w:szCs w:val="24"/>
        </w:rPr>
        <w:t>Special Police Officers (Class II)</w:t>
      </w:r>
      <w:r w:rsidRPr="00C64286">
        <w:rPr>
          <w:sz w:val="24"/>
          <w:szCs w:val="24"/>
        </w:rPr>
        <w:tab/>
      </w:r>
      <w:r w:rsidRPr="00C64286">
        <w:rPr>
          <w:sz w:val="24"/>
          <w:szCs w:val="24"/>
        </w:rPr>
        <w:tab/>
        <w:t>1 year</w:t>
      </w:r>
      <w:r w:rsidRPr="00C64286">
        <w:rPr>
          <w:sz w:val="24"/>
          <w:szCs w:val="24"/>
        </w:rPr>
        <w:tab/>
      </w:r>
      <w:r w:rsidRPr="00C64286">
        <w:rPr>
          <w:sz w:val="24"/>
          <w:szCs w:val="24"/>
        </w:rPr>
        <w:tab/>
        <w:t xml:space="preserve">Paul </w:t>
      </w:r>
      <w:proofErr w:type="spellStart"/>
      <w:r w:rsidRPr="00C64286">
        <w:rPr>
          <w:sz w:val="24"/>
          <w:szCs w:val="24"/>
        </w:rPr>
        <w:t>Pampinella</w:t>
      </w:r>
      <w:proofErr w:type="spellEnd"/>
    </w:p>
    <w:p w14:paraId="531DD9EF" w14:textId="77777777" w:rsidR="00C64286" w:rsidRPr="00C64286" w:rsidRDefault="00C64286" w:rsidP="000009A2">
      <w:pPr>
        <w:numPr>
          <w:ilvl w:val="0"/>
          <w:numId w:val="2"/>
        </w:numPr>
        <w:tabs>
          <w:tab w:val="left" w:pos="630"/>
        </w:tabs>
        <w:overflowPunct w:val="0"/>
        <w:autoSpaceDE w:val="0"/>
        <w:autoSpaceDN w:val="0"/>
        <w:adjustRightInd w:val="0"/>
        <w:ind w:left="1350" w:hanging="1300"/>
        <w:jc w:val="both"/>
        <w:textAlignment w:val="baseline"/>
        <w:rPr>
          <w:sz w:val="24"/>
          <w:szCs w:val="24"/>
        </w:rPr>
      </w:pPr>
      <w:r w:rsidRPr="00C64286">
        <w:rPr>
          <w:sz w:val="24"/>
          <w:szCs w:val="24"/>
        </w:rPr>
        <w:t>Special Police Officers (Class II)</w:t>
      </w:r>
      <w:r w:rsidRPr="00C64286">
        <w:rPr>
          <w:sz w:val="24"/>
          <w:szCs w:val="24"/>
        </w:rPr>
        <w:tab/>
      </w:r>
      <w:r w:rsidRPr="00C64286">
        <w:rPr>
          <w:sz w:val="24"/>
          <w:szCs w:val="24"/>
        </w:rPr>
        <w:tab/>
        <w:t>1 year</w:t>
      </w:r>
      <w:r w:rsidRPr="00C64286">
        <w:rPr>
          <w:sz w:val="24"/>
          <w:szCs w:val="24"/>
        </w:rPr>
        <w:tab/>
      </w:r>
      <w:r w:rsidRPr="00C64286">
        <w:rPr>
          <w:sz w:val="24"/>
          <w:szCs w:val="24"/>
        </w:rPr>
        <w:tab/>
        <w:t>Ray Muller</w:t>
      </w:r>
    </w:p>
    <w:p w14:paraId="600AC539" w14:textId="77777777" w:rsidR="00C64286" w:rsidRDefault="00C64286" w:rsidP="00AE2848">
      <w:pPr>
        <w:rPr>
          <w:b/>
          <w:snapToGrid w:val="0"/>
          <w:sz w:val="36"/>
          <w:szCs w:val="24"/>
          <w:u w:val="single"/>
        </w:rPr>
      </w:pPr>
    </w:p>
    <w:p w14:paraId="7860502E" w14:textId="77777777" w:rsidR="00C64286" w:rsidRPr="00C64286" w:rsidRDefault="00C64286" w:rsidP="00C64286">
      <w:pPr>
        <w:jc w:val="center"/>
        <w:rPr>
          <w:b/>
          <w:sz w:val="24"/>
          <w:szCs w:val="24"/>
        </w:rPr>
      </w:pPr>
      <w:r w:rsidRPr="00C64286">
        <w:rPr>
          <w:b/>
          <w:sz w:val="24"/>
          <w:szCs w:val="24"/>
        </w:rPr>
        <w:t>RESOLUTION NO. 2019-1.23</w:t>
      </w:r>
    </w:p>
    <w:p w14:paraId="21F0DA51" w14:textId="77777777" w:rsidR="00C64286" w:rsidRPr="00C64286" w:rsidRDefault="00C64286" w:rsidP="00C64286">
      <w:pPr>
        <w:jc w:val="center"/>
        <w:rPr>
          <w:b/>
          <w:sz w:val="24"/>
          <w:szCs w:val="24"/>
        </w:rPr>
      </w:pPr>
      <w:r w:rsidRPr="00C64286">
        <w:rPr>
          <w:b/>
          <w:sz w:val="24"/>
          <w:szCs w:val="24"/>
        </w:rPr>
        <w:t>OF THE GOVERNING BODY OF</w:t>
      </w:r>
    </w:p>
    <w:p w14:paraId="2FF41497"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41C6C36A" w14:textId="77777777" w:rsidR="00C64286" w:rsidRPr="00C64286" w:rsidRDefault="00C64286" w:rsidP="00C64286">
      <w:pPr>
        <w:jc w:val="center"/>
        <w:rPr>
          <w:b/>
          <w:i/>
          <w:sz w:val="24"/>
          <w:szCs w:val="24"/>
        </w:rPr>
      </w:pPr>
    </w:p>
    <w:p w14:paraId="01439C31" w14:textId="77777777" w:rsidR="00C64286" w:rsidRPr="00C64286" w:rsidRDefault="00C64286" w:rsidP="00C64286">
      <w:pPr>
        <w:jc w:val="center"/>
        <w:rPr>
          <w:sz w:val="24"/>
          <w:szCs w:val="24"/>
        </w:rPr>
      </w:pPr>
      <w:r w:rsidRPr="00C64286">
        <w:rPr>
          <w:b/>
          <w:i/>
          <w:sz w:val="24"/>
          <w:szCs w:val="24"/>
        </w:rPr>
        <w:t xml:space="preserve">Resolution of the Borough of Bloomingdale, County of Passaic and State of New Jersey, Appointing a </w:t>
      </w:r>
      <w:proofErr w:type="spellStart"/>
      <w:r w:rsidRPr="00C64286">
        <w:rPr>
          <w:b/>
          <w:i/>
          <w:sz w:val="24"/>
          <w:szCs w:val="24"/>
        </w:rPr>
        <w:t>Stormwater</w:t>
      </w:r>
      <w:proofErr w:type="spellEnd"/>
      <w:r w:rsidRPr="00C64286">
        <w:rPr>
          <w:b/>
          <w:i/>
          <w:sz w:val="24"/>
          <w:szCs w:val="24"/>
        </w:rPr>
        <w:t xml:space="preserve"> Management Coordinator</w:t>
      </w:r>
    </w:p>
    <w:p w14:paraId="19CBBFBF" w14:textId="77777777" w:rsidR="00C64286" w:rsidRPr="00C64286" w:rsidRDefault="00C64286" w:rsidP="00C64286">
      <w:pPr>
        <w:keepNext/>
        <w:jc w:val="center"/>
        <w:outlineLvl w:val="1"/>
        <w:rPr>
          <w:b/>
          <w:i/>
        </w:rPr>
      </w:pPr>
    </w:p>
    <w:p w14:paraId="3887C1DA" w14:textId="77777777" w:rsidR="00C64286" w:rsidRPr="00C64286" w:rsidRDefault="00C64286" w:rsidP="00C64286">
      <w:pPr>
        <w:keepNext/>
        <w:jc w:val="center"/>
        <w:outlineLvl w:val="1"/>
        <w:rPr>
          <w:b/>
          <w:i/>
        </w:rPr>
      </w:pPr>
    </w:p>
    <w:p w14:paraId="4B24A7C4"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w:t>
      </w:r>
      <w:proofErr w:type="spellStart"/>
      <w:r w:rsidRPr="00C64286">
        <w:rPr>
          <w:sz w:val="24"/>
          <w:szCs w:val="24"/>
        </w:rPr>
        <w:t>Stormwater</w:t>
      </w:r>
      <w:proofErr w:type="spellEnd"/>
      <w:r w:rsidRPr="00C64286">
        <w:rPr>
          <w:sz w:val="24"/>
          <w:szCs w:val="24"/>
        </w:rPr>
        <w:t xml:space="preserve"> Management Coordinator for a one year term; expiring December 31, 2019:</w:t>
      </w:r>
    </w:p>
    <w:p w14:paraId="5844EB02" w14:textId="77777777" w:rsidR="00C64286" w:rsidRPr="00C64286" w:rsidRDefault="00C64286" w:rsidP="00C64286">
      <w:pPr>
        <w:rPr>
          <w:sz w:val="24"/>
          <w:szCs w:val="24"/>
        </w:rPr>
      </w:pPr>
    </w:p>
    <w:p w14:paraId="66F89FA3" w14:textId="77777777" w:rsidR="00C64286" w:rsidRPr="00C64286" w:rsidRDefault="00C64286" w:rsidP="00C64286">
      <w:pPr>
        <w:rPr>
          <w:sz w:val="24"/>
          <w:szCs w:val="24"/>
        </w:rPr>
      </w:pPr>
      <w:proofErr w:type="spellStart"/>
      <w:r w:rsidRPr="00C64286">
        <w:rPr>
          <w:sz w:val="24"/>
          <w:szCs w:val="24"/>
        </w:rPr>
        <w:t>Stormwater</w:t>
      </w:r>
      <w:proofErr w:type="spellEnd"/>
      <w:r w:rsidRPr="00C64286">
        <w:rPr>
          <w:sz w:val="24"/>
          <w:szCs w:val="24"/>
        </w:rPr>
        <w:t xml:space="preserve"> Management Coordinator</w:t>
      </w:r>
      <w:r w:rsidRPr="00C64286">
        <w:rPr>
          <w:sz w:val="24"/>
          <w:szCs w:val="24"/>
        </w:rPr>
        <w:tab/>
        <w:t>1 year</w:t>
      </w:r>
      <w:r w:rsidRPr="00C64286">
        <w:rPr>
          <w:sz w:val="24"/>
          <w:szCs w:val="24"/>
        </w:rPr>
        <w:tab/>
      </w:r>
      <w:r w:rsidRPr="00C64286">
        <w:rPr>
          <w:sz w:val="24"/>
          <w:szCs w:val="24"/>
        </w:rPr>
        <w:tab/>
        <w:t>Albert Gallagher</w:t>
      </w:r>
    </w:p>
    <w:p w14:paraId="3B3E86C8" w14:textId="77777777" w:rsidR="00C64286" w:rsidRDefault="00C64286" w:rsidP="00AE2848">
      <w:pPr>
        <w:rPr>
          <w:b/>
          <w:snapToGrid w:val="0"/>
          <w:sz w:val="36"/>
          <w:szCs w:val="24"/>
          <w:u w:val="single"/>
        </w:rPr>
      </w:pPr>
    </w:p>
    <w:p w14:paraId="06B4CBEB" w14:textId="77777777" w:rsidR="00C64286" w:rsidRPr="00C64286" w:rsidRDefault="00C64286" w:rsidP="00C64286">
      <w:pPr>
        <w:jc w:val="center"/>
        <w:rPr>
          <w:b/>
          <w:sz w:val="24"/>
          <w:szCs w:val="24"/>
        </w:rPr>
      </w:pPr>
      <w:r w:rsidRPr="00C64286">
        <w:rPr>
          <w:b/>
          <w:sz w:val="24"/>
          <w:szCs w:val="24"/>
        </w:rPr>
        <w:t>RESOLUTION NO. 2019-1.24</w:t>
      </w:r>
    </w:p>
    <w:p w14:paraId="60FFB708" w14:textId="77777777" w:rsidR="00C64286" w:rsidRPr="00C64286" w:rsidRDefault="00C64286" w:rsidP="00C64286">
      <w:pPr>
        <w:jc w:val="center"/>
        <w:rPr>
          <w:b/>
          <w:sz w:val="24"/>
          <w:szCs w:val="24"/>
        </w:rPr>
      </w:pPr>
      <w:r w:rsidRPr="00C64286">
        <w:rPr>
          <w:b/>
          <w:sz w:val="24"/>
          <w:szCs w:val="24"/>
        </w:rPr>
        <w:t>OF THE GOVERNING BODY OF</w:t>
      </w:r>
    </w:p>
    <w:p w14:paraId="4D1DA4BE"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0545EA03" w14:textId="77777777" w:rsidR="00C64286" w:rsidRPr="00C64286" w:rsidRDefault="00C64286" w:rsidP="00C64286">
      <w:pPr>
        <w:jc w:val="center"/>
        <w:rPr>
          <w:b/>
          <w:i/>
          <w:sz w:val="24"/>
          <w:szCs w:val="24"/>
        </w:rPr>
      </w:pPr>
    </w:p>
    <w:p w14:paraId="662F3886" w14:textId="77777777" w:rsidR="00C64286" w:rsidRPr="00C64286" w:rsidRDefault="00C64286" w:rsidP="00C64286">
      <w:pPr>
        <w:jc w:val="center"/>
        <w:rPr>
          <w:sz w:val="24"/>
          <w:szCs w:val="24"/>
        </w:rPr>
      </w:pPr>
      <w:r w:rsidRPr="00C64286">
        <w:rPr>
          <w:b/>
          <w:i/>
          <w:sz w:val="24"/>
          <w:szCs w:val="24"/>
        </w:rPr>
        <w:t xml:space="preserve">Resolution of the Borough of Bloomingdale, County of Passaic and State of New Jersey, Appointing a Solid Waste Advisory Council </w:t>
      </w:r>
      <w:proofErr w:type="gramStart"/>
      <w:r w:rsidRPr="00C64286">
        <w:rPr>
          <w:b/>
          <w:i/>
          <w:sz w:val="24"/>
          <w:szCs w:val="24"/>
        </w:rPr>
        <w:t>Representative &amp;</w:t>
      </w:r>
      <w:proofErr w:type="gramEnd"/>
      <w:r w:rsidRPr="00C64286">
        <w:rPr>
          <w:b/>
          <w:i/>
          <w:sz w:val="24"/>
          <w:szCs w:val="24"/>
        </w:rPr>
        <w:t xml:space="preserve"> Alternate</w:t>
      </w:r>
    </w:p>
    <w:p w14:paraId="3C9858CD" w14:textId="77777777" w:rsidR="00C64286" w:rsidRPr="00C64286" w:rsidRDefault="00C64286" w:rsidP="00C64286">
      <w:pPr>
        <w:keepNext/>
        <w:jc w:val="center"/>
        <w:outlineLvl w:val="1"/>
        <w:rPr>
          <w:b/>
          <w:i/>
        </w:rPr>
      </w:pPr>
    </w:p>
    <w:p w14:paraId="3B938E6F" w14:textId="77777777" w:rsidR="00C64286" w:rsidRPr="00C64286" w:rsidRDefault="00C64286" w:rsidP="00C64286">
      <w:pPr>
        <w:keepNext/>
        <w:jc w:val="center"/>
        <w:outlineLvl w:val="1"/>
        <w:rPr>
          <w:b/>
          <w:i/>
        </w:rPr>
      </w:pPr>
    </w:p>
    <w:p w14:paraId="26CC09A0"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member(s) as the Borough’s Representative and Alternate Representative to the Solid Waste Advisory Council for a one year term; expiring December 31, 2019:</w:t>
      </w:r>
    </w:p>
    <w:p w14:paraId="7C99F5AB" w14:textId="77777777" w:rsidR="00C64286" w:rsidRPr="00C64286" w:rsidRDefault="00C64286" w:rsidP="00C64286">
      <w:pPr>
        <w:rPr>
          <w:sz w:val="24"/>
          <w:szCs w:val="24"/>
        </w:rPr>
      </w:pPr>
    </w:p>
    <w:p w14:paraId="3972AA51"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SWAC Representative</w:t>
      </w:r>
      <w:r w:rsidRPr="00C64286">
        <w:rPr>
          <w:sz w:val="24"/>
          <w:szCs w:val="24"/>
        </w:rPr>
        <w:tab/>
      </w:r>
      <w:r w:rsidRPr="00C64286">
        <w:rPr>
          <w:sz w:val="24"/>
          <w:szCs w:val="24"/>
        </w:rPr>
        <w:tab/>
      </w:r>
      <w:r w:rsidRPr="00C64286">
        <w:rPr>
          <w:sz w:val="24"/>
          <w:szCs w:val="24"/>
        </w:rPr>
        <w:tab/>
        <w:t>1 year</w:t>
      </w:r>
      <w:r w:rsidRPr="00C64286">
        <w:rPr>
          <w:sz w:val="24"/>
          <w:szCs w:val="24"/>
        </w:rPr>
        <w:tab/>
      </w:r>
      <w:r w:rsidRPr="00C64286">
        <w:rPr>
          <w:sz w:val="24"/>
          <w:szCs w:val="24"/>
        </w:rPr>
        <w:tab/>
        <w:t>Albert Gallagher</w:t>
      </w:r>
    </w:p>
    <w:p w14:paraId="7EFCAF60"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 xml:space="preserve">SWAC Representative (Alternate) </w:t>
      </w:r>
      <w:r w:rsidRPr="00C64286">
        <w:rPr>
          <w:sz w:val="24"/>
          <w:szCs w:val="24"/>
        </w:rPr>
        <w:tab/>
      </w:r>
      <w:r w:rsidRPr="00C64286">
        <w:rPr>
          <w:sz w:val="24"/>
          <w:szCs w:val="24"/>
        </w:rPr>
        <w:tab/>
        <w:t>1 year</w:t>
      </w:r>
      <w:r w:rsidRPr="00C64286">
        <w:rPr>
          <w:sz w:val="24"/>
          <w:szCs w:val="24"/>
        </w:rPr>
        <w:tab/>
      </w:r>
      <w:r w:rsidRPr="00C64286">
        <w:rPr>
          <w:sz w:val="24"/>
          <w:szCs w:val="24"/>
        </w:rPr>
        <w:tab/>
        <w:t xml:space="preserve">Rocco DiGregorio </w:t>
      </w:r>
    </w:p>
    <w:p w14:paraId="6B113057" w14:textId="77777777" w:rsidR="00C64286" w:rsidRDefault="00C64286" w:rsidP="00AE2848">
      <w:pPr>
        <w:rPr>
          <w:b/>
          <w:snapToGrid w:val="0"/>
          <w:sz w:val="36"/>
          <w:szCs w:val="24"/>
          <w:u w:val="single"/>
        </w:rPr>
      </w:pPr>
    </w:p>
    <w:p w14:paraId="73D1BFC3" w14:textId="77777777" w:rsidR="00C64286" w:rsidRPr="00C64286" w:rsidRDefault="00C64286" w:rsidP="00C64286">
      <w:pPr>
        <w:jc w:val="center"/>
        <w:rPr>
          <w:b/>
          <w:sz w:val="24"/>
          <w:szCs w:val="24"/>
        </w:rPr>
      </w:pPr>
      <w:r w:rsidRPr="00C64286">
        <w:rPr>
          <w:b/>
          <w:sz w:val="24"/>
          <w:szCs w:val="24"/>
        </w:rPr>
        <w:t>RESOLUTION NO. 2019-1.25</w:t>
      </w:r>
    </w:p>
    <w:p w14:paraId="50B68B08" w14:textId="77777777" w:rsidR="00C64286" w:rsidRPr="00C64286" w:rsidRDefault="00C64286" w:rsidP="00C64286">
      <w:pPr>
        <w:jc w:val="center"/>
        <w:rPr>
          <w:b/>
          <w:sz w:val="24"/>
          <w:szCs w:val="24"/>
        </w:rPr>
      </w:pPr>
      <w:r w:rsidRPr="00C64286">
        <w:rPr>
          <w:b/>
          <w:sz w:val="24"/>
          <w:szCs w:val="24"/>
        </w:rPr>
        <w:t>OF THE GOVERNING BODY</w:t>
      </w:r>
    </w:p>
    <w:p w14:paraId="0600A107" w14:textId="77777777" w:rsidR="00C64286" w:rsidRPr="00C64286" w:rsidRDefault="00C64286" w:rsidP="00C64286">
      <w:pPr>
        <w:jc w:val="center"/>
        <w:rPr>
          <w:b/>
          <w:sz w:val="24"/>
          <w:szCs w:val="24"/>
          <w:u w:val="single"/>
        </w:rPr>
      </w:pPr>
      <w:r w:rsidRPr="00C64286">
        <w:rPr>
          <w:b/>
          <w:sz w:val="24"/>
          <w:szCs w:val="24"/>
          <w:u w:val="single"/>
        </w:rPr>
        <w:t>OF THE BOROUGH OF BLOOMINGDALE</w:t>
      </w:r>
    </w:p>
    <w:p w14:paraId="612E4B54" w14:textId="77777777" w:rsidR="00C64286" w:rsidRPr="00C64286" w:rsidRDefault="00C64286" w:rsidP="00C64286">
      <w:pPr>
        <w:jc w:val="center"/>
        <w:rPr>
          <w:b/>
          <w:i/>
          <w:sz w:val="24"/>
          <w:szCs w:val="24"/>
        </w:rPr>
      </w:pPr>
    </w:p>
    <w:p w14:paraId="480CC1C9" w14:textId="77777777" w:rsidR="00C64286" w:rsidRPr="00C64286" w:rsidRDefault="00C64286" w:rsidP="00C64286">
      <w:pPr>
        <w:jc w:val="center"/>
        <w:rPr>
          <w:sz w:val="24"/>
          <w:szCs w:val="24"/>
        </w:rPr>
      </w:pPr>
      <w:r w:rsidRPr="00C64286">
        <w:rPr>
          <w:b/>
          <w:i/>
          <w:sz w:val="24"/>
          <w:szCs w:val="24"/>
        </w:rPr>
        <w:t xml:space="preserve">Resolution of the Borough of Bloomingdale, </w:t>
      </w:r>
      <w:smartTag w:uri="urn:schemas-microsoft-com:office:smarttags" w:element="PlaceType">
        <w:r w:rsidRPr="00C64286">
          <w:rPr>
            <w:b/>
            <w:i/>
            <w:sz w:val="24"/>
            <w:szCs w:val="24"/>
          </w:rPr>
          <w:t>County</w:t>
        </w:r>
      </w:smartTag>
      <w:r w:rsidRPr="00C64286">
        <w:rPr>
          <w:b/>
          <w:i/>
          <w:sz w:val="24"/>
          <w:szCs w:val="24"/>
        </w:rPr>
        <w:t xml:space="preserve"> of </w:t>
      </w:r>
      <w:smartTag w:uri="urn:schemas-microsoft-com:office:smarttags" w:element="PlaceName">
        <w:r w:rsidRPr="00C64286">
          <w:rPr>
            <w:b/>
            <w:i/>
            <w:sz w:val="24"/>
            <w:szCs w:val="24"/>
          </w:rPr>
          <w:t>Passaic</w:t>
        </w:r>
      </w:smartTag>
      <w:r w:rsidRPr="00C64286">
        <w:rPr>
          <w:b/>
          <w:i/>
          <w:sz w:val="24"/>
          <w:szCs w:val="24"/>
        </w:rPr>
        <w:t xml:space="preserve"> and State of </w:t>
      </w:r>
      <w:smartTag w:uri="urn:schemas-microsoft-com:office:smarttags" w:element="State">
        <w:smartTag w:uri="urn:schemas-microsoft-com:office:smarttags" w:element="City">
          <w:r w:rsidRPr="00C64286">
            <w:rPr>
              <w:b/>
              <w:i/>
              <w:sz w:val="24"/>
              <w:szCs w:val="24"/>
            </w:rPr>
            <w:t>New Jersey</w:t>
          </w:r>
        </w:smartTag>
      </w:smartTag>
      <w:r w:rsidRPr="00C64286">
        <w:rPr>
          <w:b/>
          <w:i/>
          <w:sz w:val="24"/>
          <w:szCs w:val="24"/>
        </w:rPr>
        <w:t>, Appointing a Tax Search Officer</w:t>
      </w:r>
    </w:p>
    <w:p w14:paraId="2C7327EB" w14:textId="77777777" w:rsidR="00C64286" w:rsidRPr="00C64286" w:rsidRDefault="00C64286" w:rsidP="00C64286">
      <w:pPr>
        <w:keepNext/>
        <w:jc w:val="center"/>
        <w:outlineLvl w:val="1"/>
        <w:rPr>
          <w:b/>
          <w:i/>
        </w:rPr>
      </w:pPr>
    </w:p>
    <w:p w14:paraId="58CF2B6D" w14:textId="77777777" w:rsidR="00C64286" w:rsidRPr="00C64286" w:rsidRDefault="00C64286" w:rsidP="00C64286">
      <w:pPr>
        <w:keepNext/>
        <w:jc w:val="center"/>
        <w:outlineLvl w:val="1"/>
        <w:rPr>
          <w:b/>
          <w:i/>
        </w:rPr>
      </w:pPr>
    </w:p>
    <w:p w14:paraId="1EC1D243"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Tax Search Officer for a one year term; expiring December 31, 2019:</w:t>
      </w:r>
    </w:p>
    <w:p w14:paraId="0CAC09C4"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p>
    <w:p w14:paraId="3EFF6B3C"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Tax Search Officer</w:t>
      </w:r>
      <w:r w:rsidRPr="00C64286">
        <w:rPr>
          <w:sz w:val="24"/>
          <w:szCs w:val="24"/>
        </w:rPr>
        <w:tab/>
      </w:r>
      <w:r w:rsidRPr="00C64286">
        <w:rPr>
          <w:sz w:val="24"/>
          <w:szCs w:val="24"/>
        </w:rPr>
        <w:tab/>
      </w:r>
      <w:r w:rsidRPr="00C64286">
        <w:rPr>
          <w:sz w:val="24"/>
          <w:szCs w:val="24"/>
        </w:rPr>
        <w:tab/>
        <w:t>1 year</w:t>
      </w:r>
      <w:r w:rsidRPr="00C64286">
        <w:rPr>
          <w:sz w:val="24"/>
          <w:szCs w:val="24"/>
        </w:rPr>
        <w:tab/>
      </w:r>
      <w:r w:rsidRPr="00C64286">
        <w:rPr>
          <w:sz w:val="24"/>
          <w:szCs w:val="24"/>
        </w:rPr>
        <w:tab/>
      </w:r>
      <w:r w:rsidRPr="00C64286">
        <w:rPr>
          <w:sz w:val="24"/>
          <w:szCs w:val="24"/>
        </w:rPr>
        <w:tab/>
        <w:t>Barbara Neinstedt</w:t>
      </w:r>
    </w:p>
    <w:p w14:paraId="3EE100CB" w14:textId="77777777" w:rsidR="00C64286" w:rsidRDefault="00C64286" w:rsidP="00AE2848">
      <w:pPr>
        <w:rPr>
          <w:b/>
          <w:snapToGrid w:val="0"/>
          <w:sz w:val="36"/>
          <w:szCs w:val="24"/>
          <w:u w:val="single"/>
        </w:rPr>
      </w:pPr>
    </w:p>
    <w:p w14:paraId="1111272B" w14:textId="77777777" w:rsidR="00C64286" w:rsidRPr="00C64286" w:rsidRDefault="00C64286" w:rsidP="00C64286">
      <w:pPr>
        <w:jc w:val="center"/>
        <w:rPr>
          <w:b/>
          <w:sz w:val="24"/>
          <w:szCs w:val="24"/>
        </w:rPr>
      </w:pPr>
      <w:r w:rsidRPr="00C64286">
        <w:rPr>
          <w:b/>
          <w:sz w:val="24"/>
          <w:szCs w:val="24"/>
        </w:rPr>
        <w:t>RESOLUTION NO. 2019-1.26</w:t>
      </w:r>
    </w:p>
    <w:p w14:paraId="5A185112" w14:textId="77777777" w:rsidR="00C64286" w:rsidRPr="00C64286" w:rsidRDefault="00C64286" w:rsidP="00C64286">
      <w:pPr>
        <w:jc w:val="center"/>
        <w:rPr>
          <w:b/>
          <w:sz w:val="24"/>
          <w:szCs w:val="24"/>
        </w:rPr>
      </w:pPr>
      <w:r w:rsidRPr="00C64286">
        <w:rPr>
          <w:b/>
          <w:sz w:val="24"/>
          <w:szCs w:val="24"/>
        </w:rPr>
        <w:t>OF THE GOVERNING BODY OF</w:t>
      </w:r>
    </w:p>
    <w:p w14:paraId="71EAFF12"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5F484614" w14:textId="77777777" w:rsidR="00C64286" w:rsidRPr="00C64286" w:rsidRDefault="00C64286" w:rsidP="00C64286">
      <w:pPr>
        <w:jc w:val="center"/>
        <w:rPr>
          <w:b/>
          <w:i/>
          <w:sz w:val="24"/>
          <w:szCs w:val="24"/>
        </w:rPr>
      </w:pPr>
    </w:p>
    <w:p w14:paraId="72B566DF"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Zoning Officer</w:t>
      </w:r>
    </w:p>
    <w:p w14:paraId="343871A6" w14:textId="77777777" w:rsidR="00C64286" w:rsidRPr="00C64286" w:rsidRDefault="00C64286" w:rsidP="00C64286">
      <w:pPr>
        <w:keepNext/>
        <w:jc w:val="center"/>
        <w:outlineLvl w:val="1"/>
        <w:rPr>
          <w:b/>
          <w:i/>
        </w:rPr>
      </w:pPr>
    </w:p>
    <w:p w14:paraId="746CB1DC" w14:textId="77777777" w:rsidR="00C64286" w:rsidRPr="00C64286" w:rsidRDefault="00C64286" w:rsidP="00C64286">
      <w:pPr>
        <w:keepNext/>
        <w:jc w:val="center"/>
        <w:outlineLvl w:val="1"/>
        <w:rPr>
          <w:b/>
          <w:i/>
        </w:rPr>
      </w:pPr>
    </w:p>
    <w:p w14:paraId="08F04CD8"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Zoning Officer for a one year term; expiring December 31, 2019:</w:t>
      </w:r>
    </w:p>
    <w:p w14:paraId="05C0C121" w14:textId="77777777" w:rsidR="00C64286" w:rsidRPr="00C64286" w:rsidRDefault="00C64286" w:rsidP="00C64286">
      <w:pPr>
        <w:rPr>
          <w:sz w:val="24"/>
          <w:szCs w:val="24"/>
        </w:rPr>
      </w:pPr>
    </w:p>
    <w:p w14:paraId="4EBDCD7A"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Zoning Officer</w:t>
      </w:r>
      <w:r w:rsidRPr="00C64286">
        <w:rPr>
          <w:sz w:val="24"/>
          <w:szCs w:val="24"/>
        </w:rPr>
        <w:tab/>
      </w:r>
      <w:r w:rsidRPr="00C64286">
        <w:rPr>
          <w:sz w:val="24"/>
          <w:szCs w:val="24"/>
        </w:rPr>
        <w:tab/>
      </w:r>
      <w:r w:rsidRPr="00C64286">
        <w:rPr>
          <w:sz w:val="24"/>
          <w:szCs w:val="24"/>
        </w:rPr>
        <w:tab/>
        <w:t>1 year term</w:t>
      </w:r>
      <w:r w:rsidRPr="00C64286">
        <w:rPr>
          <w:sz w:val="24"/>
          <w:szCs w:val="24"/>
        </w:rPr>
        <w:tab/>
      </w:r>
      <w:r w:rsidRPr="00C64286">
        <w:rPr>
          <w:sz w:val="24"/>
          <w:szCs w:val="24"/>
        </w:rPr>
        <w:tab/>
      </w:r>
      <w:r w:rsidRPr="00C64286">
        <w:rPr>
          <w:sz w:val="24"/>
          <w:szCs w:val="24"/>
        </w:rPr>
        <w:tab/>
        <w:t>Daniel Hagberg</w:t>
      </w:r>
    </w:p>
    <w:p w14:paraId="6280ADE4" w14:textId="77777777" w:rsidR="00C64286" w:rsidRPr="00C64286" w:rsidRDefault="00C64286" w:rsidP="00C64286">
      <w:pPr>
        <w:tabs>
          <w:tab w:val="left" w:pos="1080"/>
        </w:tabs>
        <w:overflowPunct w:val="0"/>
        <w:autoSpaceDE w:val="0"/>
        <w:autoSpaceDN w:val="0"/>
        <w:adjustRightInd w:val="0"/>
        <w:ind w:left="1080" w:hanging="1080"/>
        <w:textAlignment w:val="baseline"/>
        <w:rPr>
          <w:sz w:val="26"/>
        </w:rPr>
      </w:pPr>
    </w:p>
    <w:p w14:paraId="5B4FE34B" w14:textId="77777777" w:rsidR="00C64286" w:rsidRPr="00C64286" w:rsidRDefault="00C64286" w:rsidP="00C64286">
      <w:pPr>
        <w:jc w:val="center"/>
        <w:rPr>
          <w:b/>
          <w:sz w:val="24"/>
          <w:szCs w:val="24"/>
        </w:rPr>
      </w:pPr>
      <w:r w:rsidRPr="00C64286">
        <w:rPr>
          <w:b/>
          <w:sz w:val="24"/>
          <w:szCs w:val="24"/>
        </w:rPr>
        <w:t>RESOLUTION NO. 2019-1.27</w:t>
      </w:r>
    </w:p>
    <w:p w14:paraId="22CF92E2" w14:textId="77777777" w:rsidR="00C64286" w:rsidRPr="00C64286" w:rsidRDefault="00C64286" w:rsidP="00C64286">
      <w:pPr>
        <w:jc w:val="center"/>
        <w:rPr>
          <w:b/>
          <w:sz w:val="24"/>
          <w:szCs w:val="24"/>
        </w:rPr>
      </w:pPr>
      <w:r w:rsidRPr="00C64286">
        <w:rPr>
          <w:b/>
          <w:sz w:val="24"/>
          <w:szCs w:val="24"/>
        </w:rPr>
        <w:t>OF THE GOVERNING BODY OF</w:t>
      </w:r>
    </w:p>
    <w:p w14:paraId="1042AB64"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68B5D326" w14:textId="77777777" w:rsidR="00C64286" w:rsidRPr="00C64286" w:rsidRDefault="00C64286" w:rsidP="00C64286">
      <w:pPr>
        <w:jc w:val="center"/>
        <w:rPr>
          <w:b/>
          <w:i/>
          <w:sz w:val="24"/>
          <w:szCs w:val="24"/>
        </w:rPr>
      </w:pPr>
    </w:p>
    <w:p w14:paraId="22723F02"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Plumbing Inspector</w:t>
      </w:r>
    </w:p>
    <w:p w14:paraId="13E80047" w14:textId="77777777" w:rsidR="00C64286" w:rsidRPr="00C64286" w:rsidRDefault="00C64286" w:rsidP="00C64286">
      <w:pPr>
        <w:keepNext/>
        <w:jc w:val="center"/>
        <w:outlineLvl w:val="1"/>
        <w:rPr>
          <w:b/>
          <w:i/>
        </w:rPr>
      </w:pPr>
    </w:p>
    <w:p w14:paraId="465F6162" w14:textId="77777777" w:rsidR="00C64286" w:rsidRPr="00C64286" w:rsidRDefault="00C64286" w:rsidP="00C64286">
      <w:pPr>
        <w:keepNext/>
        <w:jc w:val="center"/>
        <w:outlineLvl w:val="1"/>
        <w:rPr>
          <w:b/>
          <w:i/>
        </w:rPr>
      </w:pPr>
    </w:p>
    <w:p w14:paraId="5427D247"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Plumbing Inspector effective January 1, 2019 to February 28, 2019:</w:t>
      </w:r>
    </w:p>
    <w:p w14:paraId="16BADA4B"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p>
    <w:p w14:paraId="19552353"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Plumbing Inspector</w:t>
      </w:r>
      <w:r w:rsidRPr="00C64286">
        <w:rPr>
          <w:sz w:val="24"/>
          <w:szCs w:val="24"/>
        </w:rPr>
        <w:tab/>
      </w:r>
      <w:r w:rsidRPr="00C64286">
        <w:rPr>
          <w:sz w:val="24"/>
          <w:szCs w:val="24"/>
        </w:rPr>
        <w:tab/>
      </w:r>
      <w:r w:rsidRPr="00C64286">
        <w:rPr>
          <w:sz w:val="24"/>
          <w:szCs w:val="24"/>
        </w:rPr>
        <w:tab/>
        <w:t>1/1/19-2/28/19</w:t>
      </w:r>
      <w:r w:rsidRPr="00C64286">
        <w:rPr>
          <w:sz w:val="24"/>
          <w:szCs w:val="24"/>
        </w:rPr>
        <w:tab/>
      </w:r>
      <w:r w:rsidRPr="00C64286">
        <w:rPr>
          <w:sz w:val="24"/>
          <w:szCs w:val="24"/>
        </w:rPr>
        <w:tab/>
      </w:r>
      <w:r w:rsidRPr="00C64286">
        <w:rPr>
          <w:sz w:val="24"/>
          <w:szCs w:val="24"/>
        </w:rPr>
        <w:tab/>
        <w:t xml:space="preserve">Vincent Pellegrini </w:t>
      </w:r>
    </w:p>
    <w:p w14:paraId="67C1BE20" w14:textId="77777777" w:rsidR="00C64286" w:rsidRDefault="00C64286" w:rsidP="00AE2848">
      <w:pPr>
        <w:rPr>
          <w:b/>
          <w:snapToGrid w:val="0"/>
          <w:sz w:val="36"/>
          <w:szCs w:val="24"/>
          <w:u w:val="single"/>
        </w:rPr>
      </w:pPr>
    </w:p>
    <w:p w14:paraId="2A782501" w14:textId="77777777" w:rsidR="00C64286" w:rsidRPr="00C64286" w:rsidRDefault="00C64286" w:rsidP="00C64286">
      <w:pPr>
        <w:jc w:val="center"/>
        <w:rPr>
          <w:b/>
          <w:sz w:val="24"/>
          <w:szCs w:val="24"/>
        </w:rPr>
      </w:pPr>
      <w:r w:rsidRPr="00C64286">
        <w:rPr>
          <w:b/>
          <w:sz w:val="24"/>
          <w:szCs w:val="24"/>
        </w:rPr>
        <w:t>RESOLUTION NO. 2019-1.28</w:t>
      </w:r>
    </w:p>
    <w:p w14:paraId="5E305554" w14:textId="77777777" w:rsidR="00C64286" w:rsidRPr="00C64286" w:rsidRDefault="00C64286" w:rsidP="00C64286">
      <w:pPr>
        <w:jc w:val="center"/>
        <w:rPr>
          <w:b/>
          <w:sz w:val="24"/>
          <w:szCs w:val="24"/>
        </w:rPr>
      </w:pPr>
      <w:r w:rsidRPr="00C64286">
        <w:rPr>
          <w:b/>
          <w:sz w:val="24"/>
          <w:szCs w:val="24"/>
        </w:rPr>
        <w:t>OF THE GOVERNING BODY OF</w:t>
      </w:r>
    </w:p>
    <w:p w14:paraId="7F4659AB"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48EAF360" w14:textId="77777777" w:rsidR="00C64286" w:rsidRPr="00C64286" w:rsidRDefault="00C64286" w:rsidP="00C64286">
      <w:pPr>
        <w:jc w:val="center"/>
        <w:rPr>
          <w:b/>
          <w:i/>
          <w:sz w:val="24"/>
          <w:szCs w:val="24"/>
        </w:rPr>
      </w:pPr>
    </w:p>
    <w:p w14:paraId="78878642" w14:textId="77777777" w:rsidR="00C64286" w:rsidRPr="00C64286" w:rsidRDefault="00C64286" w:rsidP="00C64286">
      <w:pPr>
        <w:jc w:val="center"/>
        <w:rPr>
          <w:sz w:val="24"/>
          <w:szCs w:val="24"/>
        </w:rPr>
      </w:pPr>
      <w:r w:rsidRPr="00C64286">
        <w:rPr>
          <w:b/>
          <w:i/>
          <w:sz w:val="24"/>
          <w:szCs w:val="24"/>
        </w:rPr>
        <w:t xml:space="preserve">Resolution of the Borough of Bloomingdale, County of Passaic and State of New Jersey, Appointing a Plumbing </w:t>
      </w:r>
      <w:proofErr w:type="spellStart"/>
      <w:r w:rsidRPr="00C64286">
        <w:rPr>
          <w:b/>
          <w:i/>
          <w:sz w:val="24"/>
          <w:szCs w:val="24"/>
        </w:rPr>
        <w:t>Subcode</w:t>
      </w:r>
      <w:proofErr w:type="spellEnd"/>
      <w:r w:rsidRPr="00C64286">
        <w:rPr>
          <w:b/>
          <w:i/>
          <w:sz w:val="24"/>
          <w:szCs w:val="24"/>
        </w:rPr>
        <w:t xml:space="preserve"> Official </w:t>
      </w:r>
    </w:p>
    <w:p w14:paraId="023690C2" w14:textId="77777777" w:rsidR="00C64286" w:rsidRPr="00C64286" w:rsidRDefault="00C64286" w:rsidP="00C64286">
      <w:pPr>
        <w:keepNext/>
        <w:jc w:val="center"/>
        <w:outlineLvl w:val="1"/>
        <w:rPr>
          <w:b/>
          <w:i/>
        </w:rPr>
      </w:pPr>
    </w:p>
    <w:p w14:paraId="025C22D8" w14:textId="77777777" w:rsidR="00C64286" w:rsidRPr="00C64286" w:rsidRDefault="00C64286" w:rsidP="00C64286">
      <w:pPr>
        <w:keepNext/>
        <w:jc w:val="center"/>
        <w:outlineLvl w:val="1"/>
        <w:rPr>
          <w:b/>
          <w:i/>
        </w:rPr>
      </w:pPr>
    </w:p>
    <w:p w14:paraId="23B16D13"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Plumbing </w:t>
      </w:r>
      <w:proofErr w:type="spellStart"/>
      <w:r w:rsidRPr="00C64286">
        <w:rPr>
          <w:sz w:val="24"/>
          <w:szCs w:val="24"/>
        </w:rPr>
        <w:t>Subcode</w:t>
      </w:r>
      <w:proofErr w:type="spellEnd"/>
      <w:r w:rsidRPr="00C64286">
        <w:rPr>
          <w:sz w:val="24"/>
          <w:szCs w:val="24"/>
        </w:rPr>
        <w:t xml:space="preserve"> Official for a four (4) term expiring December 31, 2022: </w:t>
      </w:r>
    </w:p>
    <w:p w14:paraId="68B229A4" w14:textId="77777777" w:rsidR="00C64286" w:rsidRPr="00C64286" w:rsidRDefault="00C64286" w:rsidP="00C64286">
      <w:pPr>
        <w:rPr>
          <w:sz w:val="24"/>
          <w:szCs w:val="24"/>
        </w:rPr>
      </w:pPr>
    </w:p>
    <w:p w14:paraId="15F47689"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 xml:space="preserve">Plumbing </w:t>
      </w:r>
      <w:proofErr w:type="spellStart"/>
      <w:r w:rsidRPr="00C64286">
        <w:rPr>
          <w:sz w:val="24"/>
          <w:szCs w:val="24"/>
        </w:rPr>
        <w:t>Subcode</w:t>
      </w:r>
      <w:proofErr w:type="spellEnd"/>
      <w:r w:rsidRPr="00C64286">
        <w:rPr>
          <w:sz w:val="24"/>
          <w:szCs w:val="24"/>
        </w:rPr>
        <w:tab/>
      </w:r>
      <w:r w:rsidRPr="00C64286">
        <w:rPr>
          <w:sz w:val="24"/>
          <w:szCs w:val="24"/>
        </w:rPr>
        <w:tab/>
      </w:r>
      <w:r w:rsidRPr="00C64286">
        <w:rPr>
          <w:sz w:val="24"/>
          <w:szCs w:val="24"/>
        </w:rPr>
        <w:tab/>
        <w:t xml:space="preserve">4 Year Term </w:t>
      </w:r>
      <w:r w:rsidRPr="00C64286">
        <w:rPr>
          <w:sz w:val="24"/>
          <w:szCs w:val="24"/>
        </w:rPr>
        <w:tab/>
      </w:r>
      <w:r w:rsidRPr="00C64286">
        <w:rPr>
          <w:sz w:val="24"/>
          <w:szCs w:val="24"/>
        </w:rPr>
        <w:tab/>
      </w:r>
      <w:r w:rsidRPr="00C64286">
        <w:rPr>
          <w:sz w:val="24"/>
          <w:szCs w:val="24"/>
        </w:rPr>
        <w:tab/>
        <w:t xml:space="preserve">Vincent Pellegrini </w:t>
      </w:r>
    </w:p>
    <w:p w14:paraId="7238E3D7" w14:textId="77777777" w:rsidR="00C64286" w:rsidRDefault="00C64286" w:rsidP="00AE2848">
      <w:pPr>
        <w:rPr>
          <w:b/>
          <w:snapToGrid w:val="0"/>
          <w:sz w:val="36"/>
          <w:szCs w:val="24"/>
          <w:u w:val="single"/>
        </w:rPr>
      </w:pPr>
    </w:p>
    <w:p w14:paraId="0F580924" w14:textId="77777777" w:rsidR="00C64286" w:rsidRPr="00C64286" w:rsidRDefault="00C64286" w:rsidP="00C64286">
      <w:pPr>
        <w:jc w:val="center"/>
        <w:rPr>
          <w:b/>
          <w:sz w:val="24"/>
          <w:szCs w:val="24"/>
        </w:rPr>
      </w:pPr>
      <w:r w:rsidRPr="00C64286">
        <w:rPr>
          <w:b/>
          <w:sz w:val="24"/>
          <w:szCs w:val="24"/>
        </w:rPr>
        <w:t>RESOLUTION NO. 2019-1.29</w:t>
      </w:r>
    </w:p>
    <w:p w14:paraId="3F635DB4" w14:textId="77777777" w:rsidR="00C64286" w:rsidRPr="00C64286" w:rsidRDefault="00C64286" w:rsidP="00C64286">
      <w:pPr>
        <w:jc w:val="center"/>
        <w:rPr>
          <w:b/>
          <w:sz w:val="24"/>
          <w:szCs w:val="24"/>
        </w:rPr>
      </w:pPr>
      <w:r w:rsidRPr="00C64286">
        <w:rPr>
          <w:b/>
          <w:sz w:val="24"/>
          <w:szCs w:val="24"/>
        </w:rPr>
        <w:t>OF THE GOVERNING BODY OF</w:t>
      </w:r>
    </w:p>
    <w:p w14:paraId="620EA1FF"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6669AB25" w14:textId="77777777" w:rsidR="00C64286" w:rsidRPr="00C64286" w:rsidRDefault="00C64286" w:rsidP="00C64286">
      <w:pPr>
        <w:jc w:val="center"/>
        <w:rPr>
          <w:b/>
          <w:i/>
          <w:sz w:val="24"/>
          <w:szCs w:val="24"/>
        </w:rPr>
      </w:pPr>
    </w:p>
    <w:p w14:paraId="7ED79FC7"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Deputy Municipal Clerk</w:t>
      </w:r>
    </w:p>
    <w:p w14:paraId="3119805E" w14:textId="77777777" w:rsidR="00C64286" w:rsidRPr="00C64286" w:rsidRDefault="00C64286" w:rsidP="00C64286">
      <w:pPr>
        <w:keepNext/>
        <w:jc w:val="center"/>
        <w:outlineLvl w:val="1"/>
        <w:rPr>
          <w:b/>
          <w:i/>
        </w:rPr>
      </w:pPr>
    </w:p>
    <w:p w14:paraId="3A5E5F5B" w14:textId="77777777" w:rsidR="00C64286" w:rsidRPr="00C64286" w:rsidRDefault="00C64286" w:rsidP="00C64286">
      <w:pPr>
        <w:keepNext/>
        <w:jc w:val="center"/>
        <w:outlineLvl w:val="1"/>
        <w:rPr>
          <w:b/>
          <w:i/>
        </w:rPr>
      </w:pPr>
    </w:p>
    <w:p w14:paraId="517CEB4B"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Deputy Municipal Clerk for a one year term; expiring December 31, 2019:</w:t>
      </w:r>
    </w:p>
    <w:p w14:paraId="405B6FCB" w14:textId="77777777" w:rsidR="00C64286" w:rsidRPr="00C64286" w:rsidRDefault="00C64286" w:rsidP="00C64286">
      <w:pPr>
        <w:rPr>
          <w:sz w:val="24"/>
          <w:szCs w:val="24"/>
        </w:rPr>
      </w:pPr>
    </w:p>
    <w:p w14:paraId="0EDC8688"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Deputy Municipal Clerk</w:t>
      </w:r>
      <w:r w:rsidRPr="00C64286">
        <w:rPr>
          <w:sz w:val="24"/>
          <w:szCs w:val="24"/>
        </w:rPr>
        <w:tab/>
      </w:r>
      <w:r w:rsidRPr="00C64286">
        <w:rPr>
          <w:sz w:val="24"/>
          <w:szCs w:val="24"/>
        </w:rPr>
        <w:tab/>
      </w:r>
      <w:r w:rsidRPr="00C64286">
        <w:rPr>
          <w:sz w:val="24"/>
          <w:szCs w:val="24"/>
        </w:rPr>
        <w:tab/>
        <w:t>1 year term</w:t>
      </w:r>
      <w:r w:rsidRPr="00C64286">
        <w:rPr>
          <w:sz w:val="24"/>
          <w:szCs w:val="24"/>
        </w:rPr>
        <w:tab/>
      </w:r>
      <w:r w:rsidRPr="00C64286">
        <w:rPr>
          <w:sz w:val="24"/>
          <w:szCs w:val="24"/>
        </w:rPr>
        <w:tab/>
      </w:r>
      <w:r w:rsidRPr="00C64286">
        <w:rPr>
          <w:sz w:val="24"/>
          <w:szCs w:val="24"/>
        </w:rPr>
        <w:tab/>
        <w:t>Theresa K. Sauer</w:t>
      </w:r>
    </w:p>
    <w:p w14:paraId="3D21C355" w14:textId="77777777" w:rsidR="00C64286" w:rsidRPr="00C64286" w:rsidRDefault="00C64286" w:rsidP="00C64286">
      <w:pPr>
        <w:tabs>
          <w:tab w:val="left" w:pos="1080"/>
        </w:tabs>
        <w:overflowPunct w:val="0"/>
        <w:autoSpaceDE w:val="0"/>
        <w:autoSpaceDN w:val="0"/>
        <w:adjustRightInd w:val="0"/>
        <w:ind w:left="1080" w:hanging="1080"/>
        <w:textAlignment w:val="baseline"/>
        <w:rPr>
          <w:sz w:val="26"/>
        </w:rPr>
      </w:pPr>
    </w:p>
    <w:p w14:paraId="712A06F8" w14:textId="77777777" w:rsidR="00C64286" w:rsidRPr="00C64286" w:rsidRDefault="00C64286" w:rsidP="00C64286">
      <w:pPr>
        <w:jc w:val="center"/>
        <w:rPr>
          <w:b/>
          <w:sz w:val="24"/>
          <w:szCs w:val="24"/>
        </w:rPr>
      </w:pPr>
      <w:r w:rsidRPr="00C64286">
        <w:rPr>
          <w:b/>
          <w:sz w:val="24"/>
          <w:szCs w:val="24"/>
        </w:rPr>
        <w:t>RESOLUTION NO. 2019-1.30</w:t>
      </w:r>
    </w:p>
    <w:p w14:paraId="745A517A" w14:textId="77777777" w:rsidR="00C64286" w:rsidRPr="00C64286" w:rsidRDefault="00C64286" w:rsidP="00C64286">
      <w:pPr>
        <w:jc w:val="center"/>
        <w:rPr>
          <w:b/>
          <w:sz w:val="24"/>
          <w:szCs w:val="24"/>
        </w:rPr>
      </w:pPr>
      <w:r w:rsidRPr="00C64286">
        <w:rPr>
          <w:b/>
          <w:sz w:val="24"/>
          <w:szCs w:val="24"/>
        </w:rPr>
        <w:t>OF THE GOVERNING BODY OF</w:t>
      </w:r>
    </w:p>
    <w:p w14:paraId="47F4990D"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0DA05893" w14:textId="77777777" w:rsidR="00C64286" w:rsidRPr="00C64286" w:rsidRDefault="00C64286" w:rsidP="00C64286">
      <w:pPr>
        <w:jc w:val="center"/>
        <w:rPr>
          <w:b/>
          <w:i/>
          <w:sz w:val="24"/>
          <w:szCs w:val="24"/>
        </w:rPr>
      </w:pPr>
    </w:p>
    <w:p w14:paraId="5B72B281"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Municipal Housing Liaison</w:t>
      </w:r>
    </w:p>
    <w:p w14:paraId="5A36D40E" w14:textId="77777777" w:rsidR="00C64286" w:rsidRPr="00C64286" w:rsidRDefault="00C64286" w:rsidP="00C64286">
      <w:pPr>
        <w:keepNext/>
        <w:jc w:val="center"/>
        <w:outlineLvl w:val="1"/>
        <w:rPr>
          <w:b/>
          <w:i/>
        </w:rPr>
      </w:pPr>
    </w:p>
    <w:p w14:paraId="04720B16" w14:textId="77777777" w:rsidR="00C64286" w:rsidRPr="00C64286" w:rsidRDefault="00C64286" w:rsidP="00C64286">
      <w:pPr>
        <w:keepNext/>
        <w:jc w:val="center"/>
        <w:outlineLvl w:val="1"/>
        <w:rPr>
          <w:b/>
          <w:i/>
        </w:rPr>
      </w:pPr>
    </w:p>
    <w:p w14:paraId="261FF0FC"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members as the Borough’s Municipal Housing Liaison for a one year term; expiring December 31, 2019:</w:t>
      </w:r>
    </w:p>
    <w:p w14:paraId="326CAA8C" w14:textId="77777777" w:rsidR="00C64286" w:rsidRPr="00C64286" w:rsidRDefault="00C64286" w:rsidP="00C64286">
      <w:pPr>
        <w:rPr>
          <w:sz w:val="24"/>
          <w:szCs w:val="24"/>
        </w:rPr>
      </w:pPr>
    </w:p>
    <w:p w14:paraId="0DD77CC7" w14:textId="77777777" w:rsidR="00C64286" w:rsidRPr="00C64286" w:rsidRDefault="00C64286" w:rsidP="00C64286">
      <w:pPr>
        <w:tabs>
          <w:tab w:val="left" w:pos="1080"/>
        </w:tabs>
        <w:overflowPunct w:val="0"/>
        <w:autoSpaceDE w:val="0"/>
        <w:autoSpaceDN w:val="0"/>
        <w:adjustRightInd w:val="0"/>
        <w:ind w:left="1080" w:hanging="1080"/>
        <w:textAlignment w:val="baseline"/>
        <w:rPr>
          <w:sz w:val="24"/>
          <w:szCs w:val="24"/>
        </w:rPr>
      </w:pPr>
      <w:r w:rsidRPr="00C64286">
        <w:rPr>
          <w:sz w:val="24"/>
          <w:szCs w:val="24"/>
        </w:rPr>
        <w:t>Municipal Housing Liaison</w:t>
      </w:r>
      <w:r w:rsidRPr="00C64286">
        <w:rPr>
          <w:sz w:val="24"/>
          <w:szCs w:val="24"/>
        </w:rPr>
        <w:tab/>
      </w:r>
      <w:r w:rsidRPr="00C64286">
        <w:rPr>
          <w:sz w:val="24"/>
          <w:szCs w:val="24"/>
        </w:rPr>
        <w:tab/>
      </w:r>
      <w:r w:rsidRPr="00C64286">
        <w:rPr>
          <w:sz w:val="24"/>
          <w:szCs w:val="24"/>
        </w:rPr>
        <w:tab/>
        <w:t>1 year</w:t>
      </w:r>
      <w:r w:rsidRPr="00C64286">
        <w:rPr>
          <w:sz w:val="24"/>
          <w:szCs w:val="24"/>
        </w:rPr>
        <w:tab/>
      </w:r>
      <w:r w:rsidRPr="00C64286">
        <w:rPr>
          <w:sz w:val="24"/>
          <w:szCs w:val="24"/>
        </w:rPr>
        <w:tab/>
      </w:r>
      <w:r w:rsidRPr="00C64286">
        <w:rPr>
          <w:sz w:val="24"/>
          <w:szCs w:val="24"/>
        </w:rPr>
        <w:tab/>
        <w:t>Daniel Hagberg</w:t>
      </w:r>
    </w:p>
    <w:p w14:paraId="734B508D" w14:textId="77777777" w:rsidR="00C64286" w:rsidRPr="00C64286" w:rsidRDefault="00C64286" w:rsidP="00C64286">
      <w:pPr>
        <w:jc w:val="center"/>
        <w:rPr>
          <w:b/>
          <w:sz w:val="24"/>
          <w:szCs w:val="24"/>
        </w:rPr>
      </w:pPr>
      <w:r w:rsidRPr="00C64286">
        <w:rPr>
          <w:b/>
          <w:sz w:val="24"/>
          <w:szCs w:val="24"/>
        </w:rPr>
        <w:lastRenderedPageBreak/>
        <w:t>RESOLUTION NO. 2019-1.31</w:t>
      </w:r>
    </w:p>
    <w:p w14:paraId="2B5E169A" w14:textId="77777777" w:rsidR="00C64286" w:rsidRPr="00C64286" w:rsidRDefault="00C64286" w:rsidP="00C64286">
      <w:pPr>
        <w:jc w:val="center"/>
        <w:rPr>
          <w:b/>
          <w:sz w:val="24"/>
          <w:szCs w:val="24"/>
        </w:rPr>
      </w:pPr>
      <w:r w:rsidRPr="00C64286">
        <w:rPr>
          <w:b/>
          <w:sz w:val="24"/>
          <w:szCs w:val="24"/>
        </w:rPr>
        <w:t>OF THE GOVERNING BODY OF</w:t>
      </w:r>
    </w:p>
    <w:p w14:paraId="5395E2A4"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38249F78" w14:textId="77777777" w:rsidR="00C64286" w:rsidRPr="00C64286" w:rsidRDefault="00C64286" w:rsidP="00C64286">
      <w:pPr>
        <w:jc w:val="center"/>
        <w:rPr>
          <w:b/>
          <w:i/>
          <w:sz w:val="24"/>
          <w:szCs w:val="24"/>
        </w:rPr>
      </w:pPr>
    </w:p>
    <w:p w14:paraId="70069C07" w14:textId="77777777" w:rsidR="00C64286" w:rsidRPr="00C64286" w:rsidRDefault="00C64286" w:rsidP="00C64286">
      <w:pPr>
        <w:jc w:val="center"/>
        <w:rPr>
          <w:sz w:val="24"/>
          <w:szCs w:val="24"/>
        </w:rPr>
      </w:pPr>
      <w:r w:rsidRPr="00C64286">
        <w:rPr>
          <w:b/>
          <w:i/>
          <w:sz w:val="24"/>
          <w:szCs w:val="24"/>
        </w:rPr>
        <w:t>Resolution of the Borough of Bloomingdale, County of Passaic and State of New Jersey, Appointing a Passaic County Film Commissioner</w:t>
      </w:r>
    </w:p>
    <w:p w14:paraId="489CA5CA" w14:textId="77777777" w:rsidR="00C64286" w:rsidRPr="00C64286" w:rsidRDefault="00C64286" w:rsidP="00C64286">
      <w:pPr>
        <w:keepNext/>
        <w:jc w:val="center"/>
        <w:outlineLvl w:val="1"/>
        <w:rPr>
          <w:b/>
          <w:i/>
        </w:rPr>
      </w:pPr>
    </w:p>
    <w:p w14:paraId="3C9109EE" w14:textId="77777777" w:rsidR="00C64286" w:rsidRPr="00C64286" w:rsidRDefault="00C64286" w:rsidP="00C64286">
      <w:pPr>
        <w:keepNext/>
        <w:jc w:val="center"/>
        <w:outlineLvl w:val="1"/>
        <w:rPr>
          <w:b/>
          <w:i/>
        </w:rPr>
      </w:pPr>
    </w:p>
    <w:p w14:paraId="2336B73F"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Passaic County Film Commissioner for a one year term; expiring December 31, 2019:</w:t>
      </w:r>
    </w:p>
    <w:p w14:paraId="05209FD1" w14:textId="77777777" w:rsidR="00C64286" w:rsidRPr="00C64286" w:rsidRDefault="00C64286" w:rsidP="00C64286">
      <w:pPr>
        <w:rPr>
          <w:sz w:val="24"/>
          <w:szCs w:val="24"/>
        </w:rPr>
      </w:pPr>
    </w:p>
    <w:p w14:paraId="4F9FC3AE" w14:textId="77777777" w:rsidR="00C64286" w:rsidRPr="00C64286" w:rsidRDefault="00C64286" w:rsidP="00C64286">
      <w:pPr>
        <w:rPr>
          <w:sz w:val="24"/>
          <w:szCs w:val="24"/>
        </w:rPr>
      </w:pPr>
      <w:r w:rsidRPr="00C64286">
        <w:rPr>
          <w:sz w:val="24"/>
          <w:szCs w:val="24"/>
        </w:rPr>
        <w:t>Passaic County Film Commissioner</w:t>
      </w:r>
      <w:r w:rsidRPr="00C64286">
        <w:rPr>
          <w:sz w:val="24"/>
          <w:szCs w:val="24"/>
        </w:rPr>
        <w:tab/>
      </w:r>
      <w:r w:rsidRPr="00C64286">
        <w:rPr>
          <w:sz w:val="24"/>
          <w:szCs w:val="24"/>
        </w:rPr>
        <w:tab/>
        <w:t>1 year</w:t>
      </w:r>
      <w:r w:rsidRPr="00C64286">
        <w:rPr>
          <w:sz w:val="24"/>
          <w:szCs w:val="24"/>
        </w:rPr>
        <w:tab/>
      </w:r>
      <w:r w:rsidRPr="00C64286">
        <w:rPr>
          <w:sz w:val="24"/>
          <w:szCs w:val="24"/>
        </w:rPr>
        <w:tab/>
        <w:t>Jonathan Dunleavy</w:t>
      </w:r>
    </w:p>
    <w:p w14:paraId="5E742635" w14:textId="77777777" w:rsidR="00C64286" w:rsidRDefault="00C64286" w:rsidP="00AE2848">
      <w:pPr>
        <w:rPr>
          <w:b/>
          <w:snapToGrid w:val="0"/>
          <w:sz w:val="36"/>
          <w:szCs w:val="24"/>
          <w:u w:val="single"/>
        </w:rPr>
      </w:pPr>
    </w:p>
    <w:p w14:paraId="72F907EE" w14:textId="77777777" w:rsidR="00C64286" w:rsidRPr="00C64286" w:rsidRDefault="00C64286" w:rsidP="00C64286">
      <w:pPr>
        <w:jc w:val="center"/>
        <w:rPr>
          <w:b/>
          <w:sz w:val="24"/>
          <w:szCs w:val="24"/>
        </w:rPr>
      </w:pPr>
      <w:r w:rsidRPr="00C64286">
        <w:rPr>
          <w:b/>
          <w:sz w:val="24"/>
          <w:szCs w:val="24"/>
        </w:rPr>
        <w:t>RESOLUTION NO. 2019-1.32</w:t>
      </w:r>
    </w:p>
    <w:p w14:paraId="56B224F4" w14:textId="77777777" w:rsidR="00C64286" w:rsidRPr="00C64286" w:rsidRDefault="00C64286" w:rsidP="00C64286">
      <w:pPr>
        <w:jc w:val="center"/>
        <w:rPr>
          <w:b/>
          <w:sz w:val="24"/>
          <w:szCs w:val="24"/>
        </w:rPr>
      </w:pPr>
      <w:r w:rsidRPr="00C64286">
        <w:rPr>
          <w:b/>
          <w:sz w:val="24"/>
          <w:szCs w:val="24"/>
        </w:rPr>
        <w:t>OF THE GOVERNING BODY OF</w:t>
      </w:r>
    </w:p>
    <w:p w14:paraId="0B408946" w14:textId="77777777" w:rsidR="00C64286" w:rsidRPr="00C64286" w:rsidRDefault="00C64286" w:rsidP="00C64286">
      <w:pPr>
        <w:jc w:val="center"/>
        <w:rPr>
          <w:b/>
          <w:sz w:val="24"/>
          <w:szCs w:val="24"/>
          <w:u w:val="single"/>
        </w:rPr>
      </w:pPr>
      <w:r w:rsidRPr="00C64286">
        <w:rPr>
          <w:b/>
          <w:sz w:val="24"/>
          <w:szCs w:val="24"/>
          <w:u w:val="single"/>
        </w:rPr>
        <w:t>THE BOROUGH OF BLOOMINGDALE</w:t>
      </w:r>
    </w:p>
    <w:p w14:paraId="45DEF3BC" w14:textId="77777777" w:rsidR="00C64286" w:rsidRPr="00C64286" w:rsidRDefault="00C64286" w:rsidP="00C64286">
      <w:pPr>
        <w:jc w:val="center"/>
        <w:rPr>
          <w:b/>
          <w:i/>
          <w:sz w:val="24"/>
          <w:szCs w:val="24"/>
        </w:rPr>
      </w:pPr>
    </w:p>
    <w:p w14:paraId="15393AB5" w14:textId="77777777" w:rsidR="00C64286" w:rsidRPr="00C64286" w:rsidRDefault="00C64286" w:rsidP="00C64286">
      <w:pPr>
        <w:jc w:val="center"/>
        <w:rPr>
          <w:b/>
          <w:i/>
          <w:sz w:val="24"/>
          <w:szCs w:val="24"/>
        </w:rPr>
      </w:pPr>
      <w:r w:rsidRPr="00C64286">
        <w:rPr>
          <w:b/>
          <w:i/>
          <w:sz w:val="24"/>
          <w:szCs w:val="24"/>
        </w:rPr>
        <w:t xml:space="preserve">Resolution of the Borough of Bloomingdale, County of Passaic and State of New Jersey, Appointing a Member to the </w:t>
      </w:r>
      <w:r w:rsidRPr="00C64286">
        <w:rPr>
          <w:b/>
          <w:i/>
          <w:color w:val="000000"/>
          <w:sz w:val="24"/>
          <w:szCs w:val="24"/>
        </w:rPr>
        <w:t>Pequannock River Basin Regional Sewerage Authority Board</w:t>
      </w:r>
    </w:p>
    <w:p w14:paraId="4F8DE933" w14:textId="77777777" w:rsidR="00C64286" w:rsidRPr="00C64286" w:rsidRDefault="00C64286" w:rsidP="00C64286">
      <w:pPr>
        <w:keepNext/>
        <w:jc w:val="center"/>
        <w:outlineLvl w:val="1"/>
        <w:rPr>
          <w:b/>
          <w:i/>
        </w:rPr>
      </w:pPr>
    </w:p>
    <w:p w14:paraId="12383341" w14:textId="77777777" w:rsidR="00C64286" w:rsidRPr="00C64286" w:rsidRDefault="00C64286" w:rsidP="00C64286">
      <w:pPr>
        <w:keepNext/>
        <w:jc w:val="center"/>
        <w:outlineLvl w:val="1"/>
        <w:rPr>
          <w:b/>
          <w:i/>
        </w:rPr>
      </w:pPr>
    </w:p>
    <w:p w14:paraId="11130368" w14:textId="77777777" w:rsidR="00C64286" w:rsidRPr="00C64286" w:rsidRDefault="00C64286" w:rsidP="00C64286">
      <w:pPr>
        <w:rPr>
          <w:sz w:val="24"/>
          <w:szCs w:val="24"/>
        </w:rPr>
      </w:pPr>
      <w:r w:rsidRPr="00C64286">
        <w:rPr>
          <w:b/>
          <w:sz w:val="24"/>
          <w:szCs w:val="24"/>
        </w:rPr>
        <w:t>BE IT RESOLVED</w:t>
      </w:r>
      <w:r w:rsidRPr="00C64286">
        <w:rPr>
          <w:sz w:val="24"/>
          <w:szCs w:val="24"/>
        </w:rPr>
        <w:t xml:space="preserve"> that the Governing Body of the Borough of Bloomingdale hereby appoints the following member as the Borough’s Pequannock River Basin Regional Sewerage Authority Board member for a five year term; effective February 1, 2019 expiring January 31, 2024:</w:t>
      </w:r>
    </w:p>
    <w:p w14:paraId="21766880" w14:textId="77777777" w:rsidR="00C64286" w:rsidRPr="00C64286" w:rsidRDefault="00C64286" w:rsidP="00C64286">
      <w:pPr>
        <w:rPr>
          <w:sz w:val="24"/>
          <w:szCs w:val="24"/>
        </w:rPr>
      </w:pPr>
    </w:p>
    <w:p w14:paraId="5693C76C" w14:textId="77777777" w:rsidR="00C64286" w:rsidRPr="00C64286" w:rsidRDefault="00C64286" w:rsidP="00C64286">
      <w:pPr>
        <w:rPr>
          <w:sz w:val="24"/>
          <w:szCs w:val="24"/>
        </w:rPr>
      </w:pPr>
    </w:p>
    <w:p w14:paraId="7E565AAA" w14:textId="77777777" w:rsidR="00C64286" w:rsidRPr="00C64286" w:rsidRDefault="00C64286" w:rsidP="00C64286">
      <w:pPr>
        <w:jc w:val="center"/>
        <w:rPr>
          <w:sz w:val="24"/>
          <w:szCs w:val="24"/>
        </w:rPr>
      </w:pPr>
      <w:r w:rsidRPr="00C64286">
        <w:rPr>
          <w:sz w:val="24"/>
          <w:szCs w:val="24"/>
        </w:rPr>
        <w:t>PRBRSA</w:t>
      </w:r>
      <w:r w:rsidRPr="00C64286">
        <w:rPr>
          <w:sz w:val="26"/>
        </w:rPr>
        <w:tab/>
      </w:r>
      <w:r w:rsidRPr="00C64286">
        <w:rPr>
          <w:sz w:val="26"/>
        </w:rPr>
        <w:tab/>
      </w:r>
      <w:r w:rsidRPr="00C64286">
        <w:rPr>
          <w:sz w:val="26"/>
        </w:rPr>
        <w:tab/>
        <w:t>5 years</w:t>
      </w:r>
      <w:r w:rsidRPr="00C64286">
        <w:rPr>
          <w:sz w:val="26"/>
        </w:rPr>
        <w:tab/>
      </w:r>
      <w:r w:rsidRPr="00C64286">
        <w:rPr>
          <w:sz w:val="26"/>
        </w:rPr>
        <w:tab/>
        <w:t xml:space="preserve">Robert Voorman </w:t>
      </w:r>
    </w:p>
    <w:p w14:paraId="3F22D13D" w14:textId="77777777" w:rsidR="00C64286" w:rsidRDefault="00C64286" w:rsidP="00AE2848">
      <w:pPr>
        <w:rPr>
          <w:b/>
          <w:snapToGrid w:val="0"/>
          <w:sz w:val="36"/>
          <w:szCs w:val="24"/>
          <w:u w:val="single"/>
        </w:rPr>
      </w:pPr>
    </w:p>
    <w:p w14:paraId="6FEF4DA2" w14:textId="502BA9D0" w:rsidR="00757858" w:rsidRPr="002A01DE" w:rsidRDefault="00757858" w:rsidP="00757858">
      <w:pPr>
        <w:rPr>
          <w:b/>
          <w:sz w:val="24"/>
          <w:szCs w:val="22"/>
        </w:rPr>
      </w:pPr>
      <w:r>
        <w:rPr>
          <w:b/>
          <w:sz w:val="24"/>
          <w:szCs w:val="22"/>
        </w:rPr>
        <w:t xml:space="preserve">C. </w:t>
      </w:r>
      <w:r w:rsidRPr="002A01DE">
        <w:rPr>
          <w:b/>
          <w:sz w:val="24"/>
          <w:szCs w:val="22"/>
        </w:rPr>
        <w:t>Municipal</w:t>
      </w:r>
      <w:r>
        <w:rPr>
          <w:b/>
          <w:sz w:val="24"/>
          <w:szCs w:val="22"/>
        </w:rPr>
        <w:t xml:space="preserve"> Boards &amp; Commissions</w:t>
      </w:r>
      <w:r w:rsidRPr="002A01DE">
        <w:rPr>
          <w:b/>
          <w:sz w:val="24"/>
          <w:szCs w:val="22"/>
        </w:rPr>
        <w:t>:</w:t>
      </w:r>
    </w:p>
    <w:p w14:paraId="4A8233C4" w14:textId="765F9E3A" w:rsidR="00757858" w:rsidRDefault="00757858" w:rsidP="00757858">
      <w:pPr>
        <w:rPr>
          <w:sz w:val="24"/>
          <w:szCs w:val="22"/>
        </w:rPr>
      </w:pPr>
      <w:r w:rsidRPr="008E5780">
        <w:rPr>
          <w:sz w:val="24"/>
          <w:szCs w:val="22"/>
        </w:rPr>
        <w:t xml:space="preserve">At the time </w:t>
      </w:r>
      <w:r>
        <w:rPr>
          <w:sz w:val="24"/>
          <w:szCs w:val="22"/>
        </w:rPr>
        <w:t>SONDERMEYER offered resolutions 2019-1.33</w:t>
      </w:r>
      <w:r w:rsidRPr="008E5780">
        <w:rPr>
          <w:sz w:val="24"/>
          <w:szCs w:val="22"/>
        </w:rPr>
        <w:t xml:space="preserve"> through 2019-1.</w:t>
      </w:r>
      <w:r>
        <w:rPr>
          <w:sz w:val="24"/>
          <w:szCs w:val="22"/>
        </w:rPr>
        <w:t>36</w:t>
      </w:r>
      <w:r w:rsidRPr="008E5780">
        <w:rPr>
          <w:sz w:val="24"/>
          <w:szCs w:val="22"/>
        </w:rPr>
        <w:t xml:space="preserve"> for adoption; seconded by </w:t>
      </w:r>
      <w:r>
        <w:rPr>
          <w:sz w:val="24"/>
          <w:szCs w:val="22"/>
        </w:rPr>
        <w:t>DELLARIPA</w:t>
      </w:r>
      <w:r w:rsidRPr="008E5780">
        <w:rPr>
          <w:sz w:val="24"/>
          <w:szCs w:val="22"/>
        </w:rPr>
        <w:t xml:space="preserve"> and carried per the following roll call vote: DELLARIPA, HUDSON, SONDERMEYER, YAZDI</w:t>
      </w:r>
      <w:r>
        <w:rPr>
          <w:sz w:val="24"/>
          <w:szCs w:val="22"/>
        </w:rPr>
        <w:t xml:space="preserve">, COSTA, </w:t>
      </w:r>
      <w:r w:rsidRPr="008E5780">
        <w:rPr>
          <w:sz w:val="24"/>
          <w:szCs w:val="22"/>
        </w:rPr>
        <w:t>D</w:t>
      </w:r>
      <w:r>
        <w:rPr>
          <w:sz w:val="24"/>
          <w:szCs w:val="22"/>
        </w:rPr>
        <w:t>’AMATO</w:t>
      </w:r>
      <w:r w:rsidRPr="008E5780">
        <w:rPr>
          <w:sz w:val="24"/>
          <w:szCs w:val="22"/>
        </w:rPr>
        <w:t xml:space="preserve"> (all YES)</w:t>
      </w:r>
    </w:p>
    <w:p w14:paraId="16A94331" w14:textId="77777777" w:rsidR="00C84595" w:rsidRDefault="00C84595" w:rsidP="00757858">
      <w:pPr>
        <w:rPr>
          <w:sz w:val="24"/>
          <w:szCs w:val="22"/>
        </w:rPr>
      </w:pPr>
    </w:p>
    <w:p w14:paraId="27D9D020" w14:textId="77777777" w:rsidR="00C84595" w:rsidRPr="00C84595" w:rsidRDefault="00C84595" w:rsidP="00C84595">
      <w:pPr>
        <w:rPr>
          <w:rFonts w:eastAsia="Calibri"/>
          <w:sz w:val="24"/>
          <w:szCs w:val="24"/>
        </w:rPr>
      </w:pPr>
    </w:p>
    <w:p w14:paraId="6A12341D" w14:textId="77777777" w:rsidR="00C84595" w:rsidRPr="00C84595" w:rsidRDefault="00C84595" w:rsidP="00C84595">
      <w:pPr>
        <w:ind w:left="720" w:right="720"/>
        <w:jc w:val="center"/>
        <w:rPr>
          <w:rFonts w:eastAsia="Calibri"/>
          <w:b/>
          <w:bCs/>
          <w:sz w:val="24"/>
          <w:szCs w:val="24"/>
        </w:rPr>
      </w:pPr>
      <w:r w:rsidRPr="00C84595">
        <w:rPr>
          <w:rFonts w:eastAsia="Calibri"/>
          <w:b/>
          <w:bCs/>
          <w:sz w:val="24"/>
          <w:szCs w:val="24"/>
        </w:rPr>
        <w:t>RESOLUTION NO. 2019-1.33</w:t>
      </w:r>
    </w:p>
    <w:p w14:paraId="57662A3B" w14:textId="77777777" w:rsidR="00C84595" w:rsidRPr="00C84595" w:rsidRDefault="00C84595" w:rsidP="00C84595">
      <w:pPr>
        <w:ind w:left="720" w:right="720"/>
        <w:jc w:val="center"/>
        <w:rPr>
          <w:rFonts w:eastAsia="Calibri"/>
          <w:b/>
          <w:bCs/>
          <w:sz w:val="24"/>
          <w:szCs w:val="24"/>
        </w:rPr>
      </w:pPr>
      <w:r w:rsidRPr="00C84595">
        <w:rPr>
          <w:rFonts w:eastAsia="Calibri"/>
          <w:b/>
          <w:bCs/>
          <w:sz w:val="24"/>
          <w:szCs w:val="24"/>
        </w:rPr>
        <w:t>OF THE GOVERNING BODY OF</w:t>
      </w:r>
    </w:p>
    <w:p w14:paraId="056EF048" w14:textId="77777777" w:rsidR="00C84595" w:rsidRPr="00C84595" w:rsidRDefault="00C84595" w:rsidP="00C84595">
      <w:pPr>
        <w:ind w:left="720" w:right="720"/>
        <w:jc w:val="center"/>
        <w:rPr>
          <w:rFonts w:eastAsia="Calibri"/>
          <w:b/>
          <w:bCs/>
          <w:sz w:val="24"/>
          <w:szCs w:val="24"/>
          <w:u w:val="single"/>
        </w:rPr>
      </w:pPr>
      <w:r w:rsidRPr="00C84595">
        <w:rPr>
          <w:rFonts w:eastAsia="Calibri"/>
          <w:b/>
          <w:bCs/>
          <w:sz w:val="24"/>
          <w:szCs w:val="24"/>
          <w:u w:val="single"/>
        </w:rPr>
        <w:t xml:space="preserve">THE BOROUGH OF BLOOMINGDALE </w:t>
      </w:r>
    </w:p>
    <w:p w14:paraId="0C049B47" w14:textId="77777777" w:rsidR="00C84595" w:rsidRPr="00C84595" w:rsidRDefault="00C84595" w:rsidP="00C84595">
      <w:pPr>
        <w:ind w:left="720" w:right="720"/>
        <w:jc w:val="center"/>
        <w:rPr>
          <w:rFonts w:eastAsia="Calibri"/>
          <w:b/>
          <w:bCs/>
          <w:sz w:val="24"/>
          <w:szCs w:val="24"/>
          <w:u w:val="single"/>
        </w:rPr>
      </w:pPr>
    </w:p>
    <w:p w14:paraId="27C5B136" w14:textId="77777777" w:rsidR="00C84595" w:rsidRPr="00C84595" w:rsidRDefault="00C84595" w:rsidP="00C84595">
      <w:pPr>
        <w:ind w:left="720" w:right="720"/>
        <w:jc w:val="center"/>
        <w:rPr>
          <w:rFonts w:eastAsia="Calibri"/>
          <w:b/>
          <w:bCs/>
          <w:i/>
          <w:iCs/>
          <w:sz w:val="24"/>
          <w:szCs w:val="24"/>
        </w:rPr>
      </w:pPr>
      <w:r w:rsidRPr="00C84595">
        <w:rPr>
          <w:rFonts w:eastAsia="Calibri"/>
          <w:b/>
          <w:bCs/>
          <w:i/>
          <w:iCs/>
          <w:sz w:val="24"/>
          <w:szCs w:val="24"/>
        </w:rPr>
        <w:t>Appointments to the Environmental Commission</w:t>
      </w:r>
    </w:p>
    <w:p w14:paraId="662C23DB"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46686E16"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34E6EB89"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r w:rsidRPr="00C84595">
        <w:rPr>
          <w:rFonts w:eastAsia="Calibri"/>
          <w:b/>
          <w:snapToGrid w:val="0"/>
          <w:sz w:val="24"/>
          <w:szCs w:val="24"/>
        </w:rPr>
        <w:t>BE IT RESOLVED</w:t>
      </w:r>
      <w:r w:rsidRPr="00C84595">
        <w:rPr>
          <w:rFonts w:eastAsia="Calibri"/>
          <w:snapToGrid w:val="0"/>
          <w:sz w:val="24"/>
          <w:szCs w:val="24"/>
        </w:rPr>
        <w:t xml:space="preserve"> by the Mayor and Council of the Borough of Bloomingdale that they do provide, advice and consent to the Mayor’s appointment of the following to the Environmental Commission:</w:t>
      </w:r>
    </w:p>
    <w:p w14:paraId="19E6BAD7"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439A9C4D"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1D6B19C8" w14:textId="77777777" w:rsidR="00C84595" w:rsidRPr="00C84595" w:rsidRDefault="00C84595" w:rsidP="00C84595">
      <w:pPr>
        <w:overflowPunct w:val="0"/>
        <w:autoSpaceDE w:val="0"/>
        <w:autoSpaceDN w:val="0"/>
        <w:adjustRightInd w:val="0"/>
        <w:ind w:left="360" w:right="720" w:hanging="360"/>
        <w:jc w:val="both"/>
        <w:textAlignment w:val="baseline"/>
        <w:rPr>
          <w:sz w:val="24"/>
          <w:szCs w:val="24"/>
        </w:rPr>
      </w:pPr>
      <w:r w:rsidRPr="00C84595">
        <w:rPr>
          <w:sz w:val="24"/>
          <w:szCs w:val="24"/>
        </w:rPr>
        <w:t>1. Environmental Commission</w:t>
      </w:r>
      <w:r w:rsidRPr="00C84595">
        <w:rPr>
          <w:sz w:val="24"/>
          <w:szCs w:val="24"/>
        </w:rPr>
        <w:tab/>
      </w:r>
      <w:r w:rsidRPr="00C84595">
        <w:rPr>
          <w:sz w:val="24"/>
          <w:szCs w:val="24"/>
        </w:rPr>
        <w:tab/>
        <w:t>3 years</w:t>
      </w:r>
      <w:r w:rsidRPr="00C84595">
        <w:rPr>
          <w:sz w:val="24"/>
          <w:szCs w:val="24"/>
        </w:rPr>
        <w:tab/>
      </w:r>
      <w:r w:rsidRPr="00C84595">
        <w:rPr>
          <w:sz w:val="24"/>
          <w:szCs w:val="24"/>
        </w:rPr>
        <w:tab/>
      </w:r>
      <w:r w:rsidRPr="00C84595">
        <w:rPr>
          <w:sz w:val="24"/>
          <w:szCs w:val="24"/>
        </w:rPr>
        <w:tab/>
        <w:t>Frank O’Reilly</w:t>
      </w:r>
    </w:p>
    <w:p w14:paraId="30C8BF09" w14:textId="77777777" w:rsidR="00C84595" w:rsidRPr="00C84595" w:rsidRDefault="00C84595" w:rsidP="00C84595">
      <w:pPr>
        <w:overflowPunct w:val="0"/>
        <w:autoSpaceDE w:val="0"/>
        <w:autoSpaceDN w:val="0"/>
        <w:adjustRightInd w:val="0"/>
        <w:ind w:left="360" w:right="720" w:hanging="360"/>
        <w:jc w:val="both"/>
        <w:textAlignment w:val="baseline"/>
        <w:rPr>
          <w:sz w:val="24"/>
          <w:szCs w:val="24"/>
        </w:rPr>
      </w:pPr>
      <w:r w:rsidRPr="00C84595">
        <w:rPr>
          <w:sz w:val="24"/>
          <w:szCs w:val="24"/>
        </w:rPr>
        <w:t>2. Environmental Commission</w:t>
      </w:r>
      <w:r w:rsidRPr="00C84595">
        <w:rPr>
          <w:sz w:val="24"/>
          <w:szCs w:val="24"/>
        </w:rPr>
        <w:tab/>
      </w:r>
      <w:r w:rsidRPr="00C84595">
        <w:rPr>
          <w:sz w:val="24"/>
          <w:szCs w:val="24"/>
        </w:rPr>
        <w:tab/>
        <w:t xml:space="preserve">3 years </w:t>
      </w:r>
      <w:r w:rsidRPr="00C84595">
        <w:rPr>
          <w:sz w:val="24"/>
          <w:szCs w:val="24"/>
        </w:rPr>
        <w:tab/>
      </w:r>
      <w:r w:rsidRPr="00C84595">
        <w:rPr>
          <w:sz w:val="24"/>
          <w:szCs w:val="24"/>
        </w:rPr>
        <w:tab/>
        <w:t xml:space="preserve">Carol </w:t>
      </w:r>
      <w:proofErr w:type="spellStart"/>
      <w:r w:rsidRPr="00C84595">
        <w:rPr>
          <w:sz w:val="24"/>
          <w:szCs w:val="24"/>
        </w:rPr>
        <w:t>Jagiello</w:t>
      </w:r>
      <w:proofErr w:type="spellEnd"/>
      <w:r w:rsidRPr="00C84595">
        <w:rPr>
          <w:sz w:val="24"/>
          <w:szCs w:val="24"/>
        </w:rPr>
        <w:t xml:space="preserve"> </w:t>
      </w:r>
    </w:p>
    <w:p w14:paraId="20558AA6" w14:textId="77777777" w:rsidR="00C84595" w:rsidRPr="00C84595" w:rsidRDefault="00C84595" w:rsidP="00C84595">
      <w:pPr>
        <w:overflowPunct w:val="0"/>
        <w:autoSpaceDE w:val="0"/>
        <w:autoSpaceDN w:val="0"/>
        <w:adjustRightInd w:val="0"/>
        <w:ind w:left="360" w:right="720" w:hanging="360"/>
        <w:jc w:val="both"/>
        <w:textAlignment w:val="baseline"/>
        <w:rPr>
          <w:sz w:val="24"/>
          <w:szCs w:val="24"/>
        </w:rPr>
      </w:pPr>
      <w:r w:rsidRPr="00C84595">
        <w:rPr>
          <w:sz w:val="24"/>
          <w:szCs w:val="24"/>
        </w:rPr>
        <w:t>3. Environmental Commission</w:t>
      </w:r>
      <w:r w:rsidRPr="00C84595">
        <w:rPr>
          <w:sz w:val="24"/>
          <w:szCs w:val="24"/>
        </w:rPr>
        <w:tab/>
      </w:r>
      <w:r w:rsidRPr="00C84595">
        <w:rPr>
          <w:sz w:val="24"/>
          <w:szCs w:val="24"/>
        </w:rPr>
        <w:tab/>
        <w:t>3 years</w:t>
      </w:r>
      <w:r w:rsidRPr="00C84595">
        <w:rPr>
          <w:sz w:val="24"/>
          <w:szCs w:val="24"/>
        </w:rPr>
        <w:tab/>
      </w:r>
      <w:r w:rsidRPr="00C84595">
        <w:rPr>
          <w:sz w:val="24"/>
          <w:szCs w:val="24"/>
        </w:rPr>
        <w:tab/>
      </w:r>
      <w:r w:rsidRPr="00C84595">
        <w:rPr>
          <w:sz w:val="24"/>
          <w:szCs w:val="24"/>
        </w:rPr>
        <w:tab/>
        <w:t xml:space="preserve">Mark Crum </w:t>
      </w:r>
    </w:p>
    <w:p w14:paraId="0CB4B5A2"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145EE2A4" w14:textId="77777777" w:rsidR="00C84595" w:rsidRPr="00C84595" w:rsidRDefault="00C84595" w:rsidP="00C84595">
      <w:pPr>
        <w:rPr>
          <w:rFonts w:eastAsia="Calibri"/>
          <w:sz w:val="24"/>
          <w:szCs w:val="24"/>
        </w:rPr>
      </w:pPr>
    </w:p>
    <w:p w14:paraId="17295E5C" w14:textId="77777777" w:rsidR="00C84595" w:rsidRPr="00C84595" w:rsidRDefault="00C84595" w:rsidP="00C84595">
      <w:pPr>
        <w:ind w:left="720" w:right="720"/>
        <w:jc w:val="center"/>
        <w:rPr>
          <w:rFonts w:eastAsia="Calibri"/>
          <w:b/>
          <w:bCs/>
          <w:sz w:val="24"/>
          <w:szCs w:val="24"/>
        </w:rPr>
      </w:pPr>
      <w:r w:rsidRPr="00C84595">
        <w:rPr>
          <w:rFonts w:eastAsia="Calibri"/>
          <w:b/>
          <w:bCs/>
          <w:sz w:val="24"/>
          <w:szCs w:val="24"/>
        </w:rPr>
        <w:t>RESOLUTION NO. 2019-1.34</w:t>
      </w:r>
    </w:p>
    <w:p w14:paraId="2915AC6A" w14:textId="77777777" w:rsidR="00C84595" w:rsidRPr="00C84595" w:rsidRDefault="00C84595" w:rsidP="00C84595">
      <w:pPr>
        <w:ind w:left="720" w:right="720"/>
        <w:jc w:val="center"/>
        <w:rPr>
          <w:rFonts w:eastAsia="Calibri"/>
          <w:b/>
          <w:bCs/>
          <w:sz w:val="24"/>
          <w:szCs w:val="24"/>
        </w:rPr>
      </w:pPr>
      <w:r w:rsidRPr="00C84595">
        <w:rPr>
          <w:rFonts w:eastAsia="Calibri"/>
          <w:b/>
          <w:bCs/>
          <w:sz w:val="24"/>
          <w:szCs w:val="24"/>
        </w:rPr>
        <w:t>OF THE GOVERNING BODY OF</w:t>
      </w:r>
    </w:p>
    <w:p w14:paraId="3F8432CD" w14:textId="77777777" w:rsidR="00C84595" w:rsidRPr="00C84595" w:rsidRDefault="00C84595" w:rsidP="00C84595">
      <w:pPr>
        <w:ind w:left="720" w:right="720"/>
        <w:jc w:val="center"/>
        <w:rPr>
          <w:rFonts w:eastAsia="Calibri"/>
          <w:b/>
          <w:bCs/>
          <w:sz w:val="24"/>
          <w:szCs w:val="24"/>
          <w:u w:val="single"/>
        </w:rPr>
      </w:pPr>
      <w:r w:rsidRPr="00C84595">
        <w:rPr>
          <w:rFonts w:eastAsia="Calibri"/>
          <w:b/>
          <w:bCs/>
          <w:sz w:val="24"/>
          <w:szCs w:val="24"/>
          <w:u w:val="single"/>
        </w:rPr>
        <w:t xml:space="preserve">THE BOROUGH OF BLOOMINGDALE </w:t>
      </w:r>
    </w:p>
    <w:p w14:paraId="4D9DC993" w14:textId="77777777" w:rsidR="00C84595" w:rsidRPr="00C84595" w:rsidRDefault="00C84595" w:rsidP="00C84595">
      <w:pPr>
        <w:ind w:left="720" w:right="720"/>
        <w:jc w:val="center"/>
        <w:rPr>
          <w:rFonts w:eastAsia="Calibri"/>
          <w:b/>
          <w:bCs/>
          <w:sz w:val="24"/>
          <w:szCs w:val="24"/>
          <w:u w:val="single"/>
        </w:rPr>
      </w:pPr>
    </w:p>
    <w:p w14:paraId="394AE3D8" w14:textId="77777777" w:rsidR="00C84595" w:rsidRPr="00C84595" w:rsidRDefault="00C84595" w:rsidP="00C84595">
      <w:pPr>
        <w:ind w:left="720" w:right="720"/>
        <w:jc w:val="center"/>
        <w:rPr>
          <w:rFonts w:eastAsia="Calibri"/>
          <w:b/>
          <w:bCs/>
          <w:i/>
          <w:iCs/>
          <w:sz w:val="24"/>
          <w:szCs w:val="24"/>
        </w:rPr>
      </w:pPr>
      <w:r w:rsidRPr="00C84595">
        <w:rPr>
          <w:rFonts w:eastAsia="Calibri"/>
          <w:b/>
          <w:bCs/>
          <w:i/>
          <w:iCs/>
          <w:sz w:val="24"/>
          <w:szCs w:val="24"/>
        </w:rPr>
        <w:t>Appointments to the Economic Development Commission</w:t>
      </w:r>
    </w:p>
    <w:p w14:paraId="0913AE56"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5313DD0D"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42D3DF82"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r w:rsidRPr="00C84595">
        <w:rPr>
          <w:rFonts w:eastAsia="Calibri"/>
          <w:b/>
          <w:snapToGrid w:val="0"/>
          <w:sz w:val="24"/>
          <w:szCs w:val="24"/>
        </w:rPr>
        <w:t>BE IT RESOLVED</w:t>
      </w:r>
      <w:r w:rsidRPr="00C84595">
        <w:rPr>
          <w:rFonts w:eastAsia="Calibri"/>
          <w:snapToGrid w:val="0"/>
          <w:sz w:val="24"/>
          <w:szCs w:val="24"/>
        </w:rPr>
        <w:t xml:space="preserve"> by the Mayor and Council of the Borough of Bloomingdale that they do provide, advice and consent to the Mayor’s appointment of the following to the Economic Development Commission members (expiring 12/31/23):</w:t>
      </w:r>
    </w:p>
    <w:p w14:paraId="0CAEA225" w14:textId="77777777" w:rsidR="00C84595" w:rsidRPr="00C84595" w:rsidRDefault="00C84595" w:rsidP="00C84595">
      <w:pPr>
        <w:overflowPunct w:val="0"/>
        <w:autoSpaceDE w:val="0"/>
        <w:autoSpaceDN w:val="0"/>
        <w:adjustRightInd w:val="0"/>
        <w:ind w:left="360" w:right="720" w:hanging="360"/>
        <w:jc w:val="both"/>
        <w:textAlignment w:val="baseline"/>
        <w:rPr>
          <w:sz w:val="24"/>
          <w:szCs w:val="24"/>
        </w:rPr>
      </w:pPr>
      <w:r w:rsidRPr="00C84595">
        <w:rPr>
          <w:sz w:val="24"/>
          <w:szCs w:val="24"/>
        </w:rPr>
        <w:lastRenderedPageBreak/>
        <w:t>1. Economic Development Commission</w:t>
      </w:r>
      <w:r w:rsidRPr="00C84595">
        <w:rPr>
          <w:sz w:val="24"/>
          <w:szCs w:val="24"/>
        </w:rPr>
        <w:tab/>
        <w:t>5 years</w:t>
      </w:r>
      <w:r w:rsidRPr="00C84595">
        <w:rPr>
          <w:sz w:val="24"/>
          <w:szCs w:val="24"/>
        </w:rPr>
        <w:tab/>
      </w:r>
      <w:r w:rsidRPr="00C84595">
        <w:rPr>
          <w:sz w:val="24"/>
          <w:szCs w:val="24"/>
        </w:rPr>
        <w:tab/>
        <w:t>Elisa Kolenut</w:t>
      </w:r>
    </w:p>
    <w:p w14:paraId="228F22CF" w14:textId="77777777" w:rsidR="00C84595" w:rsidRPr="00C84595" w:rsidRDefault="00C84595" w:rsidP="00C84595">
      <w:pPr>
        <w:overflowPunct w:val="0"/>
        <w:autoSpaceDE w:val="0"/>
        <w:autoSpaceDN w:val="0"/>
        <w:adjustRightInd w:val="0"/>
        <w:ind w:left="360" w:right="720" w:hanging="360"/>
        <w:jc w:val="both"/>
        <w:textAlignment w:val="baseline"/>
        <w:rPr>
          <w:sz w:val="24"/>
          <w:szCs w:val="24"/>
        </w:rPr>
      </w:pPr>
      <w:r w:rsidRPr="00C84595">
        <w:rPr>
          <w:sz w:val="24"/>
          <w:szCs w:val="24"/>
        </w:rPr>
        <w:t xml:space="preserve">2. Economic Development Commission </w:t>
      </w:r>
      <w:r w:rsidRPr="00C84595">
        <w:rPr>
          <w:sz w:val="24"/>
          <w:szCs w:val="24"/>
        </w:rPr>
        <w:tab/>
        <w:t>5 years</w:t>
      </w:r>
      <w:r w:rsidRPr="00C84595">
        <w:rPr>
          <w:sz w:val="24"/>
          <w:szCs w:val="24"/>
        </w:rPr>
        <w:tab/>
      </w:r>
      <w:r w:rsidRPr="00C84595">
        <w:rPr>
          <w:sz w:val="24"/>
          <w:szCs w:val="24"/>
        </w:rPr>
        <w:tab/>
        <w:t xml:space="preserve">Michelle Reynolds </w:t>
      </w:r>
    </w:p>
    <w:p w14:paraId="76836E90" w14:textId="77777777" w:rsidR="00C84595" w:rsidRPr="008E5780" w:rsidRDefault="00C84595" w:rsidP="00757858">
      <w:pPr>
        <w:rPr>
          <w:sz w:val="24"/>
          <w:szCs w:val="22"/>
        </w:rPr>
      </w:pPr>
    </w:p>
    <w:p w14:paraId="5ECF9D2F" w14:textId="77777777" w:rsidR="00C84595" w:rsidRPr="00C84595" w:rsidRDefault="00C84595" w:rsidP="00C84595">
      <w:pPr>
        <w:ind w:left="720" w:right="720"/>
        <w:jc w:val="center"/>
        <w:rPr>
          <w:rFonts w:eastAsia="Calibri"/>
          <w:b/>
          <w:bCs/>
          <w:sz w:val="24"/>
          <w:szCs w:val="24"/>
        </w:rPr>
      </w:pPr>
      <w:r w:rsidRPr="00C84595">
        <w:rPr>
          <w:rFonts w:eastAsia="Calibri"/>
          <w:b/>
          <w:bCs/>
          <w:sz w:val="24"/>
          <w:szCs w:val="24"/>
        </w:rPr>
        <w:t>RESOLUTION NO. 2019-1.35</w:t>
      </w:r>
    </w:p>
    <w:p w14:paraId="5DCDF27B" w14:textId="77777777" w:rsidR="00C84595" w:rsidRPr="00C84595" w:rsidRDefault="00C84595" w:rsidP="00C84595">
      <w:pPr>
        <w:ind w:left="720" w:right="720"/>
        <w:jc w:val="center"/>
        <w:rPr>
          <w:rFonts w:eastAsia="Calibri"/>
          <w:b/>
          <w:bCs/>
          <w:sz w:val="24"/>
          <w:szCs w:val="24"/>
        </w:rPr>
      </w:pPr>
      <w:r w:rsidRPr="00C84595">
        <w:rPr>
          <w:rFonts w:eastAsia="Calibri"/>
          <w:b/>
          <w:bCs/>
          <w:sz w:val="24"/>
          <w:szCs w:val="24"/>
        </w:rPr>
        <w:t>OF THE GOVERNING BODY OF</w:t>
      </w:r>
    </w:p>
    <w:p w14:paraId="40DC53CB" w14:textId="77777777" w:rsidR="00C84595" w:rsidRPr="00C84595" w:rsidRDefault="00C84595" w:rsidP="00C84595">
      <w:pPr>
        <w:ind w:left="720" w:right="720"/>
        <w:jc w:val="center"/>
        <w:rPr>
          <w:rFonts w:eastAsia="Calibri"/>
          <w:b/>
          <w:bCs/>
          <w:sz w:val="24"/>
          <w:szCs w:val="24"/>
          <w:u w:val="single"/>
        </w:rPr>
      </w:pPr>
      <w:r w:rsidRPr="00C84595">
        <w:rPr>
          <w:rFonts w:eastAsia="Calibri"/>
          <w:b/>
          <w:bCs/>
          <w:sz w:val="24"/>
          <w:szCs w:val="24"/>
          <w:u w:val="single"/>
        </w:rPr>
        <w:t xml:space="preserve">THE BOROUGH OF BLOOMINGDALE </w:t>
      </w:r>
    </w:p>
    <w:p w14:paraId="5F8756EE" w14:textId="77777777" w:rsidR="00C84595" w:rsidRPr="00C84595" w:rsidRDefault="00C84595" w:rsidP="00C84595">
      <w:pPr>
        <w:ind w:left="720" w:right="720"/>
        <w:jc w:val="center"/>
        <w:rPr>
          <w:rFonts w:eastAsia="Calibri"/>
          <w:b/>
          <w:bCs/>
          <w:sz w:val="24"/>
          <w:szCs w:val="24"/>
          <w:u w:val="single"/>
        </w:rPr>
      </w:pPr>
    </w:p>
    <w:p w14:paraId="661ECD8A" w14:textId="77777777" w:rsidR="00C84595" w:rsidRPr="00C84595" w:rsidRDefault="00C84595" w:rsidP="00C84595">
      <w:pPr>
        <w:ind w:left="720" w:right="720"/>
        <w:jc w:val="center"/>
        <w:rPr>
          <w:rFonts w:eastAsia="Calibri"/>
          <w:b/>
          <w:bCs/>
          <w:i/>
          <w:iCs/>
          <w:sz w:val="24"/>
          <w:szCs w:val="24"/>
        </w:rPr>
      </w:pPr>
      <w:r w:rsidRPr="00C84595">
        <w:rPr>
          <w:rFonts w:eastAsia="Calibri"/>
          <w:b/>
          <w:bCs/>
          <w:i/>
          <w:iCs/>
          <w:sz w:val="24"/>
          <w:szCs w:val="24"/>
        </w:rPr>
        <w:t>Appointments to the Library Board of Trustees</w:t>
      </w:r>
    </w:p>
    <w:p w14:paraId="46C0023F"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0EDC28F0"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r w:rsidRPr="00C84595">
        <w:rPr>
          <w:rFonts w:eastAsia="Calibri"/>
          <w:b/>
          <w:snapToGrid w:val="0"/>
          <w:sz w:val="24"/>
          <w:szCs w:val="24"/>
        </w:rPr>
        <w:t>BE IT RESOLVED</w:t>
      </w:r>
      <w:r w:rsidRPr="00C84595">
        <w:rPr>
          <w:rFonts w:eastAsia="Calibri"/>
          <w:snapToGrid w:val="0"/>
          <w:sz w:val="24"/>
          <w:szCs w:val="24"/>
        </w:rPr>
        <w:t xml:space="preserve"> by the Mayor and Council of the Borough of </w:t>
      </w:r>
      <w:proofErr w:type="gramStart"/>
      <w:r w:rsidRPr="00C84595">
        <w:rPr>
          <w:rFonts w:eastAsia="Calibri"/>
          <w:snapToGrid w:val="0"/>
          <w:sz w:val="24"/>
          <w:szCs w:val="24"/>
        </w:rPr>
        <w:t>Bloomingdale, that</w:t>
      </w:r>
      <w:proofErr w:type="gramEnd"/>
      <w:r w:rsidRPr="00C84595">
        <w:rPr>
          <w:rFonts w:eastAsia="Calibri"/>
          <w:snapToGrid w:val="0"/>
          <w:sz w:val="24"/>
          <w:szCs w:val="24"/>
        </w:rPr>
        <w:t xml:space="preserve"> they do provide, advice and consent to the Mayor’s appointment of the following to the Library Board of Trustees:</w:t>
      </w:r>
    </w:p>
    <w:p w14:paraId="2F1B3330"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41879486" w14:textId="77777777" w:rsidR="00C84595" w:rsidRPr="00C84595" w:rsidRDefault="00C84595" w:rsidP="00C84595">
      <w:pPr>
        <w:tabs>
          <w:tab w:val="left" w:pos="1080"/>
        </w:tabs>
        <w:overflowPunct w:val="0"/>
        <w:autoSpaceDE w:val="0"/>
        <w:autoSpaceDN w:val="0"/>
        <w:adjustRightInd w:val="0"/>
        <w:textAlignment w:val="baseline"/>
        <w:rPr>
          <w:rFonts w:eastAsia="Calibri"/>
          <w:snapToGrid w:val="0"/>
          <w:sz w:val="24"/>
          <w:szCs w:val="24"/>
        </w:rPr>
      </w:pPr>
    </w:p>
    <w:p w14:paraId="0959BB97" w14:textId="77777777" w:rsidR="00C84595" w:rsidRPr="00C84595" w:rsidRDefault="00C84595" w:rsidP="00C84595">
      <w:pPr>
        <w:tabs>
          <w:tab w:val="left" w:pos="1080"/>
        </w:tabs>
        <w:overflowPunct w:val="0"/>
        <w:autoSpaceDE w:val="0"/>
        <w:autoSpaceDN w:val="0"/>
        <w:adjustRightInd w:val="0"/>
        <w:ind w:left="1080" w:hanging="1080"/>
        <w:jc w:val="both"/>
        <w:textAlignment w:val="baseline"/>
        <w:rPr>
          <w:sz w:val="24"/>
          <w:szCs w:val="24"/>
        </w:rPr>
      </w:pPr>
      <w:r w:rsidRPr="00C84595">
        <w:rPr>
          <w:sz w:val="26"/>
        </w:rPr>
        <w:t xml:space="preserve">  </w:t>
      </w:r>
      <w:r w:rsidRPr="00C84595">
        <w:rPr>
          <w:sz w:val="24"/>
          <w:szCs w:val="24"/>
        </w:rPr>
        <w:t>Library Board of Trustees</w:t>
      </w:r>
      <w:r w:rsidRPr="00C84595">
        <w:rPr>
          <w:sz w:val="24"/>
          <w:szCs w:val="24"/>
        </w:rPr>
        <w:tab/>
      </w:r>
      <w:r w:rsidRPr="00C84595">
        <w:rPr>
          <w:sz w:val="24"/>
          <w:szCs w:val="24"/>
        </w:rPr>
        <w:tab/>
      </w:r>
      <w:r w:rsidRPr="00C84595">
        <w:rPr>
          <w:sz w:val="24"/>
          <w:szCs w:val="24"/>
        </w:rPr>
        <w:tab/>
        <w:t>5 years</w:t>
      </w:r>
      <w:r w:rsidRPr="00C84595">
        <w:rPr>
          <w:sz w:val="24"/>
          <w:szCs w:val="24"/>
        </w:rPr>
        <w:tab/>
        <w:t>(expiring 12/31/23)</w:t>
      </w:r>
      <w:r w:rsidRPr="00C84595">
        <w:rPr>
          <w:sz w:val="24"/>
          <w:szCs w:val="24"/>
        </w:rPr>
        <w:tab/>
        <w:t xml:space="preserve">JoAnn Crawford </w:t>
      </w:r>
    </w:p>
    <w:p w14:paraId="527E3A57" w14:textId="77777777" w:rsidR="00C84595" w:rsidRPr="00C84595" w:rsidRDefault="00C84595" w:rsidP="00C84595">
      <w:pPr>
        <w:tabs>
          <w:tab w:val="left" w:pos="1080"/>
        </w:tabs>
        <w:overflowPunct w:val="0"/>
        <w:autoSpaceDE w:val="0"/>
        <w:autoSpaceDN w:val="0"/>
        <w:adjustRightInd w:val="0"/>
        <w:jc w:val="both"/>
        <w:textAlignment w:val="baseline"/>
        <w:rPr>
          <w:sz w:val="24"/>
          <w:szCs w:val="24"/>
        </w:rPr>
      </w:pPr>
      <w:r w:rsidRPr="00C84595">
        <w:rPr>
          <w:sz w:val="24"/>
          <w:szCs w:val="24"/>
        </w:rPr>
        <w:t xml:space="preserve">  Library Board - Mayor Representative</w:t>
      </w:r>
      <w:r w:rsidRPr="00C84595">
        <w:rPr>
          <w:sz w:val="24"/>
          <w:szCs w:val="24"/>
        </w:rPr>
        <w:tab/>
        <w:t>1 year (expiring 12/31/19)</w:t>
      </w:r>
      <w:r w:rsidRPr="00C84595">
        <w:rPr>
          <w:sz w:val="24"/>
          <w:szCs w:val="24"/>
        </w:rPr>
        <w:tab/>
        <w:t>Jennifer Ellis</w:t>
      </w:r>
    </w:p>
    <w:p w14:paraId="4F90F512" w14:textId="77777777" w:rsidR="00C84595" w:rsidRPr="00C84595" w:rsidRDefault="00C84595" w:rsidP="00C84595">
      <w:pPr>
        <w:tabs>
          <w:tab w:val="left" w:pos="1080"/>
        </w:tabs>
        <w:overflowPunct w:val="0"/>
        <w:autoSpaceDE w:val="0"/>
        <w:autoSpaceDN w:val="0"/>
        <w:adjustRightInd w:val="0"/>
        <w:ind w:hanging="1080"/>
        <w:jc w:val="both"/>
        <w:textAlignment w:val="baseline"/>
        <w:rPr>
          <w:sz w:val="24"/>
          <w:szCs w:val="24"/>
          <w:u w:val="single"/>
        </w:rPr>
      </w:pPr>
      <w:r w:rsidRPr="00C84595">
        <w:rPr>
          <w:sz w:val="24"/>
          <w:szCs w:val="24"/>
        </w:rPr>
        <w:t xml:space="preserve">                    Library Board – Superintendent Rep</w:t>
      </w:r>
      <w:r w:rsidRPr="00C84595">
        <w:rPr>
          <w:sz w:val="24"/>
          <w:szCs w:val="24"/>
        </w:rPr>
        <w:tab/>
        <w:t>1 year (expiring 12/31/19)</w:t>
      </w:r>
      <w:r w:rsidRPr="00C84595">
        <w:rPr>
          <w:sz w:val="24"/>
          <w:szCs w:val="24"/>
        </w:rPr>
        <w:tab/>
        <w:t xml:space="preserve">Debbie Sondermeyer </w:t>
      </w:r>
    </w:p>
    <w:p w14:paraId="0008C00C" w14:textId="77777777" w:rsidR="00757858" w:rsidRDefault="00757858" w:rsidP="00757858">
      <w:pPr>
        <w:rPr>
          <w:sz w:val="24"/>
          <w:szCs w:val="22"/>
        </w:rPr>
      </w:pPr>
    </w:p>
    <w:p w14:paraId="12FE98F0" w14:textId="77777777" w:rsidR="003B5E88" w:rsidRPr="003B5E88" w:rsidRDefault="003B5E88" w:rsidP="003B5E88">
      <w:pPr>
        <w:ind w:left="720" w:right="720"/>
        <w:jc w:val="center"/>
        <w:rPr>
          <w:rFonts w:eastAsia="Calibri"/>
          <w:b/>
          <w:bCs/>
          <w:sz w:val="24"/>
          <w:szCs w:val="24"/>
        </w:rPr>
      </w:pPr>
      <w:r w:rsidRPr="003B5E88">
        <w:rPr>
          <w:rFonts w:eastAsia="Calibri"/>
          <w:b/>
          <w:bCs/>
          <w:sz w:val="24"/>
          <w:szCs w:val="24"/>
        </w:rPr>
        <w:t xml:space="preserve">RESOLUTION NO. 2019-1.36 </w:t>
      </w:r>
    </w:p>
    <w:p w14:paraId="4C3DF266" w14:textId="77777777" w:rsidR="003B5E88" w:rsidRPr="003B5E88" w:rsidRDefault="003B5E88" w:rsidP="003B5E88">
      <w:pPr>
        <w:ind w:left="720" w:right="720"/>
        <w:jc w:val="center"/>
        <w:rPr>
          <w:rFonts w:eastAsia="Calibri"/>
          <w:b/>
          <w:bCs/>
          <w:sz w:val="24"/>
          <w:szCs w:val="24"/>
        </w:rPr>
      </w:pPr>
      <w:r w:rsidRPr="003B5E88">
        <w:rPr>
          <w:rFonts w:eastAsia="Calibri"/>
          <w:b/>
          <w:bCs/>
          <w:sz w:val="24"/>
          <w:szCs w:val="24"/>
        </w:rPr>
        <w:t>OF THE GOVERNING BODY OF</w:t>
      </w:r>
    </w:p>
    <w:p w14:paraId="7F890A45" w14:textId="77777777" w:rsidR="003B5E88" w:rsidRPr="003B5E88" w:rsidRDefault="003B5E88" w:rsidP="003B5E88">
      <w:pPr>
        <w:ind w:left="720" w:right="720"/>
        <w:jc w:val="center"/>
        <w:rPr>
          <w:rFonts w:eastAsia="Calibri"/>
          <w:b/>
          <w:bCs/>
          <w:sz w:val="24"/>
          <w:szCs w:val="24"/>
          <w:u w:val="single"/>
        </w:rPr>
      </w:pPr>
      <w:r w:rsidRPr="003B5E88">
        <w:rPr>
          <w:rFonts w:eastAsia="Calibri"/>
          <w:b/>
          <w:bCs/>
          <w:sz w:val="24"/>
          <w:szCs w:val="24"/>
          <w:u w:val="single"/>
        </w:rPr>
        <w:t xml:space="preserve">THE BOROUGH OF BLOOMINGDALE </w:t>
      </w:r>
    </w:p>
    <w:p w14:paraId="475BE364" w14:textId="77777777" w:rsidR="003B5E88" w:rsidRPr="003B5E88" w:rsidRDefault="003B5E88" w:rsidP="003B5E88">
      <w:pPr>
        <w:ind w:left="720" w:right="720"/>
        <w:jc w:val="center"/>
        <w:rPr>
          <w:rFonts w:eastAsia="Calibri"/>
          <w:b/>
          <w:bCs/>
          <w:sz w:val="24"/>
          <w:szCs w:val="24"/>
          <w:u w:val="single"/>
        </w:rPr>
      </w:pPr>
    </w:p>
    <w:p w14:paraId="2B2F4394" w14:textId="77777777" w:rsidR="003B5E88" w:rsidRPr="003B5E88" w:rsidRDefault="003B5E88" w:rsidP="003B5E88">
      <w:pPr>
        <w:ind w:left="720" w:right="720"/>
        <w:jc w:val="center"/>
        <w:rPr>
          <w:rFonts w:eastAsia="Calibri"/>
          <w:b/>
          <w:bCs/>
          <w:i/>
          <w:iCs/>
          <w:sz w:val="24"/>
          <w:szCs w:val="24"/>
        </w:rPr>
      </w:pPr>
      <w:r w:rsidRPr="003B5E88">
        <w:rPr>
          <w:rFonts w:eastAsia="Calibri"/>
          <w:b/>
          <w:bCs/>
          <w:i/>
          <w:iCs/>
          <w:sz w:val="24"/>
          <w:szCs w:val="24"/>
        </w:rPr>
        <w:t>Appointments to the Planning Board</w:t>
      </w:r>
    </w:p>
    <w:p w14:paraId="4F404CD9" w14:textId="77777777" w:rsidR="003B5E88" w:rsidRPr="003B5E88" w:rsidRDefault="003B5E88" w:rsidP="003B5E88">
      <w:pPr>
        <w:tabs>
          <w:tab w:val="left" w:pos="1080"/>
        </w:tabs>
        <w:overflowPunct w:val="0"/>
        <w:autoSpaceDE w:val="0"/>
        <w:autoSpaceDN w:val="0"/>
        <w:adjustRightInd w:val="0"/>
        <w:textAlignment w:val="baseline"/>
        <w:rPr>
          <w:rFonts w:eastAsia="Calibri"/>
          <w:snapToGrid w:val="0"/>
          <w:sz w:val="24"/>
          <w:szCs w:val="24"/>
        </w:rPr>
      </w:pPr>
    </w:p>
    <w:p w14:paraId="231B6DAD" w14:textId="77777777" w:rsidR="003B5E88" w:rsidRPr="003B5E88" w:rsidRDefault="003B5E88" w:rsidP="003B5E88">
      <w:pPr>
        <w:tabs>
          <w:tab w:val="left" w:pos="1080"/>
        </w:tabs>
        <w:overflowPunct w:val="0"/>
        <w:autoSpaceDE w:val="0"/>
        <w:autoSpaceDN w:val="0"/>
        <w:adjustRightInd w:val="0"/>
        <w:textAlignment w:val="baseline"/>
        <w:rPr>
          <w:rFonts w:eastAsia="Calibri"/>
          <w:snapToGrid w:val="0"/>
          <w:sz w:val="24"/>
          <w:szCs w:val="24"/>
        </w:rPr>
      </w:pPr>
      <w:r w:rsidRPr="003B5E88">
        <w:rPr>
          <w:rFonts w:eastAsia="Calibri"/>
          <w:b/>
          <w:snapToGrid w:val="0"/>
          <w:sz w:val="24"/>
          <w:szCs w:val="24"/>
        </w:rPr>
        <w:t>BE IT RESOLVED</w:t>
      </w:r>
      <w:r w:rsidRPr="003B5E88">
        <w:rPr>
          <w:rFonts w:eastAsia="Calibri"/>
          <w:snapToGrid w:val="0"/>
          <w:sz w:val="24"/>
          <w:szCs w:val="24"/>
        </w:rPr>
        <w:t xml:space="preserve"> by the Mayor and Council of the Borough of </w:t>
      </w:r>
      <w:proofErr w:type="gramStart"/>
      <w:r w:rsidRPr="003B5E88">
        <w:rPr>
          <w:rFonts w:eastAsia="Calibri"/>
          <w:snapToGrid w:val="0"/>
          <w:sz w:val="24"/>
          <w:szCs w:val="24"/>
        </w:rPr>
        <w:t>Bloomingdale, that</w:t>
      </w:r>
      <w:proofErr w:type="gramEnd"/>
      <w:r w:rsidRPr="003B5E88">
        <w:rPr>
          <w:rFonts w:eastAsia="Calibri"/>
          <w:snapToGrid w:val="0"/>
          <w:sz w:val="24"/>
          <w:szCs w:val="24"/>
        </w:rPr>
        <w:t xml:space="preserve"> they do provide, advice and consent to the Mayor’s appointment of the following to the Planning Board:</w:t>
      </w:r>
    </w:p>
    <w:p w14:paraId="6E4B50C6" w14:textId="77777777" w:rsidR="003B5E88" w:rsidRPr="003B5E88" w:rsidRDefault="003B5E88" w:rsidP="003B5E88">
      <w:pPr>
        <w:tabs>
          <w:tab w:val="left" w:pos="1080"/>
        </w:tabs>
        <w:overflowPunct w:val="0"/>
        <w:autoSpaceDE w:val="0"/>
        <w:autoSpaceDN w:val="0"/>
        <w:adjustRightInd w:val="0"/>
        <w:textAlignment w:val="baseline"/>
        <w:rPr>
          <w:rFonts w:eastAsia="Calibri"/>
          <w:snapToGrid w:val="0"/>
          <w:sz w:val="24"/>
          <w:szCs w:val="24"/>
        </w:rPr>
      </w:pPr>
    </w:p>
    <w:p w14:paraId="5A66AE58" w14:textId="77777777" w:rsidR="003B5E88" w:rsidRPr="003B5E88" w:rsidRDefault="003B5E88" w:rsidP="003B5E88">
      <w:pPr>
        <w:tabs>
          <w:tab w:val="left" w:pos="1080"/>
        </w:tabs>
        <w:overflowPunct w:val="0"/>
        <w:autoSpaceDE w:val="0"/>
        <w:autoSpaceDN w:val="0"/>
        <w:adjustRightInd w:val="0"/>
        <w:textAlignment w:val="baseline"/>
        <w:rPr>
          <w:rFonts w:eastAsia="Calibri"/>
          <w:snapToGrid w:val="0"/>
          <w:sz w:val="24"/>
          <w:szCs w:val="24"/>
        </w:rPr>
      </w:pPr>
    </w:p>
    <w:p w14:paraId="303B4DE5" w14:textId="77777777" w:rsidR="003B5E88" w:rsidRPr="003B5E88" w:rsidRDefault="003B5E88" w:rsidP="003B5E88">
      <w:pPr>
        <w:tabs>
          <w:tab w:val="left" w:pos="1080"/>
        </w:tabs>
        <w:jc w:val="both"/>
        <w:rPr>
          <w:sz w:val="24"/>
          <w:szCs w:val="24"/>
        </w:rPr>
      </w:pPr>
      <w:r w:rsidRPr="003B5E88">
        <w:rPr>
          <w:sz w:val="24"/>
          <w:szCs w:val="24"/>
        </w:rPr>
        <w:t>Planning Board (Mayor’s Rep.)</w:t>
      </w:r>
      <w:r w:rsidRPr="003B5E88">
        <w:rPr>
          <w:sz w:val="24"/>
          <w:szCs w:val="24"/>
        </w:rPr>
        <w:tab/>
        <w:t>1 year</w:t>
      </w:r>
      <w:r w:rsidRPr="003B5E88">
        <w:rPr>
          <w:sz w:val="24"/>
          <w:szCs w:val="24"/>
        </w:rPr>
        <w:tab/>
      </w:r>
      <w:r w:rsidRPr="003B5E88">
        <w:rPr>
          <w:sz w:val="24"/>
          <w:szCs w:val="24"/>
        </w:rPr>
        <w:tab/>
      </w:r>
      <w:r w:rsidRPr="003B5E88">
        <w:rPr>
          <w:sz w:val="24"/>
          <w:szCs w:val="24"/>
        </w:rPr>
        <w:tab/>
        <w:t xml:space="preserve">Mayor Dunleavy </w:t>
      </w:r>
    </w:p>
    <w:p w14:paraId="6E28218E" w14:textId="77777777" w:rsidR="003B5E88" w:rsidRPr="003B5E88" w:rsidRDefault="003B5E88" w:rsidP="003B5E88">
      <w:pPr>
        <w:tabs>
          <w:tab w:val="left" w:pos="1080"/>
        </w:tabs>
        <w:jc w:val="both"/>
        <w:rPr>
          <w:sz w:val="24"/>
          <w:szCs w:val="24"/>
        </w:rPr>
      </w:pPr>
      <w:r w:rsidRPr="003B5E88">
        <w:rPr>
          <w:sz w:val="24"/>
          <w:szCs w:val="24"/>
        </w:rPr>
        <w:t>Planning Board (Class III)</w:t>
      </w:r>
      <w:r w:rsidRPr="003B5E88">
        <w:rPr>
          <w:sz w:val="24"/>
          <w:szCs w:val="24"/>
        </w:rPr>
        <w:tab/>
      </w:r>
      <w:r w:rsidRPr="003B5E88">
        <w:rPr>
          <w:sz w:val="24"/>
          <w:szCs w:val="24"/>
        </w:rPr>
        <w:tab/>
        <w:t>1 year</w:t>
      </w:r>
      <w:r w:rsidRPr="003B5E88">
        <w:rPr>
          <w:sz w:val="24"/>
          <w:szCs w:val="24"/>
        </w:rPr>
        <w:tab/>
      </w:r>
      <w:r w:rsidRPr="003B5E88">
        <w:rPr>
          <w:sz w:val="24"/>
          <w:szCs w:val="24"/>
        </w:rPr>
        <w:tab/>
      </w:r>
      <w:r w:rsidRPr="003B5E88">
        <w:rPr>
          <w:sz w:val="24"/>
          <w:szCs w:val="24"/>
        </w:rPr>
        <w:tab/>
        <w:t xml:space="preserve">Ray Yazdi </w:t>
      </w:r>
    </w:p>
    <w:p w14:paraId="149C3CD9" w14:textId="77777777" w:rsidR="003B5E88" w:rsidRPr="003B5E88" w:rsidRDefault="003B5E88" w:rsidP="003B5E88">
      <w:pPr>
        <w:tabs>
          <w:tab w:val="left" w:pos="1080"/>
        </w:tabs>
        <w:overflowPunct w:val="0"/>
        <w:autoSpaceDE w:val="0"/>
        <w:autoSpaceDN w:val="0"/>
        <w:adjustRightInd w:val="0"/>
        <w:jc w:val="both"/>
        <w:textAlignment w:val="baseline"/>
        <w:rPr>
          <w:sz w:val="24"/>
          <w:szCs w:val="24"/>
        </w:rPr>
      </w:pPr>
      <w:r w:rsidRPr="003B5E88">
        <w:rPr>
          <w:sz w:val="24"/>
          <w:szCs w:val="24"/>
        </w:rPr>
        <w:t>Planning Board (Alt. III)</w:t>
      </w:r>
      <w:r w:rsidRPr="003B5E88">
        <w:rPr>
          <w:sz w:val="24"/>
          <w:szCs w:val="24"/>
        </w:rPr>
        <w:tab/>
      </w:r>
      <w:r w:rsidRPr="003B5E88">
        <w:rPr>
          <w:sz w:val="24"/>
          <w:szCs w:val="24"/>
        </w:rPr>
        <w:tab/>
        <w:t>2 years</w:t>
      </w:r>
      <w:r w:rsidRPr="003B5E88">
        <w:rPr>
          <w:sz w:val="24"/>
          <w:szCs w:val="24"/>
        </w:rPr>
        <w:tab/>
      </w:r>
      <w:r w:rsidRPr="003B5E88">
        <w:rPr>
          <w:sz w:val="24"/>
          <w:szCs w:val="24"/>
        </w:rPr>
        <w:tab/>
      </w:r>
      <w:r w:rsidRPr="003B5E88">
        <w:rPr>
          <w:sz w:val="24"/>
          <w:szCs w:val="24"/>
        </w:rPr>
        <w:tab/>
        <w:t xml:space="preserve">Ken Fioretti </w:t>
      </w:r>
    </w:p>
    <w:p w14:paraId="48D718D7" w14:textId="77777777" w:rsidR="003B5E88" w:rsidRPr="003B5E88" w:rsidRDefault="003B5E88" w:rsidP="003B5E88">
      <w:pPr>
        <w:tabs>
          <w:tab w:val="left" w:pos="1080"/>
        </w:tabs>
        <w:overflowPunct w:val="0"/>
        <w:autoSpaceDE w:val="0"/>
        <w:autoSpaceDN w:val="0"/>
        <w:adjustRightInd w:val="0"/>
        <w:jc w:val="both"/>
        <w:textAlignment w:val="baseline"/>
        <w:rPr>
          <w:sz w:val="24"/>
          <w:szCs w:val="24"/>
        </w:rPr>
      </w:pPr>
      <w:r w:rsidRPr="003B5E88">
        <w:rPr>
          <w:sz w:val="24"/>
          <w:szCs w:val="24"/>
        </w:rPr>
        <w:t>Planning Board (Class IV)</w:t>
      </w:r>
      <w:r w:rsidRPr="003B5E88">
        <w:rPr>
          <w:sz w:val="24"/>
          <w:szCs w:val="24"/>
        </w:rPr>
        <w:tab/>
      </w:r>
      <w:r w:rsidRPr="003B5E88">
        <w:rPr>
          <w:sz w:val="24"/>
          <w:szCs w:val="24"/>
        </w:rPr>
        <w:tab/>
        <w:t xml:space="preserve">4 years </w:t>
      </w:r>
      <w:r w:rsidRPr="003B5E88">
        <w:rPr>
          <w:sz w:val="24"/>
          <w:szCs w:val="24"/>
        </w:rPr>
        <w:tab/>
      </w:r>
      <w:r w:rsidRPr="003B5E88">
        <w:rPr>
          <w:sz w:val="24"/>
          <w:szCs w:val="24"/>
        </w:rPr>
        <w:tab/>
        <w:t>William Graf</w:t>
      </w:r>
    </w:p>
    <w:p w14:paraId="16F92AE5" w14:textId="77777777" w:rsidR="00757858" w:rsidRDefault="00757858" w:rsidP="00AE2848">
      <w:pPr>
        <w:rPr>
          <w:b/>
          <w:snapToGrid w:val="0"/>
          <w:sz w:val="36"/>
          <w:szCs w:val="24"/>
          <w:u w:val="single"/>
        </w:rPr>
      </w:pPr>
    </w:p>
    <w:p w14:paraId="59CFD52F" w14:textId="0C1E66BD" w:rsidR="00884C23" w:rsidRDefault="00884C23" w:rsidP="00884C23">
      <w:pPr>
        <w:rPr>
          <w:b/>
          <w:sz w:val="24"/>
          <w:szCs w:val="22"/>
        </w:rPr>
      </w:pPr>
      <w:r>
        <w:rPr>
          <w:b/>
          <w:sz w:val="24"/>
          <w:szCs w:val="22"/>
        </w:rPr>
        <w:t xml:space="preserve">D. </w:t>
      </w:r>
      <w:r w:rsidRPr="002A01DE">
        <w:rPr>
          <w:b/>
          <w:sz w:val="24"/>
          <w:szCs w:val="22"/>
        </w:rPr>
        <w:t>Municipal</w:t>
      </w:r>
      <w:r>
        <w:rPr>
          <w:b/>
          <w:sz w:val="24"/>
          <w:szCs w:val="22"/>
        </w:rPr>
        <w:t xml:space="preserve"> Boards &amp; Commissions</w:t>
      </w:r>
      <w:r w:rsidRPr="002A01DE">
        <w:rPr>
          <w:b/>
          <w:sz w:val="24"/>
          <w:szCs w:val="22"/>
        </w:rPr>
        <w:t>:</w:t>
      </w:r>
    </w:p>
    <w:p w14:paraId="1D88E70C" w14:textId="28146BD0" w:rsidR="00884C23" w:rsidRPr="00884C23" w:rsidRDefault="00884C23" w:rsidP="00884C23">
      <w:pPr>
        <w:rPr>
          <w:b/>
          <w:i/>
          <w:sz w:val="24"/>
          <w:szCs w:val="22"/>
        </w:rPr>
      </w:pPr>
      <w:r w:rsidRPr="00884C23">
        <w:rPr>
          <w:b/>
          <w:i/>
          <w:sz w:val="24"/>
          <w:szCs w:val="22"/>
        </w:rPr>
        <w:t>(</w:t>
      </w:r>
      <w:proofErr w:type="gramStart"/>
      <w:r w:rsidRPr="00884C23">
        <w:rPr>
          <w:b/>
          <w:i/>
          <w:sz w:val="24"/>
          <w:szCs w:val="22"/>
        </w:rPr>
        <w:t>with</w:t>
      </w:r>
      <w:proofErr w:type="gramEnd"/>
      <w:r w:rsidRPr="00884C23">
        <w:rPr>
          <w:b/>
          <w:i/>
          <w:sz w:val="24"/>
          <w:szCs w:val="22"/>
        </w:rPr>
        <w:t xml:space="preserve"> Council Confirmation)</w:t>
      </w:r>
    </w:p>
    <w:p w14:paraId="153259B2" w14:textId="30CF58A8" w:rsidR="00884C23" w:rsidRDefault="00884C23" w:rsidP="00884C23">
      <w:pPr>
        <w:rPr>
          <w:sz w:val="24"/>
          <w:szCs w:val="22"/>
        </w:rPr>
      </w:pPr>
      <w:r w:rsidRPr="008E5780">
        <w:rPr>
          <w:sz w:val="24"/>
          <w:szCs w:val="22"/>
        </w:rPr>
        <w:t xml:space="preserve">At the time </w:t>
      </w:r>
      <w:r>
        <w:rPr>
          <w:sz w:val="24"/>
          <w:szCs w:val="22"/>
        </w:rPr>
        <w:t>DELLARIPA offered resolutions 2019-1.37</w:t>
      </w:r>
      <w:r w:rsidRPr="008E5780">
        <w:rPr>
          <w:sz w:val="24"/>
          <w:szCs w:val="22"/>
        </w:rPr>
        <w:t xml:space="preserve"> through 2019-1.</w:t>
      </w:r>
      <w:r>
        <w:rPr>
          <w:sz w:val="24"/>
          <w:szCs w:val="22"/>
        </w:rPr>
        <w:t>43</w:t>
      </w:r>
      <w:r w:rsidRPr="008E5780">
        <w:rPr>
          <w:sz w:val="24"/>
          <w:szCs w:val="22"/>
        </w:rPr>
        <w:t xml:space="preserve"> for adoption; seconded by </w:t>
      </w:r>
      <w:r>
        <w:rPr>
          <w:sz w:val="24"/>
          <w:szCs w:val="22"/>
        </w:rPr>
        <w:t>SONDERMEYER</w:t>
      </w:r>
      <w:r w:rsidRPr="008E5780">
        <w:rPr>
          <w:sz w:val="24"/>
          <w:szCs w:val="22"/>
        </w:rPr>
        <w:t xml:space="preserve"> and carried per the following roll call vote: HUDSON, SONDERMEYER, YAZDI</w:t>
      </w:r>
      <w:r>
        <w:rPr>
          <w:sz w:val="24"/>
          <w:szCs w:val="22"/>
        </w:rPr>
        <w:t xml:space="preserve">, COSTA, </w:t>
      </w:r>
      <w:r w:rsidRPr="008E5780">
        <w:rPr>
          <w:sz w:val="24"/>
          <w:szCs w:val="22"/>
        </w:rPr>
        <w:t>D</w:t>
      </w:r>
      <w:r>
        <w:rPr>
          <w:sz w:val="24"/>
          <w:szCs w:val="22"/>
        </w:rPr>
        <w:t>’AMATO, DELLARIPA</w:t>
      </w:r>
      <w:r w:rsidRPr="008E5780">
        <w:rPr>
          <w:sz w:val="24"/>
          <w:szCs w:val="22"/>
        </w:rPr>
        <w:t xml:space="preserve"> (all YES)</w:t>
      </w:r>
    </w:p>
    <w:p w14:paraId="7B8AAFE9" w14:textId="77777777" w:rsidR="00230F63" w:rsidRDefault="00230F63" w:rsidP="00230F63">
      <w:pPr>
        <w:ind w:left="720" w:right="720"/>
        <w:jc w:val="center"/>
        <w:rPr>
          <w:rFonts w:eastAsia="Calibri"/>
          <w:b/>
          <w:bCs/>
          <w:sz w:val="24"/>
          <w:szCs w:val="24"/>
        </w:rPr>
      </w:pPr>
    </w:p>
    <w:p w14:paraId="3E6A5936" w14:textId="77777777" w:rsidR="00230F63" w:rsidRPr="00230F63" w:rsidRDefault="00230F63" w:rsidP="00230F63">
      <w:pPr>
        <w:ind w:left="720" w:right="720"/>
        <w:jc w:val="center"/>
        <w:rPr>
          <w:rFonts w:eastAsia="Calibri"/>
          <w:b/>
          <w:bCs/>
          <w:sz w:val="24"/>
          <w:szCs w:val="24"/>
        </w:rPr>
      </w:pPr>
      <w:r w:rsidRPr="00230F63">
        <w:rPr>
          <w:rFonts w:eastAsia="Calibri"/>
          <w:b/>
          <w:bCs/>
          <w:sz w:val="24"/>
          <w:szCs w:val="24"/>
        </w:rPr>
        <w:t>RESOLUTION NO. 2019-1.37</w:t>
      </w:r>
    </w:p>
    <w:p w14:paraId="10ED4FAD" w14:textId="77777777" w:rsidR="00230F63" w:rsidRPr="00230F63" w:rsidRDefault="00230F63" w:rsidP="00230F63">
      <w:pPr>
        <w:ind w:left="720" w:right="720"/>
        <w:jc w:val="center"/>
        <w:rPr>
          <w:rFonts w:eastAsia="Calibri"/>
          <w:b/>
          <w:bCs/>
          <w:sz w:val="24"/>
          <w:szCs w:val="24"/>
        </w:rPr>
      </w:pPr>
      <w:r w:rsidRPr="00230F63">
        <w:rPr>
          <w:rFonts w:eastAsia="Calibri"/>
          <w:b/>
          <w:bCs/>
          <w:sz w:val="24"/>
          <w:szCs w:val="24"/>
        </w:rPr>
        <w:t>OF THE GOVERNING BODY OF</w:t>
      </w:r>
    </w:p>
    <w:p w14:paraId="7B165844" w14:textId="77777777" w:rsidR="00230F63" w:rsidRPr="00230F63" w:rsidRDefault="00230F63" w:rsidP="00230F63">
      <w:pPr>
        <w:ind w:left="720" w:right="720"/>
        <w:jc w:val="center"/>
        <w:rPr>
          <w:rFonts w:eastAsia="Calibri"/>
          <w:b/>
          <w:bCs/>
          <w:sz w:val="24"/>
          <w:szCs w:val="24"/>
          <w:u w:val="single"/>
        </w:rPr>
      </w:pPr>
      <w:r w:rsidRPr="00230F63">
        <w:rPr>
          <w:rFonts w:eastAsia="Calibri"/>
          <w:b/>
          <w:bCs/>
          <w:sz w:val="24"/>
          <w:szCs w:val="24"/>
          <w:u w:val="single"/>
        </w:rPr>
        <w:t xml:space="preserve">THE BOROUGH OF BLOOMINGDALE </w:t>
      </w:r>
    </w:p>
    <w:p w14:paraId="2345204A" w14:textId="77777777" w:rsidR="00230F63" w:rsidRPr="00230F63" w:rsidRDefault="00230F63" w:rsidP="00230F63">
      <w:pPr>
        <w:ind w:left="720" w:right="720"/>
        <w:jc w:val="center"/>
        <w:rPr>
          <w:rFonts w:eastAsia="Calibri"/>
          <w:b/>
          <w:bCs/>
          <w:sz w:val="24"/>
          <w:szCs w:val="24"/>
          <w:u w:val="single"/>
        </w:rPr>
      </w:pPr>
    </w:p>
    <w:p w14:paraId="2DF48CD4" w14:textId="77777777" w:rsidR="00230F63" w:rsidRPr="00230F63" w:rsidRDefault="00230F63" w:rsidP="00230F63">
      <w:pPr>
        <w:ind w:left="720" w:right="720"/>
        <w:jc w:val="center"/>
        <w:rPr>
          <w:rFonts w:eastAsia="Calibri"/>
          <w:b/>
          <w:bCs/>
          <w:i/>
          <w:iCs/>
          <w:sz w:val="24"/>
          <w:szCs w:val="24"/>
        </w:rPr>
      </w:pPr>
      <w:r w:rsidRPr="00230F63">
        <w:rPr>
          <w:rFonts w:eastAsia="Calibri"/>
          <w:b/>
          <w:bCs/>
          <w:i/>
          <w:iCs/>
          <w:sz w:val="24"/>
          <w:szCs w:val="24"/>
        </w:rPr>
        <w:t>Appointments to the Board of Health</w:t>
      </w:r>
    </w:p>
    <w:p w14:paraId="19CB619B"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7A31726D"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r w:rsidRPr="00230F63">
        <w:rPr>
          <w:rFonts w:eastAsia="Calibri"/>
          <w:b/>
          <w:snapToGrid w:val="0"/>
          <w:sz w:val="24"/>
          <w:szCs w:val="24"/>
        </w:rPr>
        <w:t>BE IT RESOLVED</w:t>
      </w:r>
      <w:r w:rsidRPr="00230F63">
        <w:rPr>
          <w:rFonts w:eastAsia="Calibri"/>
          <w:snapToGrid w:val="0"/>
          <w:sz w:val="24"/>
          <w:szCs w:val="24"/>
        </w:rPr>
        <w:t xml:space="preserve"> by the Mayor and Council of the Borough of </w:t>
      </w:r>
      <w:proofErr w:type="gramStart"/>
      <w:r w:rsidRPr="00230F63">
        <w:rPr>
          <w:rFonts w:eastAsia="Calibri"/>
          <w:snapToGrid w:val="0"/>
          <w:sz w:val="24"/>
          <w:szCs w:val="24"/>
        </w:rPr>
        <w:t>Bloomingdale, that</w:t>
      </w:r>
      <w:proofErr w:type="gramEnd"/>
      <w:r w:rsidRPr="00230F63">
        <w:rPr>
          <w:rFonts w:eastAsia="Calibri"/>
          <w:snapToGrid w:val="0"/>
          <w:sz w:val="24"/>
          <w:szCs w:val="24"/>
        </w:rPr>
        <w:t xml:space="preserve"> they do provide, advice and consent to the Mayor’s appointment of the following to the Board of Health:</w:t>
      </w:r>
    </w:p>
    <w:p w14:paraId="55FFC352"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4FF50737"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0622AE70" w14:textId="77777777" w:rsidR="00230F63" w:rsidRPr="00230F63" w:rsidRDefault="00230F63" w:rsidP="00230F63">
      <w:pPr>
        <w:tabs>
          <w:tab w:val="left" w:pos="1080"/>
        </w:tabs>
        <w:overflowPunct w:val="0"/>
        <w:autoSpaceDE w:val="0"/>
        <w:autoSpaceDN w:val="0"/>
        <w:adjustRightInd w:val="0"/>
        <w:ind w:left="1080" w:hanging="90"/>
        <w:jc w:val="both"/>
        <w:textAlignment w:val="baseline"/>
        <w:rPr>
          <w:sz w:val="24"/>
          <w:szCs w:val="24"/>
        </w:rPr>
      </w:pPr>
      <w:r w:rsidRPr="00230F63">
        <w:rPr>
          <w:sz w:val="24"/>
          <w:szCs w:val="24"/>
        </w:rPr>
        <w:t xml:space="preserve">  Board of Health</w:t>
      </w:r>
      <w:r w:rsidRPr="00230F63">
        <w:rPr>
          <w:sz w:val="24"/>
          <w:szCs w:val="24"/>
        </w:rPr>
        <w:tab/>
      </w:r>
      <w:r w:rsidRPr="00230F63">
        <w:rPr>
          <w:sz w:val="24"/>
          <w:szCs w:val="24"/>
        </w:rPr>
        <w:tab/>
        <w:t>3 years (expiring 12/31/21)</w:t>
      </w:r>
      <w:r w:rsidRPr="00230F63">
        <w:rPr>
          <w:sz w:val="24"/>
          <w:szCs w:val="24"/>
        </w:rPr>
        <w:tab/>
        <w:t xml:space="preserve">Mary Ann Fallon   </w:t>
      </w:r>
    </w:p>
    <w:p w14:paraId="662A4585" w14:textId="77777777" w:rsidR="00230F63" w:rsidRPr="00230F63" w:rsidRDefault="00230F63" w:rsidP="00230F63">
      <w:pPr>
        <w:jc w:val="center"/>
        <w:rPr>
          <w:b/>
          <w:sz w:val="24"/>
          <w:szCs w:val="24"/>
        </w:rPr>
      </w:pPr>
      <w:r w:rsidRPr="00230F63">
        <w:rPr>
          <w:b/>
          <w:sz w:val="24"/>
          <w:szCs w:val="24"/>
        </w:rPr>
        <w:t>RESOLUTION NO. 2019-1.38</w:t>
      </w:r>
    </w:p>
    <w:p w14:paraId="7EB9E6B7" w14:textId="77777777" w:rsidR="00230F63" w:rsidRPr="00230F63" w:rsidRDefault="00230F63" w:rsidP="00230F63">
      <w:pPr>
        <w:jc w:val="center"/>
        <w:rPr>
          <w:b/>
          <w:sz w:val="24"/>
          <w:szCs w:val="24"/>
        </w:rPr>
      </w:pPr>
      <w:r w:rsidRPr="00230F63">
        <w:rPr>
          <w:b/>
          <w:sz w:val="24"/>
          <w:szCs w:val="24"/>
        </w:rPr>
        <w:t>OF THE GOVERNING BODY OF</w:t>
      </w:r>
    </w:p>
    <w:p w14:paraId="3CD4EDCC" w14:textId="77777777" w:rsidR="00230F63" w:rsidRPr="00230F63" w:rsidRDefault="00230F63" w:rsidP="00230F63">
      <w:pPr>
        <w:jc w:val="center"/>
        <w:rPr>
          <w:b/>
          <w:sz w:val="24"/>
          <w:szCs w:val="24"/>
          <w:u w:val="single"/>
        </w:rPr>
      </w:pPr>
      <w:r w:rsidRPr="00230F63">
        <w:rPr>
          <w:b/>
          <w:sz w:val="24"/>
          <w:szCs w:val="24"/>
          <w:u w:val="single"/>
        </w:rPr>
        <w:t>THE BOROUGH OF BLOOMINGDALE</w:t>
      </w:r>
    </w:p>
    <w:p w14:paraId="4FB37390" w14:textId="77777777" w:rsidR="00230F63" w:rsidRPr="00230F63" w:rsidRDefault="00230F63" w:rsidP="00230F63">
      <w:pPr>
        <w:jc w:val="center"/>
        <w:rPr>
          <w:b/>
          <w:i/>
          <w:sz w:val="24"/>
          <w:szCs w:val="24"/>
        </w:rPr>
      </w:pPr>
    </w:p>
    <w:p w14:paraId="32654DF4" w14:textId="77777777" w:rsidR="00230F63" w:rsidRPr="00230F63" w:rsidRDefault="00230F63" w:rsidP="00230F63">
      <w:pPr>
        <w:rPr>
          <w:szCs w:val="24"/>
        </w:rPr>
      </w:pPr>
      <w:r w:rsidRPr="00230F63">
        <w:rPr>
          <w:b/>
          <w:i/>
          <w:sz w:val="24"/>
          <w:szCs w:val="24"/>
        </w:rPr>
        <w:t>Resolution of the Borough of Bloomingdale, County of Passaic and State of New Jersey, Appointing Members to the Emergency Management Council in accordance with the Borough Code</w:t>
      </w:r>
    </w:p>
    <w:p w14:paraId="736C6008" w14:textId="77777777" w:rsidR="00230F63" w:rsidRPr="00230F63" w:rsidRDefault="00230F63" w:rsidP="00230F63">
      <w:pPr>
        <w:keepNext/>
        <w:jc w:val="center"/>
        <w:outlineLvl w:val="1"/>
        <w:rPr>
          <w:b/>
          <w:i/>
        </w:rPr>
      </w:pPr>
    </w:p>
    <w:p w14:paraId="1FACFD4F" w14:textId="77777777" w:rsidR="00230F63" w:rsidRPr="00230F63" w:rsidRDefault="00230F63" w:rsidP="00230F63">
      <w:pPr>
        <w:keepNext/>
        <w:outlineLvl w:val="1"/>
        <w:rPr>
          <w:sz w:val="24"/>
          <w:szCs w:val="24"/>
        </w:rPr>
      </w:pPr>
      <w:r w:rsidRPr="00230F63">
        <w:rPr>
          <w:b/>
          <w:sz w:val="24"/>
          <w:szCs w:val="24"/>
        </w:rPr>
        <w:t>WHEREAS</w:t>
      </w:r>
      <w:r w:rsidRPr="00230F63">
        <w:rPr>
          <w:sz w:val="24"/>
          <w:szCs w:val="24"/>
        </w:rPr>
        <w:t>, Residents’ safety is enhanced by the Emergency Management Council; and</w:t>
      </w:r>
    </w:p>
    <w:p w14:paraId="4A7E707A" w14:textId="77777777" w:rsidR="00230F63" w:rsidRPr="00230F63" w:rsidRDefault="00230F63" w:rsidP="00230F63">
      <w:pPr>
        <w:rPr>
          <w:sz w:val="24"/>
          <w:szCs w:val="24"/>
        </w:rPr>
      </w:pPr>
    </w:p>
    <w:p w14:paraId="6FADDBAC" w14:textId="77777777" w:rsidR="00230F63" w:rsidRPr="00230F63" w:rsidRDefault="00230F63" w:rsidP="00230F63">
      <w:pPr>
        <w:rPr>
          <w:sz w:val="24"/>
          <w:szCs w:val="24"/>
        </w:rPr>
      </w:pPr>
      <w:r w:rsidRPr="00230F63">
        <w:rPr>
          <w:b/>
          <w:sz w:val="24"/>
          <w:szCs w:val="24"/>
        </w:rPr>
        <w:lastRenderedPageBreak/>
        <w:t>WHEREAS</w:t>
      </w:r>
      <w:r w:rsidRPr="00230F63">
        <w:rPr>
          <w:sz w:val="24"/>
          <w:szCs w:val="24"/>
        </w:rPr>
        <w:t>, Borough Code Section 2.47 provides for an Emergency Management Council to assist in supervising and coordinating the civilian defense and disaster control activities of the Borough;</w:t>
      </w:r>
    </w:p>
    <w:p w14:paraId="7BD15023" w14:textId="77777777" w:rsidR="00230F63" w:rsidRPr="00230F63" w:rsidRDefault="00230F63" w:rsidP="00230F63">
      <w:pPr>
        <w:rPr>
          <w:sz w:val="24"/>
          <w:szCs w:val="24"/>
        </w:rPr>
      </w:pPr>
    </w:p>
    <w:p w14:paraId="27FC5C42" w14:textId="77777777" w:rsidR="00230F63" w:rsidRPr="00230F63" w:rsidRDefault="00230F63" w:rsidP="00230F63">
      <w:pPr>
        <w:rPr>
          <w:sz w:val="24"/>
          <w:szCs w:val="24"/>
        </w:rPr>
      </w:pPr>
      <w:r w:rsidRPr="00230F63">
        <w:rPr>
          <w:b/>
          <w:sz w:val="24"/>
          <w:szCs w:val="24"/>
        </w:rPr>
        <w:t>NOW, THEREFORE, BE IT RESOLVED</w:t>
      </w:r>
      <w:r w:rsidRPr="00230F63">
        <w:rPr>
          <w:sz w:val="24"/>
          <w:szCs w:val="24"/>
        </w:rPr>
        <w:t xml:space="preserve"> that the Governing Body of the Borough of Bloomingdale hereby appoints the following members to the Emergency Management Council for a one year term; expiring December 31, 2019:</w:t>
      </w:r>
    </w:p>
    <w:p w14:paraId="176C081A" w14:textId="77777777" w:rsidR="00230F63" w:rsidRPr="00230F63" w:rsidRDefault="00230F63" w:rsidP="00230F63">
      <w:pPr>
        <w:rPr>
          <w:sz w:val="24"/>
          <w:szCs w:val="24"/>
        </w:rPr>
      </w:pPr>
    </w:p>
    <w:p w14:paraId="267F82CC" w14:textId="77777777" w:rsidR="00230F63" w:rsidRPr="00230F63" w:rsidRDefault="00230F63" w:rsidP="00230F63">
      <w:pPr>
        <w:tabs>
          <w:tab w:val="left" w:pos="1080"/>
        </w:tabs>
        <w:overflowPunct w:val="0"/>
        <w:autoSpaceDE w:val="0"/>
        <w:autoSpaceDN w:val="0"/>
        <w:adjustRightInd w:val="0"/>
        <w:ind w:left="1080" w:hanging="1080"/>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3 year(s)</w:t>
      </w:r>
      <w:r w:rsidRPr="00230F63">
        <w:rPr>
          <w:sz w:val="24"/>
          <w:szCs w:val="24"/>
        </w:rPr>
        <w:tab/>
      </w:r>
      <w:r w:rsidRPr="00230F63">
        <w:rPr>
          <w:sz w:val="24"/>
          <w:szCs w:val="24"/>
        </w:rPr>
        <w:tab/>
        <w:t>Mike Hudson (Coordinator)</w:t>
      </w:r>
    </w:p>
    <w:p w14:paraId="04C98C2D" w14:textId="77777777" w:rsidR="00230F63" w:rsidRPr="00230F63" w:rsidRDefault="00230F63" w:rsidP="00230F63">
      <w:pPr>
        <w:tabs>
          <w:tab w:val="left" w:pos="1080"/>
        </w:tabs>
        <w:overflowPunct w:val="0"/>
        <w:autoSpaceDE w:val="0"/>
        <w:autoSpaceDN w:val="0"/>
        <w:adjustRightInd w:val="0"/>
        <w:ind w:left="1080" w:hanging="1080"/>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Ray Muller (Deputy)</w:t>
      </w:r>
    </w:p>
    <w:p w14:paraId="43135970" w14:textId="77777777" w:rsidR="00230F63" w:rsidRPr="00230F63" w:rsidRDefault="00230F63" w:rsidP="00230F63">
      <w:pPr>
        <w:tabs>
          <w:tab w:val="left" w:pos="1080"/>
        </w:tabs>
        <w:overflowPunct w:val="0"/>
        <w:autoSpaceDE w:val="0"/>
        <w:autoSpaceDN w:val="0"/>
        <w:adjustRightInd w:val="0"/>
        <w:ind w:left="1080" w:hanging="1080"/>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 xml:space="preserve">1 year </w:t>
      </w:r>
      <w:r w:rsidRPr="00230F63">
        <w:rPr>
          <w:sz w:val="24"/>
          <w:szCs w:val="24"/>
        </w:rPr>
        <w:tab/>
      </w:r>
      <w:r w:rsidRPr="00230F63">
        <w:rPr>
          <w:sz w:val="24"/>
          <w:szCs w:val="24"/>
        </w:rPr>
        <w:tab/>
      </w:r>
      <w:r w:rsidRPr="00230F63">
        <w:rPr>
          <w:sz w:val="24"/>
          <w:szCs w:val="24"/>
        </w:rPr>
        <w:tab/>
        <w:t xml:space="preserve">Eric </w:t>
      </w:r>
      <w:proofErr w:type="spellStart"/>
      <w:r w:rsidRPr="00230F63">
        <w:rPr>
          <w:sz w:val="24"/>
          <w:szCs w:val="24"/>
        </w:rPr>
        <w:t>Hubner</w:t>
      </w:r>
      <w:proofErr w:type="spellEnd"/>
      <w:r w:rsidRPr="00230F63">
        <w:rPr>
          <w:sz w:val="24"/>
          <w:szCs w:val="24"/>
        </w:rPr>
        <w:t xml:space="preserve"> (Deputy)</w:t>
      </w:r>
    </w:p>
    <w:p w14:paraId="585AF547" w14:textId="77777777" w:rsidR="00230F63" w:rsidRPr="00230F63" w:rsidRDefault="00230F63" w:rsidP="00230F63">
      <w:pPr>
        <w:tabs>
          <w:tab w:val="left" w:pos="1080"/>
        </w:tabs>
        <w:overflowPunct w:val="0"/>
        <w:autoSpaceDE w:val="0"/>
        <w:autoSpaceDN w:val="0"/>
        <w:adjustRightInd w:val="0"/>
        <w:ind w:left="1080" w:hanging="1080"/>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Jon Dunleavy</w:t>
      </w:r>
    </w:p>
    <w:p w14:paraId="34808B98" w14:textId="77777777" w:rsidR="00230F63" w:rsidRPr="00230F63" w:rsidRDefault="00230F63" w:rsidP="00230F63">
      <w:pPr>
        <w:tabs>
          <w:tab w:val="left" w:pos="1080"/>
        </w:tabs>
        <w:overflowPunct w:val="0"/>
        <w:autoSpaceDE w:val="0"/>
        <w:autoSpaceDN w:val="0"/>
        <w:adjustRightInd w:val="0"/>
        <w:ind w:left="1080" w:hanging="1080"/>
        <w:jc w:val="both"/>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Dawn Hudson</w:t>
      </w:r>
    </w:p>
    <w:p w14:paraId="42782826" w14:textId="77777777" w:rsidR="00230F63" w:rsidRPr="00230F63" w:rsidRDefault="00230F63" w:rsidP="00230F63">
      <w:pPr>
        <w:overflowPunct w:val="0"/>
        <w:autoSpaceDE w:val="0"/>
        <w:autoSpaceDN w:val="0"/>
        <w:adjustRightInd w:val="0"/>
        <w:ind w:left="900" w:hanging="1080"/>
        <w:jc w:val="both"/>
        <w:textAlignment w:val="baseline"/>
        <w:rPr>
          <w:sz w:val="24"/>
          <w:szCs w:val="24"/>
          <w:u w:val="single"/>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Robert Voorman</w:t>
      </w:r>
    </w:p>
    <w:p w14:paraId="16A92328" w14:textId="77777777" w:rsidR="00230F63" w:rsidRPr="00230F63" w:rsidRDefault="00230F63" w:rsidP="00230F63">
      <w:pPr>
        <w:tabs>
          <w:tab w:val="left" w:pos="1080"/>
        </w:tabs>
        <w:overflowPunct w:val="0"/>
        <w:autoSpaceDE w:val="0"/>
        <w:autoSpaceDN w:val="0"/>
        <w:adjustRightInd w:val="0"/>
        <w:ind w:left="1080" w:hanging="1080"/>
        <w:jc w:val="both"/>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Bernie Vroom</w:t>
      </w:r>
    </w:p>
    <w:p w14:paraId="71B677D7" w14:textId="77777777" w:rsidR="00230F63" w:rsidRPr="00230F63" w:rsidRDefault="00230F63" w:rsidP="00230F63">
      <w:pPr>
        <w:tabs>
          <w:tab w:val="left" w:pos="1080"/>
        </w:tabs>
        <w:overflowPunct w:val="0"/>
        <w:autoSpaceDE w:val="0"/>
        <w:autoSpaceDN w:val="0"/>
        <w:adjustRightInd w:val="0"/>
        <w:ind w:left="1080" w:hanging="1080"/>
        <w:jc w:val="both"/>
        <w:textAlignment w:val="baseline"/>
        <w:rPr>
          <w:sz w:val="24"/>
          <w:szCs w:val="24"/>
        </w:rPr>
      </w:pPr>
      <w:r w:rsidRPr="00230F63">
        <w:rPr>
          <w:sz w:val="24"/>
          <w:szCs w:val="24"/>
        </w:rPr>
        <w:t>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Al Gallagher</w:t>
      </w:r>
    </w:p>
    <w:p w14:paraId="002069CC" w14:textId="77777777" w:rsidR="00230F63" w:rsidRPr="00230F63" w:rsidRDefault="00230F63" w:rsidP="00230F63">
      <w:pPr>
        <w:tabs>
          <w:tab w:val="left" w:pos="900"/>
        </w:tabs>
        <w:overflowPunct w:val="0"/>
        <w:autoSpaceDE w:val="0"/>
        <w:autoSpaceDN w:val="0"/>
        <w:adjustRightInd w:val="0"/>
        <w:ind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William </w:t>
      </w:r>
      <w:proofErr w:type="spellStart"/>
      <w:r w:rsidRPr="00230F63">
        <w:rPr>
          <w:sz w:val="24"/>
          <w:szCs w:val="24"/>
        </w:rPr>
        <w:t>Steenstra</w:t>
      </w:r>
      <w:proofErr w:type="spellEnd"/>
    </w:p>
    <w:p w14:paraId="76875FCB" w14:textId="77777777" w:rsidR="00230F63" w:rsidRPr="00230F63" w:rsidRDefault="00230F63" w:rsidP="00230F63">
      <w:pPr>
        <w:tabs>
          <w:tab w:val="left" w:pos="900"/>
        </w:tabs>
        <w:overflowPunct w:val="0"/>
        <w:autoSpaceDE w:val="0"/>
        <w:autoSpaceDN w:val="0"/>
        <w:adjustRightInd w:val="0"/>
        <w:ind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t>`</w:t>
      </w:r>
      <w:r w:rsidRPr="00230F63">
        <w:rPr>
          <w:sz w:val="24"/>
          <w:szCs w:val="24"/>
        </w:rPr>
        <w:tab/>
        <w:t>William Sondermeyer</w:t>
      </w:r>
    </w:p>
    <w:p w14:paraId="4272E0CA"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Gayle Dunlap</w:t>
      </w:r>
    </w:p>
    <w:p w14:paraId="4C2678C7"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Joseph </w:t>
      </w:r>
      <w:proofErr w:type="spellStart"/>
      <w:r w:rsidRPr="00230F63">
        <w:rPr>
          <w:sz w:val="24"/>
          <w:szCs w:val="24"/>
        </w:rPr>
        <w:t>Borell</w:t>
      </w:r>
      <w:proofErr w:type="spellEnd"/>
    </w:p>
    <w:p w14:paraId="7AF44A7F"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Dan Hagberg</w:t>
      </w:r>
    </w:p>
    <w:p w14:paraId="08DAF309"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John D’Amato</w:t>
      </w:r>
    </w:p>
    <w:p w14:paraId="52AA4E5A"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Eric </w:t>
      </w:r>
      <w:proofErr w:type="spellStart"/>
      <w:r w:rsidRPr="00230F63">
        <w:rPr>
          <w:sz w:val="24"/>
          <w:szCs w:val="24"/>
        </w:rPr>
        <w:t>Tuason</w:t>
      </w:r>
      <w:proofErr w:type="spellEnd"/>
    </w:p>
    <w:p w14:paraId="6A8CA15E"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Pete </w:t>
      </w:r>
      <w:proofErr w:type="spellStart"/>
      <w:r w:rsidRPr="00230F63">
        <w:rPr>
          <w:sz w:val="24"/>
          <w:szCs w:val="24"/>
        </w:rPr>
        <w:t>Croop</w:t>
      </w:r>
      <w:proofErr w:type="spellEnd"/>
    </w:p>
    <w:p w14:paraId="301788B6" w14:textId="77777777" w:rsidR="00230F63" w:rsidRPr="00230F63" w:rsidRDefault="00230F63" w:rsidP="00230F63">
      <w:pPr>
        <w:tabs>
          <w:tab w:val="left" w:pos="1080"/>
        </w:tabs>
        <w:overflowPunct w:val="0"/>
        <w:autoSpaceDE w:val="0"/>
        <w:autoSpaceDN w:val="0"/>
        <w:adjustRightInd w:val="0"/>
        <w:ind w:left="900" w:hanging="1080"/>
        <w:jc w:val="both"/>
        <w:textAlignment w:val="baseline"/>
        <w:rPr>
          <w:sz w:val="24"/>
          <w:szCs w:val="24"/>
        </w:rPr>
      </w:pPr>
      <w:r w:rsidRPr="00230F63">
        <w:rPr>
          <w:sz w:val="24"/>
          <w:szCs w:val="24"/>
        </w:rPr>
        <w:t xml:space="preserve">   Local Emergency Plan Council</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Dr. Vincent </w:t>
      </w:r>
      <w:proofErr w:type="spellStart"/>
      <w:r w:rsidRPr="00230F63">
        <w:rPr>
          <w:sz w:val="24"/>
          <w:szCs w:val="24"/>
        </w:rPr>
        <w:t>Occhino</w:t>
      </w:r>
      <w:proofErr w:type="spellEnd"/>
    </w:p>
    <w:p w14:paraId="1AB11966" w14:textId="77777777" w:rsidR="00C64286" w:rsidRDefault="00C64286" w:rsidP="00AE2848">
      <w:pPr>
        <w:rPr>
          <w:b/>
          <w:snapToGrid w:val="0"/>
          <w:sz w:val="36"/>
          <w:szCs w:val="24"/>
          <w:u w:val="single"/>
        </w:rPr>
      </w:pPr>
    </w:p>
    <w:p w14:paraId="2F0BA7A7" w14:textId="77777777" w:rsidR="00230F63" w:rsidRPr="00230F63" w:rsidRDefault="00230F63" w:rsidP="00230F63">
      <w:pPr>
        <w:jc w:val="center"/>
        <w:rPr>
          <w:b/>
          <w:sz w:val="24"/>
          <w:szCs w:val="24"/>
        </w:rPr>
      </w:pPr>
      <w:r w:rsidRPr="00230F63">
        <w:rPr>
          <w:b/>
          <w:sz w:val="24"/>
          <w:szCs w:val="24"/>
        </w:rPr>
        <w:t>RESOLUTION NO. 2019-1.39</w:t>
      </w:r>
    </w:p>
    <w:p w14:paraId="6D2B7BC5" w14:textId="77777777" w:rsidR="00230F63" w:rsidRPr="00230F63" w:rsidRDefault="00230F63" w:rsidP="00230F63">
      <w:pPr>
        <w:jc w:val="center"/>
        <w:rPr>
          <w:b/>
          <w:sz w:val="24"/>
          <w:szCs w:val="24"/>
        </w:rPr>
      </w:pPr>
      <w:r w:rsidRPr="00230F63">
        <w:rPr>
          <w:b/>
          <w:sz w:val="24"/>
          <w:szCs w:val="24"/>
        </w:rPr>
        <w:t>OF THE GOVERNING BODY OF</w:t>
      </w:r>
    </w:p>
    <w:p w14:paraId="3838270F" w14:textId="77777777" w:rsidR="00230F63" w:rsidRPr="00230F63" w:rsidRDefault="00230F63" w:rsidP="00230F63">
      <w:pPr>
        <w:jc w:val="center"/>
        <w:rPr>
          <w:b/>
          <w:sz w:val="24"/>
          <w:szCs w:val="24"/>
          <w:u w:val="single"/>
        </w:rPr>
      </w:pPr>
      <w:r w:rsidRPr="00230F63">
        <w:rPr>
          <w:b/>
          <w:sz w:val="24"/>
          <w:szCs w:val="24"/>
          <w:u w:val="single"/>
        </w:rPr>
        <w:t>THE BOROUGH OF BLOOMINGDALE</w:t>
      </w:r>
    </w:p>
    <w:p w14:paraId="5D3F32E7" w14:textId="77777777" w:rsidR="00230F63" w:rsidRPr="00230F63" w:rsidRDefault="00230F63" w:rsidP="00230F63">
      <w:pPr>
        <w:jc w:val="center"/>
        <w:rPr>
          <w:b/>
          <w:i/>
          <w:sz w:val="24"/>
          <w:szCs w:val="24"/>
        </w:rPr>
      </w:pPr>
    </w:p>
    <w:p w14:paraId="5C90BA8F" w14:textId="77777777" w:rsidR="00230F63" w:rsidRPr="00230F63" w:rsidRDefault="00230F63" w:rsidP="00230F63">
      <w:pPr>
        <w:jc w:val="center"/>
        <w:rPr>
          <w:szCs w:val="24"/>
        </w:rPr>
      </w:pPr>
      <w:r w:rsidRPr="00230F63">
        <w:rPr>
          <w:b/>
          <w:i/>
          <w:sz w:val="24"/>
          <w:szCs w:val="24"/>
        </w:rPr>
        <w:t xml:space="preserve">Resolution Appointing Members to the Municipal </w:t>
      </w:r>
      <w:smartTag w:uri="urn:schemas-microsoft-com:office:smarttags" w:element="City">
        <w:smartTag w:uri="urn:schemas-microsoft-com:office:smarttags" w:element="place">
          <w:r w:rsidRPr="00230F63">
            <w:rPr>
              <w:b/>
              <w:i/>
              <w:sz w:val="24"/>
              <w:szCs w:val="24"/>
            </w:rPr>
            <w:t>Alliance</w:t>
          </w:r>
        </w:smartTag>
      </w:smartTag>
      <w:r w:rsidRPr="00230F63">
        <w:rPr>
          <w:b/>
          <w:i/>
          <w:sz w:val="24"/>
          <w:szCs w:val="24"/>
        </w:rPr>
        <w:t xml:space="preserve"> Committee</w:t>
      </w:r>
    </w:p>
    <w:p w14:paraId="3751D658" w14:textId="77777777" w:rsidR="00230F63" w:rsidRPr="00230F63" w:rsidRDefault="00230F63" w:rsidP="00230F63">
      <w:pPr>
        <w:keepNext/>
        <w:jc w:val="center"/>
        <w:outlineLvl w:val="1"/>
        <w:rPr>
          <w:b/>
          <w:i/>
        </w:rPr>
      </w:pPr>
    </w:p>
    <w:p w14:paraId="5998B201" w14:textId="77777777" w:rsidR="00230F63" w:rsidRPr="00230F63" w:rsidRDefault="00230F63" w:rsidP="00230F63">
      <w:pPr>
        <w:keepNext/>
        <w:outlineLvl w:val="1"/>
        <w:rPr>
          <w:sz w:val="24"/>
          <w:szCs w:val="24"/>
        </w:rPr>
      </w:pPr>
      <w:r w:rsidRPr="00230F63">
        <w:rPr>
          <w:b/>
          <w:sz w:val="24"/>
          <w:szCs w:val="24"/>
        </w:rPr>
        <w:t>WHEREAS</w:t>
      </w:r>
      <w:r w:rsidRPr="00230F63">
        <w:rPr>
          <w:sz w:val="24"/>
          <w:szCs w:val="24"/>
        </w:rPr>
        <w:t>, the Municipal Alliance Committee purpose is to recommend to the Governing Body the operation and administration of programs in professional counseling which are of benefit to the residents of the Borough; and</w:t>
      </w:r>
    </w:p>
    <w:p w14:paraId="51F1A781" w14:textId="77777777" w:rsidR="00230F63" w:rsidRPr="00230F63" w:rsidRDefault="00230F63" w:rsidP="00230F63">
      <w:pPr>
        <w:rPr>
          <w:sz w:val="24"/>
          <w:szCs w:val="24"/>
        </w:rPr>
      </w:pPr>
    </w:p>
    <w:p w14:paraId="3EB3E338" w14:textId="77777777" w:rsidR="00230F63" w:rsidRPr="00230F63" w:rsidRDefault="00230F63" w:rsidP="00230F63">
      <w:pPr>
        <w:rPr>
          <w:sz w:val="24"/>
          <w:szCs w:val="24"/>
        </w:rPr>
      </w:pPr>
      <w:r w:rsidRPr="00230F63">
        <w:rPr>
          <w:b/>
          <w:sz w:val="24"/>
          <w:szCs w:val="24"/>
        </w:rPr>
        <w:t>WHEREAS</w:t>
      </w:r>
      <w:r w:rsidRPr="00230F63">
        <w:rPr>
          <w:sz w:val="24"/>
          <w:szCs w:val="24"/>
        </w:rPr>
        <w:t>, the Borough is eligible for funding from the state of New Jersey for the purpose of developing and organizing efforts to reduce alcoholism and drug abuse through a local Municipal Alliance Committee;</w:t>
      </w:r>
    </w:p>
    <w:p w14:paraId="1620AFA4" w14:textId="77777777" w:rsidR="00230F63" w:rsidRPr="00230F63" w:rsidRDefault="00230F63" w:rsidP="00230F63">
      <w:pPr>
        <w:rPr>
          <w:sz w:val="24"/>
          <w:szCs w:val="24"/>
        </w:rPr>
      </w:pPr>
    </w:p>
    <w:p w14:paraId="7EFEE750" w14:textId="77777777" w:rsidR="00230F63" w:rsidRPr="00230F63" w:rsidRDefault="00230F63" w:rsidP="00230F63">
      <w:pPr>
        <w:rPr>
          <w:sz w:val="24"/>
          <w:szCs w:val="24"/>
        </w:rPr>
      </w:pPr>
      <w:r w:rsidRPr="00230F63">
        <w:rPr>
          <w:b/>
          <w:sz w:val="24"/>
          <w:szCs w:val="24"/>
        </w:rPr>
        <w:t>NOW, THEREFORE, BE IT RESOLVED</w:t>
      </w:r>
      <w:r w:rsidRPr="00230F63">
        <w:rPr>
          <w:sz w:val="24"/>
          <w:szCs w:val="24"/>
        </w:rPr>
        <w:t xml:space="preserve"> by the Mayor and Council of the Borough of Bloomingdale that it does appoint the following members to the Municipal Alliance Committee for a one year term; expiring December 31, 2019:</w:t>
      </w:r>
    </w:p>
    <w:p w14:paraId="13FCE5DF" w14:textId="77777777" w:rsidR="00230F63" w:rsidRPr="00230F63" w:rsidRDefault="00230F63" w:rsidP="00230F63">
      <w:pPr>
        <w:rPr>
          <w:sz w:val="24"/>
          <w:szCs w:val="24"/>
        </w:rPr>
      </w:pPr>
    </w:p>
    <w:p w14:paraId="680B4E96"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u w:val="single"/>
        </w:rPr>
      </w:pPr>
      <w:r w:rsidRPr="00230F63">
        <w:rPr>
          <w:sz w:val="26"/>
        </w:rPr>
        <w:t xml:space="preserve"> </w:t>
      </w:r>
      <w:r w:rsidRPr="00230F63">
        <w:rPr>
          <w:sz w:val="24"/>
          <w:szCs w:val="24"/>
        </w:rPr>
        <w:t>Municipal Alliance Coordinator</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Cynthia Hopper</w:t>
      </w:r>
    </w:p>
    <w:p w14:paraId="14D2C1A3" w14:textId="77777777" w:rsidR="00230F63" w:rsidRPr="00230F63" w:rsidRDefault="00230F63" w:rsidP="00230F63">
      <w:pPr>
        <w:tabs>
          <w:tab w:val="left" w:pos="1080"/>
        </w:tabs>
        <w:overflowPunct w:val="0"/>
        <w:autoSpaceDE w:val="0"/>
        <w:autoSpaceDN w:val="0"/>
        <w:adjustRightInd w:val="0"/>
        <w:ind w:left="900" w:hanging="900"/>
        <w:textAlignment w:val="baseline"/>
        <w:rPr>
          <w:sz w:val="24"/>
          <w:szCs w:val="24"/>
        </w:rPr>
      </w:pPr>
      <w:r w:rsidRPr="00230F63">
        <w:rPr>
          <w:sz w:val="24"/>
          <w:szCs w:val="24"/>
        </w:rPr>
        <w:t xml:space="preserve"> Municipal Alliance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Christine Spencer</w:t>
      </w:r>
    </w:p>
    <w:p w14:paraId="745B4854"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City">
        <w:smartTag w:uri="urn:schemas-microsoft-com:office:smarttags" w:element="place">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Kim Juhlin</w:t>
      </w:r>
    </w:p>
    <w:p w14:paraId="6CF2AE9B"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City">
        <w:smartTag w:uri="urn:schemas-microsoft-com:office:smarttags" w:element="place">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Rachel </w:t>
      </w:r>
      <w:proofErr w:type="spellStart"/>
      <w:r w:rsidRPr="00230F63">
        <w:rPr>
          <w:sz w:val="24"/>
          <w:szCs w:val="24"/>
        </w:rPr>
        <w:t>Millward</w:t>
      </w:r>
      <w:proofErr w:type="spellEnd"/>
    </w:p>
    <w:p w14:paraId="35216652"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City">
        <w:smartTag w:uri="urn:schemas-microsoft-com:office:smarttags" w:element="place">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Kim </w:t>
      </w:r>
      <w:proofErr w:type="spellStart"/>
      <w:r w:rsidRPr="00230F63">
        <w:rPr>
          <w:sz w:val="24"/>
          <w:szCs w:val="24"/>
        </w:rPr>
        <w:t>Buscher</w:t>
      </w:r>
      <w:proofErr w:type="spellEnd"/>
    </w:p>
    <w:p w14:paraId="5D5F34EC"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Alliance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Officer Daniel Greenwood</w:t>
      </w:r>
    </w:p>
    <w:p w14:paraId="287E3979"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Alliance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Chief Joseph </w:t>
      </w:r>
      <w:proofErr w:type="spellStart"/>
      <w:r w:rsidRPr="00230F63">
        <w:rPr>
          <w:sz w:val="24"/>
          <w:szCs w:val="24"/>
        </w:rPr>
        <w:t>Borell</w:t>
      </w:r>
      <w:proofErr w:type="spellEnd"/>
    </w:p>
    <w:p w14:paraId="0D6F947A"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Alliance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Mayor Jonathan Dunleavy</w:t>
      </w:r>
    </w:p>
    <w:p w14:paraId="0C9FC4AB"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place">
        <w:smartTag w:uri="urn:schemas-microsoft-com:office:smarttags" w:element="City">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Marisa </w:t>
      </w:r>
      <w:proofErr w:type="spellStart"/>
      <w:r w:rsidRPr="00230F63">
        <w:rPr>
          <w:sz w:val="24"/>
          <w:szCs w:val="24"/>
        </w:rPr>
        <w:t>Cironi</w:t>
      </w:r>
      <w:proofErr w:type="spellEnd"/>
      <w:r w:rsidRPr="00230F63">
        <w:rPr>
          <w:sz w:val="24"/>
          <w:szCs w:val="24"/>
        </w:rPr>
        <w:t xml:space="preserve"> French</w:t>
      </w:r>
    </w:p>
    <w:p w14:paraId="68489E5F"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City">
        <w:smartTag w:uri="urn:schemas-microsoft-com:office:smarttags" w:element="place">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Christine </w:t>
      </w:r>
      <w:proofErr w:type="spellStart"/>
      <w:r w:rsidRPr="00230F63">
        <w:rPr>
          <w:sz w:val="24"/>
          <w:szCs w:val="24"/>
        </w:rPr>
        <w:t>Riggio</w:t>
      </w:r>
      <w:proofErr w:type="spellEnd"/>
    </w:p>
    <w:p w14:paraId="44F0A2F0"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City">
        <w:smartTag w:uri="urn:schemas-microsoft-com:office:smarttags" w:element="place">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Mary Westcott</w:t>
      </w:r>
    </w:p>
    <w:p w14:paraId="5EA7B7C3"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w:t>
      </w:r>
      <w:smartTag w:uri="urn:schemas-microsoft-com:office:smarttags" w:element="City">
        <w:smartTag w:uri="urn:schemas-microsoft-com:office:smarttags" w:element="place">
          <w:r w:rsidRPr="00230F63">
            <w:rPr>
              <w:sz w:val="24"/>
              <w:szCs w:val="24"/>
            </w:rPr>
            <w:t>Alliance</w:t>
          </w:r>
        </w:smartTag>
      </w:smartTag>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Christine </w:t>
      </w:r>
      <w:proofErr w:type="spellStart"/>
      <w:r w:rsidRPr="00230F63">
        <w:rPr>
          <w:sz w:val="24"/>
          <w:szCs w:val="24"/>
        </w:rPr>
        <w:t>Spicuzzo</w:t>
      </w:r>
      <w:proofErr w:type="spellEnd"/>
    </w:p>
    <w:p w14:paraId="6341A73A"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Alliance </w:t>
      </w:r>
      <w:r w:rsidRPr="00230F63">
        <w:rPr>
          <w:sz w:val="24"/>
          <w:szCs w:val="24"/>
        </w:rPr>
        <w:tab/>
        <w:t xml:space="preserve"> </w:t>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Sally Fane</w:t>
      </w:r>
    </w:p>
    <w:p w14:paraId="68B951C8"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Alliance </w:t>
      </w:r>
      <w:r w:rsidRPr="00230F63">
        <w:rPr>
          <w:sz w:val="24"/>
          <w:szCs w:val="24"/>
        </w:rPr>
        <w:tab/>
        <w:t xml:space="preserve"> </w:t>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Elizabeth Campoli </w:t>
      </w:r>
    </w:p>
    <w:p w14:paraId="28834D35" w14:textId="77777777" w:rsidR="00230F63" w:rsidRPr="00230F63" w:rsidRDefault="00230F63" w:rsidP="00230F63">
      <w:pPr>
        <w:tabs>
          <w:tab w:val="left" w:pos="1080"/>
        </w:tabs>
        <w:overflowPunct w:val="0"/>
        <w:autoSpaceDE w:val="0"/>
        <w:autoSpaceDN w:val="0"/>
        <w:adjustRightInd w:val="0"/>
        <w:ind w:left="900" w:hanging="900"/>
        <w:jc w:val="both"/>
        <w:textAlignment w:val="baseline"/>
        <w:rPr>
          <w:sz w:val="24"/>
          <w:szCs w:val="24"/>
        </w:rPr>
      </w:pPr>
      <w:r w:rsidRPr="00230F63">
        <w:rPr>
          <w:sz w:val="24"/>
          <w:szCs w:val="24"/>
        </w:rPr>
        <w:t xml:space="preserve"> Municipal Alliance, BOE Liaison </w:t>
      </w:r>
      <w:r w:rsidRPr="00230F63">
        <w:rPr>
          <w:sz w:val="24"/>
          <w:szCs w:val="24"/>
        </w:rPr>
        <w:tab/>
      </w:r>
      <w:r w:rsidRPr="00230F63">
        <w:rPr>
          <w:sz w:val="24"/>
          <w:szCs w:val="24"/>
        </w:rPr>
        <w:tab/>
        <w:t>1 year</w:t>
      </w:r>
      <w:r w:rsidRPr="00230F63">
        <w:rPr>
          <w:sz w:val="24"/>
          <w:szCs w:val="24"/>
        </w:rPr>
        <w:tab/>
      </w:r>
      <w:r w:rsidRPr="00230F63">
        <w:rPr>
          <w:sz w:val="24"/>
          <w:szCs w:val="24"/>
        </w:rPr>
        <w:tab/>
      </w:r>
      <w:r w:rsidRPr="00230F63">
        <w:rPr>
          <w:sz w:val="24"/>
          <w:szCs w:val="24"/>
        </w:rPr>
        <w:tab/>
        <w:t xml:space="preserve">Lauren Grecco        </w:t>
      </w:r>
    </w:p>
    <w:p w14:paraId="78C72C7F" w14:textId="692D10FB" w:rsidR="00230F63" w:rsidRPr="00230F63" w:rsidRDefault="00230F63" w:rsidP="00230F63">
      <w:pPr>
        <w:ind w:left="720" w:right="720"/>
        <w:jc w:val="center"/>
        <w:rPr>
          <w:rFonts w:eastAsia="Calibri"/>
          <w:b/>
          <w:bCs/>
          <w:sz w:val="24"/>
          <w:szCs w:val="24"/>
        </w:rPr>
      </w:pPr>
      <w:r>
        <w:rPr>
          <w:rFonts w:eastAsia="Calibri"/>
          <w:b/>
          <w:bCs/>
          <w:sz w:val="24"/>
          <w:szCs w:val="24"/>
        </w:rPr>
        <w:br/>
      </w:r>
      <w:r w:rsidRPr="00230F63">
        <w:rPr>
          <w:rFonts w:eastAsia="Calibri"/>
          <w:b/>
          <w:bCs/>
          <w:sz w:val="24"/>
          <w:szCs w:val="24"/>
        </w:rPr>
        <w:t>RESOLUTION NO. 2019-1.40</w:t>
      </w:r>
    </w:p>
    <w:p w14:paraId="0C02F009" w14:textId="77777777" w:rsidR="00230F63" w:rsidRPr="00230F63" w:rsidRDefault="00230F63" w:rsidP="00230F63">
      <w:pPr>
        <w:ind w:left="720" w:right="720"/>
        <w:jc w:val="center"/>
        <w:rPr>
          <w:rFonts w:eastAsia="Calibri"/>
          <w:b/>
          <w:bCs/>
          <w:sz w:val="24"/>
          <w:szCs w:val="24"/>
        </w:rPr>
      </w:pPr>
      <w:r w:rsidRPr="00230F63">
        <w:rPr>
          <w:rFonts w:eastAsia="Calibri"/>
          <w:b/>
          <w:bCs/>
          <w:sz w:val="24"/>
          <w:szCs w:val="24"/>
        </w:rPr>
        <w:t>OF THE GOVERNING BODY OF</w:t>
      </w:r>
    </w:p>
    <w:p w14:paraId="67BF5253" w14:textId="77777777" w:rsidR="00230F63" w:rsidRPr="00230F63" w:rsidRDefault="00230F63" w:rsidP="00230F63">
      <w:pPr>
        <w:ind w:left="720" w:right="720"/>
        <w:jc w:val="center"/>
        <w:rPr>
          <w:rFonts w:eastAsia="Calibri"/>
          <w:b/>
          <w:bCs/>
          <w:sz w:val="24"/>
          <w:szCs w:val="24"/>
          <w:u w:val="single"/>
        </w:rPr>
      </w:pPr>
      <w:r w:rsidRPr="00230F63">
        <w:rPr>
          <w:rFonts w:eastAsia="Calibri"/>
          <w:b/>
          <w:bCs/>
          <w:sz w:val="24"/>
          <w:szCs w:val="24"/>
          <w:u w:val="single"/>
        </w:rPr>
        <w:lastRenderedPageBreak/>
        <w:t xml:space="preserve">THE BOROUGH OF BLOOMINGDALE </w:t>
      </w:r>
    </w:p>
    <w:p w14:paraId="31C617D0" w14:textId="77777777" w:rsidR="00230F63" w:rsidRPr="00230F63" w:rsidRDefault="00230F63" w:rsidP="00230F63">
      <w:pPr>
        <w:ind w:left="720" w:right="720"/>
        <w:jc w:val="center"/>
        <w:rPr>
          <w:rFonts w:eastAsia="Calibri"/>
          <w:b/>
          <w:bCs/>
          <w:sz w:val="24"/>
          <w:szCs w:val="24"/>
          <w:u w:val="single"/>
        </w:rPr>
      </w:pPr>
    </w:p>
    <w:p w14:paraId="178C625A" w14:textId="77777777" w:rsidR="00230F63" w:rsidRPr="00230F63" w:rsidRDefault="00230F63" w:rsidP="00230F63">
      <w:pPr>
        <w:ind w:left="720" w:right="720"/>
        <w:jc w:val="center"/>
        <w:rPr>
          <w:rFonts w:eastAsia="Calibri"/>
          <w:b/>
          <w:bCs/>
          <w:i/>
          <w:iCs/>
          <w:sz w:val="24"/>
          <w:szCs w:val="24"/>
        </w:rPr>
      </w:pPr>
      <w:r w:rsidRPr="00230F63">
        <w:rPr>
          <w:rFonts w:eastAsia="Calibri"/>
          <w:b/>
          <w:bCs/>
          <w:i/>
          <w:iCs/>
          <w:sz w:val="24"/>
          <w:szCs w:val="24"/>
        </w:rPr>
        <w:t>Appointments to the ROSE Trust Fund Advisory Board</w:t>
      </w:r>
    </w:p>
    <w:p w14:paraId="7FA5DDB9"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193809E8"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33C6F686"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r w:rsidRPr="00230F63">
        <w:rPr>
          <w:rFonts w:eastAsia="Calibri"/>
          <w:b/>
          <w:snapToGrid w:val="0"/>
          <w:sz w:val="24"/>
          <w:szCs w:val="24"/>
        </w:rPr>
        <w:t>BE IT RESOLVED</w:t>
      </w:r>
      <w:r w:rsidRPr="00230F63">
        <w:rPr>
          <w:rFonts w:eastAsia="Calibri"/>
          <w:snapToGrid w:val="0"/>
          <w:sz w:val="24"/>
          <w:szCs w:val="24"/>
        </w:rPr>
        <w:t xml:space="preserve"> by the Mayor and Council of the Borough of </w:t>
      </w:r>
      <w:proofErr w:type="gramStart"/>
      <w:r w:rsidRPr="00230F63">
        <w:rPr>
          <w:rFonts w:eastAsia="Calibri"/>
          <w:snapToGrid w:val="0"/>
          <w:sz w:val="24"/>
          <w:szCs w:val="24"/>
        </w:rPr>
        <w:t>Bloomingdale, that</w:t>
      </w:r>
      <w:proofErr w:type="gramEnd"/>
      <w:r w:rsidRPr="00230F63">
        <w:rPr>
          <w:rFonts w:eastAsia="Calibri"/>
          <w:snapToGrid w:val="0"/>
          <w:sz w:val="24"/>
          <w:szCs w:val="24"/>
        </w:rPr>
        <w:t xml:space="preserve"> they do provide, advice and consent to the Mayor’s appointment of the following to the ROSE Trust Fund Advisory Board:</w:t>
      </w:r>
    </w:p>
    <w:p w14:paraId="72EC4639"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6D4EE6D9"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06FB13A3"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r w:rsidRPr="00230F63">
        <w:rPr>
          <w:rFonts w:eastAsia="Calibri"/>
          <w:snapToGrid w:val="0"/>
          <w:sz w:val="24"/>
          <w:szCs w:val="24"/>
        </w:rPr>
        <w:t>ROSE Trust Fund Advisory Board</w:t>
      </w:r>
      <w:r w:rsidRPr="00230F63">
        <w:rPr>
          <w:rFonts w:eastAsia="Calibri"/>
          <w:snapToGrid w:val="0"/>
          <w:sz w:val="24"/>
          <w:szCs w:val="24"/>
        </w:rPr>
        <w:tab/>
      </w:r>
      <w:r w:rsidRPr="00230F63">
        <w:rPr>
          <w:rFonts w:eastAsia="Calibri"/>
          <w:snapToGrid w:val="0"/>
          <w:sz w:val="24"/>
          <w:szCs w:val="24"/>
        </w:rPr>
        <w:tab/>
        <w:t>3 years</w:t>
      </w:r>
      <w:r w:rsidRPr="00230F63">
        <w:rPr>
          <w:rFonts w:eastAsia="Calibri"/>
          <w:snapToGrid w:val="0"/>
          <w:sz w:val="24"/>
          <w:szCs w:val="24"/>
        </w:rPr>
        <w:tab/>
      </w:r>
      <w:r w:rsidRPr="00230F63">
        <w:rPr>
          <w:rFonts w:eastAsia="Calibri"/>
          <w:snapToGrid w:val="0"/>
          <w:sz w:val="24"/>
          <w:szCs w:val="24"/>
        </w:rPr>
        <w:tab/>
      </w:r>
      <w:r w:rsidRPr="00230F63">
        <w:rPr>
          <w:rFonts w:eastAsia="Calibri"/>
          <w:snapToGrid w:val="0"/>
          <w:sz w:val="24"/>
          <w:szCs w:val="24"/>
        </w:rPr>
        <w:tab/>
        <w:t xml:space="preserve">Tia Brady </w:t>
      </w:r>
    </w:p>
    <w:p w14:paraId="11E487BC" w14:textId="77777777" w:rsidR="00230F63" w:rsidRDefault="00230F63" w:rsidP="00AE2848">
      <w:pPr>
        <w:rPr>
          <w:b/>
          <w:snapToGrid w:val="0"/>
          <w:sz w:val="36"/>
          <w:szCs w:val="24"/>
          <w:u w:val="single"/>
        </w:rPr>
      </w:pPr>
    </w:p>
    <w:p w14:paraId="552ABE5D" w14:textId="77777777" w:rsidR="00230F63" w:rsidRPr="00230F63" w:rsidRDefault="00230F63" w:rsidP="00230F63">
      <w:pPr>
        <w:ind w:left="720" w:right="720"/>
        <w:jc w:val="center"/>
        <w:rPr>
          <w:rFonts w:eastAsia="Calibri"/>
          <w:b/>
          <w:bCs/>
          <w:sz w:val="24"/>
          <w:szCs w:val="24"/>
        </w:rPr>
      </w:pPr>
      <w:r w:rsidRPr="00230F63">
        <w:rPr>
          <w:rFonts w:eastAsia="Calibri"/>
          <w:b/>
          <w:bCs/>
          <w:sz w:val="24"/>
          <w:szCs w:val="24"/>
        </w:rPr>
        <w:t>RESOLUTION NO. 2019-1.41</w:t>
      </w:r>
      <w:r w:rsidRPr="00230F63">
        <w:rPr>
          <w:rFonts w:eastAsia="Calibri"/>
          <w:b/>
          <w:bCs/>
          <w:sz w:val="24"/>
          <w:szCs w:val="24"/>
        </w:rPr>
        <w:br/>
        <w:t>OF THE GOVERNING BODY OF</w:t>
      </w:r>
    </w:p>
    <w:p w14:paraId="63D5DB76" w14:textId="77777777" w:rsidR="00230F63" w:rsidRPr="00230F63" w:rsidRDefault="00230F63" w:rsidP="00230F63">
      <w:pPr>
        <w:ind w:left="720" w:right="720"/>
        <w:jc w:val="center"/>
        <w:rPr>
          <w:rFonts w:eastAsia="Calibri"/>
          <w:b/>
          <w:bCs/>
          <w:sz w:val="24"/>
          <w:szCs w:val="24"/>
          <w:u w:val="single"/>
        </w:rPr>
      </w:pPr>
      <w:r w:rsidRPr="00230F63">
        <w:rPr>
          <w:rFonts w:eastAsia="Calibri"/>
          <w:b/>
          <w:bCs/>
          <w:sz w:val="24"/>
          <w:szCs w:val="24"/>
          <w:u w:val="single"/>
        </w:rPr>
        <w:t xml:space="preserve">THE BOROUGH OF BLOOMINGDALE </w:t>
      </w:r>
    </w:p>
    <w:p w14:paraId="1E512A5E" w14:textId="77777777" w:rsidR="00230F63" w:rsidRPr="00230F63" w:rsidRDefault="00230F63" w:rsidP="00230F63">
      <w:pPr>
        <w:ind w:left="720" w:right="720"/>
        <w:jc w:val="center"/>
        <w:rPr>
          <w:rFonts w:eastAsia="Calibri"/>
          <w:b/>
          <w:bCs/>
          <w:sz w:val="24"/>
          <w:szCs w:val="24"/>
          <w:u w:val="single"/>
        </w:rPr>
      </w:pPr>
    </w:p>
    <w:p w14:paraId="2AD30C3A" w14:textId="77777777" w:rsidR="00230F63" w:rsidRPr="00230F63" w:rsidRDefault="00230F63" w:rsidP="00230F63">
      <w:pPr>
        <w:ind w:left="720" w:right="720"/>
        <w:jc w:val="center"/>
        <w:rPr>
          <w:rFonts w:eastAsia="Calibri"/>
          <w:b/>
          <w:bCs/>
          <w:i/>
          <w:iCs/>
          <w:sz w:val="24"/>
          <w:szCs w:val="24"/>
        </w:rPr>
      </w:pPr>
      <w:r w:rsidRPr="00230F63">
        <w:rPr>
          <w:rFonts w:eastAsia="Calibri"/>
          <w:b/>
          <w:bCs/>
          <w:i/>
          <w:iCs/>
          <w:sz w:val="24"/>
          <w:szCs w:val="24"/>
        </w:rPr>
        <w:t>Appointments to the Senior Citizen Advisory Board</w:t>
      </w:r>
    </w:p>
    <w:p w14:paraId="7D88C9C2"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39F37C62"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r w:rsidRPr="00230F63">
        <w:rPr>
          <w:rFonts w:eastAsia="Calibri"/>
          <w:b/>
          <w:snapToGrid w:val="0"/>
          <w:sz w:val="24"/>
          <w:szCs w:val="24"/>
        </w:rPr>
        <w:t>BE IT RESOLVED,</w:t>
      </w:r>
      <w:r w:rsidRPr="00230F63">
        <w:rPr>
          <w:rFonts w:eastAsia="Calibri"/>
          <w:snapToGrid w:val="0"/>
          <w:sz w:val="24"/>
          <w:szCs w:val="24"/>
        </w:rPr>
        <w:t xml:space="preserve"> by the Mayor and Council of the Borough of Bloomingdale, that they do provide, advice and consent to the Mayor’s appointment of the following to the Senior Citizen Advisory Board:</w:t>
      </w:r>
    </w:p>
    <w:p w14:paraId="4CF7A028"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52C7EF3A" w14:textId="77777777" w:rsidR="00230F63" w:rsidRPr="00230F63" w:rsidRDefault="00230F63" w:rsidP="00230F63">
      <w:pPr>
        <w:tabs>
          <w:tab w:val="left" w:pos="1080"/>
        </w:tabs>
        <w:overflowPunct w:val="0"/>
        <w:autoSpaceDE w:val="0"/>
        <w:autoSpaceDN w:val="0"/>
        <w:adjustRightInd w:val="0"/>
        <w:jc w:val="both"/>
        <w:textAlignment w:val="baseline"/>
        <w:rPr>
          <w:sz w:val="24"/>
          <w:szCs w:val="24"/>
        </w:rPr>
      </w:pPr>
      <w:r w:rsidRPr="00230F63">
        <w:rPr>
          <w:sz w:val="24"/>
          <w:szCs w:val="24"/>
        </w:rPr>
        <w:t>Senior Citizens Advisory Board</w:t>
      </w:r>
      <w:r w:rsidRPr="00230F63">
        <w:rPr>
          <w:sz w:val="24"/>
          <w:szCs w:val="24"/>
        </w:rPr>
        <w:tab/>
        <w:t>3 years (expiring 12/31/21)</w:t>
      </w:r>
      <w:r w:rsidRPr="00230F63">
        <w:rPr>
          <w:sz w:val="24"/>
          <w:szCs w:val="24"/>
        </w:rPr>
        <w:tab/>
        <w:t xml:space="preserve">Jacqueline Blacksmith          </w:t>
      </w:r>
    </w:p>
    <w:p w14:paraId="5B3175F6" w14:textId="77777777" w:rsidR="00230F63" w:rsidRPr="00230F63" w:rsidRDefault="00230F63" w:rsidP="00230F63">
      <w:pPr>
        <w:tabs>
          <w:tab w:val="left" w:pos="1080"/>
        </w:tabs>
        <w:overflowPunct w:val="0"/>
        <w:autoSpaceDE w:val="0"/>
        <w:autoSpaceDN w:val="0"/>
        <w:adjustRightInd w:val="0"/>
        <w:jc w:val="both"/>
        <w:textAlignment w:val="baseline"/>
        <w:rPr>
          <w:sz w:val="24"/>
          <w:szCs w:val="24"/>
        </w:rPr>
      </w:pPr>
      <w:r w:rsidRPr="00230F63">
        <w:rPr>
          <w:sz w:val="24"/>
          <w:szCs w:val="24"/>
        </w:rPr>
        <w:t>Senior Citizens Advisory Board</w:t>
      </w:r>
      <w:r w:rsidRPr="00230F63">
        <w:rPr>
          <w:sz w:val="24"/>
          <w:szCs w:val="24"/>
        </w:rPr>
        <w:tab/>
        <w:t>3 years</w:t>
      </w:r>
      <w:r w:rsidRPr="00230F63">
        <w:rPr>
          <w:sz w:val="24"/>
          <w:szCs w:val="24"/>
        </w:rPr>
        <w:tab/>
        <w:t>(expiring 12/31/21)</w:t>
      </w:r>
      <w:r w:rsidRPr="00230F63">
        <w:rPr>
          <w:sz w:val="24"/>
          <w:szCs w:val="24"/>
        </w:rPr>
        <w:tab/>
        <w:t xml:space="preserve">Maryann </w:t>
      </w:r>
      <w:proofErr w:type="spellStart"/>
      <w:r w:rsidRPr="00230F63">
        <w:rPr>
          <w:sz w:val="24"/>
          <w:szCs w:val="24"/>
        </w:rPr>
        <w:t>Rickleman</w:t>
      </w:r>
      <w:proofErr w:type="spellEnd"/>
    </w:p>
    <w:p w14:paraId="5035C524" w14:textId="77777777" w:rsidR="00230F63" w:rsidRDefault="00230F63" w:rsidP="00AE2848">
      <w:pPr>
        <w:rPr>
          <w:b/>
          <w:snapToGrid w:val="0"/>
          <w:sz w:val="36"/>
          <w:szCs w:val="24"/>
          <w:u w:val="single"/>
        </w:rPr>
      </w:pPr>
    </w:p>
    <w:p w14:paraId="2CE3F6E2" w14:textId="77777777" w:rsidR="00230F63" w:rsidRPr="00230F63" w:rsidRDefault="00230F63" w:rsidP="00230F63">
      <w:pPr>
        <w:jc w:val="center"/>
        <w:rPr>
          <w:b/>
          <w:sz w:val="24"/>
          <w:szCs w:val="24"/>
        </w:rPr>
      </w:pPr>
      <w:r w:rsidRPr="00230F63">
        <w:rPr>
          <w:b/>
          <w:sz w:val="24"/>
          <w:szCs w:val="24"/>
        </w:rPr>
        <w:t>RESOLUTION NO. 2019-1.42</w:t>
      </w:r>
    </w:p>
    <w:p w14:paraId="4082FE7D" w14:textId="77777777" w:rsidR="00230F63" w:rsidRPr="00230F63" w:rsidRDefault="00230F63" w:rsidP="00230F63">
      <w:pPr>
        <w:jc w:val="center"/>
        <w:rPr>
          <w:b/>
          <w:sz w:val="24"/>
          <w:szCs w:val="24"/>
        </w:rPr>
      </w:pPr>
      <w:r w:rsidRPr="00230F63">
        <w:rPr>
          <w:b/>
          <w:sz w:val="24"/>
          <w:szCs w:val="24"/>
        </w:rPr>
        <w:t>OF THE GOVERNING BODY OF</w:t>
      </w:r>
    </w:p>
    <w:p w14:paraId="7C69D8B3" w14:textId="77777777" w:rsidR="00230F63" w:rsidRPr="00230F63" w:rsidRDefault="00230F63" w:rsidP="00230F63">
      <w:pPr>
        <w:jc w:val="center"/>
        <w:rPr>
          <w:b/>
          <w:sz w:val="24"/>
          <w:szCs w:val="24"/>
          <w:u w:val="single"/>
        </w:rPr>
      </w:pPr>
      <w:r w:rsidRPr="00230F63">
        <w:rPr>
          <w:b/>
          <w:sz w:val="24"/>
          <w:szCs w:val="24"/>
          <w:u w:val="single"/>
        </w:rPr>
        <w:t>THE BOROUGH OF BLOOMINGDALE</w:t>
      </w:r>
    </w:p>
    <w:p w14:paraId="03AB3C53" w14:textId="77777777" w:rsidR="00230F63" w:rsidRPr="00230F63" w:rsidRDefault="00230F63" w:rsidP="00230F63">
      <w:pPr>
        <w:jc w:val="center"/>
        <w:rPr>
          <w:b/>
          <w:i/>
          <w:sz w:val="24"/>
          <w:szCs w:val="24"/>
        </w:rPr>
      </w:pPr>
    </w:p>
    <w:p w14:paraId="5B35E1D7" w14:textId="77777777" w:rsidR="00230F63" w:rsidRPr="00230F63" w:rsidRDefault="00230F63" w:rsidP="00230F63">
      <w:pPr>
        <w:jc w:val="center"/>
        <w:rPr>
          <w:szCs w:val="24"/>
        </w:rPr>
      </w:pPr>
      <w:r w:rsidRPr="00230F63">
        <w:rPr>
          <w:b/>
          <w:i/>
          <w:sz w:val="24"/>
          <w:szCs w:val="24"/>
        </w:rPr>
        <w:t xml:space="preserve">Resolution of the Borough of Bloomingdale, County of Passaic and State of New Jersey, Appointing Members to the Search and Rescue &amp; Community Emergency Response Teams (CERT) </w:t>
      </w:r>
    </w:p>
    <w:p w14:paraId="3D25DCF5" w14:textId="77777777" w:rsidR="00230F63" w:rsidRPr="00230F63" w:rsidRDefault="00230F63" w:rsidP="00230F63">
      <w:pPr>
        <w:keepNext/>
        <w:jc w:val="center"/>
        <w:outlineLvl w:val="1"/>
        <w:rPr>
          <w:b/>
          <w:i/>
        </w:rPr>
      </w:pPr>
    </w:p>
    <w:p w14:paraId="709A7366" w14:textId="77777777" w:rsidR="00230F63" w:rsidRPr="00230F63" w:rsidRDefault="00230F63" w:rsidP="00230F63">
      <w:pPr>
        <w:keepNext/>
        <w:outlineLvl w:val="1"/>
        <w:rPr>
          <w:sz w:val="24"/>
          <w:szCs w:val="24"/>
        </w:rPr>
      </w:pPr>
      <w:r w:rsidRPr="00230F63">
        <w:rPr>
          <w:b/>
          <w:sz w:val="24"/>
          <w:szCs w:val="24"/>
        </w:rPr>
        <w:t>WHEREAS</w:t>
      </w:r>
      <w:r w:rsidRPr="00230F63">
        <w:rPr>
          <w:sz w:val="24"/>
          <w:szCs w:val="24"/>
        </w:rPr>
        <w:t>, Residents’ safety is enhanced by the Search and Rescue and CERT Teams; and</w:t>
      </w:r>
    </w:p>
    <w:p w14:paraId="704A0C6F" w14:textId="77777777" w:rsidR="00230F63" w:rsidRPr="00230F63" w:rsidRDefault="00230F63" w:rsidP="00230F63">
      <w:pPr>
        <w:rPr>
          <w:sz w:val="24"/>
          <w:szCs w:val="24"/>
        </w:rPr>
      </w:pPr>
    </w:p>
    <w:p w14:paraId="63CBEC3E" w14:textId="77777777" w:rsidR="00230F63" w:rsidRPr="00230F63" w:rsidRDefault="00230F63" w:rsidP="00230F63">
      <w:pPr>
        <w:rPr>
          <w:sz w:val="24"/>
          <w:szCs w:val="24"/>
        </w:rPr>
      </w:pPr>
      <w:r w:rsidRPr="00230F63">
        <w:rPr>
          <w:b/>
          <w:sz w:val="24"/>
          <w:szCs w:val="24"/>
        </w:rPr>
        <w:t>WHEREAS</w:t>
      </w:r>
      <w:r w:rsidRPr="00230F63">
        <w:rPr>
          <w:sz w:val="24"/>
          <w:szCs w:val="24"/>
        </w:rPr>
        <w:t>, the Search and Rescue and CERT Teams assist in supervising and coordinating the civilian defense and disaster control activities of the Borough;</w:t>
      </w:r>
    </w:p>
    <w:p w14:paraId="2132F259" w14:textId="77777777" w:rsidR="00230F63" w:rsidRPr="00230F63" w:rsidRDefault="00230F63" w:rsidP="00230F63">
      <w:pPr>
        <w:rPr>
          <w:sz w:val="24"/>
          <w:szCs w:val="24"/>
        </w:rPr>
      </w:pPr>
    </w:p>
    <w:p w14:paraId="3A88026B" w14:textId="77777777" w:rsidR="00230F63" w:rsidRPr="00230F63" w:rsidRDefault="00230F63" w:rsidP="00230F63">
      <w:pPr>
        <w:rPr>
          <w:sz w:val="24"/>
          <w:szCs w:val="24"/>
        </w:rPr>
      </w:pPr>
      <w:r w:rsidRPr="00230F63">
        <w:rPr>
          <w:b/>
          <w:sz w:val="24"/>
          <w:szCs w:val="24"/>
        </w:rPr>
        <w:t>NOW, THEREFORE, BE IT RESOLVED</w:t>
      </w:r>
      <w:r w:rsidRPr="00230F63">
        <w:rPr>
          <w:sz w:val="24"/>
          <w:szCs w:val="24"/>
        </w:rPr>
        <w:t xml:space="preserve"> that the Governing Body of the Borough of Bloomingdale hereby appoints the following members to the Search and Rescue and CERT Teams for a one year term; expiring December 31, 2019:</w:t>
      </w:r>
    </w:p>
    <w:p w14:paraId="0ED1A4A8" w14:textId="77777777" w:rsidR="00230F63" w:rsidRPr="00230F63" w:rsidRDefault="00230F63" w:rsidP="00230F63">
      <w:pPr>
        <w:ind w:hanging="360"/>
        <w:rPr>
          <w:sz w:val="24"/>
          <w:szCs w:val="24"/>
        </w:rPr>
      </w:pPr>
    </w:p>
    <w:p w14:paraId="1BA67615"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Bernard Vroom (Coordinator)</w:t>
      </w:r>
    </w:p>
    <w:p w14:paraId="5C0CCE2E"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 xml:space="preserve">Kevin </w:t>
      </w:r>
      <w:proofErr w:type="spellStart"/>
      <w:r w:rsidRPr="00230F63">
        <w:rPr>
          <w:sz w:val="24"/>
          <w:szCs w:val="24"/>
        </w:rPr>
        <w:t>Branvall</w:t>
      </w:r>
      <w:proofErr w:type="spellEnd"/>
    </w:p>
    <w:p w14:paraId="724EB0A5"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Al Saint Jacques</w:t>
      </w:r>
    </w:p>
    <w:p w14:paraId="4FDBA666"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Darin Miller</w:t>
      </w:r>
    </w:p>
    <w:p w14:paraId="388B65A8"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Harvey Miller, Jr.</w:t>
      </w:r>
    </w:p>
    <w:p w14:paraId="56C7A643"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Tom Fuchs</w:t>
      </w:r>
    </w:p>
    <w:p w14:paraId="44423613"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 xml:space="preserve">1 year </w:t>
      </w:r>
      <w:r w:rsidRPr="00230F63">
        <w:rPr>
          <w:sz w:val="24"/>
          <w:szCs w:val="24"/>
        </w:rPr>
        <w:tab/>
      </w:r>
      <w:r w:rsidRPr="00230F63">
        <w:rPr>
          <w:sz w:val="24"/>
          <w:szCs w:val="24"/>
        </w:rPr>
        <w:tab/>
        <w:t>Peter Brand</w:t>
      </w:r>
    </w:p>
    <w:p w14:paraId="3B2159A9"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John Descafano</w:t>
      </w:r>
    </w:p>
    <w:p w14:paraId="09796B4F"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 xml:space="preserve">William </w:t>
      </w:r>
      <w:proofErr w:type="spellStart"/>
      <w:r w:rsidRPr="00230F63">
        <w:rPr>
          <w:sz w:val="24"/>
          <w:szCs w:val="24"/>
        </w:rPr>
        <w:t>Plog</w:t>
      </w:r>
      <w:proofErr w:type="spellEnd"/>
    </w:p>
    <w:p w14:paraId="1216710C"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Charles Manella</w:t>
      </w:r>
    </w:p>
    <w:p w14:paraId="01FB8772"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Alan Bird</w:t>
      </w:r>
    </w:p>
    <w:p w14:paraId="2987C8BA"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Maryann Vroom</w:t>
      </w:r>
    </w:p>
    <w:p w14:paraId="592C56C5" w14:textId="77777777" w:rsidR="00230F63" w:rsidRPr="00230F63" w:rsidRDefault="00230F63" w:rsidP="00230F63">
      <w:pPr>
        <w:ind w:hanging="360"/>
        <w:rPr>
          <w:sz w:val="24"/>
          <w:szCs w:val="24"/>
        </w:rPr>
      </w:pPr>
      <w:r w:rsidRPr="00230F63">
        <w:rPr>
          <w:sz w:val="24"/>
          <w:szCs w:val="24"/>
        </w:rPr>
        <w:tab/>
        <w:t>CERT Team</w:t>
      </w:r>
      <w:r w:rsidRPr="00230F63">
        <w:rPr>
          <w:sz w:val="24"/>
          <w:szCs w:val="24"/>
        </w:rPr>
        <w:tab/>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Greg Reilly</w:t>
      </w:r>
    </w:p>
    <w:p w14:paraId="1509B430" w14:textId="77777777" w:rsidR="00230F63" w:rsidRPr="00230F63" w:rsidRDefault="00230F63" w:rsidP="00230F63">
      <w:pPr>
        <w:ind w:hanging="360"/>
        <w:rPr>
          <w:sz w:val="24"/>
          <w:szCs w:val="24"/>
        </w:rPr>
      </w:pPr>
      <w:r w:rsidRPr="00230F63">
        <w:rPr>
          <w:sz w:val="24"/>
          <w:szCs w:val="24"/>
        </w:rPr>
        <w:tab/>
      </w:r>
    </w:p>
    <w:p w14:paraId="30524924" w14:textId="77777777" w:rsidR="00230F63" w:rsidRPr="00230F63" w:rsidRDefault="00230F63" w:rsidP="00230F63">
      <w:pPr>
        <w:ind w:hanging="360"/>
        <w:rPr>
          <w:sz w:val="24"/>
          <w:szCs w:val="24"/>
        </w:rPr>
      </w:pPr>
      <w:r w:rsidRPr="00230F63">
        <w:rPr>
          <w:sz w:val="24"/>
          <w:szCs w:val="24"/>
        </w:rPr>
        <w:tab/>
        <w:t>Search &amp; Rescue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Al Saint Jacques (Coordinator)</w:t>
      </w:r>
    </w:p>
    <w:p w14:paraId="5FCCAA4A" w14:textId="77777777" w:rsidR="00230F63" w:rsidRPr="00230F63" w:rsidRDefault="00230F63" w:rsidP="00230F63">
      <w:pPr>
        <w:ind w:hanging="360"/>
        <w:rPr>
          <w:sz w:val="24"/>
          <w:szCs w:val="24"/>
        </w:rPr>
      </w:pPr>
      <w:r w:rsidRPr="00230F63">
        <w:rPr>
          <w:sz w:val="24"/>
          <w:szCs w:val="24"/>
        </w:rPr>
        <w:tab/>
        <w:t>Search &amp; Rescue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 xml:space="preserve">Kevin </w:t>
      </w:r>
      <w:proofErr w:type="spellStart"/>
      <w:r w:rsidRPr="00230F63">
        <w:rPr>
          <w:sz w:val="24"/>
          <w:szCs w:val="24"/>
        </w:rPr>
        <w:t>Branvall</w:t>
      </w:r>
      <w:proofErr w:type="spellEnd"/>
    </w:p>
    <w:p w14:paraId="49ADCC46" w14:textId="77777777" w:rsidR="00230F63" w:rsidRPr="00230F63" w:rsidRDefault="00230F63" w:rsidP="00230F63">
      <w:pPr>
        <w:ind w:hanging="360"/>
        <w:rPr>
          <w:sz w:val="24"/>
          <w:szCs w:val="24"/>
        </w:rPr>
      </w:pPr>
      <w:r w:rsidRPr="00230F63">
        <w:rPr>
          <w:sz w:val="24"/>
          <w:szCs w:val="24"/>
        </w:rPr>
        <w:tab/>
        <w:t>Search &amp; Rescue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Harvey Miller, Jr.</w:t>
      </w:r>
    </w:p>
    <w:p w14:paraId="2B8268C8" w14:textId="77777777" w:rsidR="00230F63" w:rsidRPr="00230F63" w:rsidRDefault="00230F63" w:rsidP="00230F63">
      <w:pPr>
        <w:ind w:hanging="360"/>
        <w:rPr>
          <w:sz w:val="24"/>
          <w:szCs w:val="24"/>
        </w:rPr>
      </w:pPr>
      <w:r w:rsidRPr="00230F63">
        <w:rPr>
          <w:sz w:val="24"/>
          <w:szCs w:val="24"/>
        </w:rPr>
        <w:tab/>
        <w:t>Search &amp; Rescue</w:t>
      </w:r>
      <w:r w:rsidRPr="00230F63">
        <w:rPr>
          <w:sz w:val="24"/>
          <w:szCs w:val="24"/>
        </w:rPr>
        <w:tab/>
      </w:r>
      <w:r w:rsidRPr="00230F63">
        <w:rPr>
          <w:sz w:val="24"/>
          <w:szCs w:val="24"/>
        </w:rPr>
        <w:tab/>
      </w:r>
      <w:r w:rsidRPr="00230F63">
        <w:rPr>
          <w:sz w:val="24"/>
          <w:szCs w:val="24"/>
        </w:rPr>
        <w:tab/>
      </w:r>
      <w:r w:rsidRPr="00230F63">
        <w:rPr>
          <w:sz w:val="24"/>
          <w:szCs w:val="24"/>
        </w:rPr>
        <w:tab/>
        <w:t xml:space="preserve">1 year </w:t>
      </w:r>
      <w:r w:rsidRPr="00230F63">
        <w:rPr>
          <w:sz w:val="24"/>
          <w:szCs w:val="24"/>
        </w:rPr>
        <w:tab/>
      </w:r>
      <w:r w:rsidRPr="00230F63">
        <w:rPr>
          <w:sz w:val="24"/>
          <w:szCs w:val="24"/>
        </w:rPr>
        <w:tab/>
        <w:t xml:space="preserve">Christopher </w:t>
      </w:r>
      <w:proofErr w:type="spellStart"/>
      <w:r w:rsidRPr="00230F63">
        <w:rPr>
          <w:sz w:val="24"/>
          <w:szCs w:val="24"/>
        </w:rPr>
        <w:t>Synol</w:t>
      </w:r>
      <w:proofErr w:type="spellEnd"/>
    </w:p>
    <w:p w14:paraId="44FA81D8" w14:textId="77777777" w:rsidR="00230F63" w:rsidRPr="00230F63" w:rsidRDefault="00230F63" w:rsidP="00230F63">
      <w:pPr>
        <w:ind w:hanging="360"/>
        <w:rPr>
          <w:sz w:val="24"/>
          <w:szCs w:val="24"/>
        </w:rPr>
      </w:pPr>
      <w:r w:rsidRPr="00230F63">
        <w:rPr>
          <w:sz w:val="24"/>
          <w:szCs w:val="24"/>
        </w:rPr>
        <w:tab/>
        <w:t>Search &amp; Rescue</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 xml:space="preserve">William </w:t>
      </w:r>
      <w:proofErr w:type="spellStart"/>
      <w:r w:rsidRPr="00230F63">
        <w:rPr>
          <w:sz w:val="24"/>
          <w:szCs w:val="24"/>
        </w:rPr>
        <w:t>Steenstra</w:t>
      </w:r>
      <w:proofErr w:type="spellEnd"/>
      <w:r w:rsidRPr="00230F63">
        <w:rPr>
          <w:sz w:val="24"/>
          <w:szCs w:val="24"/>
        </w:rPr>
        <w:t xml:space="preserve">, Jr. </w:t>
      </w:r>
    </w:p>
    <w:p w14:paraId="5954165B" w14:textId="77777777" w:rsidR="00230F63" w:rsidRPr="00230F63" w:rsidRDefault="00230F63" w:rsidP="00230F63">
      <w:pPr>
        <w:ind w:hanging="360"/>
        <w:rPr>
          <w:sz w:val="24"/>
          <w:szCs w:val="24"/>
        </w:rPr>
      </w:pPr>
      <w:r w:rsidRPr="00230F63">
        <w:rPr>
          <w:sz w:val="24"/>
          <w:szCs w:val="24"/>
        </w:rPr>
        <w:lastRenderedPageBreak/>
        <w:tab/>
        <w:t xml:space="preserve">Search &amp; Rescue </w:t>
      </w:r>
      <w:r w:rsidRPr="00230F63">
        <w:rPr>
          <w:sz w:val="24"/>
          <w:szCs w:val="24"/>
        </w:rPr>
        <w:tab/>
      </w:r>
      <w:r w:rsidRPr="00230F63">
        <w:rPr>
          <w:sz w:val="24"/>
          <w:szCs w:val="24"/>
        </w:rPr>
        <w:tab/>
      </w:r>
      <w:r w:rsidRPr="00230F63">
        <w:rPr>
          <w:sz w:val="24"/>
          <w:szCs w:val="24"/>
        </w:rPr>
        <w:tab/>
      </w:r>
      <w:r w:rsidRPr="00230F63">
        <w:rPr>
          <w:sz w:val="24"/>
          <w:szCs w:val="24"/>
        </w:rPr>
        <w:tab/>
        <w:t>1 year</w:t>
      </w:r>
      <w:r w:rsidRPr="00230F63">
        <w:rPr>
          <w:sz w:val="24"/>
          <w:szCs w:val="24"/>
        </w:rPr>
        <w:tab/>
      </w:r>
      <w:r w:rsidRPr="00230F63">
        <w:rPr>
          <w:sz w:val="24"/>
          <w:szCs w:val="24"/>
        </w:rPr>
        <w:tab/>
        <w:t xml:space="preserve">Darin Miller </w:t>
      </w:r>
    </w:p>
    <w:p w14:paraId="40CA96A6" w14:textId="77777777" w:rsidR="00230F63" w:rsidRPr="00230F63" w:rsidRDefault="00230F63" w:rsidP="00230F63">
      <w:pPr>
        <w:rPr>
          <w:rFonts w:eastAsia="Calibri"/>
          <w:sz w:val="24"/>
          <w:szCs w:val="24"/>
        </w:rPr>
      </w:pPr>
    </w:p>
    <w:p w14:paraId="370234C6" w14:textId="77777777" w:rsidR="00230F63" w:rsidRPr="00230F63" w:rsidRDefault="00230F63" w:rsidP="00230F63">
      <w:pPr>
        <w:ind w:left="720" w:right="720"/>
        <w:jc w:val="center"/>
        <w:rPr>
          <w:rFonts w:eastAsia="Calibri"/>
          <w:b/>
          <w:bCs/>
          <w:sz w:val="24"/>
          <w:szCs w:val="24"/>
        </w:rPr>
      </w:pPr>
      <w:r w:rsidRPr="00230F63">
        <w:rPr>
          <w:rFonts w:eastAsia="Calibri"/>
          <w:b/>
          <w:bCs/>
          <w:sz w:val="24"/>
          <w:szCs w:val="24"/>
        </w:rPr>
        <w:t>RESOLUTION NO. 2019-1.43</w:t>
      </w:r>
    </w:p>
    <w:p w14:paraId="6AAF5AEE" w14:textId="77777777" w:rsidR="00230F63" w:rsidRPr="00230F63" w:rsidRDefault="00230F63" w:rsidP="00230F63">
      <w:pPr>
        <w:ind w:left="720" w:right="720"/>
        <w:jc w:val="center"/>
        <w:rPr>
          <w:rFonts w:eastAsia="Calibri"/>
          <w:b/>
          <w:bCs/>
          <w:sz w:val="24"/>
          <w:szCs w:val="24"/>
        </w:rPr>
      </w:pPr>
      <w:r w:rsidRPr="00230F63">
        <w:rPr>
          <w:rFonts w:eastAsia="Calibri"/>
          <w:b/>
          <w:bCs/>
          <w:sz w:val="24"/>
          <w:szCs w:val="24"/>
        </w:rPr>
        <w:t>OF THE GOVERNING BODY OF</w:t>
      </w:r>
    </w:p>
    <w:p w14:paraId="644055D8" w14:textId="77777777" w:rsidR="00230F63" w:rsidRPr="00230F63" w:rsidRDefault="00230F63" w:rsidP="00230F63">
      <w:pPr>
        <w:ind w:left="720" w:right="720"/>
        <w:jc w:val="center"/>
        <w:rPr>
          <w:rFonts w:eastAsia="Calibri"/>
          <w:b/>
          <w:bCs/>
          <w:sz w:val="24"/>
          <w:szCs w:val="24"/>
          <w:u w:val="single"/>
        </w:rPr>
      </w:pPr>
      <w:r w:rsidRPr="00230F63">
        <w:rPr>
          <w:rFonts w:eastAsia="Calibri"/>
          <w:b/>
          <w:bCs/>
          <w:sz w:val="24"/>
          <w:szCs w:val="24"/>
          <w:u w:val="single"/>
        </w:rPr>
        <w:t xml:space="preserve">THE BOROUGH OF BLOOMINGDALE </w:t>
      </w:r>
    </w:p>
    <w:p w14:paraId="132A2334" w14:textId="77777777" w:rsidR="00230F63" w:rsidRPr="00230F63" w:rsidRDefault="00230F63" w:rsidP="00230F63">
      <w:pPr>
        <w:ind w:left="720" w:right="720"/>
        <w:jc w:val="center"/>
        <w:rPr>
          <w:rFonts w:eastAsia="Calibri"/>
          <w:b/>
          <w:bCs/>
          <w:sz w:val="24"/>
          <w:szCs w:val="24"/>
          <w:u w:val="single"/>
        </w:rPr>
      </w:pPr>
    </w:p>
    <w:p w14:paraId="52952C4D" w14:textId="77777777" w:rsidR="00230F63" w:rsidRPr="00230F63" w:rsidRDefault="00230F63" w:rsidP="00230F63">
      <w:pPr>
        <w:ind w:left="720" w:right="720"/>
        <w:jc w:val="center"/>
        <w:rPr>
          <w:rFonts w:eastAsia="Calibri"/>
          <w:b/>
          <w:bCs/>
          <w:i/>
          <w:iCs/>
          <w:sz w:val="24"/>
          <w:szCs w:val="24"/>
        </w:rPr>
      </w:pPr>
      <w:r w:rsidRPr="00230F63">
        <w:rPr>
          <w:rFonts w:eastAsia="Calibri"/>
          <w:b/>
          <w:bCs/>
          <w:i/>
          <w:iCs/>
          <w:sz w:val="24"/>
          <w:szCs w:val="24"/>
        </w:rPr>
        <w:t>Appointments to the Recreation Commission</w:t>
      </w:r>
    </w:p>
    <w:p w14:paraId="3FD15878"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6CC8CBBC"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r w:rsidRPr="00230F63">
        <w:rPr>
          <w:rFonts w:eastAsia="Calibri"/>
          <w:b/>
          <w:snapToGrid w:val="0"/>
          <w:sz w:val="24"/>
          <w:szCs w:val="24"/>
        </w:rPr>
        <w:t>BE IT RESOLVED</w:t>
      </w:r>
      <w:r w:rsidRPr="00230F63">
        <w:rPr>
          <w:rFonts w:eastAsia="Calibri"/>
          <w:snapToGrid w:val="0"/>
          <w:sz w:val="24"/>
          <w:szCs w:val="24"/>
        </w:rPr>
        <w:t xml:space="preserve"> by the Mayor and Council of the Borough of </w:t>
      </w:r>
      <w:proofErr w:type="gramStart"/>
      <w:r w:rsidRPr="00230F63">
        <w:rPr>
          <w:rFonts w:eastAsia="Calibri"/>
          <w:snapToGrid w:val="0"/>
          <w:sz w:val="24"/>
          <w:szCs w:val="24"/>
        </w:rPr>
        <w:t>Bloomingdale, that</w:t>
      </w:r>
      <w:proofErr w:type="gramEnd"/>
      <w:r w:rsidRPr="00230F63">
        <w:rPr>
          <w:rFonts w:eastAsia="Calibri"/>
          <w:snapToGrid w:val="0"/>
          <w:sz w:val="24"/>
          <w:szCs w:val="24"/>
        </w:rPr>
        <w:t xml:space="preserve"> they do provide, advice and consent to the Mayor’s appointment of the following to the Recreation Commission:</w:t>
      </w:r>
    </w:p>
    <w:p w14:paraId="6E3CD46B" w14:textId="77777777" w:rsidR="00230F63" w:rsidRPr="00230F63" w:rsidRDefault="00230F63" w:rsidP="00230F63">
      <w:pPr>
        <w:tabs>
          <w:tab w:val="left" w:pos="1080"/>
        </w:tabs>
        <w:overflowPunct w:val="0"/>
        <w:autoSpaceDE w:val="0"/>
        <w:autoSpaceDN w:val="0"/>
        <w:adjustRightInd w:val="0"/>
        <w:textAlignment w:val="baseline"/>
        <w:rPr>
          <w:rFonts w:eastAsia="Calibri"/>
          <w:snapToGrid w:val="0"/>
          <w:sz w:val="24"/>
          <w:szCs w:val="24"/>
        </w:rPr>
      </w:pPr>
    </w:p>
    <w:p w14:paraId="2EAE0715" w14:textId="77777777" w:rsidR="00230F63" w:rsidRPr="00230F63" w:rsidRDefault="00230F63" w:rsidP="00230F63">
      <w:pPr>
        <w:overflowPunct w:val="0"/>
        <w:autoSpaceDE w:val="0"/>
        <w:autoSpaceDN w:val="0"/>
        <w:adjustRightInd w:val="0"/>
        <w:ind w:left="360" w:firstLine="270"/>
        <w:jc w:val="both"/>
        <w:textAlignment w:val="baseline"/>
        <w:rPr>
          <w:sz w:val="24"/>
          <w:szCs w:val="24"/>
        </w:rPr>
      </w:pPr>
      <w:r w:rsidRPr="00230F63">
        <w:rPr>
          <w:sz w:val="24"/>
          <w:szCs w:val="24"/>
        </w:rPr>
        <w:t>Recreation Member</w:t>
      </w:r>
      <w:r w:rsidRPr="00230F63">
        <w:rPr>
          <w:sz w:val="24"/>
          <w:szCs w:val="24"/>
        </w:rPr>
        <w:tab/>
      </w:r>
      <w:r w:rsidRPr="00230F63">
        <w:rPr>
          <w:sz w:val="24"/>
          <w:szCs w:val="24"/>
        </w:rPr>
        <w:tab/>
        <w:t>1 year</w:t>
      </w:r>
      <w:r w:rsidRPr="00230F63">
        <w:rPr>
          <w:sz w:val="24"/>
          <w:szCs w:val="24"/>
        </w:rPr>
        <w:tab/>
        <w:t>(expiring 12/31/19)</w:t>
      </w:r>
      <w:r w:rsidRPr="00230F63">
        <w:rPr>
          <w:sz w:val="24"/>
          <w:szCs w:val="24"/>
        </w:rPr>
        <w:tab/>
      </w:r>
      <w:r w:rsidRPr="00230F63">
        <w:rPr>
          <w:sz w:val="24"/>
          <w:szCs w:val="24"/>
        </w:rPr>
        <w:tab/>
        <w:t>Robert Alvarado</w:t>
      </w:r>
    </w:p>
    <w:p w14:paraId="65526DFE" w14:textId="77777777" w:rsidR="00230F63" w:rsidRPr="00230F63" w:rsidRDefault="00230F63" w:rsidP="00230F63">
      <w:pPr>
        <w:overflowPunct w:val="0"/>
        <w:autoSpaceDE w:val="0"/>
        <w:autoSpaceDN w:val="0"/>
        <w:adjustRightInd w:val="0"/>
        <w:ind w:left="360" w:firstLine="270"/>
        <w:jc w:val="both"/>
        <w:textAlignment w:val="baseline"/>
        <w:rPr>
          <w:sz w:val="24"/>
          <w:szCs w:val="24"/>
        </w:rPr>
      </w:pPr>
      <w:r w:rsidRPr="00230F63">
        <w:rPr>
          <w:sz w:val="24"/>
          <w:szCs w:val="24"/>
        </w:rPr>
        <w:t>Recreation Member</w:t>
      </w:r>
      <w:r w:rsidRPr="00230F63">
        <w:rPr>
          <w:sz w:val="24"/>
          <w:szCs w:val="24"/>
        </w:rPr>
        <w:tab/>
      </w:r>
      <w:r w:rsidRPr="00230F63">
        <w:rPr>
          <w:sz w:val="24"/>
          <w:szCs w:val="24"/>
        </w:rPr>
        <w:tab/>
        <w:t>4 years (expiring 12/31/22)</w:t>
      </w:r>
      <w:r w:rsidRPr="00230F63">
        <w:rPr>
          <w:sz w:val="24"/>
          <w:szCs w:val="24"/>
        </w:rPr>
        <w:tab/>
      </w:r>
      <w:r w:rsidRPr="00230F63">
        <w:rPr>
          <w:sz w:val="24"/>
          <w:szCs w:val="24"/>
        </w:rPr>
        <w:tab/>
        <w:t xml:space="preserve">Mary </w:t>
      </w:r>
      <w:proofErr w:type="spellStart"/>
      <w:r w:rsidRPr="00230F63">
        <w:rPr>
          <w:sz w:val="24"/>
          <w:szCs w:val="24"/>
        </w:rPr>
        <w:t>Wescott</w:t>
      </w:r>
      <w:proofErr w:type="spellEnd"/>
    </w:p>
    <w:p w14:paraId="2652A069" w14:textId="77777777" w:rsidR="00230F63" w:rsidRPr="00230F63" w:rsidRDefault="00230F63" w:rsidP="00230F63">
      <w:pPr>
        <w:overflowPunct w:val="0"/>
        <w:autoSpaceDE w:val="0"/>
        <w:autoSpaceDN w:val="0"/>
        <w:adjustRightInd w:val="0"/>
        <w:ind w:left="360" w:firstLine="270"/>
        <w:jc w:val="both"/>
        <w:textAlignment w:val="baseline"/>
        <w:rPr>
          <w:sz w:val="24"/>
          <w:szCs w:val="24"/>
        </w:rPr>
      </w:pPr>
      <w:r w:rsidRPr="00230F63">
        <w:rPr>
          <w:sz w:val="24"/>
          <w:szCs w:val="24"/>
        </w:rPr>
        <w:t>Recreation Member</w:t>
      </w:r>
      <w:r w:rsidRPr="00230F63">
        <w:rPr>
          <w:sz w:val="24"/>
          <w:szCs w:val="24"/>
        </w:rPr>
        <w:tab/>
      </w:r>
      <w:r w:rsidRPr="00230F63">
        <w:rPr>
          <w:sz w:val="24"/>
          <w:szCs w:val="24"/>
        </w:rPr>
        <w:tab/>
        <w:t>2 years (expiring 12/31/20)</w:t>
      </w:r>
      <w:r w:rsidRPr="00230F63">
        <w:rPr>
          <w:sz w:val="24"/>
          <w:szCs w:val="24"/>
        </w:rPr>
        <w:tab/>
      </w:r>
      <w:r w:rsidRPr="00230F63">
        <w:rPr>
          <w:sz w:val="24"/>
          <w:szCs w:val="24"/>
        </w:rPr>
        <w:tab/>
        <w:t>Drew Juhlin</w:t>
      </w:r>
    </w:p>
    <w:p w14:paraId="4AE0AEA4" w14:textId="77777777" w:rsidR="00230F63" w:rsidRPr="00230F63" w:rsidRDefault="00230F63" w:rsidP="00230F63">
      <w:pPr>
        <w:overflowPunct w:val="0"/>
        <w:autoSpaceDE w:val="0"/>
        <w:autoSpaceDN w:val="0"/>
        <w:adjustRightInd w:val="0"/>
        <w:ind w:left="360" w:firstLine="270"/>
        <w:jc w:val="both"/>
        <w:textAlignment w:val="baseline"/>
        <w:rPr>
          <w:sz w:val="24"/>
          <w:szCs w:val="24"/>
        </w:rPr>
      </w:pPr>
      <w:r w:rsidRPr="00230F63">
        <w:rPr>
          <w:sz w:val="24"/>
          <w:szCs w:val="24"/>
        </w:rPr>
        <w:t>Recreation Member, Alt II</w:t>
      </w:r>
      <w:r w:rsidRPr="00230F63">
        <w:rPr>
          <w:sz w:val="24"/>
          <w:szCs w:val="24"/>
        </w:rPr>
        <w:tab/>
        <w:t>2 years (expiring 12/31/20)</w:t>
      </w:r>
      <w:r w:rsidRPr="00230F63">
        <w:rPr>
          <w:sz w:val="24"/>
          <w:szCs w:val="24"/>
        </w:rPr>
        <w:tab/>
      </w:r>
      <w:r w:rsidRPr="00230F63">
        <w:rPr>
          <w:sz w:val="24"/>
          <w:szCs w:val="24"/>
        </w:rPr>
        <w:tab/>
        <w:t xml:space="preserve">Matthew </w:t>
      </w:r>
      <w:proofErr w:type="spellStart"/>
      <w:r w:rsidRPr="00230F63">
        <w:rPr>
          <w:sz w:val="24"/>
          <w:szCs w:val="24"/>
        </w:rPr>
        <w:t>Zaccone</w:t>
      </w:r>
      <w:proofErr w:type="spellEnd"/>
    </w:p>
    <w:p w14:paraId="13873BCE" w14:textId="77777777" w:rsidR="00230F63" w:rsidRDefault="00230F63" w:rsidP="00AE2848">
      <w:pPr>
        <w:rPr>
          <w:b/>
          <w:snapToGrid w:val="0"/>
          <w:sz w:val="36"/>
          <w:szCs w:val="24"/>
          <w:u w:val="single"/>
        </w:rPr>
      </w:pPr>
    </w:p>
    <w:p w14:paraId="2B2BF97A" w14:textId="3AC62601" w:rsidR="003A7EED" w:rsidRDefault="003A7EED" w:rsidP="00AE2848">
      <w:pPr>
        <w:rPr>
          <w:b/>
          <w:snapToGrid w:val="0"/>
          <w:sz w:val="24"/>
          <w:szCs w:val="24"/>
          <w:u w:val="single"/>
        </w:rPr>
      </w:pPr>
      <w:r w:rsidRPr="003A7EED">
        <w:rPr>
          <w:b/>
          <w:snapToGrid w:val="0"/>
          <w:sz w:val="24"/>
          <w:szCs w:val="24"/>
          <w:u w:val="single"/>
        </w:rPr>
        <w:t>E</w:t>
      </w:r>
      <w:r>
        <w:rPr>
          <w:b/>
          <w:snapToGrid w:val="0"/>
          <w:sz w:val="24"/>
          <w:szCs w:val="24"/>
          <w:u w:val="single"/>
        </w:rPr>
        <w:t>. Appointment of Planning Board Class III Member</w:t>
      </w:r>
    </w:p>
    <w:p w14:paraId="68C7243D" w14:textId="28131FAF" w:rsidR="003A7EED" w:rsidRDefault="003A7EED" w:rsidP="00AE2848">
      <w:pPr>
        <w:rPr>
          <w:snapToGrid w:val="0"/>
          <w:sz w:val="24"/>
          <w:szCs w:val="24"/>
        </w:rPr>
      </w:pPr>
      <w:r>
        <w:rPr>
          <w:snapToGrid w:val="0"/>
          <w:sz w:val="24"/>
          <w:szCs w:val="24"/>
        </w:rPr>
        <w:t>At this time, Councilman Costa offered the following resolution and moved for its adoption:</w:t>
      </w:r>
    </w:p>
    <w:p w14:paraId="5EACD924" w14:textId="77777777" w:rsidR="003A7EED" w:rsidRDefault="003A7EED" w:rsidP="00AE2848">
      <w:pPr>
        <w:rPr>
          <w:snapToGrid w:val="0"/>
          <w:sz w:val="24"/>
          <w:szCs w:val="24"/>
        </w:rPr>
      </w:pPr>
    </w:p>
    <w:p w14:paraId="272E8E27" w14:textId="77777777" w:rsidR="003A7EED" w:rsidRPr="003A7EED" w:rsidRDefault="003A7EED" w:rsidP="003A7EED">
      <w:pPr>
        <w:ind w:left="720" w:right="720"/>
        <w:jc w:val="center"/>
        <w:rPr>
          <w:rFonts w:eastAsia="Calibri"/>
          <w:b/>
          <w:bCs/>
          <w:sz w:val="24"/>
          <w:szCs w:val="24"/>
        </w:rPr>
      </w:pPr>
      <w:r w:rsidRPr="003A7EED">
        <w:rPr>
          <w:rFonts w:eastAsia="Calibri"/>
          <w:b/>
          <w:bCs/>
          <w:sz w:val="24"/>
          <w:szCs w:val="24"/>
        </w:rPr>
        <w:t>RESOLUTION NO. 2019-1.44</w:t>
      </w:r>
    </w:p>
    <w:p w14:paraId="4010349A" w14:textId="77777777" w:rsidR="003A7EED" w:rsidRPr="003A7EED" w:rsidRDefault="003A7EED" w:rsidP="003A7EED">
      <w:pPr>
        <w:ind w:left="720" w:right="720"/>
        <w:jc w:val="center"/>
        <w:rPr>
          <w:rFonts w:eastAsia="Calibri"/>
          <w:b/>
          <w:bCs/>
          <w:sz w:val="24"/>
          <w:szCs w:val="24"/>
        </w:rPr>
      </w:pPr>
      <w:r w:rsidRPr="003A7EED">
        <w:rPr>
          <w:rFonts w:eastAsia="Calibri"/>
          <w:b/>
          <w:bCs/>
          <w:sz w:val="24"/>
          <w:szCs w:val="24"/>
        </w:rPr>
        <w:t>OF THE GOVERNING BODY OF</w:t>
      </w:r>
    </w:p>
    <w:p w14:paraId="48BEC7E5" w14:textId="77777777" w:rsidR="003A7EED" w:rsidRPr="003A7EED" w:rsidRDefault="003A7EED" w:rsidP="003A7EED">
      <w:pPr>
        <w:ind w:left="720" w:right="720"/>
        <w:jc w:val="center"/>
        <w:rPr>
          <w:rFonts w:eastAsia="Calibri"/>
          <w:b/>
          <w:bCs/>
          <w:sz w:val="24"/>
          <w:szCs w:val="24"/>
          <w:u w:val="single"/>
        </w:rPr>
      </w:pPr>
      <w:r w:rsidRPr="003A7EED">
        <w:rPr>
          <w:rFonts w:eastAsia="Calibri"/>
          <w:b/>
          <w:bCs/>
          <w:sz w:val="24"/>
          <w:szCs w:val="24"/>
          <w:u w:val="single"/>
        </w:rPr>
        <w:t xml:space="preserve">THE BOROUGH OF BLOOMINGDALE </w:t>
      </w:r>
    </w:p>
    <w:p w14:paraId="5A076EC3" w14:textId="77777777" w:rsidR="003A7EED" w:rsidRPr="003A7EED" w:rsidRDefault="003A7EED" w:rsidP="003A7EED">
      <w:pPr>
        <w:ind w:left="720" w:right="720"/>
        <w:jc w:val="center"/>
        <w:rPr>
          <w:rFonts w:eastAsia="Calibri"/>
          <w:b/>
          <w:bCs/>
          <w:sz w:val="24"/>
          <w:szCs w:val="24"/>
          <w:u w:val="single"/>
        </w:rPr>
      </w:pPr>
    </w:p>
    <w:p w14:paraId="6A310F1F" w14:textId="77777777" w:rsidR="003A7EED" w:rsidRPr="003A7EED" w:rsidRDefault="003A7EED" w:rsidP="003A7EED">
      <w:pPr>
        <w:ind w:left="720" w:right="720"/>
        <w:jc w:val="center"/>
        <w:rPr>
          <w:rFonts w:eastAsia="Calibri"/>
          <w:b/>
          <w:bCs/>
          <w:i/>
          <w:iCs/>
          <w:sz w:val="24"/>
          <w:szCs w:val="24"/>
        </w:rPr>
      </w:pPr>
      <w:r w:rsidRPr="003A7EED">
        <w:rPr>
          <w:rFonts w:eastAsia="Calibri"/>
          <w:b/>
          <w:bCs/>
          <w:i/>
          <w:iCs/>
          <w:sz w:val="24"/>
          <w:szCs w:val="24"/>
        </w:rPr>
        <w:t>Appointments to the Planning Board Class III Member</w:t>
      </w:r>
    </w:p>
    <w:p w14:paraId="771E01C2" w14:textId="77777777" w:rsidR="003A7EED" w:rsidRPr="003A7EED" w:rsidRDefault="003A7EED" w:rsidP="003A7EED">
      <w:pPr>
        <w:tabs>
          <w:tab w:val="left" w:pos="1080"/>
        </w:tabs>
        <w:overflowPunct w:val="0"/>
        <w:autoSpaceDE w:val="0"/>
        <w:autoSpaceDN w:val="0"/>
        <w:adjustRightInd w:val="0"/>
        <w:textAlignment w:val="baseline"/>
        <w:rPr>
          <w:rFonts w:eastAsia="Calibri"/>
          <w:snapToGrid w:val="0"/>
          <w:sz w:val="24"/>
          <w:szCs w:val="24"/>
        </w:rPr>
      </w:pPr>
    </w:p>
    <w:p w14:paraId="55366616" w14:textId="77777777" w:rsidR="003A7EED" w:rsidRPr="003A7EED" w:rsidRDefault="003A7EED" w:rsidP="003A7EED">
      <w:pPr>
        <w:tabs>
          <w:tab w:val="left" w:pos="1080"/>
        </w:tabs>
        <w:overflowPunct w:val="0"/>
        <w:autoSpaceDE w:val="0"/>
        <w:autoSpaceDN w:val="0"/>
        <w:adjustRightInd w:val="0"/>
        <w:textAlignment w:val="baseline"/>
        <w:rPr>
          <w:rFonts w:eastAsia="Calibri"/>
          <w:snapToGrid w:val="0"/>
          <w:sz w:val="24"/>
          <w:szCs w:val="24"/>
        </w:rPr>
      </w:pPr>
    </w:p>
    <w:p w14:paraId="68551EB9" w14:textId="77777777" w:rsidR="003A7EED" w:rsidRPr="003A7EED" w:rsidRDefault="003A7EED" w:rsidP="003A7EED">
      <w:pPr>
        <w:tabs>
          <w:tab w:val="left" w:pos="1080"/>
        </w:tabs>
        <w:overflowPunct w:val="0"/>
        <w:autoSpaceDE w:val="0"/>
        <w:autoSpaceDN w:val="0"/>
        <w:adjustRightInd w:val="0"/>
        <w:textAlignment w:val="baseline"/>
        <w:rPr>
          <w:rFonts w:eastAsia="Calibri"/>
          <w:snapToGrid w:val="0"/>
          <w:sz w:val="24"/>
          <w:szCs w:val="24"/>
        </w:rPr>
      </w:pPr>
      <w:r w:rsidRPr="003A7EED">
        <w:rPr>
          <w:rFonts w:eastAsia="Calibri"/>
          <w:b/>
          <w:snapToGrid w:val="0"/>
          <w:sz w:val="24"/>
          <w:szCs w:val="24"/>
        </w:rPr>
        <w:t>BE IT RESOLVED</w:t>
      </w:r>
      <w:r w:rsidRPr="003A7EED">
        <w:rPr>
          <w:rFonts w:eastAsia="Calibri"/>
          <w:snapToGrid w:val="0"/>
          <w:sz w:val="24"/>
          <w:szCs w:val="24"/>
        </w:rPr>
        <w:t xml:space="preserve"> by the Mayor and Council of the Borough of </w:t>
      </w:r>
      <w:proofErr w:type="gramStart"/>
      <w:r w:rsidRPr="003A7EED">
        <w:rPr>
          <w:rFonts w:eastAsia="Calibri"/>
          <w:snapToGrid w:val="0"/>
          <w:sz w:val="24"/>
          <w:szCs w:val="24"/>
        </w:rPr>
        <w:t>Bloomingdale, that</w:t>
      </w:r>
      <w:proofErr w:type="gramEnd"/>
      <w:r w:rsidRPr="003A7EED">
        <w:rPr>
          <w:rFonts w:eastAsia="Calibri"/>
          <w:snapToGrid w:val="0"/>
          <w:sz w:val="24"/>
          <w:szCs w:val="24"/>
        </w:rPr>
        <w:t xml:space="preserve"> they do provide, advice and consent to the Mayor’s appointment of the following to the Planning Board:</w:t>
      </w:r>
    </w:p>
    <w:p w14:paraId="24888470" w14:textId="77777777" w:rsidR="003A7EED" w:rsidRPr="003A7EED" w:rsidRDefault="003A7EED" w:rsidP="003A7EED">
      <w:pPr>
        <w:tabs>
          <w:tab w:val="left" w:pos="1080"/>
        </w:tabs>
        <w:overflowPunct w:val="0"/>
        <w:autoSpaceDE w:val="0"/>
        <w:autoSpaceDN w:val="0"/>
        <w:adjustRightInd w:val="0"/>
        <w:textAlignment w:val="baseline"/>
        <w:rPr>
          <w:rFonts w:eastAsia="Calibri"/>
          <w:snapToGrid w:val="0"/>
          <w:sz w:val="24"/>
          <w:szCs w:val="24"/>
        </w:rPr>
      </w:pPr>
    </w:p>
    <w:p w14:paraId="244D7F60" w14:textId="77777777" w:rsidR="003A7EED" w:rsidRPr="003A7EED" w:rsidRDefault="003A7EED" w:rsidP="003A7EED">
      <w:pPr>
        <w:tabs>
          <w:tab w:val="left" w:pos="1080"/>
        </w:tabs>
        <w:overflowPunct w:val="0"/>
        <w:autoSpaceDE w:val="0"/>
        <w:autoSpaceDN w:val="0"/>
        <w:adjustRightInd w:val="0"/>
        <w:textAlignment w:val="baseline"/>
        <w:rPr>
          <w:rFonts w:eastAsia="Calibri"/>
          <w:snapToGrid w:val="0"/>
          <w:sz w:val="24"/>
          <w:szCs w:val="24"/>
        </w:rPr>
      </w:pPr>
    </w:p>
    <w:p w14:paraId="4C1C52AD" w14:textId="77777777" w:rsidR="003A7EED" w:rsidRPr="003A7EED" w:rsidRDefault="003A7EED" w:rsidP="003A7EED">
      <w:pPr>
        <w:tabs>
          <w:tab w:val="left" w:pos="1080"/>
        </w:tabs>
        <w:overflowPunct w:val="0"/>
        <w:autoSpaceDE w:val="0"/>
        <w:autoSpaceDN w:val="0"/>
        <w:adjustRightInd w:val="0"/>
        <w:textAlignment w:val="baseline"/>
        <w:rPr>
          <w:rFonts w:eastAsia="Calibri"/>
          <w:snapToGrid w:val="0"/>
          <w:sz w:val="24"/>
          <w:szCs w:val="24"/>
        </w:rPr>
      </w:pPr>
      <w:r w:rsidRPr="003A7EED">
        <w:rPr>
          <w:rFonts w:eastAsia="Calibri"/>
          <w:snapToGrid w:val="0"/>
          <w:sz w:val="24"/>
          <w:szCs w:val="24"/>
        </w:rPr>
        <w:tab/>
        <w:t>Planning Board Class III Member</w:t>
      </w:r>
      <w:r w:rsidRPr="003A7EED">
        <w:rPr>
          <w:rFonts w:eastAsia="Calibri"/>
          <w:snapToGrid w:val="0"/>
          <w:sz w:val="24"/>
          <w:szCs w:val="24"/>
        </w:rPr>
        <w:tab/>
        <w:t>1 year</w:t>
      </w:r>
      <w:r w:rsidRPr="003A7EED">
        <w:rPr>
          <w:rFonts w:eastAsia="Calibri"/>
          <w:snapToGrid w:val="0"/>
          <w:sz w:val="24"/>
          <w:szCs w:val="24"/>
        </w:rPr>
        <w:tab/>
      </w:r>
      <w:r w:rsidRPr="003A7EED">
        <w:rPr>
          <w:rFonts w:eastAsia="Calibri"/>
          <w:snapToGrid w:val="0"/>
          <w:sz w:val="24"/>
          <w:szCs w:val="24"/>
        </w:rPr>
        <w:tab/>
        <w:t>Ray Yazdi</w:t>
      </w:r>
    </w:p>
    <w:p w14:paraId="00B33BBE" w14:textId="77777777" w:rsidR="003A7EED" w:rsidRDefault="003A7EED" w:rsidP="00AE2848">
      <w:pPr>
        <w:rPr>
          <w:snapToGrid w:val="0"/>
          <w:sz w:val="18"/>
          <w:szCs w:val="24"/>
        </w:rPr>
      </w:pPr>
    </w:p>
    <w:p w14:paraId="3450F1FB" w14:textId="1B481690" w:rsidR="00782711" w:rsidRDefault="00782711" w:rsidP="00782711">
      <w:pPr>
        <w:rPr>
          <w:sz w:val="24"/>
          <w:szCs w:val="22"/>
        </w:rPr>
      </w:pPr>
      <w:r>
        <w:rPr>
          <w:snapToGrid w:val="0"/>
          <w:sz w:val="24"/>
          <w:szCs w:val="24"/>
        </w:rPr>
        <w:t xml:space="preserve">The motion was seconded by Hudson and carried per the following roll call vote: </w:t>
      </w:r>
      <w:r w:rsidRPr="008E5780">
        <w:rPr>
          <w:sz w:val="24"/>
          <w:szCs w:val="22"/>
        </w:rPr>
        <w:t>SONDERMEYER, YAZDI</w:t>
      </w:r>
      <w:r>
        <w:rPr>
          <w:sz w:val="24"/>
          <w:szCs w:val="22"/>
        </w:rPr>
        <w:t xml:space="preserve">, COSTA, </w:t>
      </w:r>
      <w:r w:rsidRPr="008E5780">
        <w:rPr>
          <w:sz w:val="24"/>
          <w:szCs w:val="22"/>
        </w:rPr>
        <w:t>D</w:t>
      </w:r>
      <w:r>
        <w:rPr>
          <w:sz w:val="24"/>
          <w:szCs w:val="22"/>
        </w:rPr>
        <w:t>’AMATO, DELLARIPA, HUDSON</w:t>
      </w:r>
      <w:r w:rsidRPr="008E5780">
        <w:rPr>
          <w:sz w:val="24"/>
          <w:szCs w:val="22"/>
        </w:rPr>
        <w:t xml:space="preserve"> (all YES)</w:t>
      </w:r>
    </w:p>
    <w:p w14:paraId="7566A372" w14:textId="77777777" w:rsidR="00E70625" w:rsidRDefault="00E70625" w:rsidP="00782711">
      <w:pPr>
        <w:rPr>
          <w:sz w:val="24"/>
          <w:szCs w:val="22"/>
        </w:rPr>
      </w:pPr>
    </w:p>
    <w:p w14:paraId="7D9939F5" w14:textId="7A515B6B" w:rsidR="00E70625" w:rsidRPr="00E70625" w:rsidRDefault="00E70625" w:rsidP="00782711">
      <w:pPr>
        <w:rPr>
          <w:b/>
          <w:sz w:val="24"/>
          <w:szCs w:val="22"/>
        </w:rPr>
      </w:pPr>
      <w:r w:rsidRPr="00E70625">
        <w:rPr>
          <w:b/>
          <w:sz w:val="24"/>
          <w:szCs w:val="22"/>
        </w:rPr>
        <w:t xml:space="preserve">F. Appointment of Governing Body Committees/Citizen Committees </w:t>
      </w:r>
    </w:p>
    <w:p w14:paraId="09EA8790" w14:textId="4396DBED" w:rsidR="00230F63" w:rsidRDefault="00E70625" w:rsidP="00AE2848">
      <w:pPr>
        <w:rPr>
          <w:snapToGrid w:val="0"/>
          <w:sz w:val="24"/>
          <w:szCs w:val="24"/>
        </w:rPr>
      </w:pPr>
      <w:r>
        <w:rPr>
          <w:snapToGrid w:val="0"/>
          <w:sz w:val="24"/>
          <w:szCs w:val="24"/>
        </w:rPr>
        <w:t>Councilwoman Hudson offered the following resolution and moved for its adoption:</w:t>
      </w:r>
    </w:p>
    <w:p w14:paraId="1E2D1BF9" w14:textId="77777777" w:rsidR="00E70625" w:rsidRDefault="00E70625" w:rsidP="00AE2848">
      <w:pPr>
        <w:rPr>
          <w:snapToGrid w:val="0"/>
          <w:sz w:val="24"/>
          <w:szCs w:val="24"/>
        </w:rPr>
      </w:pPr>
    </w:p>
    <w:p w14:paraId="39C56EBA" w14:textId="77777777" w:rsidR="00E70625" w:rsidRPr="00E70625" w:rsidRDefault="00E70625" w:rsidP="00E70625">
      <w:pPr>
        <w:ind w:left="720" w:right="720"/>
        <w:jc w:val="center"/>
        <w:rPr>
          <w:rFonts w:eastAsia="Calibri"/>
          <w:b/>
          <w:bCs/>
          <w:sz w:val="24"/>
          <w:szCs w:val="24"/>
        </w:rPr>
      </w:pPr>
      <w:r w:rsidRPr="00E70625">
        <w:rPr>
          <w:rFonts w:eastAsia="Calibri"/>
          <w:b/>
          <w:bCs/>
          <w:sz w:val="24"/>
          <w:szCs w:val="24"/>
        </w:rPr>
        <w:t>RESOLUTION NO. 2019-1.45</w:t>
      </w:r>
    </w:p>
    <w:p w14:paraId="66359B40" w14:textId="77777777" w:rsidR="00E70625" w:rsidRPr="00E70625" w:rsidRDefault="00E70625" w:rsidP="00E70625">
      <w:pPr>
        <w:ind w:left="720" w:right="720"/>
        <w:jc w:val="center"/>
        <w:rPr>
          <w:rFonts w:eastAsia="Calibri"/>
          <w:b/>
          <w:bCs/>
          <w:sz w:val="24"/>
          <w:szCs w:val="24"/>
        </w:rPr>
      </w:pPr>
      <w:r w:rsidRPr="00E70625">
        <w:rPr>
          <w:rFonts w:eastAsia="Calibri"/>
          <w:b/>
          <w:bCs/>
          <w:sz w:val="24"/>
          <w:szCs w:val="24"/>
        </w:rPr>
        <w:t>OF THE GOVERNING BODY OF</w:t>
      </w:r>
    </w:p>
    <w:p w14:paraId="3191E39B" w14:textId="77777777" w:rsidR="00E70625" w:rsidRPr="00E70625" w:rsidRDefault="00E70625" w:rsidP="00E70625">
      <w:pPr>
        <w:ind w:left="720" w:right="720"/>
        <w:jc w:val="center"/>
        <w:rPr>
          <w:rFonts w:eastAsia="Calibri"/>
          <w:b/>
          <w:bCs/>
          <w:sz w:val="24"/>
          <w:szCs w:val="24"/>
          <w:u w:val="single"/>
        </w:rPr>
      </w:pPr>
      <w:r w:rsidRPr="00E70625">
        <w:rPr>
          <w:rFonts w:eastAsia="Calibri"/>
          <w:b/>
          <w:bCs/>
          <w:sz w:val="24"/>
          <w:szCs w:val="24"/>
          <w:u w:val="single"/>
        </w:rPr>
        <w:t xml:space="preserve">THE BOROUGH OF BLOOMINGDALE </w:t>
      </w:r>
    </w:p>
    <w:p w14:paraId="44D586BA" w14:textId="77777777" w:rsidR="00E70625" w:rsidRPr="00E70625" w:rsidRDefault="00E70625" w:rsidP="00E70625">
      <w:pPr>
        <w:ind w:left="720" w:right="720"/>
        <w:jc w:val="center"/>
        <w:rPr>
          <w:rFonts w:eastAsia="Calibri"/>
          <w:b/>
          <w:bCs/>
          <w:sz w:val="24"/>
          <w:szCs w:val="24"/>
          <w:u w:val="single"/>
        </w:rPr>
      </w:pPr>
    </w:p>
    <w:p w14:paraId="4E9E6A1B" w14:textId="77777777" w:rsidR="00E70625" w:rsidRPr="00E70625" w:rsidRDefault="00E70625" w:rsidP="00E70625">
      <w:pPr>
        <w:ind w:left="720" w:right="720"/>
        <w:jc w:val="center"/>
        <w:rPr>
          <w:rFonts w:eastAsia="Calibri"/>
          <w:b/>
          <w:bCs/>
          <w:i/>
          <w:iCs/>
          <w:sz w:val="24"/>
          <w:szCs w:val="24"/>
        </w:rPr>
      </w:pPr>
      <w:r w:rsidRPr="00E70625">
        <w:rPr>
          <w:rFonts w:eastAsia="Calibri"/>
          <w:b/>
          <w:bCs/>
          <w:i/>
          <w:iCs/>
          <w:sz w:val="24"/>
          <w:szCs w:val="24"/>
        </w:rPr>
        <w:t>Appointments of Governing Body Committees/Citizen Committee</w:t>
      </w:r>
    </w:p>
    <w:p w14:paraId="2E597429" w14:textId="77777777" w:rsidR="00E70625" w:rsidRPr="00E70625" w:rsidRDefault="00E70625" w:rsidP="00E70625">
      <w:pPr>
        <w:tabs>
          <w:tab w:val="left" w:pos="1080"/>
        </w:tabs>
        <w:overflowPunct w:val="0"/>
        <w:autoSpaceDE w:val="0"/>
        <w:autoSpaceDN w:val="0"/>
        <w:adjustRightInd w:val="0"/>
        <w:textAlignment w:val="baseline"/>
        <w:rPr>
          <w:rFonts w:eastAsia="Calibri"/>
          <w:snapToGrid w:val="0"/>
          <w:sz w:val="24"/>
          <w:szCs w:val="24"/>
        </w:rPr>
      </w:pPr>
    </w:p>
    <w:p w14:paraId="38CA2761" w14:textId="77777777" w:rsidR="00E70625" w:rsidRPr="00E70625" w:rsidRDefault="00E70625" w:rsidP="00E70625">
      <w:pPr>
        <w:tabs>
          <w:tab w:val="left" w:pos="1080"/>
        </w:tabs>
        <w:overflowPunct w:val="0"/>
        <w:autoSpaceDE w:val="0"/>
        <w:autoSpaceDN w:val="0"/>
        <w:adjustRightInd w:val="0"/>
        <w:textAlignment w:val="baseline"/>
        <w:rPr>
          <w:rFonts w:eastAsia="Calibri"/>
          <w:snapToGrid w:val="0"/>
          <w:sz w:val="24"/>
          <w:szCs w:val="24"/>
        </w:rPr>
      </w:pPr>
      <w:r w:rsidRPr="00E70625">
        <w:rPr>
          <w:rFonts w:eastAsia="Calibri"/>
          <w:b/>
          <w:snapToGrid w:val="0"/>
          <w:sz w:val="24"/>
          <w:szCs w:val="24"/>
        </w:rPr>
        <w:t>BE IT RESOLVED</w:t>
      </w:r>
      <w:r w:rsidRPr="00E70625">
        <w:rPr>
          <w:rFonts w:eastAsia="Calibri"/>
          <w:snapToGrid w:val="0"/>
          <w:sz w:val="24"/>
          <w:szCs w:val="24"/>
        </w:rPr>
        <w:t xml:space="preserve"> by the Mayor and Council of the Borough of </w:t>
      </w:r>
      <w:proofErr w:type="gramStart"/>
      <w:r w:rsidRPr="00E70625">
        <w:rPr>
          <w:rFonts w:eastAsia="Calibri"/>
          <w:snapToGrid w:val="0"/>
          <w:sz w:val="24"/>
          <w:szCs w:val="24"/>
        </w:rPr>
        <w:t>Bloomingdale, that</w:t>
      </w:r>
      <w:proofErr w:type="gramEnd"/>
      <w:r w:rsidRPr="00E70625">
        <w:rPr>
          <w:rFonts w:eastAsia="Calibri"/>
          <w:snapToGrid w:val="0"/>
          <w:sz w:val="24"/>
          <w:szCs w:val="24"/>
        </w:rPr>
        <w:t xml:space="preserve"> they do provide, advice and consent to the Mayor’s appointment of the following Governing Body Committees and Citizen Committees:</w:t>
      </w:r>
      <w:r w:rsidRPr="00E70625">
        <w:rPr>
          <w:rFonts w:eastAsia="Calibri"/>
          <w:snapToGrid w:val="0"/>
          <w:sz w:val="24"/>
          <w:szCs w:val="24"/>
        </w:rPr>
        <w:br/>
      </w:r>
    </w:p>
    <w:tbl>
      <w:tblPr>
        <w:tblW w:w="8518" w:type="dxa"/>
        <w:tblInd w:w="1008" w:type="dxa"/>
        <w:tblLook w:val="0000" w:firstRow="0" w:lastRow="0" w:firstColumn="0" w:lastColumn="0" w:noHBand="0" w:noVBand="0"/>
      </w:tblPr>
      <w:tblGrid>
        <w:gridCol w:w="3960"/>
        <w:gridCol w:w="2160"/>
        <w:gridCol w:w="2398"/>
      </w:tblGrid>
      <w:tr w:rsidR="00E70625" w:rsidRPr="00E70625" w14:paraId="738043B4" w14:textId="77777777" w:rsidTr="002834EB">
        <w:trPr>
          <w:trHeight w:val="315"/>
        </w:trPr>
        <w:tc>
          <w:tcPr>
            <w:tcW w:w="8518" w:type="dxa"/>
            <w:gridSpan w:val="3"/>
            <w:tcBorders>
              <w:top w:val="nil"/>
              <w:left w:val="nil"/>
              <w:bottom w:val="nil"/>
              <w:right w:val="nil"/>
            </w:tcBorders>
            <w:shd w:val="clear" w:color="auto" w:fill="auto"/>
            <w:noWrap/>
            <w:vAlign w:val="bottom"/>
          </w:tcPr>
          <w:p w14:paraId="3E558FF3" w14:textId="77777777" w:rsidR="00E70625" w:rsidRPr="00E70625" w:rsidRDefault="00E70625" w:rsidP="00E70625">
            <w:pPr>
              <w:jc w:val="center"/>
              <w:rPr>
                <w:sz w:val="28"/>
                <w:szCs w:val="28"/>
              </w:rPr>
            </w:pPr>
            <w:r w:rsidRPr="00E70625">
              <w:rPr>
                <w:b/>
                <w:bCs/>
                <w:sz w:val="28"/>
                <w:szCs w:val="28"/>
              </w:rPr>
              <w:t>2019 STANDING COMMITTEES</w:t>
            </w:r>
          </w:p>
        </w:tc>
      </w:tr>
      <w:tr w:rsidR="00E70625" w:rsidRPr="00E70625" w14:paraId="7B0889F6" w14:textId="77777777" w:rsidTr="002834EB">
        <w:trPr>
          <w:trHeight w:val="315"/>
        </w:trPr>
        <w:tc>
          <w:tcPr>
            <w:tcW w:w="3960" w:type="dxa"/>
            <w:tcBorders>
              <w:top w:val="nil"/>
              <w:left w:val="nil"/>
              <w:bottom w:val="nil"/>
              <w:right w:val="nil"/>
            </w:tcBorders>
            <w:shd w:val="clear" w:color="auto" w:fill="auto"/>
            <w:noWrap/>
            <w:vAlign w:val="bottom"/>
          </w:tcPr>
          <w:p w14:paraId="1AB235D9" w14:textId="77777777" w:rsidR="00E70625" w:rsidRPr="00E70625" w:rsidRDefault="00E70625" w:rsidP="00E70625">
            <w:pPr>
              <w:jc w:val="center"/>
              <w:rPr>
                <w:b/>
                <w:bCs/>
                <w:sz w:val="24"/>
                <w:szCs w:val="24"/>
                <w:u w:val="single"/>
              </w:rPr>
            </w:pPr>
            <w:r w:rsidRPr="00E70625">
              <w:rPr>
                <w:b/>
                <w:bCs/>
                <w:sz w:val="24"/>
                <w:szCs w:val="24"/>
                <w:u w:val="single"/>
              </w:rPr>
              <w:t>Committee</w:t>
            </w:r>
          </w:p>
        </w:tc>
        <w:tc>
          <w:tcPr>
            <w:tcW w:w="2160" w:type="dxa"/>
            <w:tcBorders>
              <w:top w:val="nil"/>
              <w:left w:val="nil"/>
              <w:bottom w:val="nil"/>
              <w:right w:val="nil"/>
            </w:tcBorders>
            <w:shd w:val="clear" w:color="auto" w:fill="auto"/>
            <w:noWrap/>
            <w:vAlign w:val="bottom"/>
          </w:tcPr>
          <w:p w14:paraId="41C87736" w14:textId="77777777" w:rsidR="00E70625" w:rsidRPr="00E70625" w:rsidRDefault="00E70625" w:rsidP="00E70625">
            <w:pPr>
              <w:jc w:val="center"/>
              <w:rPr>
                <w:b/>
                <w:bCs/>
                <w:sz w:val="24"/>
                <w:szCs w:val="24"/>
                <w:u w:val="single"/>
              </w:rPr>
            </w:pPr>
            <w:r w:rsidRPr="00E70625">
              <w:rPr>
                <w:b/>
                <w:bCs/>
                <w:sz w:val="24"/>
                <w:szCs w:val="24"/>
                <w:u w:val="single"/>
              </w:rPr>
              <w:t>Chair</w:t>
            </w:r>
          </w:p>
        </w:tc>
        <w:tc>
          <w:tcPr>
            <w:tcW w:w="2398" w:type="dxa"/>
            <w:tcBorders>
              <w:top w:val="nil"/>
              <w:left w:val="nil"/>
              <w:bottom w:val="nil"/>
              <w:right w:val="nil"/>
            </w:tcBorders>
            <w:shd w:val="clear" w:color="auto" w:fill="auto"/>
            <w:noWrap/>
            <w:vAlign w:val="bottom"/>
          </w:tcPr>
          <w:p w14:paraId="429220FE" w14:textId="77777777" w:rsidR="00E70625" w:rsidRPr="00E70625" w:rsidRDefault="00E70625" w:rsidP="00E70625">
            <w:pPr>
              <w:jc w:val="center"/>
              <w:rPr>
                <w:b/>
                <w:bCs/>
                <w:sz w:val="24"/>
                <w:szCs w:val="24"/>
                <w:u w:val="single"/>
              </w:rPr>
            </w:pPr>
            <w:r w:rsidRPr="00E70625">
              <w:rPr>
                <w:b/>
                <w:bCs/>
                <w:sz w:val="24"/>
                <w:szCs w:val="24"/>
                <w:u w:val="single"/>
              </w:rPr>
              <w:t>Member(s)</w:t>
            </w:r>
          </w:p>
        </w:tc>
      </w:tr>
      <w:tr w:rsidR="00E70625" w:rsidRPr="00E70625" w14:paraId="7EBD0CC8" w14:textId="77777777" w:rsidTr="002834EB">
        <w:trPr>
          <w:trHeight w:val="315"/>
        </w:trPr>
        <w:tc>
          <w:tcPr>
            <w:tcW w:w="3960" w:type="dxa"/>
            <w:tcBorders>
              <w:top w:val="nil"/>
              <w:left w:val="nil"/>
              <w:bottom w:val="nil"/>
              <w:right w:val="nil"/>
            </w:tcBorders>
            <w:shd w:val="clear" w:color="auto" w:fill="auto"/>
            <w:noWrap/>
            <w:vAlign w:val="bottom"/>
          </w:tcPr>
          <w:p w14:paraId="11A18C78" w14:textId="77777777" w:rsidR="00E70625" w:rsidRPr="00E70625" w:rsidRDefault="00E70625" w:rsidP="00E70625">
            <w:pPr>
              <w:rPr>
                <w:sz w:val="24"/>
                <w:szCs w:val="24"/>
              </w:rPr>
            </w:pPr>
            <w:r w:rsidRPr="00E70625">
              <w:rPr>
                <w:sz w:val="24"/>
                <w:szCs w:val="24"/>
              </w:rPr>
              <w:t>FY2019 Budget Committee</w:t>
            </w:r>
          </w:p>
        </w:tc>
        <w:tc>
          <w:tcPr>
            <w:tcW w:w="2160" w:type="dxa"/>
            <w:tcBorders>
              <w:top w:val="nil"/>
              <w:left w:val="nil"/>
              <w:bottom w:val="nil"/>
              <w:right w:val="nil"/>
            </w:tcBorders>
            <w:shd w:val="clear" w:color="auto" w:fill="auto"/>
            <w:noWrap/>
            <w:vAlign w:val="bottom"/>
          </w:tcPr>
          <w:p w14:paraId="7D9692DC" w14:textId="77777777" w:rsidR="00E70625" w:rsidRPr="00E70625" w:rsidRDefault="00E70625" w:rsidP="00E70625">
            <w:pPr>
              <w:rPr>
                <w:sz w:val="24"/>
                <w:szCs w:val="24"/>
              </w:rPr>
            </w:pPr>
            <w:r w:rsidRPr="00E70625">
              <w:rPr>
                <w:sz w:val="24"/>
                <w:szCs w:val="24"/>
              </w:rPr>
              <w:t>Richard Dellaripa</w:t>
            </w:r>
          </w:p>
        </w:tc>
        <w:tc>
          <w:tcPr>
            <w:tcW w:w="2398" w:type="dxa"/>
            <w:tcBorders>
              <w:top w:val="nil"/>
              <w:left w:val="nil"/>
              <w:bottom w:val="nil"/>
              <w:right w:val="nil"/>
            </w:tcBorders>
            <w:shd w:val="clear" w:color="auto" w:fill="auto"/>
            <w:noWrap/>
            <w:vAlign w:val="bottom"/>
          </w:tcPr>
          <w:p w14:paraId="148CF5C4" w14:textId="77777777" w:rsidR="00E70625" w:rsidRPr="00E70625" w:rsidRDefault="00E70625" w:rsidP="00E70625">
            <w:pPr>
              <w:rPr>
                <w:sz w:val="24"/>
                <w:szCs w:val="24"/>
              </w:rPr>
            </w:pPr>
            <w:r w:rsidRPr="00E70625">
              <w:rPr>
                <w:sz w:val="24"/>
                <w:szCs w:val="24"/>
              </w:rPr>
              <w:t>John D’Amato</w:t>
            </w:r>
          </w:p>
        </w:tc>
      </w:tr>
      <w:tr w:rsidR="00E70625" w:rsidRPr="00E70625" w14:paraId="431BCF96" w14:textId="77777777" w:rsidTr="002834EB">
        <w:trPr>
          <w:trHeight w:val="315"/>
        </w:trPr>
        <w:tc>
          <w:tcPr>
            <w:tcW w:w="3960" w:type="dxa"/>
            <w:tcBorders>
              <w:top w:val="nil"/>
              <w:left w:val="nil"/>
              <w:bottom w:val="nil"/>
              <w:right w:val="nil"/>
            </w:tcBorders>
            <w:shd w:val="clear" w:color="auto" w:fill="auto"/>
            <w:noWrap/>
            <w:vAlign w:val="bottom"/>
          </w:tcPr>
          <w:p w14:paraId="35A057C8"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635468B3"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38417B16" w14:textId="77777777" w:rsidR="00E70625" w:rsidRPr="00E70625" w:rsidRDefault="00E70625" w:rsidP="00E70625">
            <w:pPr>
              <w:rPr>
                <w:sz w:val="24"/>
                <w:szCs w:val="24"/>
              </w:rPr>
            </w:pPr>
            <w:r w:rsidRPr="00E70625">
              <w:rPr>
                <w:sz w:val="24"/>
                <w:szCs w:val="24"/>
              </w:rPr>
              <w:t>Jonathan Dunleavy</w:t>
            </w:r>
          </w:p>
        </w:tc>
      </w:tr>
      <w:tr w:rsidR="00E70625" w:rsidRPr="00E70625" w14:paraId="49D3DFC3" w14:textId="77777777" w:rsidTr="002834EB">
        <w:trPr>
          <w:trHeight w:val="315"/>
        </w:trPr>
        <w:tc>
          <w:tcPr>
            <w:tcW w:w="3960" w:type="dxa"/>
            <w:tcBorders>
              <w:top w:val="nil"/>
              <w:left w:val="nil"/>
              <w:bottom w:val="nil"/>
              <w:right w:val="nil"/>
            </w:tcBorders>
            <w:shd w:val="clear" w:color="auto" w:fill="auto"/>
            <w:noWrap/>
            <w:vAlign w:val="bottom"/>
          </w:tcPr>
          <w:p w14:paraId="1CF78A1B" w14:textId="77777777" w:rsidR="00E70625" w:rsidRPr="00E70625" w:rsidRDefault="00E70625" w:rsidP="00E70625">
            <w:pPr>
              <w:rPr>
                <w:sz w:val="24"/>
                <w:szCs w:val="24"/>
              </w:rPr>
            </w:pPr>
            <w:r w:rsidRPr="00E70625">
              <w:rPr>
                <w:sz w:val="24"/>
                <w:szCs w:val="24"/>
              </w:rPr>
              <w:t>Governmental Operations</w:t>
            </w:r>
          </w:p>
        </w:tc>
        <w:tc>
          <w:tcPr>
            <w:tcW w:w="2160" w:type="dxa"/>
            <w:tcBorders>
              <w:top w:val="nil"/>
              <w:left w:val="nil"/>
              <w:bottom w:val="nil"/>
              <w:right w:val="nil"/>
            </w:tcBorders>
            <w:shd w:val="clear" w:color="auto" w:fill="auto"/>
            <w:noWrap/>
            <w:vAlign w:val="bottom"/>
          </w:tcPr>
          <w:p w14:paraId="5F79F4C4" w14:textId="77777777" w:rsidR="00E70625" w:rsidRPr="00E70625" w:rsidRDefault="00E70625" w:rsidP="00E70625">
            <w:pPr>
              <w:rPr>
                <w:sz w:val="24"/>
                <w:szCs w:val="24"/>
              </w:rPr>
            </w:pPr>
            <w:r w:rsidRPr="00E70625">
              <w:rPr>
                <w:sz w:val="24"/>
                <w:szCs w:val="24"/>
              </w:rPr>
              <w:t>John D’Amato</w:t>
            </w:r>
          </w:p>
        </w:tc>
        <w:tc>
          <w:tcPr>
            <w:tcW w:w="2398" w:type="dxa"/>
            <w:tcBorders>
              <w:top w:val="nil"/>
              <w:left w:val="nil"/>
              <w:bottom w:val="nil"/>
              <w:right w:val="nil"/>
            </w:tcBorders>
            <w:shd w:val="clear" w:color="auto" w:fill="auto"/>
            <w:noWrap/>
            <w:vAlign w:val="bottom"/>
          </w:tcPr>
          <w:p w14:paraId="64AFDD91" w14:textId="77777777" w:rsidR="00E70625" w:rsidRPr="00E70625" w:rsidRDefault="00E70625" w:rsidP="00E70625">
            <w:pPr>
              <w:rPr>
                <w:sz w:val="24"/>
                <w:szCs w:val="24"/>
              </w:rPr>
            </w:pPr>
            <w:r w:rsidRPr="00E70625">
              <w:rPr>
                <w:sz w:val="24"/>
                <w:szCs w:val="24"/>
              </w:rPr>
              <w:t>Michael Sondermeyer</w:t>
            </w:r>
          </w:p>
        </w:tc>
      </w:tr>
      <w:tr w:rsidR="00E70625" w:rsidRPr="00E70625" w14:paraId="3DC580AF" w14:textId="77777777" w:rsidTr="002834EB">
        <w:trPr>
          <w:trHeight w:val="315"/>
        </w:trPr>
        <w:tc>
          <w:tcPr>
            <w:tcW w:w="3960" w:type="dxa"/>
            <w:tcBorders>
              <w:top w:val="nil"/>
              <w:left w:val="nil"/>
              <w:bottom w:val="nil"/>
              <w:right w:val="nil"/>
            </w:tcBorders>
            <w:shd w:val="clear" w:color="auto" w:fill="auto"/>
            <w:noWrap/>
            <w:vAlign w:val="bottom"/>
          </w:tcPr>
          <w:p w14:paraId="603C1EBE"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7D74563B"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731D1542" w14:textId="77777777" w:rsidR="00E70625" w:rsidRPr="00E70625" w:rsidRDefault="00E70625" w:rsidP="00E70625">
            <w:pPr>
              <w:rPr>
                <w:sz w:val="24"/>
                <w:szCs w:val="24"/>
              </w:rPr>
            </w:pPr>
            <w:r w:rsidRPr="00E70625">
              <w:rPr>
                <w:sz w:val="24"/>
                <w:szCs w:val="24"/>
              </w:rPr>
              <w:t>Ray Yazdi</w:t>
            </w:r>
          </w:p>
        </w:tc>
      </w:tr>
      <w:tr w:rsidR="00E70625" w:rsidRPr="00E70625" w14:paraId="09856152" w14:textId="77777777" w:rsidTr="002834EB">
        <w:trPr>
          <w:trHeight w:val="315"/>
        </w:trPr>
        <w:tc>
          <w:tcPr>
            <w:tcW w:w="3960" w:type="dxa"/>
            <w:tcBorders>
              <w:top w:val="nil"/>
              <w:left w:val="nil"/>
              <w:bottom w:val="nil"/>
              <w:right w:val="nil"/>
            </w:tcBorders>
            <w:shd w:val="clear" w:color="auto" w:fill="auto"/>
            <w:noWrap/>
            <w:vAlign w:val="bottom"/>
          </w:tcPr>
          <w:p w14:paraId="5CE68F37" w14:textId="77777777" w:rsidR="00E70625" w:rsidRPr="00E70625" w:rsidRDefault="00E70625" w:rsidP="00E70625">
            <w:pPr>
              <w:rPr>
                <w:sz w:val="24"/>
                <w:szCs w:val="24"/>
              </w:rPr>
            </w:pPr>
            <w:r w:rsidRPr="00E70625">
              <w:rPr>
                <w:sz w:val="24"/>
                <w:szCs w:val="24"/>
              </w:rPr>
              <w:t>Public Safety &amp; Health</w:t>
            </w:r>
          </w:p>
        </w:tc>
        <w:tc>
          <w:tcPr>
            <w:tcW w:w="2160" w:type="dxa"/>
            <w:tcBorders>
              <w:top w:val="nil"/>
              <w:left w:val="nil"/>
              <w:bottom w:val="nil"/>
              <w:right w:val="nil"/>
            </w:tcBorders>
            <w:shd w:val="clear" w:color="auto" w:fill="auto"/>
            <w:noWrap/>
            <w:vAlign w:val="bottom"/>
          </w:tcPr>
          <w:p w14:paraId="1411226D" w14:textId="77777777" w:rsidR="00E70625" w:rsidRPr="00E70625" w:rsidRDefault="00E70625" w:rsidP="00E70625">
            <w:pPr>
              <w:rPr>
                <w:sz w:val="24"/>
                <w:szCs w:val="24"/>
              </w:rPr>
            </w:pPr>
            <w:r w:rsidRPr="00E70625">
              <w:rPr>
                <w:sz w:val="24"/>
                <w:szCs w:val="24"/>
              </w:rPr>
              <w:t>John D'Amato</w:t>
            </w:r>
          </w:p>
        </w:tc>
        <w:tc>
          <w:tcPr>
            <w:tcW w:w="2398" w:type="dxa"/>
            <w:tcBorders>
              <w:top w:val="nil"/>
              <w:left w:val="nil"/>
              <w:bottom w:val="nil"/>
              <w:right w:val="nil"/>
            </w:tcBorders>
            <w:shd w:val="clear" w:color="auto" w:fill="auto"/>
            <w:noWrap/>
            <w:vAlign w:val="bottom"/>
          </w:tcPr>
          <w:p w14:paraId="70626338" w14:textId="77777777" w:rsidR="00E70625" w:rsidRPr="00E70625" w:rsidRDefault="00E70625" w:rsidP="00E70625">
            <w:pPr>
              <w:rPr>
                <w:sz w:val="24"/>
                <w:szCs w:val="24"/>
              </w:rPr>
            </w:pPr>
            <w:r w:rsidRPr="00E70625">
              <w:rPr>
                <w:sz w:val="24"/>
                <w:szCs w:val="24"/>
              </w:rPr>
              <w:t>Dawn Hudson</w:t>
            </w:r>
          </w:p>
        </w:tc>
      </w:tr>
      <w:tr w:rsidR="00E70625" w:rsidRPr="00E70625" w14:paraId="63EA277B" w14:textId="77777777" w:rsidTr="002834EB">
        <w:trPr>
          <w:trHeight w:val="315"/>
        </w:trPr>
        <w:tc>
          <w:tcPr>
            <w:tcW w:w="3960" w:type="dxa"/>
            <w:tcBorders>
              <w:top w:val="nil"/>
              <w:left w:val="nil"/>
              <w:bottom w:val="nil"/>
              <w:right w:val="nil"/>
            </w:tcBorders>
            <w:shd w:val="clear" w:color="auto" w:fill="auto"/>
            <w:noWrap/>
            <w:vAlign w:val="bottom"/>
          </w:tcPr>
          <w:p w14:paraId="5CF33192"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78C1A360"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37A584F3" w14:textId="77777777" w:rsidR="00E70625" w:rsidRPr="00E70625" w:rsidRDefault="00E70625" w:rsidP="00E70625">
            <w:pPr>
              <w:rPr>
                <w:sz w:val="24"/>
                <w:szCs w:val="24"/>
              </w:rPr>
            </w:pPr>
            <w:r w:rsidRPr="00E70625">
              <w:rPr>
                <w:sz w:val="24"/>
                <w:szCs w:val="24"/>
              </w:rPr>
              <w:t>Michael Sondermeyer</w:t>
            </w:r>
          </w:p>
        </w:tc>
      </w:tr>
      <w:tr w:rsidR="00E70625" w:rsidRPr="00E70625" w14:paraId="12656D47" w14:textId="77777777" w:rsidTr="002834EB">
        <w:trPr>
          <w:trHeight w:val="315"/>
        </w:trPr>
        <w:tc>
          <w:tcPr>
            <w:tcW w:w="3960" w:type="dxa"/>
            <w:tcBorders>
              <w:top w:val="nil"/>
              <w:left w:val="nil"/>
              <w:bottom w:val="nil"/>
              <w:right w:val="nil"/>
            </w:tcBorders>
            <w:shd w:val="clear" w:color="auto" w:fill="auto"/>
            <w:noWrap/>
            <w:vAlign w:val="bottom"/>
          </w:tcPr>
          <w:p w14:paraId="28F98548"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077AEEB4" w14:textId="77777777" w:rsidR="00E70625" w:rsidRPr="00E70625" w:rsidRDefault="00E70625" w:rsidP="00E70625">
            <w:pPr>
              <w:jc w:val="right"/>
              <w:rPr>
                <w:sz w:val="24"/>
                <w:szCs w:val="24"/>
              </w:rPr>
            </w:pPr>
            <w:r w:rsidRPr="00E70625">
              <w:rPr>
                <w:sz w:val="24"/>
                <w:szCs w:val="24"/>
              </w:rPr>
              <w:t>Alternate:</w:t>
            </w:r>
          </w:p>
        </w:tc>
        <w:tc>
          <w:tcPr>
            <w:tcW w:w="2398" w:type="dxa"/>
            <w:tcBorders>
              <w:top w:val="nil"/>
              <w:left w:val="nil"/>
              <w:bottom w:val="nil"/>
              <w:right w:val="nil"/>
            </w:tcBorders>
            <w:shd w:val="clear" w:color="auto" w:fill="auto"/>
            <w:noWrap/>
            <w:vAlign w:val="bottom"/>
          </w:tcPr>
          <w:p w14:paraId="1224372D" w14:textId="77777777" w:rsidR="00E70625" w:rsidRPr="00E70625" w:rsidRDefault="00E70625" w:rsidP="00E70625">
            <w:pPr>
              <w:rPr>
                <w:sz w:val="24"/>
                <w:szCs w:val="24"/>
              </w:rPr>
            </w:pPr>
            <w:r w:rsidRPr="00E70625">
              <w:rPr>
                <w:sz w:val="24"/>
                <w:szCs w:val="24"/>
              </w:rPr>
              <w:t>Ray Yazdi</w:t>
            </w:r>
          </w:p>
        </w:tc>
      </w:tr>
      <w:tr w:rsidR="00E70625" w:rsidRPr="00E70625" w14:paraId="6790182C" w14:textId="77777777" w:rsidTr="002834EB">
        <w:trPr>
          <w:trHeight w:val="315"/>
        </w:trPr>
        <w:tc>
          <w:tcPr>
            <w:tcW w:w="3960" w:type="dxa"/>
            <w:tcBorders>
              <w:top w:val="nil"/>
              <w:left w:val="nil"/>
              <w:bottom w:val="nil"/>
              <w:right w:val="nil"/>
            </w:tcBorders>
            <w:shd w:val="clear" w:color="auto" w:fill="auto"/>
            <w:noWrap/>
            <w:vAlign w:val="bottom"/>
          </w:tcPr>
          <w:p w14:paraId="581DEB8C" w14:textId="77777777" w:rsidR="00E70625" w:rsidRPr="00E70625" w:rsidRDefault="00E70625" w:rsidP="00E70625">
            <w:pPr>
              <w:rPr>
                <w:sz w:val="24"/>
                <w:szCs w:val="24"/>
              </w:rPr>
            </w:pPr>
            <w:r w:rsidRPr="00E70625">
              <w:rPr>
                <w:sz w:val="24"/>
                <w:szCs w:val="24"/>
              </w:rPr>
              <w:t xml:space="preserve">Ordinance Review Committee/ Ordinance Review Comm. Res. </w:t>
            </w:r>
            <w:proofErr w:type="spellStart"/>
            <w:r w:rsidRPr="00E70625">
              <w:rPr>
                <w:sz w:val="24"/>
                <w:szCs w:val="24"/>
              </w:rPr>
              <w:t>Mbrs</w:t>
            </w:r>
            <w:proofErr w:type="spellEnd"/>
          </w:p>
        </w:tc>
        <w:tc>
          <w:tcPr>
            <w:tcW w:w="2160" w:type="dxa"/>
            <w:tcBorders>
              <w:top w:val="nil"/>
              <w:left w:val="nil"/>
              <w:bottom w:val="nil"/>
              <w:right w:val="nil"/>
            </w:tcBorders>
            <w:shd w:val="clear" w:color="auto" w:fill="auto"/>
            <w:noWrap/>
            <w:vAlign w:val="bottom"/>
          </w:tcPr>
          <w:p w14:paraId="0EE240E4" w14:textId="77777777" w:rsidR="00E70625" w:rsidRPr="00E70625" w:rsidRDefault="00E70625" w:rsidP="00E70625">
            <w:pPr>
              <w:rPr>
                <w:sz w:val="24"/>
                <w:szCs w:val="24"/>
              </w:rPr>
            </w:pPr>
            <w:r w:rsidRPr="00E70625">
              <w:rPr>
                <w:sz w:val="24"/>
                <w:szCs w:val="24"/>
              </w:rPr>
              <w:t>William Graf</w:t>
            </w:r>
          </w:p>
        </w:tc>
        <w:tc>
          <w:tcPr>
            <w:tcW w:w="2398" w:type="dxa"/>
            <w:tcBorders>
              <w:top w:val="nil"/>
              <w:left w:val="nil"/>
              <w:bottom w:val="nil"/>
              <w:right w:val="nil"/>
            </w:tcBorders>
            <w:shd w:val="clear" w:color="auto" w:fill="auto"/>
            <w:noWrap/>
            <w:vAlign w:val="bottom"/>
          </w:tcPr>
          <w:p w14:paraId="18E014F1" w14:textId="77777777" w:rsidR="00E70625" w:rsidRPr="00E70625" w:rsidRDefault="00E70625" w:rsidP="00E70625">
            <w:pPr>
              <w:rPr>
                <w:sz w:val="24"/>
                <w:szCs w:val="24"/>
              </w:rPr>
            </w:pPr>
            <w:r w:rsidRPr="00E70625">
              <w:rPr>
                <w:sz w:val="24"/>
                <w:szCs w:val="24"/>
              </w:rPr>
              <w:t xml:space="preserve">Edward </w:t>
            </w:r>
            <w:proofErr w:type="spellStart"/>
            <w:r w:rsidRPr="00E70625">
              <w:rPr>
                <w:sz w:val="24"/>
                <w:szCs w:val="24"/>
              </w:rPr>
              <w:t>Simoni</w:t>
            </w:r>
            <w:proofErr w:type="spellEnd"/>
            <w:r w:rsidRPr="00E70625">
              <w:rPr>
                <w:sz w:val="24"/>
                <w:szCs w:val="24"/>
              </w:rPr>
              <w:t xml:space="preserve"> </w:t>
            </w:r>
          </w:p>
        </w:tc>
      </w:tr>
      <w:tr w:rsidR="00E70625" w:rsidRPr="00E70625" w14:paraId="082EA010" w14:textId="77777777" w:rsidTr="002834EB">
        <w:trPr>
          <w:trHeight w:val="315"/>
        </w:trPr>
        <w:tc>
          <w:tcPr>
            <w:tcW w:w="3960" w:type="dxa"/>
            <w:tcBorders>
              <w:top w:val="nil"/>
              <w:left w:val="nil"/>
              <w:bottom w:val="nil"/>
              <w:right w:val="nil"/>
            </w:tcBorders>
            <w:shd w:val="clear" w:color="auto" w:fill="auto"/>
            <w:noWrap/>
            <w:vAlign w:val="bottom"/>
          </w:tcPr>
          <w:p w14:paraId="1DFC39C9"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704199C6"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1FB54541" w14:textId="77777777" w:rsidR="00E70625" w:rsidRPr="00E70625" w:rsidRDefault="00E70625" w:rsidP="00E70625">
            <w:pPr>
              <w:rPr>
                <w:sz w:val="24"/>
                <w:szCs w:val="24"/>
              </w:rPr>
            </w:pPr>
            <w:r w:rsidRPr="00E70625">
              <w:rPr>
                <w:sz w:val="24"/>
                <w:szCs w:val="24"/>
              </w:rPr>
              <w:t xml:space="preserve">Pete </w:t>
            </w:r>
            <w:proofErr w:type="spellStart"/>
            <w:r w:rsidRPr="00E70625">
              <w:rPr>
                <w:sz w:val="24"/>
                <w:szCs w:val="24"/>
              </w:rPr>
              <w:t>Croop</w:t>
            </w:r>
            <w:proofErr w:type="spellEnd"/>
          </w:p>
        </w:tc>
      </w:tr>
      <w:tr w:rsidR="00E70625" w:rsidRPr="00E70625" w14:paraId="565727F1" w14:textId="77777777" w:rsidTr="002834EB">
        <w:trPr>
          <w:trHeight w:val="315"/>
        </w:trPr>
        <w:tc>
          <w:tcPr>
            <w:tcW w:w="3960" w:type="dxa"/>
            <w:tcBorders>
              <w:top w:val="nil"/>
              <w:left w:val="nil"/>
              <w:bottom w:val="nil"/>
              <w:right w:val="nil"/>
            </w:tcBorders>
            <w:shd w:val="clear" w:color="auto" w:fill="auto"/>
            <w:noWrap/>
            <w:vAlign w:val="bottom"/>
          </w:tcPr>
          <w:p w14:paraId="7FBF4A4B"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68922032"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48EA0F3B" w14:textId="77777777" w:rsidR="00E70625" w:rsidRPr="00E70625" w:rsidRDefault="00E70625" w:rsidP="00E70625">
            <w:pPr>
              <w:rPr>
                <w:sz w:val="24"/>
                <w:szCs w:val="24"/>
              </w:rPr>
            </w:pPr>
            <w:r w:rsidRPr="00E70625">
              <w:rPr>
                <w:sz w:val="24"/>
                <w:szCs w:val="24"/>
              </w:rPr>
              <w:t xml:space="preserve">William </w:t>
            </w:r>
            <w:proofErr w:type="spellStart"/>
            <w:r w:rsidRPr="00E70625">
              <w:rPr>
                <w:sz w:val="24"/>
                <w:szCs w:val="24"/>
              </w:rPr>
              <w:t>Steenstra</w:t>
            </w:r>
            <w:proofErr w:type="spellEnd"/>
          </w:p>
        </w:tc>
      </w:tr>
      <w:tr w:rsidR="00E70625" w:rsidRPr="00E70625" w14:paraId="2D9A4F01" w14:textId="77777777" w:rsidTr="002834EB">
        <w:trPr>
          <w:trHeight w:val="315"/>
        </w:trPr>
        <w:tc>
          <w:tcPr>
            <w:tcW w:w="3960" w:type="dxa"/>
            <w:tcBorders>
              <w:top w:val="nil"/>
              <w:left w:val="nil"/>
              <w:bottom w:val="nil"/>
              <w:right w:val="nil"/>
            </w:tcBorders>
            <w:shd w:val="clear" w:color="auto" w:fill="auto"/>
            <w:noWrap/>
            <w:vAlign w:val="bottom"/>
          </w:tcPr>
          <w:p w14:paraId="68A43CC3"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7FBBFA79"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6984FAE7" w14:textId="77777777" w:rsidR="00E70625" w:rsidRPr="00E70625" w:rsidRDefault="00E70625" w:rsidP="00E70625">
            <w:pPr>
              <w:rPr>
                <w:sz w:val="24"/>
                <w:szCs w:val="24"/>
              </w:rPr>
            </w:pPr>
            <w:r w:rsidRPr="00E70625">
              <w:rPr>
                <w:sz w:val="24"/>
                <w:szCs w:val="24"/>
              </w:rPr>
              <w:t>Dan Hagberg</w:t>
            </w:r>
          </w:p>
        </w:tc>
      </w:tr>
      <w:tr w:rsidR="00E70625" w:rsidRPr="00E70625" w14:paraId="083277EA" w14:textId="77777777" w:rsidTr="002834EB">
        <w:trPr>
          <w:trHeight w:val="315"/>
        </w:trPr>
        <w:tc>
          <w:tcPr>
            <w:tcW w:w="3960" w:type="dxa"/>
            <w:tcBorders>
              <w:top w:val="nil"/>
              <w:left w:val="nil"/>
              <w:bottom w:val="nil"/>
              <w:right w:val="nil"/>
            </w:tcBorders>
            <w:shd w:val="clear" w:color="auto" w:fill="auto"/>
            <w:noWrap/>
            <w:vAlign w:val="bottom"/>
          </w:tcPr>
          <w:p w14:paraId="13D5A019"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056BA48B"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0D942A96" w14:textId="77777777" w:rsidR="00E70625" w:rsidRPr="00E70625" w:rsidRDefault="00E70625" w:rsidP="00E70625">
            <w:pPr>
              <w:rPr>
                <w:sz w:val="24"/>
                <w:szCs w:val="24"/>
              </w:rPr>
            </w:pPr>
            <w:r w:rsidRPr="00E70625">
              <w:rPr>
                <w:sz w:val="24"/>
                <w:szCs w:val="24"/>
              </w:rPr>
              <w:t>Ray Yazdi</w:t>
            </w:r>
          </w:p>
        </w:tc>
      </w:tr>
      <w:tr w:rsidR="00E70625" w:rsidRPr="00E70625" w14:paraId="1627AD48" w14:textId="77777777" w:rsidTr="002834EB">
        <w:trPr>
          <w:trHeight w:val="315"/>
        </w:trPr>
        <w:tc>
          <w:tcPr>
            <w:tcW w:w="3960" w:type="dxa"/>
            <w:tcBorders>
              <w:top w:val="nil"/>
              <w:left w:val="nil"/>
              <w:bottom w:val="nil"/>
              <w:right w:val="nil"/>
            </w:tcBorders>
            <w:shd w:val="clear" w:color="auto" w:fill="auto"/>
            <w:noWrap/>
            <w:vAlign w:val="bottom"/>
          </w:tcPr>
          <w:p w14:paraId="132F010F"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0D486702"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2DA460F0" w14:textId="77777777" w:rsidR="00E70625" w:rsidRPr="00E70625" w:rsidRDefault="00E70625" w:rsidP="00E70625">
            <w:pPr>
              <w:rPr>
                <w:sz w:val="24"/>
                <w:szCs w:val="24"/>
              </w:rPr>
            </w:pPr>
            <w:r w:rsidRPr="00E70625">
              <w:rPr>
                <w:sz w:val="24"/>
                <w:szCs w:val="24"/>
              </w:rPr>
              <w:t>Brian Guinan</w:t>
            </w:r>
          </w:p>
        </w:tc>
      </w:tr>
      <w:tr w:rsidR="00E70625" w:rsidRPr="00E70625" w14:paraId="2FEB95F7" w14:textId="77777777" w:rsidTr="002834EB">
        <w:trPr>
          <w:trHeight w:val="315"/>
        </w:trPr>
        <w:tc>
          <w:tcPr>
            <w:tcW w:w="3960" w:type="dxa"/>
            <w:tcBorders>
              <w:top w:val="nil"/>
              <w:left w:val="nil"/>
              <w:bottom w:val="nil"/>
              <w:right w:val="nil"/>
            </w:tcBorders>
            <w:shd w:val="clear" w:color="auto" w:fill="auto"/>
            <w:noWrap/>
            <w:vAlign w:val="bottom"/>
          </w:tcPr>
          <w:p w14:paraId="0B2F71AF" w14:textId="77777777" w:rsidR="00E70625" w:rsidRPr="00E70625" w:rsidRDefault="00E70625" w:rsidP="00E70625">
            <w:pPr>
              <w:rPr>
                <w:sz w:val="24"/>
                <w:szCs w:val="24"/>
              </w:rPr>
            </w:pPr>
            <w:r w:rsidRPr="00E70625">
              <w:rPr>
                <w:sz w:val="24"/>
                <w:szCs w:val="24"/>
              </w:rPr>
              <w:t>Shared Services Committee</w:t>
            </w:r>
          </w:p>
        </w:tc>
        <w:tc>
          <w:tcPr>
            <w:tcW w:w="2160" w:type="dxa"/>
            <w:tcBorders>
              <w:top w:val="nil"/>
              <w:left w:val="nil"/>
              <w:bottom w:val="nil"/>
              <w:right w:val="nil"/>
            </w:tcBorders>
            <w:shd w:val="clear" w:color="auto" w:fill="auto"/>
            <w:noWrap/>
            <w:vAlign w:val="bottom"/>
          </w:tcPr>
          <w:p w14:paraId="362907D6" w14:textId="77777777" w:rsidR="00E70625" w:rsidRPr="00E70625" w:rsidRDefault="00E70625" w:rsidP="00E70625">
            <w:pPr>
              <w:rPr>
                <w:sz w:val="24"/>
                <w:szCs w:val="24"/>
              </w:rPr>
            </w:pPr>
            <w:r w:rsidRPr="00E70625">
              <w:rPr>
                <w:sz w:val="24"/>
                <w:szCs w:val="24"/>
              </w:rPr>
              <w:t>Jon Dunleavy</w:t>
            </w:r>
          </w:p>
        </w:tc>
        <w:tc>
          <w:tcPr>
            <w:tcW w:w="2398" w:type="dxa"/>
            <w:tcBorders>
              <w:top w:val="nil"/>
              <w:left w:val="nil"/>
              <w:bottom w:val="nil"/>
              <w:right w:val="nil"/>
            </w:tcBorders>
            <w:shd w:val="clear" w:color="auto" w:fill="auto"/>
            <w:noWrap/>
            <w:vAlign w:val="bottom"/>
          </w:tcPr>
          <w:p w14:paraId="5F1E7E99" w14:textId="77777777" w:rsidR="00E70625" w:rsidRPr="00E70625" w:rsidRDefault="00E70625" w:rsidP="00E70625">
            <w:pPr>
              <w:rPr>
                <w:sz w:val="24"/>
                <w:szCs w:val="24"/>
              </w:rPr>
            </w:pPr>
            <w:r w:rsidRPr="00E70625">
              <w:rPr>
                <w:sz w:val="24"/>
                <w:szCs w:val="24"/>
              </w:rPr>
              <w:t>Ray Yazdi</w:t>
            </w:r>
          </w:p>
        </w:tc>
      </w:tr>
      <w:tr w:rsidR="00E70625" w:rsidRPr="00E70625" w14:paraId="7CABFFCD" w14:textId="77777777" w:rsidTr="002834EB">
        <w:trPr>
          <w:trHeight w:val="315"/>
        </w:trPr>
        <w:tc>
          <w:tcPr>
            <w:tcW w:w="3960" w:type="dxa"/>
            <w:tcBorders>
              <w:top w:val="nil"/>
              <w:left w:val="nil"/>
              <w:bottom w:val="nil"/>
              <w:right w:val="nil"/>
            </w:tcBorders>
            <w:shd w:val="clear" w:color="auto" w:fill="auto"/>
            <w:noWrap/>
            <w:vAlign w:val="bottom"/>
          </w:tcPr>
          <w:p w14:paraId="7BE4EB29"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181E7A36"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644315E6" w14:textId="77777777" w:rsidR="00E70625" w:rsidRPr="00E70625" w:rsidRDefault="00E70625" w:rsidP="00E70625">
            <w:pPr>
              <w:rPr>
                <w:sz w:val="24"/>
                <w:szCs w:val="24"/>
              </w:rPr>
            </w:pPr>
            <w:r w:rsidRPr="00E70625">
              <w:rPr>
                <w:sz w:val="24"/>
                <w:szCs w:val="24"/>
              </w:rPr>
              <w:t>Dawn Hudson</w:t>
            </w:r>
          </w:p>
        </w:tc>
      </w:tr>
      <w:tr w:rsidR="00E70625" w:rsidRPr="00E70625" w14:paraId="1F1BB6F8" w14:textId="77777777" w:rsidTr="002834EB">
        <w:trPr>
          <w:trHeight w:val="315"/>
        </w:trPr>
        <w:tc>
          <w:tcPr>
            <w:tcW w:w="3960" w:type="dxa"/>
            <w:tcBorders>
              <w:top w:val="nil"/>
              <w:left w:val="nil"/>
              <w:bottom w:val="nil"/>
              <w:right w:val="nil"/>
            </w:tcBorders>
            <w:shd w:val="clear" w:color="auto" w:fill="auto"/>
            <w:noWrap/>
            <w:vAlign w:val="bottom"/>
          </w:tcPr>
          <w:p w14:paraId="6D816736" w14:textId="77777777" w:rsidR="00E70625" w:rsidRPr="00E70625" w:rsidRDefault="00E70625" w:rsidP="00E70625">
            <w:pPr>
              <w:rPr>
                <w:sz w:val="24"/>
                <w:szCs w:val="24"/>
              </w:rPr>
            </w:pPr>
            <w:r w:rsidRPr="00E70625">
              <w:rPr>
                <w:sz w:val="24"/>
                <w:szCs w:val="24"/>
              </w:rPr>
              <w:t>Flood Committee</w:t>
            </w:r>
          </w:p>
        </w:tc>
        <w:tc>
          <w:tcPr>
            <w:tcW w:w="2160" w:type="dxa"/>
            <w:tcBorders>
              <w:top w:val="nil"/>
              <w:left w:val="nil"/>
              <w:bottom w:val="nil"/>
              <w:right w:val="nil"/>
            </w:tcBorders>
            <w:shd w:val="clear" w:color="auto" w:fill="auto"/>
            <w:noWrap/>
            <w:vAlign w:val="bottom"/>
          </w:tcPr>
          <w:p w14:paraId="186179AE" w14:textId="77777777" w:rsidR="00E70625" w:rsidRPr="00E70625" w:rsidRDefault="00E70625" w:rsidP="00E70625">
            <w:pPr>
              <w:rPr>
                <w:sz w:val="24"/>
                <w:szCs w:val="24"/>
              </w:rPr>
            </w:pPr>
            <w:r w:rsidRPr="00E70625">
              <w:rPr>
                <w:sz w:val="24"/>
                <w:szCs w:val="24"/>
              </w:rPr>
              <w:t>Jack Miller</w:t>
            </w:r>
          </w:p>
        </w:tc>
        <w:tc>
          <w:tcPr>
            <w:tcW w:w="2398" w:type="dxa"/>
            <w:tcBorders>
              <w:top w:val="nil"/>
              <w:left w:val="nil"/>
              <w:bottom w:val="nil"/>
              <w:right w:val="nil"/>
            </w:tcBorders>
            <w:shd w:val="clear" w:color="auto" w:fill="auto"/>
            <w:noWrap/>
            <w:vAlign w:val="bottom"/>
          </w:tcPr>
          <w:p w14:paraId="6E85D3D0" w14:textId="77777777" w:rsidR="00E70625" w:rsidRPr="00E70625" w:rsidRDefault="00E70625" w:rsidP="00E70625">
            <w:pPr>
              <w:rPr>
                <w:sz w:val="24"/>
                <w:szCs w:val="24"/>
              </w:rPr>
            </w:pPr>
            <w:r w:rsidRPr="00E70625">
              <w:rPr>
                <w:sz w:val="24"/>
                <w:szCs w:val="24"/>
              </w:rPr>
              <w:t>Jon Dunleavy; Tony</w:t>
            </w:r>
          </w:p>
        </w:tc>
      </w:tr>
      <w:tr w:rsidR="00E70625" w:rsidRPr="00E70625" w14:paraId="37401ED1" w14:textId="77777777" w:rsidTr="002834EB">
        <w:trPr>
          <w:trHeight w:val="315"/>
        </w:trPr>
        <w:tc>
          <w:tcPr>
            <w:tcW w:w="3960" w:type="dxa"/>
            <w:tcBorders>
              <w:top w:val="nil"/>
              <w:left w:val="nil"/>
              <w:bottom w:val="nil"/>
              <w:right w:val="nil"/>
            </w:tcBorders>
            <w:shd w:val="clear" w:color="auto" w:fill="auto"/>
            <w:noWrap/>
            <w:vAlign w:val="bottom"/>
          </w:tcPr>
          <w:p w14:paraId="05470ADC" w14:textId="77777777" w:rsidR="00E70625" w:rsidRPr="00E70625" w:rsidRDefault="00E70625" w:rsidP="00E70625">
            <w:pPr>
              <w:rPr>
                <w:sz w:val="24"/>
                <w:szCs w:val="24"/>
              </w:rPr>
            </w:pPr>
          </w:p>
        </w:tc>
        <w:tc>
          <w:tcPr>
            <w:tcW w:w="2160" w:type="dxa"/>
            <w:tcBorders>
              <w:top w:val="nil"/>
              <w:left w:val="nil"/>
              <w:bottom w:val="nil"/>
              <w:right w:val="nil"/>
            </w:tcBorders>
            <w:shd w:val="clear" w:color="auto" w:fill="auto"/>
            <w:noWrap/>
            <w:vAlign w:val="bottom"/>
          </w:tcPr>
          <w:p w14:paraId="11784755" w14:textId="77777777" w:rsidR="00E70625" w:rsidRPr="00E70625" w:rsidRDefault="00E70625" w:rsidP="00E70625">
            <w:pPr>
              <w:rPr>
                <w:sz w:val="24"/>
                <w:szCs w:val="24"/>
              </w:rPr>
            </w:pPr>
          </w:p>
        </w:tc>
        <w:tc>
          <w:tcPr>
            <w:tcW w:w="2398" w:type="dxa"/>
            <w:tcBorders>
              <w:top w:val="nil"/>
              <w:left w:val="nil"/>
              <w:bottom w:val="nil"/>
              <w:right w:val="nil"/>
            </w:tcBorders>
            <w:shd w:val="clear" w:color="auto" w:fill="auto"/>
            <w:noWrap/>
            <w:vAlign w:val="bottom"/>
          </w:tcPr>
          <w:p w14:paraId="4E553E34" w14:textId="77777777" w:rsidR="00E70625" w:rsidRPr="00E70625" w:rsidRDefault="00E70625" w:rsidP="00E70625">
            <w:pPr>
              <w:rPr>
                <w:sz w:val="24"/>
                <w:szCs w:val="24"/>
              </w:rPr>
            </w:pPr>
            <w:r w:rsidRPr="00E70625">
              <w:rPr>
                <w:sz w:val="24"/>
                <w:szCs w:val="24"/>
              </w:rPr>
              <w:t>Costa; Bernie Vroom; Richard Dellaripa</w:t>
            </w:r>
          </w:p>
        </w:tc>
      </w:tr>
      <w:tr w:rsidR="00E70625" w:rsidRPr="00E70625" w14:paraId="2BE2AAB2" w14:textId="77777777" w:rsidTr="002834EB">
        <w:trPr>
          <w:trHeight w:val="315"/>
        </w:trPr>
        <w:tc>
          <w:tcPr>
            <w:tcW w:w="3960" w:type="dxa"/>
            <w:tcBorders>
              <w:top w:val="nil"/>
              <w:left w:val="nil"/>
              <w:bottom w:val="nil"/>
              <w:right w:val="nil"/>
            </w:tcBorders>
            <w:shd w:val="clear" w:color="auto" w:fill="auto"/>
            <w:noWrap/>
            <w:vAlign w:val="bottom"/>
          </w:tcPr>
          <w:p w14:paraId="31EB0E2B" w14:textId="77777777" w:rsidR="00E70625" w:rsidRPr="00E70625" w:rsidRDefault="00E70625" w:rsidP="00E70625">
            <w:pPr>
              <w:rPr>
                <w:sz w:val="24"/>
                <w:szCs w:val="24"/>
              </w:rPr>
            </w:pPr>
            <w:r w:rsidRPr="00E70625">
              <w:rPr>
                <w:sz w:val="24"/>
                <w:szCs w:val="24"/>
              </w:rPr>
              <w:t>Grants Committee</w:t>
            </w:r>
          </w:p>
        </w:tc>
        <w:tc>
          <w:tcPr>
            <w:tcW w:w="2160" w:type="dxa"/>
            <w:tcBorders>
              <w:top w:val="nil"/>
              <w:left w:val="nil"/>
              <w:bottom w:val="nil"/>
              <w:right w:val="nil"/>
            </w:tcBorders>
            <w:shd w:val="clear" w:color="auto" w:fill="auto"/>
            <w:noWrap/>
            <w:vAlign w:val="bottom"/>
          </w:tcPr>
          <w:p w14:paraId="218B6416" w14:textId="77777777" w:rsidR="00E70625" w:rsidRPr="00E70625" w:rsidRDefault="00E70625" w:rsidP="00E70625">
            <w:pPr>
              <w:rPr>
                <w:sz w:val="24"/>
                <w:szCs w:val="24"/>
              </w:rPr>
            </w:pPr>
            <w:r w:rsidRPr="00E70625">
              <w:rPr>
                <w:sz w:val="24"/>
                <w:szCs w:val="24"/>
              </w:rPr>
              <w:t>Jon Dunleavy</w:t>
            </w:r>
          </w:p>
        </w:tc>
        <w:tc>
          <w:tcPr>
            <w:tcW w:w="2398" w:type="dxa"/>
            <w:tcBorders>
              <w:top w:val="nil"/>
              <w:left w:val="nil"/>
              <w:bottom w:val="nil"/>
              <w:right w:val="nil"/>
            </w:tcBorders>
            <w:shd w:val="clear" w:color="auto" w:fill="auto"/>
            <w:noWrap/>
            <w:vAlign w:val="bottom"/>
          </w:tcPr>
          <w:p w14:paraId="7B8B5902" w14:textId="77777777" w:rsidR="00E70625" w:rsidRPr="00E70625" w:rsidRDefault="00E70625" w:rsidP="00E70625">
            <w:pPr>
              <w:rPr>
                <w:sz w:val="24"/>
                <w:szCs w:val="24"/>
              </w:rPr>
            </w:pPr>
            <w:r w:rsidRPr="00E70625">
              <w:rPr>
                <w:sz w:val="24"/>
                <w:szCs w:val="24"/>
              </w:rPr>
              <w:t>Dawn Hudson</w:t>
            </w:r>
          </w:p>
        </w:tc>
      </w:tr>
      <w:tr w:rsidR="00E70625" w:rsidRPr="00E70625" w14:paraId="2FC3B240" w14:textId="77777777" w:rsidTr="002834EB">
        <w:trPr>
          <w:trHeight w:val="315"/>
        </w:trPr>
        <w:tc>
          <w:tcPr>
            <w:tcW w:w="3960" w:type="dxa"/>
            <w:tcBorders>
              <w:top w:val="nil"/>
              <w:left w:val="nil"/>
              <w:bottom w:val="nil"/>
              <w:right w:val="nil"/>
            </w:tcBorders>
            <w:shd w:val="clear" w:color="auto" w:fill="auto"/>
            <w:noWrap/>
            <w:vAlign w:val="bottom"/>
          </w:tcPr>
          <w:p w14:paraId="31BB4A01" w14:textId="77777777" w:rsidR="00E70625" w:rsidRPr="00E70625" w:rsidRDefault="00E70625" w:rsidP="00E70625">
            <w:pPr>
              <w:rPr>
                <w:rFonts w:eastAsia="Calibri"/>
              </w:rPr>
            </w:pPr>
          </w:p>
        </w:tc>
        <w:tc>
          <w:tcPr>
            <w:tcW w:w="2160" w:type="dxa"/>
            <w:tcBorders>
              <w:top w:val="nil"/>
              <w:left w:val="nil"/>
              <w:bottom w:val="nil"/>
              <w:right w:val="nil"/>
            </w:tcBorders>
            <w:shd w:val="clear" w:color="auto" w:fill="auto"/>
            <w:noWrap/>
            <w:vAlign w:val="bottom"/>
          </w:tcPr>
          <w:p w14:paraId="7912CBF2" w14:textId="77777777" w:rsidR="00E70625" w:rsidRPr="00E70625" w:rsidRDefault="00E70625" w:rsidP="00E70625">
            <w:pPr>
              <w:rPr>
                <w:rFonts w:eastAsia="Calibri"/>
                <w:sz w:val="24"/>
                <w:szCs w:val="24"/>
              </w:rPr>
            </w:pPr>
          </w:p>
        </w:tc>
        <w:tc>
          <w:tcPr>
            <w:tcW w:w="2398" w:type="dxa"/>
            <w:tcBorders>
              <w:top w:val="nil"/>
              <w:left w:val="nil"/>
              <w:bottom w:val="nil"/>
              <w:right w:val="nil"/>
            </w:tcBorders>
            <w:shd w:val="clear" w:color="auto" w:fill="auto"/>
            <w:noWrap/>
            <w:vAlign w:val="bottom"/>
          </w:tcPr>
          <w:p w14:paraId="6126FCF8" w14:textId="77777777" w:rsidR="00E70625" w:rsidRPr="00E70625" w:rsidRDefault="00E70625" w:rsidP="00E70625">
            <w:pPr>
              <w:rPr>
                <w:rFonts w:eastAsia="Calibri"/>
                <w:sz w:val="24"/>
                <w:szCs w:val="24"/>
              </w:rPr>
            </w:pPr>
            <w:r w:rsidRPr="00E70625">
              <w:rPr>
                <w:rFonts w:eastAsia="Calibri"/>
                <w:sz w:val="24"/>
                <w:szCs w:val="24"/>
              </w:rPr>
              <w:t>Richard Dellaripa</w:t>
            </w:r>
          </w:p>
        </w:tc>
      </w:tr>
    </w:tbl>
    <w:p w14:paraId="0D7FDCFB" w14:textId="77777777" w:rsidR="00E70625" w:rsidRDefault="00E70625" w:rsidP="00AE2848">
      <w:pPr>
        <w:rPr>
          <w:snapToGrid w:val="0"/>
          <w:sz w:val="24"/>
          <w:szCs w:val="24"/>
        </w:rPr>
      </w:pPr>
    </w:p>
    <w:p w14:paraId="6E2AED6B" w14:textId="30F17F2E" w:rsidR="008B3A2C" w:rsidRDefault="008B3A2C" w:rsidP="00AE2848">
      <w:pPr>
        <w:rPr>
          <w:snapToGrid w:val="0"/>
          <w:sz w:val="24"/>
          <w:szCs w:val="24"/>
        </w:rPr>
      </w:pPr>
      <w:r w:rsidRPr="008B3A2C">
        <w:rPr>
          <w:b/>
          <w:snapToGrid w:val="0"/>
          <w:sz w:val="24"/>
          <w:szCs w:val="24"/>
          <w:u w:val="single"/>
        </w:rPr>
        <w:t>Discussion:</w:t>
      </w:r>
      <w:r>
        <w:rPr>
          <w:snapToGrid w:val="0"/>
          <w:sz w:val="24"/>
          <w:szCs w:val="24"/>
        </w:rPr>
        <w:t xml:space="preserve"> </w:t>
      </w:r>
      <w:r w:rsidRPr="008B3A2C">
        <w:rPr>
          <w:i/>
          <w:snapToGrid w:val="0"/>
          <w:sz w:val="24"/>
          <w:szCs w:val="24"/>
        </w:rPr>
        <w:t xml:space="preserve">Mayor noted that William Graf will be the chairperson, and William </w:t>
      </w:r>
      <w:proofErr w:type="spellStart"/>
      <w:r w:rsidRPr="008B3A2C">
        <w:rPr>
          <w:i/>
          <w:snapToGrid w:val="0"/>
          <w:sz w:val="24"/>
          <w:szCs w:val="24"/>
        </w:rPr>
        <w:t>Steenstra</w:t>
      </w:r>
      <w:proofErr w:type="spellEnd"/>
      <w:r w:rsidRPr="008B3A2C">
        <w:rPr>
          <w:i/>
          <w:snapToGrid w:val="0"/>
          <w:sz w:val="24"/>
          <w:szCs w:val="24"/>
        </w:rPr>
        <w:t xml:space="preserve"> will be a member.</w:t>
      </w:r>
      <w:r>
        <w:rPr>
          <w:snapToGrid w:val="0"/>
          <w:sz w:val="24"/>
          <w:szCs w:val="24"/>
        </w:rPr>
        <w:t xml:space="preserve"> </w:t>
      </w:r>
    </w:p>
    <w:p w14:paraId="7FE321EC" w14:textId="77777777" w:rsidR="008B3A2C" w:rsidRPr="00782711" w:rsidRDefault="008B3A2C" w:rsidP="00AE2848">
      <w:pPr>
        <w:rPr>
          <w:snapToGrid w:val="0"/>
          <w:sz w:val="24"/>
          <w:szCs w:val="24"/>
        </w:rPr>
      </w:pPr>
    </w:p>
    <w:p w14:paraId="24A8E299" w14:textId="2EED26AA" w:rsidR="00E70625" w:rsidRDefault="00E70625" w:rsidP="00E70625">
      <w:pPr>
        <w:rPr>
          <w:sz w:val="24"/>
          <w:szCs w:val="22"/>
        </w:rPr>
      </w:pPr>
      <w:r w:rsidRPr="00E70625">
        <w:rPr>
          <w:snapToGrid w:val="0"/>
          <w:sz w:val="24"/>
          <w:szCs w:val="24"/>
        </w:rPr>
        <w:t>The mot</w:t>
      </w:r>
      <w:r>
        <w:rPr>
          <w:snapToGrid w:val="0"/>
          <w:sz w:val="24"/>
          <w:szCs w:val="24"/>
        </w:rPr>
        <w:t xml:space="preserve">ion was seconded by Councilman SONDERMEYER and carried per the following roll call vote: </w:t>
      </w:r>
      <w:r w:rsidRPr="008E5780">
        <w:rPr>
          <w:sz w:val="24"/>
          <w:szCs w:val="22"/>
        </w:rPr>
        <w:t>YAZDI</w:t>
      </w:r>
      <w:r>
        <w:rPr>
          <w:sz w:val="24"/>
          <w:szCs w:val="22"/>
        </w:rPr>
        <w:t xml:space="preserve">, COSTA, </w:t>
      </w:r>
      <w:r w:rsidRPr="008E5780">
        <w:rPr>
          <w:sz w:val="24"/>
          <w:szCs w:val="22"/>
        </w:rPr>
        <w:t>D</w:t>
      </w:r>
      <w:r>
        <w:rPr>
          <w:sz w:val="24"/>
          <w:szCs w:val="22"/>
        </w:rPr>
        <w:t>’AMATO, DELLARIPA, HUDSON, SONDERMEYER</w:t>
      </w:r>
      <w:r w:rsidRPr="008E5780">
        <w:rPr>
          <w:sz w:val="24"/>
          <w:szCs w:val="22"/>
        </w:rPr>
        <w:t xml:space="preserve"> (all YES)</w:t>
      </w:r>
    </w:p>
    <w:p w14:paraId="17CBA884" w14:textId="77777777" w:rsidR="00DE0A43" w:rsidRDefault="00DE0A43" w:rsidP="002834EB">
      <w:pPr>
        <w:rPr>
          <w:snapToGrid w:val="0"/>
          <w:sz w:val="24"/>
          <w:szCs w:val="24"/>
        </w:rPr>
      </w:pPr>
    </w:p>
    <w:p w14:paraId="246C3BD5" w14:textId="1214A3E8" w:rsidR="002834EB" w:rsidRDefault="002834EB" w:rsidP="002834EB">
      <w:pPr>
        <w:rPr>
          <w:b/>
          <w:sz w:val="24"/>
          <w:szCs w:val="22"/>
        </w:rPr>
      </w:pPr>
      <w:r>
        <w:rPr>
          <w:b/>
          <w:snapToGrid w:val="0"/>
          <w:sz w:val="24"/>
          <w:szCs w:val="24"/>
        </w:rPr>
        <w:t>G</w:t>
      </w:r>
      <w:r w:rsidRPr="002834EB">
        <w:rPr>
          <w:b/>
          <w:snapToGrid w:val="0"/>
          <w:sz w:val="24"/>
          <w:szCs w:val="24"/>
        </w:rPr>
        <w:t xml:space="preserve">. </w:t>
      </w:r>
      <w:r w:rsidRPr="002834EB">
        <w:rPr>
          <w:b/>
          <w:sz w:val="24"/>
          <w:szCs w:val="22"/>
        </w:rPr>
        <w:t>Appointment</w:t>
      </w:r>
      <w:r w:rsidRPr="00E70625">
        <w:rPr>
          <w:b/>
          <w:sz w:val="24"/>
          <w:szCs w:val="22"/>
        </w:rPr>
        <w:t xml:space="preserve"> of Governing Body </w:t>
      </w:r>
      <w:r>
        <w:rPr>
          <w:b/>
          <w:sz w:val="24"/>
          <w:szCs w:val="22"/>
        </w:rPr>
        <w:t>Liaisons:</w:t>
      </w:r>
      <w:r>
        <w:rPr>
          <w:b/>
          <w:sz w:val="24"/>
          <w:szCs w:val="22"/>
        </w:rPr>
        <w:br/>
      </w:r>
    </w:p>
    <w:p w14:paraId="5225F5AA" w14:textId="77777777" w:rsidR="002834EB" w:rsidRPr="002834EB" w:rsidRDefault="002834EB" w:rsidP="002834EB">
      <w:pPr>
        <w:ind w:left="720" w:right="720"/>
        <w:jc w:val="center"/>
        <w:rPr>
          <w:rFonts w:eastAsia="Calibri"/>
          <w:b/>
          <w:bCs/>
          <w:sz w:val="24"/>
          <w:szCs w:val="24"/>
        </w:rPr>
      </w:pPr>
      <w:r w:rsidRPr="002834EB">
        <w:rPr>
          <w:rFonts w:eastAsia="Calibri"/>
          <w:b/>
          <w:bCs/>
          <w:sz w:val="24"/>
          <w:szCs w:val="24"/>
        </w:rPr>
        <w:t>RESOLUTION NO. 2019-1.46</w:t>
      </w:r>
    </w:p>
    <w:p w14:paraId="154E6336" w14:textId="77777777" w:rsidR="002834EB" w:rsidRPr="002834EB" w:rsidRDefault="002834EB" w:rsidP="002834EB">
      <w:pPr>
        <w:ind w:left="720" w:right="720"/>
        <w:jc w:val="center"/>
        <w:rPr>
          <w:rFonts w:eastAsia="Calibri"/>
          <w:b/>
          <w:bCs/>
          <w:sz w:val="24"/>
          <w:szCs w:val="24"/>
        </w:rPr>
      </w:pPr>
      <w:r w:rsidRPr="002834EB">
        <w:rPr>
          <w:rFonts w:eastAsia="Calibri"/>
          <w:b/>
          <w:bCs/>
          <w:sz w:val="24"/>
          <w:szCs w:val="24"/>
        </w:rPr>
        <w:t>OF THE GOVERNING BODY OF</w:t>
      </w:r>
    </w:p>
    <w:p w14:paraId="7B40CA08" w14:textId="77777777" w:rsidR="002834EB" w:rsidRPr="002834EB" w:rsidRDefault="002834EB" w:rsidP="002834EB">
      <w:pPr>
        <w:ind w:left="720" w:right="720"/>
        <w:jc w:val="center"/>
        <w:rPr>
          <w:rFonts w:eastAsia="Calibri"/>
          <w:b/>
          <w:bCs/>
          <w:sz w:val="24"/>
          <w:szCs w:val="24"/>
          <w:u w:val="single"/>
        </w:rPr>
      </w:pPr>
      <w:r w:rsidRPr="002834EB">
        <w:rPr>
          <w:rFonts w:eastAsia="Calibri"/>
          <w:b/>
          <w:bCs/>
          <w:sz w:val="24"/>
          <w:szCs w:val="24"/>
          <w:u w:val="single"/>
        </w:rPr>
        <w:t xml:space="preserve">THE BOROUGH OF BLOOMINGDALE </w:t>
      </w:r>
    </w:p>
    <w:p w14:paraId="7F9396AE" w14:textId="77777777" w:rsidR="002834EB" w:rsidRPr="002834EB" w:rsidRDefault="002834EB" w:rsidP="002834EB">
      <w:pPr>
        <w:ind w:left="720" w:right="720"/>
        <w:jc w:val="center"/>
        <w:rPr>
          <w:rFonts w:eastAsia="Calibri"/>
          <w:b/>
          <w:bCs/>
          <w:sz w:val="24"/>
          <w:szCs w:val="24"/>
          <w:u w:val="single"/>
        </w:rPr>
      </w:pPr>
    </w:p>
    <w:p w14:paraId="5C088220" w14:textId="77777777" w:rsidR="002834EB" w:rsidRPr="002834EB" w:rsidRDefault="002834EB" w:rsidP="002834EB">
      <w:pPr>
        <w:ind w:left="720" w:right="720"/>
        <w:jc w:val="center"/>
        <w:rPr>
          <w:rFonts w:eastAsia="Calibri"/>
          <w:b/>
          <w:bCs/>
          <w:i/>
          <w:iCs/>
          <w:sz w:val="24"/>
          <w:szCs w:val="24"/>
        </w:rPr>
      </w:pPr>
      <w:r w:rsidRPr="002834EB">
        <w:rPr>
          <w:rFonts w:eastAsia="Calibri"/>
          <w:b/>
          <w:bCs/>
          <w:i/>
          <w:iCs/>
          <w:sz w:val="24"/>
          <w:szCs w:val="24"/>
        </w:rPr>
        <w:t>Appointments of Governing Body Liaisons</w:t>
      </w:r>
    </w:p>
    <w:p w14:paraId="4D74FBA3" w14:textId="77777777" w:rsidR="002834EB" w:rsidRPr="002834EB" w:rsidRDefault="002834EB" w:rsidP="002834EB">
      <w:pPr>
        <w:tabs>
          <w:tab w:val="left" w:pos="1080"/>
        </w:tabs>
        <w:overflowPunct w:val="0"/>
        <w:autoSpaceDE w:val="0"/>
        <w:autoSpaceDN w:val="0"/>
        <w:adjustRightInd w:val="0"/>
        <w:textAlignment w:val="baseline"/>
        <w:rPr>
          <w:rFonts w:eastAsia="Calibri"/>
          <w:snapToGrid w:val="0"/>
          <w:sz w:val="24"/>
          <w:szCs w:val="24"/>
        </w:rPr>
      </w:pPr>
    </w:p>
    <w:p w14:paraId="1BE67947" w14:textId="77777777" w:rsidR="002834EB" w:rsidRPr="002834EB" w:rsidRDefault="002834EB" w:rsidP="002834EB">
      <w:pPr>
        <w:tabs>
          <w:tab w:val="left" w:pos="1080"/>
        </w:tabs>
        <w:overflowPunct w:val="0"/>
        <w:autoSpaceDE w:val="0"/>
        <w:autoSpaceDN w:val="0"/>
        <w:adjustRightInd w:val="0"/>
        <w:textAlignment w:val="baseline"/>
        <w:rPr>
          <w:rFonts w:eastAsia="Calibri"/>
          <w:snapToGrid w:val="0"/>
          <w:sz w:val="24"/>
          <w:szCs w:val="24"/>
        </w:rPr>
      </w:pPr>
      <w:r w:rsidRPr="002834EB">
        <w:rPr>
          <w:rFonts w:eastAsia="Calibri"/>
          <w:b/>
          <w:snapToGrid w:val="0"/>
          <w:sz w:val="24"/>
          <w:szCs w:val="24"/>
        </w:rPr>
        <w:t>BE IT RESOLVED</w:t>
      </w:r>
      <w:r w:rsidRPr="002834EB">
        <w:rPr>
          <w:rFonts w:eastAsia="Calibri"/>
          <w:snapToGrid w:val="0"/>
          <w:sz w:val="24"/>
          <w:szCs w:val="24"/>
        </w:rPr>
        <w:t xml:space="preserve"> by the Mayor and Council of the Borough of </w:t>
      </w:r>
      <w:proofErr w:type="gramStart"/>
      <w:r w:rsidRPr="002834EB">
        <w:rPr>
          <w:rFonts w:eastAsia="Calibri"/>
          <w:snapToGrid w:val="0"/>
          <w:sz w:val="24"/>
          <w:szCs w:val="24"/>
        </w:rPr>
        <w:t>Bloomingdale, that</w:t>
      </w:r>
      <w:proofErr w:type="gramEnd"/>
      <w:r w:rsidRPr="002834EB">
        <w:rPr>
          <w:rFonts w:eastAsia="Calibri"/>
          <w:snapToGrid w:val="0"/>
          <w:sz w:val="24"/>
          <w:szCs w:val="24"/>
        </w:rPr>
        <w:t xml:space="preserve"> they do provide, advice and consent to the Mayor’s appointment of the following Governing Body Liaisons:</w:t>
      </w:r>
    </w:p>
    <w:tbl>
      <w:tblPr>
        <w:tblpPr w:leftFromText="180" w:rightFromText="180" w:vertAnchor="text" w:horzAnchor="margin" w:tblpXSpec="center" w:tblpY="289"/>
        <w:tblW w:w="8200" w:type="dxa"/>
        <w:tblLook w:val="0000" w:firstRow="0" w:lastRow="0" w:firstColumn="0" w:lastColumn="0" w:noHBand="0" w:noVBand="0"/>
      </w:tblPr>
      <w:tblGrid>
        <w:gridCol w:w="4000"/>
        <w:gridCol w:w="444"/>
        <w:gridCol w:w="236"/>
        <w:gridCol w:w="3520"/>
      </w:tblGrid>
      <w:tr w:rsidR="002834EB" w:rsidRPr="002834EB" w14:paraId="56BE7EFE" w14:textId="77777777" w:rsidTr="002834EB">
        <w:trPr>
          <w:trHeight w:val="315"/>
        </w:trPr>
        <w:tc>
          <w:tcPr>
            <w:tcW w:w="4000" w:type="dxa"/>
            <w:tcBorders>
              <w:top w:val="nil"/>
              <w:left w:val="nil"/>
              <w:bottom w:val="nil"/>
              <w:right w:val="nil"/>
            </w:tcBorders>
            <w:shd w:val="clear" w:color="auto" w:fill="auto"/>
            <w:noWrap/>
            <w:vAlign w:val="bottom"/>
          </w:tcPr>
          <w:p w14:paraId="73C76332" w14:textId="77777777" w:rsidR="002834EB" w:rsidRPr="002834EB" w:rsidRDefault="002834EB" w:rsidP="002834EB">
            <w:pPr>
              <w:jc w:val="center"/>
              <w:rPr>
                <w:b/>
                <w:bCs/>
                <w:sz w:val="24"/>
                <w:szCs w:val="24"/>
                <w:u w:val="single"/>
              </w:rPr>
            </w:pPr>
            <w:r w:rsidRPr="002834EB">
              <w:rPr>
                <w:b/>
                <w:bCs/>
                <w:sz w:val="24"/>
                <w:szCs w:val="24"/>
                <w:u w:val="single"/>
              </w:rPr>
              <w:t>Organization</w:t>
            </w:r>
          </w:p>
        </w:tc>
        <w:tc>
          <w:tcPr>
            <w:tcW w:w="680" w:type="dxa"/>
            <w:gridSpan w:val="2"/>
            <w:tcBorders>
              <w:top w:val="nil"/>
              <w:left w:val="nil"/>
              <w:bottom w:val="nil"/>
              <w:right w:val="nil"/>
            </w:tcBorders>
            <w:shd w:val="clear" w:color="auto" w:fill="auto"/>
            <w:noWrap/>
            <w:vAlign w:val="bottom"/>
          </w:tcPr>
          <w:p w14:paraId="43355D2A" w14:textId="77777777" w:rsidR="002834EB" w:rsidRPr="002834EB" w:rsidRDefault="002834EB" w:rsidP="002834EB">
            <w:pPr>
              <w:jc w:val="center"/>
              <w:rPr>
                <w:b/>
                <w:bCs/>
                <w:sz w:val="24"/>
                <w:szCs w:val="24"/>
                <w:u w:val="single"/>
              </w:rPr>
            </w:pPr>
          </w:p>
        </w:tc>
        <w:tc>
          <w:tcPr>
            <w:tcW w:w="3520" w:type="dxa"/>
            <w:tcBorders>
              <w:top w:val="nil"/>
              <w:left w:val="nil"/>
              <w:bottom w:val="nil"/>
              <w:right w:val="nil"/>
            </w:tcBorders>
            <w:shd w:val="clear" w:color="auto" w:fill="auto"/>
            <w:noWrap/>
            <w:vAlign w:val="bottom"/>
          </w:tcPr>
          <w:p w14:paraId="7143F297" w14:textId="77777777" w:rsidR="002834EB" w:rsidRPr="002834EB" w:rsidRDefault="002834EB" w:rsidP="002834EB">
            <w:pPr>
              <w:jc w:val="center"/>
              <w:rPr>
                <w:b/>
                <w:bCs/>
                <w:sz w:val="24"/>
                <w:szCs w:val="24"/>
                <w:u w:val="single"/>
              </w:rPr>
            </w:pPr>
            <w:r w:rsidRPr="002834EB">
              <w:rPr>
                <w:b/>
                <w:bCs/>
                <w:sz w:val="24"/>
                <w:szCs w:val="24"/>
                <w:u w:val="single"/>
              </w:rPr>
              <w:t>Liaison</w:t>
            </w:r>
          </w:p>
        </w:tc>
      </w:tr>
      <w:tr w:rsidR="002834EB" w:rsidRPr="002834EB" w14:paraId="7F750E07" w14:textId="77777777" w:rsidTr="002834EB">
        <w:trPr>
          <w:trHeight w:val="315"/>
        </w:trPr>
        <w:tc>
          <w:tcPr>
            <w:tcW w:w="4680" w:type="dxa"/>
            <w:gridSpan w:val="3"/>
            <w:tcBorders>
              <w:top w:val="nil"/>
              <w:left w:val="nil"/>
              <w:bottom w:val="nil"/>
              <w:right w:val="nil"/>
            </w:tcBorders>
            <w:shd w:val="clear" w:color="auto" w:fill="auto"/>
            <w:noWrap/>
            <w:vAlign w:val="bottom"/>
          </w:tcPr>
          <w:p w14:paraId="651AC517" w14:textId="77777777" w:rsidR="002834EB" w:rsidRPr="002834EB" w:rsidRDefault="002834EB" w:rsidP="002834EB">
            <w:pPr>
              <w:rPr>
                <w:sz w:val="24"/>
                <w:szCs w:val="24"/>
              </w:rPr>
            </w:pPr>
            <w:r w:rsidRPr="002834EB">
              <w:rPr>
                <w:sz w:val="24"/>
                <w:szCs w:val="24"/>
              </w:rPr>
              <w:t>1. Bloomingdale Board of Education</w:t>
            </w:r>
          </w:p>
        </w:tc>
        <w:tc>
          <w:tcPr>
            <w:tcW w:w="3520" w:type="dxa"/>
            <w:tcBorders>
              <w:top w:val="nil"/>
              <w:left w:val="nil"/>
              <w:bottom w:val="nil"/>
              <w:right w:val="nil"/>
            </w:tcBorders>
            <w:shd w:val="clear" w:color="auto" w:fill="auto"/>
            <w:noWrap/>
            <w:vAlign w:val="bottom"/>
          </w:tcPr>
          <w:p w14:paraId="4F07F5FF" w14:textId="77777777" w:rsidR="002834EB" w:rsidRPr="002834EB" w:rsidRDefault="002834EB" w:rsidP="002834EB">
            <w:pPr>
              <w:rPr>
                <w:sz w:val="24"/>
                <w:szCs w:val="24"/>
              </w:rPr>
            </w:pPr>
            <w:r w:rsidRPr="002834EB">
              <w:rPr>
                <w:sz w:val="24"/>
                <w:szCs w:val="24"/>
              </w:rPr>
              <w:t>Richard Dellaripa</w:t>
            </w:r>
          </w:p>
        </w:tc>
      </w:tr>
      <w:tr w:rsidR="002834EB" w:rsidRPr="002834EB" w14:paraId="7448F679" w14:textId="77777777" w:rsidTr="002834EB">
        <w:trPr>
          <w:trHeight w:val="315"/>
        </w:trPr>
        <w:tc>
          <w:tcPr>
            <w:tcW w:w="4444" w:type="dxa"/>
            <w:gridSpan w:val="2"/>
            <w:tcBorders>
              <w:top w:val="nil"/>
              <w:left w:val="nil"/>
              <w:bottom w:val="nil"/>
              <w:right w:val="nil"/>
            </w:tcBorders>
            <w:shd w:val="clear" w:color="auto" w:fill="auto"/>
            <w:noWrap/>
            <w:vAlign w:val="bottom"/>
          </w:tcPr>
          <w:p w14:paraId="48A80CF1" w14:textId="77777777" w:rsidR="002834EB" w:rsidRPr="002834EB" w:rsidRDefault="002834EB" w:rsidP="002834EB">
            <w:pPr>
              <w:rPr>
                <w:sz w:val="24"/>
                <w:szCs w:val="24"/>
              </w:rPr>
            </w:pPr>
            <w:r w:rsidRPr="002834EB">
              <w:rPr>
                <w:sz w:val="24"/>
                <w:szCs w:val="24"/>
              </w:rPr>
              <w:t>2. Bloomingdale Board of Health</w:t>
            </w:r>
          </w:p>
        </w:tc>
        <w:tc>
          <w:tcPr>
            <w:tcW w:w="236" w:type="dxa"/>
            <w:tcBorders>
              <w:top w:val="nil"/>
              <w:left w:val="nil"/>
              <w:bottom w:val="nil"/>
              <w:right w:val="nil"/>
            </w:tcBorders>
            <w:shd w:val="clear" w:color="auto" w:fill="auto"/>
            <w:noWrap/>
            <w:vAlign w:val="bottom"/>
          </w:tcPr>
          <w:p w14:paraId="720550B1"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50F579A8" w14:textId="77777777" w:rsidR="002834EB" w:rsidRPr="002834EB" w:rsidRDefault="002834EB" w:rsidP="002834EB">
            <w:pPr>
              <w:rPr>
                <w:sz w:val="24"/>
                <w:szCs w:val="24"/>
              </w:rPr>
            </w:pPr>
            <w:r w:rsidRPr="002834EB">
              <w:rPr>
                <w:sz w:val="24"/>
                <w:szCs w:val="24"/>
              </w:rPr>
              <w:t>Dawn Hudson</w:t>
            </w:r>
          </w:p>
        </w:tc>
      </w:tr>
      <w:tr w:rsidR="002834EB" w:rsidRPr="002834EB" w14:paraId="3FF0E9F8" w14:textId="77777777" w:rsidTr="002834EB">
        <w:trPr>
          <w:trHeight w:val="315"/>
        </w:trPr>
        <w:tc>
          <w:tcPr>
            <w:tcW w:w="4444" w:type="dxa"/>
            <w:gridSpan w:val="2"/>
            <w:tcBorders>
              <w:top w:val="nil"/>
              <w:left w:val="nil"/>
              <w:bottom w:val="nil"/>
              <w:right w:val="nil"/>
            </w:tcBorders>
            <w:shd w:val="clear" w:color="auto" w:fill="auto"/>
            <w:noWrap/>
            <w:vAlign w:val="bottom"/>
          </w:tcPr>
          <w:p w14:paraId="2E2474FF" w14:textId="77777777" w:rsidR="002834EB" w:rsidRPr="002834EB" w:rsidRDefault="002834EB" w:rsidP="002834EB">
            <w:pPr>
              <w:rPr>
                <w:sz w:val="24"/>
                <w:szCs w:val="24"/>
              </w:rPr>
            </w:pPr>
            <w:r w:rsidRPr="002834EB">
              <w:rPr>
                <w:sz w:val="24"/>
                <w:szCs w:val="24"/>
              </w:rPr>
              <w:t>3. Bloomingdale Volunteer Fire Co., Inc.</w:t>
            </w:r>
          </w:p>
        </w:tc>
        <w:tc>
          <w:tcPr>
            <w:tcW w:w="236" w:type="dxa"/>
            <w:tcBorders>
              <w:top w:val="nil"/>
              <w:left w:val="nil"/>
              <w:bottom w:val="nil"/>
              <w:right w:val="nil"/>
            </w:tcBorders>
            <w:shd w:val="clear" w:color="auto" w:fill="auto"/>
            <w:noWrap/>
            <w:vAlign w:val="bottom"/>
          </w:tcPr>
          <w:p w14:paraId="47A929FC"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3FBC9019" w14:textId="77777777" w:rsidR="002834EB" w:rsidRPr="002834EB" w:rsidRDefault="002834EB" w:rsidP="002834EB">
            <w:pPr>
              <w:rPr>
                <w:sz w:val="24"/>
                <w:szCs w:val="24"/>
              </w:rPr>
            </w:pPr>
            <w:r w:rsidRPr="002834EB">
              <w:rPr>
                <w:sz w:val="24"/>
                <w:szCs w:val="24"/>
              </w:rPr>
              <w:t>John D'Amato</w:t>
            </w:r>
          </w:p>
        </w:tc>
      </w:tr>
      <w:tr w:rsidR="002834EB" w:rsidRPr="002834EB" w14:paraId="52053289" w14:textId="77777777" w:rsidTr="002834EB">
        <w:trPr>
          <w:trHeight w:val="315"/>
        </w:trPr>
        <w:tc>
          <w:tcPr>
            <w:tcW w:w="4444" w:type="dxa"/>
            <w:gridSpan w:val="2"/>
            <w:tcBorders>
              <w:top w:val="nil"/>
              <w:left w:val="nil"/>
              <w:bottom w:val="nil"/>
              <w:right w:val="nil"/>
            </w:tcBorders>
            <w:shd w:val="clear" w:color="auto" w:fill="auto"/>
            <w:noWrap/>
            <w:vAlign w:val="bottom"/>
          </w:tcPr>
          <w:p w14:paraId="184CB599" w14:textId="77777777" w:rsidR="002834EB" w:rsidRPr="002834EB" w:rsidRDefault="002834EB" w:rsidP="002834EB">
            <w:pPr>
              <w:rPr>
                <w:sz w:val="24"/>
                <w:szCs w:val="24"/>
              </w:rPr>
            </w:pPr>
            <w:r w:rsidRPr="002834EB">
              <w:rPr>
                <w:sz w:val="24"/>
                <w:szCs w:val="24"/>
              </w:rPr>
              <w:t>4. Bloomingdale/Butler Youth Club</w:t>
            </w:r>
          </w:p>
        </w:tc>
        <w:tc>
          <w:tcPr>
            <w:tcW w:w="236" w:type="dxa"/>
            <w:tcBorders>
              <w:top w:val="nil"/>
              <w:left w:val="nil"/>
              <w:bottom w:val="nil"/>
              <w:right w:val="nil"/>
            </w:tcBorders>
            <w:shd w:val="clear" w:color="auto" w:fill="auto"/>
            <w:noWrap/>
            <w:vAlign w:val="bottom"/>
          </w:tcPr>
          <w:p w14:paraId="51DF74A4"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048A8B0D" w14:textId="77777777" w:rsidR="002834EB" w:rsidRPr="002834EB" w:rsidRDefault="002834EB" w:rsidP="002834EB">
            <w:pPr>
              <w:rPr>
                <w:sz w:val="24"/>
                <w:szCs w:val="24"/>
              </w:rPr>
            </w:pPr>
            <w:r w:rsidRPr="002834EB">
              <w:rPr>
                <w:sz w:val="24"/>
                <w:szCs w:val="24"/>
              </w:rPr>
              <w:t>Jonathan Dunleavy</w:t>
            </w:r>
          </w:p>
        </w:tc>
      </w:tr>
      <w:tr w:rsidR="002834EB" w:rsidRPr="002834EB" w14:paraId="4C34F22A" w14:textId="77777777" w:rsidTr="002834EB">
        <w:trPr>
          <w:trHeight w:val="315"/>
        </w:trPr>
        <w:tc>
          <w:tcPr>
            <w:tcW w:w="4444" w:type="dxa"/>
            <w:gridSpan w:val="2"/>
            <w:tcBorders>
              <w:top w:val="nil"/>
              <w:left w:val="nil"/>
              <w:bottom w:val="nil"/>
              <w:right w:val="nil"/>
            </w:tcBorders>
            <w:shd w:val="clear" w:color="auto" w:fill="auto"/>
            <w:noWrap/>
            <w:vAlign w:val="bottom"/>
          </w:tcPr>
          <w:p w14:paraId="2C70902E" w14:textId="77777777" w:rsidR="002834EB" w:rsidRPr="002834EB" w:rsidRDefault="002834EB" w:rsidP="002834EB">
            <w:pPr>
              <w:rPr>
                <w:sz w:val="24"/>
                <w:szCs w:val="24"/>
              </w:rPr>
            </w:pPr>
            <w:r w:rsidRPr="002834EB">
              <w:rPr>
                <w:sz w:val="24"/>
                <w:szCs w:val="24"/>
              </w:rPr>
              <w:t>5. Environmental Commission</w:t>
            </w:r>
          </w:p>
        </w:tc>
        <w:tc>
          <w:tcPr>
            <w:tcW w:w="236" w:type="dxa"/>
            <w:tcBorders>
              <w:top w:val="nil"/>
              <w:left w:val="nil"/>
              <w:bottom w:val="nil"/>
              <w:right w:val="nil"/>
            </w:tcBorders>
            <w:shd w:val="clear" w:color="auto" w:fill="auto"/>
            <w:noWrap/>
            <w:vAlign w:val="bottom"/>
          </w:tcPr>
          <w:p w14:paraId="75580974"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4D6F91B0" w14:textId="77777777" w:rsidR="002834EB" w:rsidRPr="002834EB" w:rsidRDefault="002834EB" w:rsidP="002834EB">
            <w:pPr>
              <w:rPr>
                <w:sz w:val="24"/>
                <w:szCs w:val="24"/>
              </w:rPr>
            </w:pPr>
            <w:r w:rsidRPr="002834EB">
              <w:rPr>
                <w:sz w:val="24"/>
                <w:szCs w:val="24"/>
              </w:rPr>
              <w:t>Tony Costa</w:t>
            </w:r>
          </w:p>
        </w:tc>
      </w:tr>
      <w:tr w:rsidR="002834EB" w:rsidRPr="002834EB" w14:paraId="743EA83F" w14:textId="77777777" w:rsidTr="002834EB">
        <w:trPr>
          <w:trHeight w:val="315"/>
        </w:trPr>
        <w:tc>
          <w:tcPr>
            <w:tcW w:w="4444" w:type="dxa"/>
            <w:gridSpan w:val="2"/>
            <w:tcBorders>
              <w:top w:val="nil"/>
              <w:left w:val="nil"/>
              <w:bottom w:val="nil"/>
              <w:right w:val="nil"/>
            </w:tcBorders>
            <w:shd w:val="clear" w:color="auto" w:fill="auto"/>
            <w:noWrap/>
            <w:vAlign w:val="bottom"/>
          </w:tcPr>
          <w:p w14:paraId="263B1E4F" w14:textId="77777777" w:rsidR="002834EB" w:rsidRPr="002834EB" w:rsidRDefault="002834EB" w:rsidP="002834EB">
            <w:pPr>
              <w:rPr>
                <w:sz w:val="24"/>
                <w:szCs w:val="24"/>
              </w:rPr>
            </w:pPr>
            <w:r w:rsidRPr="002834EB">
              <w:rPr>
                <w:sz w:val="24"/>
                <w:szCs w:val="24"/>
              </w:rPr>
              <w:t>6. Library Board of Trustees</w:t>
            </w:r>
          </w:p>
        </w:tc>
        <w:tc>
          <w:tcPr>
            <w:tcW w:w="236" w:type="dxa"/>
            <w:tcBorders>
              <w:top w:val="nil"/>
              <w:left w:val="nil"/>
              <w:bottom w:val="nil"/>
              <w:right w:val="nil"/>
            </w:tcBorders>
            <w:shd w:val="clear" w:color="auto" w:fill="auto"/>
            <w:noWrap/>
            <w:vAlign w:val="bottom"/>
          </w:tcPr>
          <w:p w14:paraId="45068980"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26D5D44F" w14:textId="77777777" w:rsidR="002834EB" w:rsidRPr="002834EB" w:rsidRDefault="002834EB" w:rsidP="002834EB">
            <w:pPr>
              <w:rPr>
                <w:sz w:val="24"/>
                <w:szCs w:val="24"/>
              </w:rPr>
            </w:pPr>
            <w:r w:rsidRPr="002834EB">
              <w:rPr>
                <w:sz w:val="24"/>
                <w:szCs w:val="24"/>
              </w:rPr>
              <w:t>Michael Sondermeyer</w:t>
            </w:r>
          </w:p>
        </w:tc>
      </w:tr>
      <w:tr w:rsidR="002834EB" w:rsidRPr="002834EB" w14:paraId="25EC14A1" w14:textId="77777777" w:rsidTr="002834EB">
        <w:trPr>
          <w:trHeight w:val="315"/>
        </w:trPr>
        <w:tc>
          <w:tcPr>
            <w:tcW w:w="4444" w:type="dxa"/>
            <w:gridSpan w:val="2"/>
            <w:tcBorders>
              <w:top w:val="nil"/>
              <w:left w:val="nil"/>
              <w:bottom w:val="nil"/>
              <w:right w:val="nil"/>
            </w:tcBorders>
            <w:shd w:val="clear" w:color="auto" w:fill="auto"/>
            <w:noWrap/>
            <w:vAlign w:val="bottom"/>
          </w:tcPr>
          <w:p w14:paraId="22C97904" w14:textId="77777777" w:rsidR="002834EB" w:rsidRPr="002834EB" w:rsidRDefault="002834EB" w:rsidP="002834EB">
            <w:pPr>
              <w:rPr>
                <w:sz w:val="24"/>
                <w:szCs w:val="24"/>
              </w:rPr>
            </w:pPr>
            <w:r w:rsidRPr="002834EB">
              <w:rPr>
                <w:sz w:val="24"/>
                <w:szCs w:val="24"/>
              </w:rPr>
              <w:t>7. Local Emergency Planning Council</w:t>
            </w:r>
          </w:p>
        </w:tc>
        <w:tc>
          <w:tcPr>
            <w:tcW w:w="236" w:type="dxa"/>
            <w:tcBorders>
              <w:top w:val="nil"/>
              <w:left w:val="nil"/>
              <w:bottom w:val="nil"/>
              <w:right w:val="nil"/>
            </w:tcBorders>
            <w:shd w:val="clear" w:color="auto" w:fill="auto"/>
            <w:noWrap/>
            <w:vAlign w:val="bottom"/>
          </w:tcPr>
          <w:p w14:paraId="2634594F"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4152F0C9" w14:textId="77777777" w:rsidR="002834EB" w:rsidRPr="002834EB" w:rsidRDefault="002834EB" w:rsidP="002834EB">
            <w:pPr>
              <w:rPr>
                <w:sz w:val="24"/>
                <w:szCs w:val="24"/>
              </w:rPr>
            </w:pPr>
            <w:r w:rsidRPr="002834EB">
              <w:rPr>
                <w:sz w:val="24"/>
                <w:szCs w:val="24"/>
              </w:rPr>
              <w:t>John D'Amato</w:t>
            </w:r>
          </w:p>
        </w:tc>
      </w:tr>
      <w:tr w:rsidR="002834EB" w:rsidRPr="002834EB" w14:paraId="4671E8A0" w14:textId="77777777" w:rsidTr="002834EB">
        <w:trPr>
          <w:trHeight w:val="315"/>
        </w:trPr>
        <w:tc>
          <w:tcPr>
            <w:tcW w:w="4444" w:type="dxa"/>
            <w:gridSpan w:val="2"/>
            <w:tcBorders>
              <w:top w:val="nil"/>
              <w:left w:val="nil"/>
              <w:bottom w:val="nil"/>
              <w:right w:val="nil"/>
            </w:tcBorders>
            <w:shd w:val="clear" w:color="auto" w:fill="auto"/>
            <w:noWrap/>
            <w:vAlign w:val="bottom"/>
          </w:tcPr>
          <w:p w14:paraId="6CE03482" w14:textId="77777777" w:rsidR="002834EB" w:rsidRPr="002834EB" w:rsidRDefault="002834EB" w:rsidP="002834EB">
            <w:pPr>
              <w:rPr>
                <w:sz w:val="24"/>
                <w:szCs w:val="24"/>
              </w:rPr>
            </w:pPr>
            <w:r w:rsidRPr="002834EB">
              <w:rPr>
                <w:sz w:val="24"/>
                <w:szCs w:val="24"/>
              </w:rPr>
              <w:t>8. Municipal Drug Alliance</w:t>
            </w:r>
          </w:p>
        </w:tc>
        <w:tc>
          <w:tcPr>
            <w:tcW w:w="236" w:type="dxa"/>
            <w:tcBorders>
              <w:top w:val="nil"/>
              <w:left w:val="nil"/>
              <w:bottom w:val="nil"/>
              <w:right w:val="nil"/>
            </w:tcBorders>
            <w:shd w:val="clear" w:color="auto" w:fill="auto"/>
            <w:noWrap/>
            <w:vAlign w:val="bottom"/>
          </w:tcPr>
          <w:p w14:paraId="704B5F20"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168D513A" w14:textId="77777777" w:rsidR="002834EB" w:rsidRPr="002834EB" w:rsidRDefault="002834EB" w:rsidP="002834EB">
            <w:pPr>
              <w:rPr>
                <w:sz w:val="24"/>
                <w:szCs w:val="24"/>
              </w:rPr>
            </w:pPr>
            <w:r w:rsidRPr="002834EB">
              <w:rPr>
                <w:sz w:val="24"/>
                <w:szCs w:val="24"/>
              </w:rPr>
              <w:t>Richard Dellaripa</w:t>
            </w:r>
          </w:p>
        </w:tc>
      </w:tr>
      <w:tr w:rsidR="002834EB" w:rsidRPr="002834EB" w14:paraId="7F92D3A4" w14:textId="77777777" w:rsidTr="002834EB">
        <w:trPr>
          <w:trHeight w:val="315"/>
        </w:trPr>
        <w:tc>
          <w:tcPr>
            <w:tcW w:w="4444" w:type="dxa"/>
            <w:gridSpan w:val="2"/>
            <w:tcBorders>
              <w:top w:val="nil"/>
              <w:left w:val="nil"/>
              <w:bottom w:val="nil"/>
              <w:right w:val="nil"/>
            </w:tcBorders>
            <w:shd w:val="clear" w:color="auto" w:fill="auto"/>
            <w:noWrap/>
            <w:vAlign w:val="bottom"/>
          </w:tcPr>
          <w:p w14:paraId="1AF611B4" w14:textId="77777777" w:rsidR="002834EB" w:rsidRPr="002834EB" w:rsidRDefault="002834EB" w:rsidP="002834EB">
            <w:pPr>
              <w:rPr>
                <w:sz w:val="24"/>
                <w:szCs w:val="24"/>
              </w:rPr>
            </w:pPr>
            <w:r w:rsidRPr="002834EB">
              <w:rPr>
                <w:sz w:val="24"/>
                <w:szCs w:val="24"/>
              </w:rPr>
              <w:t>9. ROSE Trust Fund Advisory Board</w:t>
            </w:r>
          </w:p>
        </w:tc>
        <w:tc>
          <w:tcPr>
            <w:tcW w:w="236" w:type="dxa"/>
            <w:tcBorders>
              <w:top w:val="nil"/>
              <w:left w:val="nil"/>
              <w:bottom w:val="nil"/>
              <w:right w:val="nil"/>
            </w:tcBorders>
            <w:shd w:val="clear" w:color="auto" w:fill="auto"/>
            <w:noWrap/>
            <w:vAlign w:val="bottom"/>
          </w:tcPr>
          <w:p w14:paraId="6D11D61E"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605031C9" w14:textId="77777777" w:rsidR="002834EB" w:rsidRPr="002834EB" w:rsidRDefault="002834EB" w:rsidP="002834EB">
            <w:pPr>
              <w:rPr>
                <w:sz w:val="24"/>
                <w:szCs w:val="24"/>
              </w:rPr>
            </w:pPr>
            <w:r w:rsidRPr="002834EB">
              <w:rPr>
                <w:sz w:val="24"/>
                <w:szCs w:val="24"/>
              </w:rPr>
              <w:t>Ray Yazdi</w:t>
            </w:r>
          </w:p>
        </w:tc>
      </w:tr>
      <w:tr w:rsidR="002834EB" w:rsidRPr="002834EB" w14:paraId="3E6AFAFC" w14:textId="77777777" w:rsidTr="002834EB">
        <w:trPr>
          <w:trHeight w:val="315"/>
        </w:trPr>
        <w:tc>
          <w:tcPr>
            <w:tcW w:w="4444" w:type="dxa"/>
            <w:gridSpan w:val="2"/>
            <w:tcBorders>
              <w:top w:val="nil"/>
              <w:left w:val="nil"/>
              <w:bottom w:val="nil"/>
              <w:right w:val="nil"/>
            </w:tcBorders>
            <w:shd w:val="clear" w:color="auto" w:fill="auto"/>
            <w:noWrap/>
            <w:vAlign w:val="bottom"/>
          </w:tcPr>
          <w:p w14:paraId="3ECE42CC" w14:textId="77777777" w:rsidR="002834EB" w:rsidRPr="002834EB" w:rsidRDefault="002834EB" w:rsidP="002834EB">
            <w:pPr>
              <w:rPr>
                <w:sz w:val="24"/>
                <w:szCs w:val="24"/>
              </w:rPr>
            </w:pPr>
            <w:r w:rsidRPr="002834EB">
              <w:rPr>
                <w:sz w:val="24"/>
                <w:szCs w:val="24"/>
              </w:rPr>
              <w:t>10. Senior Citizens Advisory Committee</w:t>
            </w:r>
          </w:p>
        </w:tc>
        <w:tc>
          <w:tcPr>
            <w:tcW w:w="236" w:type="dxa"/>
            <w:tcBorders>
              <w:top w:val="nil"/>
              <w:left w:val="nil"/>
              <w:bottom w:val="nil"/>
              <w:right w:val="nil"/>
            </w:tcBorders>
            <w:shd w:val="clear" w:color="auto" w:fill="auto"/>
            <w:noWrap/>
            <w:vAlign w:val="bottom"/>
          </w:tcPr>
          <w:p w14:paraId="09E56EA5"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41D25DF3" w14:textId="77777777" w:rsidR="002834EB" w:rsidRPr="002834EB" w:rsidRDefault="002834EB" w:rsidP="002834EB">
            <w:pPr>
              <w:rPr>
                <w:sz w:val="24"/>
                <w:szCs w:val="24"/>
              </w:rPr>
            </w:pPr>
            <w:r w:rsidRPr="002834EB">
              <w:rPr>
                <w:sz w:val="24"/>
                <w:szCs w:val="24"/>
              </w:rPr>
              <w:t>J. Dunleavy &amp; M. Sondermeyer</w:t>
            </w:r>
          </w:p>
        </w:tc>
      </w:tr>
      <w:tr w:rsidR="002834EB" w:rsidRPr="002834EB" w14:paraId="66B57EE4" w14:textId="77777777" w:rsidTr="002834EB">
        <w:trPr>
          <w:trHeight w:val="315"/>
        </w:trPr>
        <w:tc>
          <w:tcPr>
            <w:tcW w:w="4444" w:type="dxa"/>
            <w:gridSpan w:val="2"/>
            <w:tcBorders>
              <w:top w:val="nil"/>
              <w:left w:val="nil"/>
              <w:bottom w:val="nil"/>
              <w:right w:val="nil"/>
            </w:tcBorders>
            <w:shd w:val="clear" w:color="auto" w:fill="auto"/>
            <w:noWrap/>
            <w:vAlign w:val="bottom"/>
          </w:tcPr>
          <w:p w14:paraId="292B68DE" w14:textId="77777777" w:rsidR="002834EB" w:rsidRPr="002834EB" w:rsidRDefault="002834EB" w:rsidP="002834EB">
            <w:pPr>
              <w:rPr>
                <w:sz w:val="24"/>
                <w:szCs w:val="24"/>
              </w:rPr>
            </w:pPr>
            <w:r w:rsidRPr="002834EB">
              <w:rPr>
                <w:sz w:val="24"/>
                <w:szCs w:val="24"/>
              </w:rPr>
              <w:t>11. Tri-Boro Chamber of Commerce</w:t>
            </w:r>
          </w:p>
        </w:tc>
        <w:tc>
          <w:tcPr>
            <w:tcW w:w="236" w:type="dxa"/>
            <w:tcBorders>
              <w:top w:val="nil"/>
              <w:left w:val="nil"/>
              <w:bottom w:val="nil"/>
              <w:right w:val="nil"/>
            </w:tcBorders>
            <w:shd w:val="clear" w:color="auto" w:fill="auto"/>
            <w:noWrap/>
            <w:vAlign w:val="bottom"/>
          </w:tcPr>
          <w:p w14:paraId="0162E5E4"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4A1A1C1E" w14:textId="77777777" w:rsidR="002834EB" w:rsidRPr="002834EB" w:rsidRDefault="002834EB" w:rsidP="002834EB">
            <w:pPr>
              <w:rPr>
                <w:sz w:val="24"/>
                <w:szCs w:val="24"/>
              </w:rPr>
            </w:pPr>
            <w:r w:rsidRPr="002834EB">
              <w:rPr>
                <w:sz w:val="24"/>
                <w:szCs w:val="24"/>
              </w:rPr>
              <w:t>Breeanna Calabro</w:t>
            </w:r>
          </w:p>
        </w:tc>
      </w:tr>
      <w:tr w:rsidR="002834EB" w:rsidRPr="002834EB" w14:paraId="24A8083E" w14:textId="77777777" w:rsidTr="002834EB">
        <w:trPr>
          <w:trHeight w:val="315"/>
        </w:trPr>
        <w:tc>
          <w:tcPr>
            <w:tcW w:w="4444" w:type="dxa"/>
            <w:gridSpan w:val="2"/>
            <w:tcBorders>
              <w:top w:val="nil"/>
              <w:left w:val="nil"/>
              <w:bottom w:val="nil"/>
              <w:right w:val="nil"/>
            </w:tcBorders>
            <w:shd w:val="clear" w:color="auto" w:fill="auto"/>
            <w:noWrap/>
            <w:vAlign w:val="bottom"/>
          </w:tcPr>
          <w:p w14:paraId="5BD1EDE2" w14:textId="77777777" w:rsidR="002834EB" w:rsidRPr="002834EB" w:rsidRDefault="002834EB" w:rsidP="002834EB">
            <w:pPr>
              <w:rPr>
                <w:sz w:val="24"/>
                <w:szCs w:val="24"/>
              </w:rPr>
            </w:pPr>
            <w:r w:rsidRPr="002834EB">
              <w:rPr>
                <w:sz w:val="24"/>
                <w:szCs w:val="24"/>
              </w:rPr>
              <w:t>12. Tri-Boro Little League</w:t>
            </w:r>
          </w:p>
        </w:tc>
        <w:tc>
          <w:tcPr>
            <w:tcW w:w="236" w:type="dxa"/>
            <w:tcBorders>
              <w:top w:val="nil"/>
              <w:left w:val="nil"/>
              <w:bottom w:val="nil"/>
              <w:right w:val="nil"/>
            </w:tcBorders>
            <w:shd w:val="clear" w:color="auto" w:fill="auto"/>
            <w:noWrap/>
            <w:vAlign w:val="bottom"/>
          </w:tcPr>
          <w:p w14:paraId="1F9FD703"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520854BF" w14:textId="77777777" w:rsidR="002834EB" w:rsidRPr="002834EB" w:rsidRDefault="002834EB" w:rsidP="002834EB">
            <w:pPr>
              <w:rPr>
                <w:sz w:val="24"/>
                <w:szCs w:val="24"/>
              </w:rPr>
            </w:pPr>
            <w:r w:rsidRPr="002834EB">
              <w:rPr>
                <w:sz w:val="24"/>
                <w:szCs w:val="24"/>
              </w:rPr>
              <w:t>Jonathan Dunleavy</w:t>
            </w:r>
          </w:p>
        </w:tc>
      </w:tr>
      <w:tr w:rsidR="002834EB" w:rsidRPr="002834EB" w14:paraId="26F80C4B" w14:textId="77777777" w:rsidTr="002834EB">
        <w:trPr>
          <w:trHeight w:val="315"/>
        </w:trPr>
        <w:tc>
          <w:tcPr>
            <w:tcW w:w="4444" w:type="dxa"/>
            <w:gridSpan w:val="2"/>
            <w:tcBorders>
              <w:top w:val="nil"/>
              <w:left w:val="nil"/>
              <w:bottom w:val="nil"/>
              <w:right w:val="nil"/>
            </w:tcBorders>
            <w:shd w:val="clear" w:color="auto" w:fill="auto"/>
            <w:noWrap/>
            <w:vAlign w:val="bottom"/>
          </w:tcPr>
          <w:p w14:paraId="5D50F8BB" w14:textId="77777777" w:rsidR="002834EB" w:rsidRPr="002834EB" w:rsidRDefault="002834EB" w:rsidP="002834EB">
            <w:pPr>
              <w:rPr>
                <w:sz w:val="24"/>
                <w:szCs w:val="24"/>
              </w:rPr>
            </w:pPr>
            <w:r w:rsidRPr="002834EB">
              <w:rPr>
                <w:sz w:val="24"/>
                <w:szCs w:val="24"/>
              </w:rPr>
              <w:t>13. Economic Development Committee</w:t>
            </w:r>
          </w:p>
        </w:tc>
        <w:tc>
          <w:tcPr>
            <w:tcW w:w="236" w:type="dxa"/>
            <w:tcBorders>
              <w:top w:val="nil"/>
              <w:left w:val="nil"/>
              <w:bottom w:val="nil"/>
              <w:right w:val="nil"/>
            </w:tcBorders>
            <w:shd w:val="clear" w:color="auto" w:fill="auto"/>
            <w:noWrap/>
            <w:vAlign w:val="bottom"/>
          </w:tcPr>
          <w:p w14:paraId="0662FF58"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1EEA8B8B" w14:textId="77777777" w:rsidR="002834EB" w:rsidRPr="002834EB" w:rsidRDefault="002834EB" w:rsidP="002834EB">
            <w:pPr>
              <w:rPr>
                <w:sz w:val="24"/>
                <w:szCs w:val="24"/>
              </w:rPr>
            </w:pPr>
            <w:r w:rsidRPr="002834EB">
              <w:rPr>
                <w:sz w:val="24"/>
                <w:szCs w:val="24"/>
              </w:rPr>
              <w:t>Jonathan Dunleavy</w:t>
            </w:r>
          </w:p>
        </w:tc>
      </w:tr>
      <w:tr w:rsidR="002834EB" w:rsidRPr="002834EB" w14:paraId="45DBEA2E" w14:textId="77777777" w:rsidTr="002834EB">
        <w:trPr>
          <w:trHeight w:val="315"/>
        </w:trPr>
        <w:tc>
          <w:tcPr>
            <w:tcW w:w="4444" w:type="dxa"/>
            <w:gridSpan w:val="2"/>
            <w:tcBorders>
              <w:top w:val="nil"/>
              <w:left w:val="nil"/>
              <w:bottom w:val="nil"/>
              <w:right w:val="nil"/>
            </w:tcBorders>
            <w:shd w:val="clear" w:color="auto" w:fill="auto"/>
            <w:noWrap/>
            <w:vAlign w:val="bottom"/>
          </w:tcPr>
          <w:p w14:paraId="14FC66F3" w14:textId="77777777" w:rsidR="002834EB" w:rsidRPr="002834EB" w:rsidRDefault="002834EB" w:rsidP="002834EB">
            <w:pPr>
              <w:rPr>
                <w:sz w:val="24"/>
                <w:szCs w:val="24"/>
              </w:rPr>
            </w:pPr>
            <w:r w:rsidRPr="002834EB">
              <w:rPr>
                <w:sz w:val="24"/>
                <w:szCs w:val="24"/>
              </w:rPr>
              <w:t xml:space="preserve">14. Passaic County Film Commission </w:t>
            </w:r>
          </w:p>
        </w:tc>
        <w:tc>
          <w:tcPr>
            <w:tcW w:w="236" w:type="dxa"/>
            <w:tcBorders>
              <w:top w:val="nil"/>
              <w:left w:val="nil"/>
              <w:bottom w:val="nil"/>
              <w:right w:val="nil"/>
            </w:tcBorders>
            <w:shd w:val="clear" w:color="auto" w:fill="auto"/>
            <w:noWrap/>
            <w:vAlign w:val="bottom"/>
          </w:tcPr>
          <w:p w14:paraId="3206399E"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33DD24DC" w14:textId="77777777" w:rsidR="002834EB" w:rsidRPr="002834EB" w:rsidRDefault="002834EB" w:rsidP="002834EB">
            <w:pPr>
              <w:rPr>
                <w:sz w:val="24"/>
                <w:szCs w:val="24"/>
              </w:rPr>
            </w:pPr>
            <w:r w:rsidRPr="002834EB">
              <w:rPr>
                <w:sz w:val="24"/>
                <w:szCs w:val="24"/>
              </w:rPr>
              <w:t>Jonathan Dunleavy</w:t>
            </w:r>
          </w:p>
        </w:tc>
      </w:tr>
      <w:tr w:rsidR="002834EB" w:rsidRPr="002834EB" w14:paraId="0B3DFAAC" w14:textId="77777777" w:rsidTr="002834EB">
        <w:trPr>
          <w:trHeight w:val="315"/>
        </w:trPr>
        <w:tc>
          <w:tcPr>
            <w:tcW w:w="4444" w:type="dxa"/>
            <w:gridSpan w:val="2"/>
            <w:tcBorders>
              <w:top w:val="nil"/>
              <w:left w:val="nil"/>
              <w:bottom w:val="nil"/>
              <w:right w:val="nil"/>
            </w:tcBorders>
            <w:shd w:val="clear" w:color="auto" w:fill="auto"/>
            <w:noWrap/>
            <w:vAlign w:val="bottom"/>
          </w:tcPr>
          <w:p w14:paraId="20B3D3E2" w14:textId="77777777" w:rsidR="002834EB" w:rsidRPr="002834EB" w:rsidRDefault="002834EB" w:rsidP="002834EB">
            <w:pPr>
              <w:rPr>
                <w:sz w:val="24"/>
                <w:szCs w:val="24"/>
              </w:rPr>
            </w:pPr>
            <w:r w:rsidRPr="002834EB">
              <w:rPr>
                <w:sz w:val="24"/>
                <w:szCs w:val="24"/>
              </w:rPr>
              <w:t>15. Flood Committee Liaison</w:t>
            </w:r>
          </w:p>
        </w:tc>
        <w:tc>
          <w:tcPr>
            <w:tcW w:w="236" w:type="dxa"/>
            <w:tcBorders>
              <w:top w:val="nil"/>
              <w:left w:val="nil"/>
              <w:bottom w:val="nil"/>
              <w:right w:val="nil"/>
            </w:tcBorders>
            <w:shd w:val="clear" w:color="auto" w:fill="auto"/>
            <w:noWrap/>
            <w:vAlign w:val="bottom"/>
          </w:tcPr>
          <w:p w14:paraId="2DD45188"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45488C5F" w14:textId="77777777" w:rsidR="002834EB" w:rsidRPr="002834EB" w:rsidRDefault="002834EB" w:rsidP="002834EB">
            <w:pPr>
              <w:rPr>
                <w:sz w:val="24"/>
                <w:szCs w:val="24"/>
              </w:rPr>
            </w:pPr>
            <w:r w:rsidRPr="002834EB">
              <w:rPr>
                <w:sz w:val="24"/>
                <w:szCs w:val="24"/>
              </w:rPr>
              <w:t>Tony Costa</w:t>
            </w:r>
          </w:p>
        </w:tc>
      </w:tr>
      <w:tr w:rsidR="002834EB" w:rsidRPr="002834EB" w14:paraId="59FE0DDD" w14:textId="77777777" w:rsidTr="002834EB">
        <w:trPr>
          <w:trHeight w:val="315"/>
        </w:trPr>
        <w:tc>
          <w:tcPr>
            <w:tcW w:w="4680" w:type="dxa"/>
            <w:gridSpan w:val="3"/>
            <w:tcBorders>
              <w:top w:val="nil"/>
              <w:left w:val="nil"/>
              <w:bottom w:val="nil"/>
              <w:right w:val="nil"/>
            </w:tcBorders>
            <w:shd w:val="clear" w:color="auto" w:fill="auto"/>
            <w:noWrap/>
            <w:vAlign w:val="bottom"/>
          </w:tcPr>
          <w:p w14:paraId="63C64A03" w14:textId="77777777" w:rsidR="002834EB" w:rsidRPr="002834EB" w:rsidRDefault="002834EB" w:rsidP="002834EB">
            <w:pPr>
              <w:rPr>
                <w:sz w:val="24"/>
                <w:szCs w:val="24"/>
              </w:rPr>
            </w:pPr>
            <w:r w:rsidRPr="002834EB">
              <w:rPr>
                <w:sz w:val="24"/>
                <w:szCs w:val="24"/>
              </w:rPr>
              <w:t>16. Passaic Co. River Flood Basin Task Force</w:t>
            </w:r>
          </w:p>
        </w:tc>
        <w:tc>
          <w:tcPr>
            <w:tcW w:w="3520" w:type="dxa"/>
            <w:tcBorders>
              <w:top w:val="nil"/>
              <w:left w:val="nil"/>
              <w:bottom w:val="nil"/>
              <w:right w:val="nil"/>
            </w:tcBorders>
            <w:shd w:val="clear" w:color="auto" w:fill="auto"/>
            <w:noWrap/>
            <w:vAlign w:val="bottom"/>
          </w:tcPr>
          <w:p w14:paraId="49123167" w14:textId="77777777" w:rsidR="002834EB" w:rsidRPr="002834EB" w:rsidRDefault="002834EB" w:rsidP="002834EB">
            <w:pPr>
              <w:rPr>
                <w:i/>
                <w:sz w:val="24"/>
                <w:szCs w:val="24"/>
              </w:rPr>
            </w:pPr>
            <w:r w:rsidRPr="002834EB">
              <w:rPr>
                <w:i/>
                <w:sz w:val="24"/>
                <w:szCs w:val="24"/>
              </w:rPr>
              <w:t>VACANT</w:t>
            </w:r>
          </w:p>
        </w:tc>
      </w:tr>
      <w:tr w:rsidR="002834EB" w:rsidRPr="002834EB" w14:paraId="069AE643" w14:textId="77777777" w:rsidTr="002834EB">
        <w:trPr>
          <w:trHeight w:val="315"/>
        </w:trPr>
        <w:tc>
          <w:tcPr>
            <w:tcW w:w="4000" w:type="dxa"/>
            <w:tcBorders>
              <w:top w:val="nil"/>
              <w:left w:val="nil"/>
              <w:bottom w:val="nil"/>
              <w:right w:val="nil"/>
            </w:tcBorders>
            <w:shd w:val="clear" w:color="auto" w:fill="auto"/>
            <w:noWrap/>
            <w:vAlign w:val="bottom"/>
          </w:tcPr>
          <w:p w14:paraId="0266C223" w14:textId="77777777" w:rsidR="002834EB" w:rsidRPr="002834EB" w:rsidRDefault="002834EB" w:rsidP="002834EB">
            <w:pPr>
              <w:rPr>
                <w:sz w:val="24"/>
                <w:szCs w:val="24"/>
              </w:rPr>
            </w:pPr>
            <w:r w:rsidRPr="002834EB">
              <w:rPr>
                <w:sz w:val="24"/>
                <w:szCs w:val="24"/>
              </w:rPr>
              <w:t>17. Recreation</w:t>
            </w:r>
          </w:p>
        </w:tc>
        <w:tc>
          <w:tcPr>
            <w:tcW w:w="680" w:type="dxa"/>
            <w:gridSpan w:val="2"/>
            <w:tcBorders>
              <w:top w:val="nil"/>
              <w:left w:val="nil"/>
              <w:bottom w:val="nil"/>
              <w:right w:val="nil"/>
            </w:tcBorders>
            <w:shd w:val="clear" w:color="auto" w:fill="auto"/>
            <w:noWrap/>
            <w:vAlign w:val="bottom"/>
          </w:tcPr>
          <w:p w14:paraId="3B326CF1" w14:textId="77777777" w:rsidR="002834EB" w:rsidRPr="002834EB" w:rsidRDefault="002834EB" w:rsidP="002834EB">
            <w:pPr>
              <w:rPr>
                <w:sz w:val="24"/>
                <w:szCs w:val="24"/>
              </w:rPr>
            </w:pPr>
          </w:p>
        </w:tc>
        <w:tc>
          <w:tcPr>
            <w:tcW w:w="3520" w:type="dxa"/>
            <w:tcBorders>
              <w:top w:val="nil"/>
              <w:left w:val="nil"/>
              <w:bottom w:val="nil"/>
              <w:right w:val="nil"/>
            </w:tcBorders>
            <w:shd w:val="clear" w:color="auto" w:fill="auto"/>
            <w:noWrap/>
            <w:vAlign w:val="bottom"/>
          </w:tcPr>
          <w:p w14:paraId="188A242F" w14:textId="77777777" w:rsidR="002834EB" w:rsidRPr="002834EB" w:rsidRDefault="002834EB" w:rsidP="002834EB">
            <w:pPr>
              <w:rPr>
                <w:sz w:val="24"/>
                <w:szCs w:val="24"/>
              </w:rPr>
            </w:pPr>
            <w:r w:rsidRPr="002834EB">
              <w:rPr>
                <w:sz w:val="24"/>
                <w:szCs w:val="24"/>
              </w:rPr>
              <w:t>Jonathan Dunleavy</w:t>
            </w:r>
          </w:p>
        </w:tc>
      </w:tr>
      <w:tr w:rsidR="002834EB" w:rsidRPr="002834EB" w14:paraId="754EE5AE" w14:textId="77777777" w:rsidTr="002834EB">
        <w:trPr>
          <w:trHeight w:val="315"/>
        </w:trPr>
        <w:tc>
          <w:tcPr>
            <w:tcW w:w="4680" w:type="dxa"/>
            <w:gridSpan w:val="3"/>
            <w:tcBorders>
              <w:top w:val="nil"/>
              <w:left w:val="nil"/>
              <w:bottom w:val="nil"/>
              <w:right w:val="nil"/>
            </w:tcBorders>
            <w:shd w:val="clear" w:color="auto" w:fill="auto"/>
            <w:noWrap/>
            <w:vAlign w:val="bottom"/>
          </w:tcPr>
          <w:p w14:paraId="7F803AE1" w14:textId="77777777" w:rsidR="002834EB" w:rsidRPr="002834EB" w:rsidRDefault="002834EB" w:rsidP="002834EB">
            <w:pPr>
              <w:rPr>
                <w:sz w:val="24"/>
                <w:szCs w:val="24"/>
              </w:rPr>
            </w:pPr>
            <w:r w:rsidRPr="002834EB">
              <w:rPr>
                <w:sz w:val="24"/>
                <w:szCs w:val="24"/>
              </w:rPr>
              <w:t>18. Bloomingdale/Butler United Soccer Club</w:t>
            </w:r>
          </w:p>
        </w:tc>
        <w:tc>
          <w:tcPr>
            <w:tcW w:w="3520" w:type="dxa"/>
            <w:tcBorders>
              <w:top w:val="nil"/>
              <w:left w:val="nil"/>
              <w:bottom w:val="nil"/>
              <w:right w:val="nil"/>
            </w:tcBorders>
            <w:shd w:val="clear" w:color="auto" w:fill="auto"/>
            <w:noWrap/>
            <w:vAlign w:val="bottom"/>
          </w:tcPr>
          <w:p w14:paraId="755FBFD3" w14:textId="77777777" w:rsidR="002834EB" w:rsidRPr="002834EB" w:rsidRDefault="002834EB" w:rsidP="002834EB">
            <w:pPr>
              <w:rPr>
                <w:sz w:val="24"/>
                <w:szCs w:val="24"/>
              </w:rPr>
            </w:pPr>
            <w:r w:rsidRPr="002834EB">
              <w:rPr>
                <w:sz w:val="24"/>
                <w:szCs w:val="24"/>
              </w:rPr>
              <w:t>Ray Yazdi</w:t>
            </w:r>
          </w:p>
        </w:tc>
      </w:tr>
    </w:tbl>
    <w:p w14:paraId="6ECE30EE" w14:textId="77777777" w:rsidR="002834EB" w:rsidRPr="002834EB" w:rsidRDefault="002834EB" w:rsidP="002834EB">
      <w:pPr>
        <w:keepNext/>
        <w:spacing w:before="240" w:after="60"/>
        <w:outlineLvl w:val="1"/>
        <w:rPr>
          <w:sz w:val="24"/>
          <w:szCs w:val="24"/>
        </w:rPr>
      </w:pPr>
    </w:p>
    <w:p w14:paraId="773809E0" w14:textId="77777777" w:rsidR="002834EB" w:rsidRPr="002834EB" w:rsidRDefault="002834EB" w:rsidP="002834EB">
      <w:pPr>
        <w:keepNext/>
        <w:spacing w:before="240" w:after="60"/>
        <w:outlineLvl w:val="1"/>
        <w:rPr>
          <w:sz w:val="24"/>
          <w:szCs w:val="24"/>
        </w:rPr>
      </w:pPr>
    </w:p>
    <w:p w14:paraId="3BDFDA79" w14:textId="77777777" w:rsidR="002834EB" w:rsidRPr="002834EB" w:rsidRDefault="002834EB" w:rsidP="002834EB">
      <w:pPr>
        <w:keepNext/>
        <w:spacing w:before="240" w:after="60"/>
        <w:outlineLvl w:val="1"/>
        <w:rPr>
          <w:sz w:val="24"/>
          <w:szCs w:val="24"/>
        </w:rPr>
      </w:pPr>
    </w:p>
    <w:p w14:paraId="15CD36CA" w14:textId="77777777" w:rsidR="002834EB" w:rsidRPr="002834EB" w:rsidRDefault="002834EB" w:rsidP="002834EB">
      <w:pPr>
        <w:keepNext/>
        <w:spacing w:before="240" w:after="60"/>
        <w:outlineLvl w:val="1"/>
        <w:rPr>
          <w:sz w:val="24"/>
          <w:szCs w:val="24"/>
        </w:rPr>
      </w:pPr>
    </w:p>
    <w:p w14:paraId="7CBBAD42" w14:textId="77777777" w:rsidR="002834EB" w:rsidRPr="002834EB" w:rsidRDefault="002834EB" w:rsidP="002834EB">
      <w:pPr>
        <w:keepNext/>
        <w:spacing w:before="240" w:after="60"/>
        <w:outlineLvl w:val="1"/>
        <w:rPr>
          <w:sz w:val="24"/>
          <w:szCs w:val="24"/>
        </w:rPr>
      </w:pPr>
    </w:p>
    <w:p w14:paraId="46F2C0ED" w14:textId="77777777" w:rsidR="002834EB" w:rsidRPr="002834EB" w:rsidRDefault="002834EB" w:rsidP="002834EB">
      <w:pPr>
        <w:keepNext/>
        <w:spacing w:before="240" w:after="60"/>
        <w:outlineLvl w:val="1"/>
        <w:rPr>
          <w:sz w:val="24"/>
          <w:szCs w:val="24"/>
        </w:rPr>
      </w:pPr>
    </w:p>
    <w:p w14:paraId="69E018FD" w14:textId="77777777" w:rsidR="002834EB" w:rsidRPr="002834EB" w:rsidRDefault="002834EB" w:rsidP="002834EB">
      <w:pPr>
        <w:keepNext/>
        <w:spacing w:before="240" w:after="60"/>
        <w:outlineLvl w:val="1"/>
        <w:rPr>
          <w:sz w:val="24"/>
          <w:szCs w:val="24"/>
        </w:rPr>
      </w:pPr>
    </w:p>
    <w:p w14:paraId="552B9A65" w14:textId="77777777" w:rsidR="002834EB" w:rsidRPr="002834EB" w:rsidRDefault="002834EB" w:rsidP="002834EB">
      <w:pPr>
        <w:keepNext/>
        <w:spacing w:before="240" w:after="60"/>
        <w:outlineLvl w:val="1"/>
        <w:rPr>
          <w:sz w:val="24"/>
          <w:szCs w:val="24"/>
        </w:rPr>
      </w:pPr>
    </w:p>
    <w:p w14:paraId="12EDCE9C" w14:textId="77777777" w:rsidR="002834EB" w:rsidRPr="002834EB" w:rsidRDefault="002834EB" w:rsidP="002834EB">
      <w:pPr>
        <w:rPr>
          <w:snapToGrid w:val="0"/>
          <w:color w:val="FF0000"/>
          <w:sz w:val="36"/>
          <w:szCs w:val="24"/>
        </w:rPr>
      </w:pPr>
    </w:p>
    <w:p w14:paraId="19DDCC7B" w14:textId="77777777" w:rsidR="00956A69" w:rsidRPr="00DE0A43" w:rsidRDefault="00956A69" w:rsidP="00AE2848">
      <w:pPr>
        <w:rPr>
          <w:snapToGrid w:val="0"/>
          <w:color w:val="FF0000"/>
          <w:sz w:val="36"/>
          <w:szCs w:val="24"/>
        </w:rPr>
      </w:pPr>
    </w:p>
    <w:p w14:paraId="3CE0C948" w14:textId="77777777" w:rsidR="002834EB" w:rsidRDefault="002834EB" w:rsidP="00AE2848">
      <w:pPr>
        <w:rPr>
          <w:b/>
          <w:snapToGrid w:val="0"/>
          <w:color w:val="FF0000"/>
          <w:sz w:val="28"/>
          <w:szCs w:val="24"/>
          <w:u w:val="single"/>
        </w:rPr>
      </w:pPr>
    </w:p>
    <w:p w14:paraId="1696AC5F" w14:textId="77777777" w:rsidR="002834EB" w:rsidRDefault="002834EB" w:rsidP="00AE2848">
      <w:pPr>
        <w:rPr>
          <w:b/>
          <w:snapToGrid w:val="0"/>
          <w:color w:val="FF0000"/>
          <w:sz w:val="28"/>
          <w:szCs w:val="24"/>
          <w:u w:val="single"/>
        </w:rPr>
      </w:pPr>
    </w:p>
    <w:p w14:paraId="2D5F6A7E" w14:textId="77777777" w:rsidR="002834EB" w:rsidRDefault="002834EB" w:rsidP="00AE2848">
      <w:pPr>
        <w:rPr>
          <w:b/>
          <w:snapToGrid w:val="0"/>
          <w:color w:val="FF0000"/>
          <w:sz w:val="28"/>
          <w:szCs w:val="24"/>
          <w:u w:val="single"/>
        </w:rPr>
      </w:pPr>
    </w:p>
    <w:p w14:paraId="40851D2B" w14:textId="77777777" w:rsidR="002834EB" w:rsidRDefault="002834EB" w:rsidP="00AE2848">
      <w:pPr>
        <w:rPr>
          <w:b/>
          <w:snapToGrid w:val="0"/>
          <w:color w:val="FF0000"/>
          <w:sz w:val="28"/>
          <w:szCs w:val="24"/>
          <w:u w:val="single"/>
        </w:rPr>
      </w:pPr>
    </w:p>
    <w:p w14:paraId="4DBCD9B4" w14:textId="77777777" w:rsidR="002834EB" w:rsidRDefault="002834EB" w:rsidP="00AE2848">
      <w:pPr>
        <w:rPr>
          <w:b/>
          <w:snapToGrid w:val="0"/>
          <w:color w:val="FF0000"/>
          <w:sz w:val="28"/>
          <w:szCs w:val="24"/>
          <w:u w:val="single"/>
        </w:rPr>
      </w:pPr>
    </w:p>
    <w:p w14:paraId="60F8BB7C" w14:textId="6DFA0E4C" w:rsidR="002834EB" w:rsidRDefault="002834EB" w:rsidP="00AE2848">
      <w:pPr>
        <w:rPr>
          <w:snapToGrid w:val="0"/>
          <w:sz w:val="24"/>
          <w:szCs w:val="24"/>
        </w:rPr>
      </w:pPr>
      <w:r>
        <w:rPr>
          <w:snapToGrid w:val="0"/>
          <w:sz w:val="24"/>
          <w:szCs w:val="24"/>
        </w:rPr>
        <w:t>Motion: COSTA</w:t>
      </w:r>
    </w:p>
    <w:p w14:paraId="1D374FB8" w14:textId="6BE9AF05" w:rsidR="002834EB" w:rsidRDefault="002834EB" w:rsidP="00AE2848">
      <w:pPr>
        <w:rPr>
          <w:snapToGrid w:val="0"/>
          <w:sz w:val="24"/>
          <w:szCs w:val="24"/>
        </w:rPr>
      </w:pPr>
      <w:r>
        <w:rPr>
          <w:snapToGrid w:val="0"/>
          <w:sz w:val="24"/>
          <w:szCs w:val="24"/>
        </w:rPr>
        <w:t>Second: DELLARIPA</w:t>
      </w:r>
    </w:p>
    <w:p w14:paraId="2D036C40" w14:textId="38001FBA" w:rsidR="002834EB" w:rsidRDefault="002834EB" w:rsidP="00AE2848">
      <w:pPr>
        <w:rPr>
          <w:snapToGrid w:val="0"/>
          <w:sz w:val="24"/>
          <w:szCs w:val="24"/>
        </w:rPr>
      </w:pPr>
      <w:r>
        <w:rPr>
          <w:snapToGrid w:val="0"/>
          <w:sz w:val="24"/>
          <w:szCs w:val="24"/>
        </w:rPr>
        <w:t>Roll Call: COSTA, D’AMATO, DELLARIPA, HUDSON, SONDERMEYER, Yazdi (all YES)</w:t>
      </w:r>
    </w:p>
    <w:p w14:paraId="6D92E8F6" w14:textId="77777777" w:rsidR="002834EB" w:rsidRDefault="002834EB" w:rsidP="00AE2848">
      <w:pPr>
        <w:rPr>
          <w:snapToGrid w:val="0"/>
          <w:sz w:val="24"/>
          <w:szCs w:val="24"/>
        </w:rPr>
      </w:pPr>
    </w:p>
    <w:p w14:paraId="59296D1C" w14:textId="322B72E8" w:rsidR="002834EB" w:rsidRDefault="002834EB" w:rsidP="00AE2848">
      <w:pPr>
        <w:rPr>
          <w:b/>
          <w:snapToGrid w:val="0"/>
          <w:color w:val="FF0000"/>
          <w:sz w:val="28"/>
          <w:szCs w:val="24"/>
          <w:u w:val="single"/>
        </w:rPr>
      </w:pPr>
      <w:r>
        <w:rPr>
          <w:b/>
          <w:snapToGrid w:val="0"/>
          <w:color w:val="FF0000"/>
          <w:sz w:val="28"/>
          <w:szCs w:val="24"/>
          <w:u w:val="single"/>
        </w:rPr>
        <w:br/>
      </w:r>
    </w:p>
    <w:p w14:paraId="0F172A16" w14:textId="44D96089" w:rsidR="00AE2848" w:rsidRPr="002834EB" w:rsidRDefault="008D10C5" w:rsidP="00AE2848">
      <w:pPr>
        <w:rPr>
          <w:b/>
          <w:snapToGrid w:val="0"/>
          <w:sz w:val="28"/>
          <w:szCs w:val="24"/>
          <w:u w:val="single"/>
        </w:rPr>
      </w:pPr>
      <w:r w:rsidRPr="002834EB">
        <w:rPr>
          <w:b/>
          <w:snapToGrid w:val="0"/>
          <w:sz w:val="28"/>
          <w:szCs w:val="24"/>
          <w:u w:val="single"/>
        </w:rPr>
        <w:lastRenderedPageBreak/>
        <w:t>RESOLUTION NO. 201</w:t>
      </w:r>
      <w:r w:rsidR="002834EB" w:rsidRPr="002834EB">
        <w:rPr>
          <w:b/>
          <w:snapToGrid w:val="0"/>
          <w:sz w:val="28"/>
          <w:szCs w:val="24"/>
          <w:u w:val="single"/>
        </w:rPr>
        <w:t>9</w:t>
      </w:r>
      <w:r w:rsidRPr="002834EB">
        <w:rPr>
          <w:b/>
          <w:snapToGrid w:val="0"/>
          <w:sz w:val="28"/>
          <w:szCs w:val="24"/>
          <w:u w:val="single"/>
        </w:rPr>
        <w:t>-1.</w:t>
      </w:r>
      <w:r w:rsidR="002834EB" w:rsidRPr="002834EB">
        <w:rPr>
          <w:b/>
          <w:snapToGrid w:val="0"/>
          <w:sz w:val="28"/>
          <w:szCs w:val="24"/>
          <w:u w:val="single"/>
        </w:rPr>
        <w:t>47</w:t>
      </w:r>
      <w:r w:rsidRPr="002834EB">
        <w:rPr>
          <w:b/>
          <w:snapToGrid w:val="0"/>
          <w:sz w:val="28"/>
          <w:szCs w:val="24"/>
          <w:u w:val="single"/>
        </w:rPr>
        <w:t xml:space="preserve"> CONSENT AGENDA</w:t>
      </w:r>
    </w:p>
    <w:p w14:paraId="06B659C0" w14:textId="5742F7B7" w:rsidR="008D10C5" w:rsidRDefault="00012448" w:rsidP="00AE2848">
      <w:pPr>
        <w:rPr>
          <w:snapToGrid w:val="0"/>
          <w:sz w:val="24"/>
          <w:szCs w:val="24"/>
        </w:rPr>
      </w:pPr>
      <w:r w:rsidRPr="002834EB">
        <w:rPr>
          <w:snapToGrid w:val="0"/>
          <w:sz w:val="24"/>
          <w:szCs w:val="24"/>
        </w:rPr>
        <w:t xml:space="preserve">Councilman </w:t>
      </w:r>
      <w:r w:rsidR="002834EB" w:rsidRPr="002834EB">
        <w:rPr>
          <w:snapToGrid w:val="0"/>
          <w:sz w:val="24"/>
          <w:szCs w:val="24"/>
        </w:rPr>
        <w:t>DELLARIPA</w:t>
      </w:r>
      <w:r w:rsidRPr="002834EB">
        <w:rPr>
          <w:snapToGrid w:val="0"/>
          <w:sz w:val="24"/>
          <w:szCs w:val="24"/>
        </w:rPr>
        <w:t xml:space="preserve"> offered the following Resolution and moved for its adoption:</w:t>
      </w:r>
    </w:p>
    <w:p w14:paraId="4EA17403" w14:textId="77777777" w:rsidR="0025314F" w:rsidRDefault="0025314F" w:rsidP="00AE2848">
      <w:pPr>
        <w:rPr>
          <w:snapToGrid w:val="0"/>
          <w:sz w:val="24"/>
          <w:szCs w:val="24"/>
        </w:rPr>
      </w:pPr>
    </w:p>
    <w:p w14:paraId="61478A44" w14:textId="77777777" w:rsidR="0025314F" w:rsidRPr="0025314F" w:rsidRDefault="0025314F" w:rsidP="0025314F">
      <w:pPr>
        <w:ind w:left="720" w:right="720"/>
        <w:jc w:val="center"/>
        <w:rPr>
          <w:rFonts w:eastAsia="Calibri"/>
          <w:b/>
          <w:bCs/>
          <w:sz w:val="24"/>
          <w:szCs w:val="24"/>
        </w:rPr>
      </w:pPr>
      <w:r w:rsidRPr="0025314F">
        <w:rPr>
          <w:rFonts w:eastAsia="Calibri"/>
          <w:b/>
          <w:bCs/>
          <w:sz w:val="24"/>
          <w:szCs w:val="24"/>
        </w:rPr>
        <w:t>RESOLUTION NO. 2019-1.47</w:t>
      </w:r>
    </w:p>
    <w:p w14:paraId="10903589" w14:textId="77777777" w:rsidR="0025314F" w:rsidRPr="0025314F" w:rsidRDefault="0025314F" w:rsidP="0025314F">
      <w:pPr>
        <w:ind w:left="720" w:right="720"/>
        <w:jc w:val="center"/>
        <w:rPr>
          <w:rFonts w:eastAsia="Calibri"/>
          <w:b/>
          <w:bCs/>
          <w:sz w:val="24"/>
          <w:szCs w:val="24"/>
        </w:rPr>
      </w:pPr>
      <w:r w:rsidRPr="0025314F">
        <w:rPr>
          <w:rFonts w:eastAsia="Calibri"/>
          <w:b/>
          <w:bCs/>
          <w:sz w:val="24"/>
          <w:szCs w:val="24"/>
        </w:rPr>
        <w:t>OF THE GOVERNING BODY OF</w:t>
      </w:r>
    </w:p>
    <w:p w14:paraId="076292A7" w14:textId="77777777" w:rsidR="0025314F" w:rsidRPr="0025314F" w:rsidRDefault="0025314F" w:rsidP="0025314F">
      <w:pPr>
        <w:ind w:left="720" w:right="720"/>
        <w:jc w:val="center"/>
        <w:rPr>
          <w:rFonts w:eastAsia="Calibri"/>
          <w:b/>
          <w:bCs/>
          <w:sz w:val="24"/>
          <w:szCs w:val="24"/>
          <w:u w:val="single"/>
        </w:rPr>
      </w:pPr>
      <w:r w:rsidRPr="0025314F">
        <w:rPr>
          <w:rFonts w:eastAsia="Calibri"/>
          <w:b/>
          <w:bCs/>
          <w:sz w:val="24"/>
          <w:szCs w:val="24"/>
          <w:u w:val="single"/>
        </w:rPr>
        <w:t xml:space="preserve">THE BOROUGH OF BLOOMINGDALE </w:t>
      </w:r>
    </w:p>
    <w:p w14:paraId="6BA0C7E3" w14:textId="77777777" w:rsidR="0025314F" w:rsidRPr="0025314F" w:rsidRDefault="0025314F" w:rsidP="0025314F">
      <w:pPr>
        <w:ind w:left="720" w:right="720"/>
        <w:jc w:val="center"/>
        <w:rPr>
          <w:rFonts w:eastAsia="Calibri"/>
          <w:b/>
          <w:bCs/>
          <w:sz w:val="24"/>
          <w:szCs w:val="24"/>
          <w:u w:val="single"/>
        </w:rPr>
      </w:pPr>
    </w:p>
    <w:p w14:paraId="12214AA6" w14:textId="77777777" w:rsidR="0025314F" w:rsidRPr="0025314F" w:rsidRDefault="0025314F" w:rsidP="0025314F">
      <w:pPr>
        <w:ind w:left="720" w:right="720"/>
        <w:jc w:val="center"/>
        <w:rPr>
          <w:rFonts w:eastAsia="Calibri"/>
          <w:b/>
          <w:bCs/>
          <w:i/>
          <w:iCs/>
          <w:sz w:val="24"/>
          <w:szCs w:val="24"/>
        </w:rPr>
      </w:pPr>
      <w:r w:rsidRPr="0025314F">
        <w:rPr>
          <w:rFonts w:eastAsia="Calibri"/>
          <w:b/>
          <w:bCs/>
          <w:i/>
          <w:iCs/>
          <w:sz w:val="24"/>
          <w:szCs w:val="24"/>
        </w:rPr>
        <w:t xml:space="preserve">Accepting, Approving and/or Adopting the Consent Agenda of the </w:t>
      </w:r>
    </w:p>
    <w:p w14:paraId="22398D76" w14:textId="77777777" w:rsidR="0025314F" w:rsidRPr="0025314F" w:rsidRDefault="0025314F" w:rsidP="0025314F">
      <w:pPr>
        <w:ind w:left="720" w:right="720"/>
        <w:jc w:val="center"/>
        <w:rPr>
          <w:rFonts w:eastAsia="Calibri"/>
          <w:b/>
          <w:bCs/>
          <w:i/>
          <w:iCs/>
          <w:sz w:val="24"/>
          <w:szCs w:val="24"/>
        </w:rPr>
      </w:pPr>
      <w:r w:rsidRPr="0025314F">
        <w:rPr>
          <w:rFonts w:eastAsia="Calibri"/>
          <w:b/>
          <w:bCs/>
          <w:i/>
          <w:iCs/>
          <w:sz w:val="24"/>
          <w:szCs w:val="24"/>
        </w:rPr>
        <w:t xml:space="preserve">January 7, 2019 Reorganization Meeting </w:t>
      </w:r>
    </w:p>
    <w:p w14:paraId="14F4A277" w14:textId="77777777" w:rsidR="0025314F" w:rsidRPr="0025314F" w:rsidRDefault="0025314F" w:rsidP="0025314F">
      <w:pPr>
        <w:tabs>
          <w:tab w:val="left" w:pos="1080"/>
        </w:tabs>
        <w:overflowPunct w:val="0"/>
        <w:autoSpaceDE w:val="0"/>
        <w:autoSpaceDN w:val="0"/>
        <w:adjustRightInd w:val="0"/>
        <w:textAlignment w:val="baseline"/>
        <w:rPr>
          <w:rFonts w:eastAsia="Calibri"/>
          <w:snapToGrid w:val="0"/>
          <w:sz w:val="24"/>
          <w:szCs w:val="24"/>
        </w:rPr>
      </w:pPr>
    </w:p>
    <w:p w14:paraId="0809645C" w14:textId="77777777" w:rsidR="0025314F" w:rsidRPr="0025314F" w:rsidRDefault="0025314F" w:rsidP="0025314F">
      <w:pPr>
        <w:tabs>
          <w:tab w:val="left" w:pos="1080"/>
        </w:tabs>
        <w:overflowPunct w:val="0"/>
        <w:autoSpaceDE w:val="0"/>
        <w:autoSpaceDN w:val="0"/>
        <w:adjustRightInd w:val="0"/>
        <w:textAlignment w:val="baseline"/>
        <w:rPr>
          <w:rFonts w:eastAsia="Calibri"/>
          <w:snapToGrid w:val="0"/>
          <w:sz w:val="24"/>
          <w:szCs w:val="24"/>
        </w:rPr>
      </w:pPr>
    </w:p>
    <w:p w14:paraId="6B5BC894" w14:textId="77777777" w:rsidR="0025314F" w:rsidRPr="0025314F" w:rsidRDefault="0025314F" w:rsidP="0025314F">
      <w:pPr>
        <w:tabs>
          <w:tab w:val="left" w:pos="1080"/>
        </w:tabs>
        <w:overflowPunct w:val="0"/>
        <w:autoSpaceDE w:val="0"/>
        <w:autoSpaceDN w:val="0"/>
        <w:adjustRightInd w:val="0"/>
        <w:textAlignment w:val="baseline"/>
        <w:rPr>
          <w:rFonts w:eastAsia="Calibri"/>
          <w:snapToGrid w:val="0"/>
          <w:sz w:val="24"/>
          <w:szCs w:val="24"/>
        </w:rPr>
      </w:pPr>
      <w:r w:rsidRPr="0025314F">
        <w:rPr>
          <w:rFonts w:eastAsia="Calibri"/>
          <w:b/>
          <w:snapToGrid w:val="0"/>
          <w:sz w:val="24"/>
          <w:szCs w:val="24"/>
        </w:rPr>
        <w:t>WHEREAS</w:t>
      </w:r>
      <w:r w:rsidRPr="0025314F">
        <w:rPr>
          <w:rFonts w:eastAsia="Calibri"/>
          <w:snapToGrid w:val="0"/>
          <w:sz w:val="24"/>
          <w:szCs w:val="24"/>
        </w:rPr>
        <w:t>, the Mayor and Council of the Borough of Bloomingdale has determined that to increase efficiency, the Consent Agenda shall be adopted with one resolution,</w:t>
      </w:r>
    </w:p>
    <w:p w14:paraId="3B2AC795" w14:textId="77777777" w:rsidR="0025314F" w:rsidRPr="0025314F" w:rsidRDefault="0025314F" w:rsidP="0025314F">
      <w:pPr>
        <w:tabs>
          <w:tab w:val="left" w:pos="1080"/>
        </w:tabs>
        <w:overflowPunct w:val="0"/>
        <w:autoSpaceDE w:val="0"/>
        <w:autoSpaceDN w:val="0"/>
        <w:adjustRightInd w:val="0"/>
        <w:textAlignment w:val="baseline"/>
        <w:rPr>
          <w:rFonts w:eastAsia="Calibri"/>
          <w:snapToGrid w:val="0"/>
          <w:sz w:val="24"/>
          <w:szCs w:val="24"/>
        </w:rPr>
      </w:pPr>
    </w:p>
    <w:p w14:paraId="733775AB" w14:textId="77777777" w:rsidR="0025314F" w:rsidRPr="0025314F" w:rsidRDefault="0025314F" w:rsidP="0025314F">
      <w:pPr>
        <w:tabs>
          <w:tab w:val="left" w:pos="1080"/>
        </w:tabs>
        <w:overflowPunct w:val="0"/>
        <w:autoSpaceDE w:val="0"/>
        <w:autoSpaceDN w:val="0"/>
        <w:adjustRightInd w:val="0"/>
        <w:textAlignment w:val="baseline"/>
        <w:rPr>
          <w:rFonts w:eastAsia="Calibri"/>
          <w:snapToGrid w:val="0"/>
          <w:sz w:val="24"/>
          <w:szCs w:val="24"/>
        </w:rPr>
      </w:pPr>
      <w:r w:rsidRPr="0025314F">
        <w:rPr>
          <w:rFonts w:eastAsia="Calibri"/>
          <w:b/>
          <w:snapToGrid w:val="0"/>
          <w:sz w:val="24"/>
          <w:szCs w:val="24"/>
        </w:rPr>
        <w:t>THEREFORE BE IT RESOLVED</w:t>
      </w:r>
      <w:r w:rsidRPr="0025314F">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31AA1975" w14:textId="77777777" w:rsidR="0025314F" w:rsidRPr="0025314F" w:rsidRDefault="0025314F" w:rsidP="0025314F">
      <w:pPr>
        <w:tabs>
          <w:tab w:val="left" w:pos="1080"/>
        </w:tabs>
        <w:overflowPunct w:val="0"/>
        <w:autoSpaceDE w:val="0"/>
        <w:autoSpaceDN w:val="0"/>
        <w:adjustRightInd w:val="0"/>
        <w:textAlignment w:val="baseline"/>
        <w:rPr>
          <w:rFonts w:eastAsia="Calibri"/>
          <w:snapToGrid w:val="0"/>
          <w:sz w:val="24"/>
          <w:szCs w:val="24"/>
        </w:rPr>
      </w:pPr>
    </w:p>
    <w:p w14:paraId="659F6C8D"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Approval of Minutes: </w:t>
      </w:r>
      <w:r w:rsidRPr="0025314F">
        <w:rPr>
          <w:sz w:val="24"/>
          <w:szCs w:val="24"/>
        </w:rPr>
        <w:t xml:space="preserve">12/18/18 Executive Session &amp; 9/18/18 Executive Session </w:t>
      </w:r>
    </w:p>
    <w:p w14:paraId="30144F44"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Approval of Fire Department Member: Destiny Neuberger </w:t>
      </w:r>
    </w:p>
    <w:p w14:paraId="1631A8B7"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No. 2019-1.48: </w:t>
      </w:r>
      <w:r w:rsidRPr="0025314F">
        <w:rPr>
          <w:sz w:val="24"/>
          <w:szCs w:val="24"/>
        </w:rPr>
        <w:t>Authorizing CFO to Maintain Petty Cash Fund</w:t>
      </w:r>
    </w:p>
    <w:p w14:paraId="0A223320" w14:textId="77777777" w:rsidR="0025314F" w:rsidRPr="0025314F" w:rsidRDefault="0025314F" w:rsidP="000009A2">
      <w:pPr>
        <w:numPr>
          <w:ilvl w:val="0"/>
          <w:numId w:val="3"/>
        </w:numPr>
        <w:rPr>
          <w:sz w:val="24"/>
          <w:szCs w:val="24"/>
        </w:rPr>
      </w:pPr>
      <w:r w:rsidRPr="0025314F">
        <w:rPr>
          <w:b/>
          <w:sz w:val="24"/>
          <w:szCs w:val="24"/>
        </w:rPr>
        <w:t xml:space="preserve">No. 2019-1.49: </w:t>
      </w:r>
      <w:r w:rsidRPr="0025314F">
        <w:rPr>
          <w:sz w:val="24"/>
          <w:szCs w:val="24"/>
        </w:rPr>
        <w:t>Authorizing Borough Vehicles to Designated Municipal Employees</w:t>
      </w:r>
    </w:p>
    <w:p w14:paraId="5D100068" w14:textId="77777777" w:rsidR="0025314F" w:rsidRPr="0025314F" w:rsidRDefault="0025314F" w:rsidP="000009A2">
      <w:pPr>
        <w:numPr>
          <w:ilvl w:val="0"/>
          <w:numId w:val="3"/>
        </w:numPr>
        <w:rPr>
          <w:sz w:val="24"/>
          <w:szCs w:val="24"/>
        </w:rPr>
      </w:pPr>
      <w:r w:rsidRPr="0025314F">
        <w:rPr>
          <w:b/>
          <w:sz w:val="24"/>
          <w:szCs w:val="24"/>
        </w:rPr>
        <w:t>No. 2019-1.50</w:t>
      </w:r>
      <w:r w:rsidRPr="0025314F">
        <w:rPr>
          <w:sz w:val="24"/>
          <w:szCs w:val="24"/>
        </w:rPr>
        <w:t xml:space="preserve">: Fire Chief &amp; Assistant Chief Vehicle Policy </w:t>
      </w:r>
    </w:p>
    <w:p w14:paraId="49EC6EF2" w14:textId="77777777" w:rsidR="0025314F" w:rsidRPr="0025314F" w:rsidRDefault="0025314F" w:rsidP="000009A2">
      <w:pPr>
        <w:numPr>
          <w:ilvl w:val="0"/>
          <w:numId w:val="3"/>
        </w:numPr>
        <w:rPr>
          <w:sz w:val="24"/>
          <w:szCs w:val="24"/>
        </w:rPr>
      </w:pPr>
      <w:r w:rsidRPr="0025314F">
        <w:rPr>
          <w:b/>
          <w:sz w:val="24"/>
          <w:szCs w:val="24"/>
        </w:rPr>
        <w:t>No. 2019-1.51</w:t>
      </w:r>
      <w:r w:rsidRPr="0025314F">
        <w:rPr>
          <w:sz w:val="24"/>
          <w:szCs w:val="24"/>
        </w:rPr>
        <w:t>: Televising Borough Council Meetings</w:t>
      </w:r>
    </w:p>
    <w:p w14:paraId="0E69199A" w14:textId="77777777" w:rsidR="0025314F" w:rsidRPr="0025314F" w:rsidRDefault="0025314F" w:rsidP="000009A2">
      <w:pPr>
        <w:numPr>
          <w:ilvl w:val="0"/>
          <w:numId w:val="3"/>
        </w:numPr>
        <w:rPr>
          <w:b/>
          <w:sz w:val="24"/>
          <w:szCs w:val="24"/>
        </w:rPr>
      </w:pPr>
      <w:r w:rsidRPr="0025314F">
        <w:rPr>
          <w:b/>
          <w:sz w:val="24"/>
          <w:szCs w:val="24"/>
        </w:rPr>
        <w:t xml:space="preserve">No. 2019-1.52: </w:t>
      </w:r>
      <w:r w:rsidRPr="0025314F">
        <w:rPr>
          <w:sz w:val="24"/>
          <w:szCs w:val="24"/>
        </w:rPr>
        <w:t>Signatures on Borough Accounts</w:t>
      </w:r>
    </w:p>
    <w:p w14:paraId="7107DAB2"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2019-1.53</w:t>
      </w:r>
      <w:r w:rsidRPr="0025314F">
        <w:rPr>
          <w:sz w:val="24"/>
          <w:szCs w:val="24"/>
        </w:rPr>
        <w:t>: Designating the Legal Newspaper for Publication</w:t>
      </w:r>
    </w:p>
    <w:p w14:paraId="555DCFE1"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2019-1.54</w:t>
      </w:r>
      <w:r w:rsidRPr="0025314F">
        <w:rPr>
          <w:sz w:val="24"/>
          <w:szCs w:val="24"/>
        </w:rPr>
        <w:t xml:space="preserve">: Establishing Interest Rate to be charged on unpaid taxes &amp; improvement assessments </w:t>
      </w:r>
    </w:p>
    <w:p w14:paraId="0AFCD644"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2019-1.55</w:t>
      </w:r>
      <w:r w:rsidRPr="0025314F">
        <w:rPr>
          <w:sz w:val="24"/>
          <w:szCs w:val="24"/>
        </w:rPr>
        <w:t>: Authorizing Certain Statutory Payments of Claims &amp; other claims regular in nature</w:t>
      </w:r>
    </w:p>
    <w:p w14:paraId="20B494EB"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2019-1.56</w:t>
      </w:r>
      <w:r w:rsidRPr="0025314F">
        <w:rPr>
          <w:sz w:val="24"/>
          <w:szCs w:val="24"/>
        </w:rPr>
        <w:t>: Authorizing CFO to Maintain Various Change Funds</w:t>
      </w:r>
    </w:p>
    <w:p w14:paraId="4AC1C746"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2019-1.57</w:t>
      </w:r>
      <w:r w:rsidRPr="0025314F">
        <w:rPr>
          <w:sz w:val="24"/>
          <w:szCs w:val="24"/>
        </w:rPr>
        <w:t>: Release of Executive Session Minutes</w:t>
      </w:r>
    </w:p>
    <w:p w14:paraId="0706A259"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2019-1.58</w:t>
      </w:r>
      <w:r w:rsidRPr="0025314F">
        <w:rPr>
          <w:sz w:val="24"/>
          <w:szCs w:val="24"/>
        </w:rPr>
        <w:t>: Authorizing Temporary delay in posting of penalties on certain utility accounts</w:t>
      </w:r>
    </w:p>
    <w:p w14:paraId="248EE29C"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2019-1.59</w:t>
      </w:r>
      <w:r w:rsidRPr="0025314F">
        <w:rPr>
          <w:sz w:val="24"/>
          <w:szCs w:val="24"/>
        </w:rPr>
        <w:t xml:space="preserve">: Designating Official Depositories </w:t>
      </w:r>
    </w:p>
    <w:p w14:paraId="18984FF1"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2019-1.60</w:t>
      </w:r>
      <w:r w:rsidRPr="0025314F">
        <w:rPr>
          <w:sz w:val="24"/>
          <w:szCs w:val="24"/>
        </w:rPr>
        <w:t>: Authorizing the Temporary 2019 Budget</w:t>
      </w:r>
    </w:p>
    <w:p w14:paraId="263F9F27"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2019-1.61</w:t>
      </w:r>
      <w:r w:rsidRPr="0025314F">
        <w:rPr>
          <w:sz w:val="24"/>
          <w:szCs w:val="24"/>
        </w:rPr>
        <w:t>: Authorizing Service Charges on Returned Negotiable Instruments</w:t>
      </w:r>
    </w:p>
    <w:p w14:paraId="71C96365" w14:textId="77777777" w:rsidR="0025314F" w:rsidRPr="0025314F" w:rsidRDefault="0025314F" w:rsidP="000009A2">
      <w:pPr>
        <w:numPr>
          <w:ilvl w:val="0"/>
          <w:numId w:val="3"/>
        </w:numPr>
        <w:rPr>
          <w:b/>
          <w:sz w:val="24"/>
          <w:szCs w:val="24"/>
        </w:rPr>
      </w:pPr>
      <w:r w:rsidRPr="0025314F">
        <w:rPr>
          <w:b/>
          <w:sz w:val="24"/>
          <w:szCs w:val="24"/>
        </w:rPr>
        <w:t xml:space="preserve">No. 2019-1.62: </w:t>
      </w:r>
      <w:r w:rsidRPr="0025314F">
        <w:rPr>
          <w:sz w:val="24"/>
          <w:szCs w:val="24"/>
        </w:rPr>
        <w:t>Authorizing participation in the Essex, Morris, Somerset, Passaic &amp; Middlesex County Coop Programs &amp; HGAC</w:t>
      </w:r>
    </w:p>
    <w:p w14:paraId="55F71DCA" w14:textId="77777777" w:rsidR="0025314F" w:rsidRPr="0025314F" w:rsidRDefault="0025314F" w:rsidP="000009A2">
      <w:pPr>
        <w:numPr>
          <w:ilvl w:val="0"/>
          <w:numId w:val="3"/>
        </w:numPr>
        <w:rPr>
          <w:b/>
          <w:sz w:val="24"/>
          <w:szCs w:val="24"/>
        </w:rPr>
      </w:pPr>
      <w:r w:rsidRPr="0025314F">
        <w:rPr>
          <w:b/>
          <w:sz w:val="24"/>
          <w:szCs w:val="24"/>
        </w:rPr>
        <w:t xml:space="preserve">No. 2019-1.63: </w:t>
      </w:r>
      <w:r w:rsidRPr="0025314F">
        <w:rPr>
          <w:sz w:val="24"/>
          <w:szCs w:val="24"/>
        </w:rPr>
        <w:t>Authorizing Municipal Tax Lien Sale</w:t>
      </w:r>
      <w:r w:rsidRPr="0025314F">
        <w:rPr>
          <w:b/>
          <w:sz w:val="24"/>
          <w:szCs w:val="24"/>
        </w:rPr>
        <w:t xml:space="preserve"> </w:t>
      </w:r>
    </w:p>
    <w:p w14:paraId="043EB138" w14:textId="77777777" w:rsidR="0025314F" w:rsidRPr="0025314F" w:rsidRDefault="0025314F" w:rsidP="000009A2">
      <w:pPr>
        <w:numPr>
          <w:ilvl w:val="0"/>
          <w:numId w:val="3"/>
        </w:numPr>
        <w:rPr>
          <w:b/>
          <w:sz w:val="24"/>
          <w:szCs w:val="24"/>
        </w:rPr>
      </w:pPr>
      <w:r w:rsidRPr="0025314F">
        <w:rPr>
          <w:b/>
          <w:sz w:val="24"/>
          <w:szCs w:val="24"/>
        </w:rPr>
        <w:t>No. 2019-1.64</w:t>
      </w:r>
      <w:r w:rsidRPr="0025314F">
        <w:rPr>
          <w:sz w:val="24"/>
          <w:szCs w:val="24"/>
        </w:rPr>
        <w:t>: Authorizing Cancellation of Certain Tax Refunds and/or Delinquencies</w:t>
      </w:r>
    </w:p>
    <w:p w14:paraId="742154DB" w14:textId="77777777" w:rsidR="0025314F" w:rsidRPr="0025314F" w:rsidRDefault="0025314F" w:rsidP="000009A2">
      <w:pPr>
        <w:numPr>
          <w:ilvl w:val="0"/>
          <w:numId w:val="3"/>
        </w:numPr>
        <w:rPr>
          <w:b/>
          <w:sz w:val="24"/>
          <w:szCs w:val="24"/>
        </w:rPr>
      </w:pPr>
      <w:r w:rsidRPr="0025314F">
        <w:rPr>
          <w:b/>
          <w:sz w:val="24"/>
          <w:szCs w:val="24"/>
        </w:rPr>
        <w:t xml:space="preserve">No. 2019-1.65: </w:t>
      </w:r>
      <w:r w:rsidRPr="0025314F">
        <w:rPr>
          <w:sz w:val="24"/>
          <w:szCs w:val="24"/>
        </w:rPr>
        <w:t>Increasing the Bid Threshold to $40,000</w:t>
      </w:r>
    </w:p>
    <w:p w14:paraId="3DC15982" w14:textId="77777777" w:rsidR="0025314F" w:rsidRPr="0025314F" w:rsidRDefault="0025314F" w:rsidP="000009A2">
      <w:pPr>
        <w:numPr>
          <w:ilvl w:val="0"/>
          <w:numId w:val="3"/>
        </w:numPr>
        <w:rPr>
          <w:b/>
          <w:sz w:val="24"/>
          <w:szCs w:val="24"/>
        </w:rPr>
      </w:pPr>
      <w:r w:rsidRPr="0025314F">
        <w:rPr>
          <w:b/>
          <w:sz w:val="24"/>
          <w:szCs w:val="24"/>
        </w:rPr>
        <w:t>No.</w:t>
      </w:r>
      <w:r w:rsidRPr="0025314F">
        <w:rPr>
          <w:sz w:val="24"/>
          <w:szCs w:val="24"/>
        </w:rPr>
        <w:t xml:space="preserve"> </w:t>
      </w:r>
      <w:r w:rsidRPr="0025314F">
        <w:rPr>
          <w:b/>
          <w:sz w:val="24"/>
          <w:szCs w:val="24"/>
        </w:rPr>
        <w:t>2019-1.66:</w:t>
      </w:r>
      <w:r w:rsidRPr="0025314F">
        <w:rPr>
          <w:sz w:val="24"/>
          <w:szCs w:val="24"/>
        </w:rPr>
        <w:t xml:space="preserve"> Affirming Employee Handbook &amp; Policies and Procedures Manual</w:t>
      </w:r>
    </w:p>
    <w:p w14:paraId="3D93A51F" w14:textId="77777777" w:rsidR="0025314F" w:rsidRPr="0025314F" w:rsidRDefault="0025314F" w:rsidP="000009A2">
      <w:pPr>
        <w:numPr>
          <w:ilvl w:val="0"/>
          <w:numId w:val="3"/>
        </w:numPr>
        <w:tabs>
          <w:tab w:val="num" w:pos="1800"/>
        </w:tabs>
        <w:rPr>
          <w:sz w:val="24"/>
          <w:szCs w:val="24"/>
        </w:rPr>
      </w:pPr>
      <w:r w:rsidRPr="0025314F">
        <w:rPr>
          <w:b/>
          <w:sz w:val="24"/>
          <w:szCs w:val="24"/>
        </w:rPr>
        <w:t>No. 2019-1.67:</w:t>
      </w:r>
      <w:r w:rsidRPr="0025314F">
        <w:rPr>
          <w:sz w:val="24"/>
          <w:szCs w:val="24"/>
        </w:rPr>
        <w:t xml:space="preserve"> Establishing Policy for the Tax Assessor to Notify CFO of Tax Appeals </w:t>
      </w:r>
    </w:p>
    <w:p w14:paraId="64326862"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No. 2019-1.68: </w:t>
      </w:r>
      <w:r w:rsidRPr="0025314F">
        <w:rPr>
          <w:sz w:val="24"/>
          <w:szCs w:val="24"/>
        </w:rPr>
        <w:t>2019 Fire Department Officers</w:t>
      </w:r>
    </w:p>
    <w:p w14:paraId="7CDB546F"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No. 2019-1.69: </w:t>
      </w:r>
      <w:r w:rsidRPr="0025314F">
        <w:rPr>
          <w:sz w:val="24"/>
          <w:szCs w:val="24"/>
        </w:rPr>
        <w:t>Resolution Authorizing Flexible Benefits</w:t>
      </w:r>
      <w:r w:rsidRPr="0025314F">
        <w:rPr>
          <w:b/>
          <w:sz w:val="24"/>
          <w:szCs w:val="24"/>
        </w:rPr>
        <w:t xml:space="preserve"> </w:t>
      </w:r>
    </w:p>
    <w:p w14:paraId="0543288E"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No. 2019-1.70: </w:t>
      </w:r>
      <w:r w:rsidRPr="0025314F">
        <w:rPr>
          <w:sz w:val="24"/>
          <w:szCs w:val="24"/>
        </w:rPr>
        <w:t>Resolution Authorizing Third Party Payroll Disbursements</w:t>
      </w:r>
      <w:r w:rsidRPr="0025314F">
        <w:rPr>
          <w:b/>
          <w:sz w:val="24"/>
          <w:szCs w:val="24"/>
        </w:rPr>
        <w:t xml:space="preserve"> </w:t>
      </w:r>
    </w:p>
    <w:p w14:paraId="7C77775F"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No. 2019-1.71: </w:t>
      </w:r>
      <w:r w:rsidRPr="0025314F">
        <w:rPr>
          <w:sz w:val="24"/>
          <w:szCs w:val="24"/>
        </w:rPr>
        <w:t>Appointment of Bloomingdale Representative to the Passaic County Senior Advisory Committee</w:t>
      </w:r>
      <w:r w:rsidRPr="0025314F">
        <w:rPr>
          <w:b/>
          <w:sz w:val="24"/>
          <w:szCs w:val="24"/>
        </w:rPr>
        <w:t xml:space="preserve"> </w:t>
      </w:r>
    </w:p>
    <w:p w14:paraId="0E2B62AA" w14:textId="77777777" w:rsidR="0025314F" w:rsidRPr="0025314F" w:rsidRDefault="0025314F" w:rsidP="000009A2">
      <w:pPr>
        <w:numPr>
          <w:ilvl w:val="0"/>
          <w:numId w:val="3"/>
        </w:numPr>
        <w:tabs>
          <w:tab w:val="num" w:pos="1800"/>
        </w:tabs>
        <w:rPr>
          <w:sz w:val="24"/>
          <w:szCs w:val="24"/>
        </w:rPr>
      </w:pPr>
      <w:r w:rsidRPr="0025314F">
        <w:rPr>
          <w:b/>
          <w:sz w:val="24"/>
          <w:szCs w:val="24"/>
        </w:rPr>
        <w:t xml:space="preserve">No. 2019-1.72: </w:t>
      </w:r>
      <w:r w:rsidRPr="0025314F">
        <w:rPr>
          <w:sz w:val="24"/>
          <w:szCs w:val="24"/>
        </w:rPr>
        <w:t xml:space="preserve">Extend Unpaid Sick Leave for Borough Employee </w:t>
      </w:r>
    </w:p>
    <w:p w14:paraId="3174BDA5" w14:textId="77777777" w:rsidR="0025314F" w:rsidRPr="0025314F" w:rsidRDefault="0025314F" w:rsidP="000009A2">
      <w:pPr>
        <w:numPr>
          <w:ilvl w:val="0"/>
          <w:numId w:val="3"/>
        </w:numPr>
        <w:tabs>
          <w:tab w:val="num" w:pos="1800"/>
        </w:tabs>
        <w:rPr>
          <w:b/>
          <w:sz w:val="24"/>
          <w:szCs w:val="24"/>
        </w:rPr>
      </w:pPr>
      <w:r w:rsidRPr="0025314F">
        <w:rPr>
          <w:b/>
          <w:sz w:val="24"/>
          <w:szCs w:val="24"/>
        </w:rPr>
        <w:t xml:space="preserve">No. 2019-1.73: </w:t>
      </w:r>
      <w:r w:rsidRPr="0025314F">
        <w:rPr>
          <w:sz w:val="24"/>
          <w:szCs w:val="24"/>
        </w:rPr>
        <w:t>Approval of Proposal from Lan Associates</w:t>
      </w:r>
      <w:r w:rsidRPr="0025314F">
        <w:rPr>
          <w:b/>
          <w:sz w:val="24"/>
          <w:szCs w:val="24"/>
        </w:rPr>
        <w:t xml:space="preserve"> </w:t>
      </w:r>
    </w:p>
    <w:p w14:paraId="669C2B05" w14:textId="77777777" w:rsidR="0025314F" w:rsidRPr="0025314F" w:rsidRDefault="0025314F" w:rsidP="000009A2">
      <w:pPr>
        <w:numPr>
          <w:ilvl w:val="0"/>
          <w:numId w:val="3"/>
        </w:numPr>
        <w:tabs>
          <w:tab w:val="num" w:pos="1800"/>
        </w:tabs>
        <w:rPr>
          <w:b/>
          <w:sz w:val="24"/>
          <w:szCs w:val="24"/>
        </w:rPr>
      </w:pPr>
      <w:r w:rsidRPr="0025314F">
        <w:rPr>
          <w:b/>
          <w:sz w:val="24"/>
          <w:szCs w:val="24"/>
        </w:rPr>
        <w:lastRenderedPageBreak/>
        <w:t xml:space="preserve">No. 2019-1.74: </w:t>
      </w:r>
      <w:r w:rsidRPr="0025314F">
        <w:rPr>
          <w:sz w:val="24"/>
          <w:szCs w:val="24"/>
        </w:rPr>
        <w:t>Authorizing the Purchase of Rock Salt through Co-op – Morton Salt Inc.</w:t>
      </w:r>
      <w:r w:rsidRPr="0025314F">
        <w:rPr>
          <w:b/>
          <w:sz w:val="24"/>
          <w:szCs w:val="24"/>
        </w:rPr>
        <w:t xml:space="preserve"> </w:t>
      </w:r>
    </w:p>
    <w:p w14:paraId="102B54FB" w14:textId="77777777" w:rsidR="0025314F" w:rsidRPr="0025314F" w:rsidRDefault="0025314F" w:rsidP="000009A2">
      <w:pPr>
        <w:numPr>
          <w:ilvl w:val="0"/>
          <w:numId w:val="3"/>
        </w:numPr>
        <w:tabs>
          <w:tab w:val="num" w:pos="1800"/>
        </w:tabs>
        <w:rPr>
          <w:sz w:val="24"/>
          <w:szCs w:val="24"/>
        </w:rPr>
      </w:pPr>
      <w:r w:rsidRPr="0025314F">
        <w:rPr>
          <w:b/>
          <w:sz w:val="24"/>
          <w:szCs w:val="24"/>
        </w:rPr>
        <w:t xml:space="preserve">No. 2019-1.75: </w:t>
      </w:r>
      <w:r w:rsidRPr="0025314F">
        <w:rPr>
          <w:sz w:val="24"/>
          <w:szCs w:val="24"/>
        </w:rPr>
        <w:t xml:space="preserve">Appointing Deputy Registrar – Mary O’Keefe </w:t>
      </w:r>
      <w:r w:rsidRPr="0025314F">
        <w:rPr>
          <w:sz w:val="24"/>
          <w:szCs w:val="24"/>
        </w:rPr>
        <w:br/>
      </w:r>
    </w:p>
    <w:p w14:paraId="22EC68EA" w14:textId="1E3AFE67" w:rsidR="0025314F" w:rsidRDefault="00797D1D" w:rsidP="00AE2848">
      <w:pPr>
        <w:rPr>
          <w:snapToGrid w:val="0"/>
          <w:sz w:val="24"/>
          <w:szCs w:val="24"/>
        </w:rPr>
      </w:pPr>
      <w:r>
        <w:rPr>
          <w:snapToGrid w:val="0"/>
          <w:sz w:val="24"/>
          <w:szCs w:val="24"/>
        </w:rPr>
        <w:t>The motion was seconded by</w:t>
      </w:r>
      <w:r w:rsidR="00CA2150">
        <w:rPr>
          <w:snapToGrid w:val="0"/>
          <w:sz w:val="24"/>
          <w:szCs w:val="24"/>
        </w:rPr>
        <w:t xml:space="preserve"> YAZDI and carried per the following roll call vote: </w:t>
      </w:r>
      <w:r w:rsidR="001F3E46">
        <w:rPr>
          <w:snapToGrid w:val="0"/>
          <w:sz w:val="24"/>
          <w:szCs w:val="24"/>
        </w:rPr>
        <w:t xml:space="preserve">D’AMATO, DELLARIPA, HUDSON, SONDERMEYER, YAZDI (all YES) </w:t>
      </w:r>
      <w:r>
        <w:rPr>
          <w:snapToGrid w:val="0"/>
          <w:sz w:val="24"/>
          <w:szCs w:val="24"/>
        </w:rPr>
        <w:t xml:space="preserve"> </w:t>
      </w:r>
    </w:p>
    <w:p w14:paraId="76AAD188" w14:textId="77777777" w:rsidR="00C92789" w:rsidRDefault="00C92789" w:rsidP="00AE2848">
      <w:pPr>
        <w:rPr>
          <w:snapToGrid w:val="0"/>
          <w:sz w:val="24"/>
          <w:szCs w:val="24"/>
        </w:rPr>
      </w:pPr>
    </w:p>
    <w:p w14:paraId="12355175" w14:textId="0D930914" w:rsidR="00C92789" w:rsidRPr="00C92789" w:rsidRDefault="00C92789" w:rsidP="00AE2848">
      <w:pPr>
        <w:rPr>
          <w:b/>
          <w:snapToGrid w:val="0"/>
          <w:sz w:val="24"/>
          <w:szCs w:val="24"/>
          <w:u w:val="single"/>
        </w:rPr>
      </w:pPr>
      <w:r w:rsidRPr="00C92789">
        <w:rPr>
          <w:b/>
          <w:snapToGrid w:val="0"/>
          <w:sz w:val="24"/>
          <w:szCs w:val="24"/>
          <w:u w:val="single"/>
        </w:rPr>
        <w:t>CONSENT AGENDA RESOLUTIONS:</w:t>
      </w:r>
    </w:p>
    <w:p w14:paraId="5CCFF63E" w14:textId="77777777" w:rsidR="00C92789" w:rsidRDefault="00C92789" w:rsidP="00AE2848">
      <w:pPr>
        <w:rPr>
          <w:snapToGrid w:val="0"/>
          <w:sz w:val="24"/>
          <w:szCs w:val="24"/>
        </w:rPr>
      </w:pPr>
    </w:p>
    <w:p w14:paraId="2E65768B" w14:textId="77777777" w:rsidR="00C92789" w:rsidRPr="0029468D" w:rsidRDefault="00C92789" w:rsidP="00C92789">
      <w:pPr>
        <w:jc w:val="center"/>
        <w:rPr>
          <w:b/>
          <w:sz w:val="24"/>
          <w:szCs w:val="24"/>
        </w:rPr>
      </w:pPr>
      <w:r w:rsidRPr="0029468D">
        <w:rPr>
          <w:b/>
          <w:sz w:val="24"/>
          <w:szCs w:val="24"/>
        </w:rPr>
        <w:t>RESOLUTION N</w:t>
      </w:r>
      <w:r>
        <w:rPr>
          <w:b/>
          <w:sz w:val="24"/>
          <w:szCs w:val="24"/>
        </w:rPr>
        <w:t>O</w:t>
      </w:r>
      <w:r w:rsidRPr="0029468D">
        <w:rPr>
          <w:b/>
          <w:sz w:val="24"/>
          <w:szCs w:val="24"/>
        </w:rPr>
        <w:t>. 201</w:t>
      </w:r>
      <w:r>
        <w:rPr>
          <w:b/>
          <w:sz w:val="24"/>
          <w:szCs w:val="24"/>
        </w:rPr>
        <w:t>9</w:t>
      </w:r>
      <w:r w:rsidRPr="0029468D">
        <w:rPr>
          <w:b/>
          <w:sz w:val="24"/>
          <w:szCs w:val="24"/>
        </w:rPr>
        <w:t>-1.</w:t>
      </w:r>
      <w:r>
        <w:rPr>
          <w:b/>
          <w:sz w:val="24"/>
          <w:szCs w:val="24"/>
        </w:rPr>
        <w:t>48</w:t>
      </w:r>
    </w:p>
    <w:p w14:paraId="058171BD" w14:textId="77777777" w:rsidR="00C92789" w:rsidRPr="0029468D" w:rsidRDefault="00C92789" w:rsidP="00C92789">
      <w:pPr>
        <w:jc w:val="center"/>
        <w:rPr>
          <w:b/>
          <w:sz w:val="24"/>
          <w:szCs w:val="24"/>
        </w:rPr>
      </w:pPr>
      <w:r w:rsidRPr="0029468D">
        <w:rPr>
          <w:b/>
          <w:sz w:val="24"/>
          <w:szCs w:val="24"/>
        </w:rPr>
        <w:t>OF THE GOVERNING BODY</w:t>
      </w:r>
      <w:r>
        <w:rPr>
          <w:b/>
          <w:sz w:val="24"/>
          <w:szCs w:val="24"/>
        </w:rPr>
        <w:t xml:space="preserve"> OF</w:t>
      </w:r>
    </w:p>
    <w:p w14:paraId="51F51ED3" w14:textId="77777777" w:rsidR="00C92789" w:rsidRPr="0029468D" w:rsidRDefault="00C92789" w:rsidP="00C92789">
      <w:pPr>
        <w:jc w:val="center"/>
        <w:rPr>
          <w:b/>
          <w:sz w:val="24"/>
          <w:szCs w:val="24"/>
          <w:u w:val="single"/>
        </w:rPr>
      </w:pPr>
      <w:r>
        <w:rPr>
          <w:b/>
          <w:sz w:val="24"/>
          <w:szCs w:val="24"/>
          <w:u w:val="single"/>
        </w:rPr>
        <w:t>O</w:t>
      </w:r>
      <w:r w:rsidRPr="0029468D">
        <w:rPr>
          <w:b/>
          <w:sz w:val="24"/>
          <w:szCs w:val="24"/>
          <w:u w:val="single"/>
        </w:rPr>
        <w:t>THE BOROUGH OF BLOOMINGDALE</w:t>
      </w:r>
    </w:p>
    <w:p w14:paraId="43AC6336" w14:textId="77777777" w:rsidR="00C92789" w:rsidRPr="0029468D" w:rsidRDefault="00C92789" w:rsidP="00C92789">
      <w:pPr>
        <w:pStyle w:val="Header"/>
        <w:tabs>
          <w:tab w:val="clear" w:pos="4320"/>
          <w:tab w:val="clear" w:pos="8640"/>
        </w:tabs>
        <w:rPr>
          <w:sz w:val="24"/>
          <w:szCs w:val="24"/>
        </w:rPr>
      </w:pPr>
    </w:p>
    <w:p w14:paraId="4766F14C" w14:textId="77777777" w:rsidR="00C92789" w:rsidRPr="0029468D" w:rsidRDefault="00C92789" w:rsidP="00C92789">
      <w:pPr>
        <w:rPr>
          <w:sz w:val="24"/>
          <w:szCs w:val="24"/>
        </w:rPr>
      </w:pPr>
    </w:p>
    <w:p w14:paraId="5343D2EA" w14:textId="77777777" w:rsidR="00C92789" w:rsidRPr="0029468D" w:rsidRDefault="00C92789" w:rsidP="00C92789">
      <w:pPr>
        <w:pStyle w:val="BodyText3"/>
        <w:rPr>
          <w:caps/>
          <w:sz w:val="24"/>
          <w:szCs w:val="24"/>
        </w:rPr>
      </w:pPr>
      <w:r w:rsidRPr="0029468D">
        <w:rPr>
          <w:caps/>
          <w:sz w:val="24"/>
          <w:szCs w:val="24"/>
        </w:rPr>
        <w:t xml:space="preserve">Resolution OF THE BOROUGH OF BLOOMINGDALE, COUNTY OF PASSAIC, STATE OF NEW JERSEY Authorizing the CHIEF FINANCIAL OFFICER to Reinstate and Maintain Various </w:t>
      </w:r>
      <w:r>
        <w:rPr>
          <w:caps/>
          <w:sz w:val="24"/>
          <w:szCs w:val="24"/>
        </w:rPr>
        <w:t>PETTY</w:t>
      </w:r>
      <w:r w:rsidRPr="0029468D">
        <w:rPr>
          <w:caps/>
          <w:sz w:val="24"/>
          <w:szCs w:val="24"/>
        </w:rPr>
        <w:t xml:space="preserve"> </w:t>
      </w:r>
      <w:r>
        <w:rPr>
          <w:caps/>
          <w:sz w:val="24"/>
          <w:szCs w:val="24"/>
        </w:rPr>
        <w:t xml:space="preserve">cash </w:t>
      </w:r>
      <w:r w:rsidRPr="0029468D">
        <w:rPr>
          <w:caps/>
          <w:sz w:val="24"/>
          <w:szCs w:val="24"/>
        </w:rPr>
        <w:t>Funds</w:t>
      </w:r>
    </w:p>
    <w:p w14:paraId="6BFF40D5" w14:textId="77777777" w:rsidR="00C92789" w:rsidRPr="0029468D" w:rsidRDefault="00C92789" w:rsidP="00C92789">
      <w:pPr>
        <w:rPr>
          <w:sz w:val="24"/>
          <w:szCs w:val="24"/>
        </w:rPr>
      </w:pPr>
    </w:p>
    <w:p w14:paraId="3A6725D0" w14:textId="77777777" w:rsidR="00C92789" w:rsidRPr="0029468D" w:rsidRDefault="00C92789" w:rsidP="00C92789">
      <w:pPr>
        <w:ind w:firstLine="720"/>
        <w:rPr>
          <w:sz w:val="24"/>
          <w:szCs w:val="24"/>
        </w:rPr>
      </w:pPr>
      <w:r w:rsidRPr="0029468D">
        <w:rPr>
          <w:b/>
          <w:bCs/>
          <w:sz w:val="24"/>
          <w:szCs w:val="24"/>
        </w:rPr>
        <w:t>WHEREAS,</w:t>
      </w:r>
      <w:r w:rsidRPr="0029468D">
        <w:rPr>
          <w:sz w:val="24"/>
          <w:szCs w:val="24"/>
        </w:rPr>
        <w:t xml:space="preserve"> N.J.S.A 40A: 5-21 authorizes the establishment of </w:t>
      </w:r>
      <w:r>
        <w:rPr>
          <w:sz w:val="24"/>
          <w:szCs w:val="24"/>
        </w:rPr>
        <w:t>petty cash</w:t>
      </w:r>
      <w:r w:rsidRPr="0029468D">
        <w:rPr>
          <w:sz w:val="24"/>
          <w:szCs w:val="24"/>
        </w:rPr>
        <w:t xml:space="preserve"> funds; and</w:t>
      </w:r>
    </w:p>
    <w:p w14:paraId="22226EE9" w14:textId="77777777" w:rsidR="00C92789" w:rsidRPr="0029468D" w:rsidRDefault="00C92789" w:rsidP="00C92789">
      <w:pPr>
        <w:rPr>
          <w:sz w:val="24"/>
          <w:szCs w:val="24"/>
        </w:rPr>
      </w:pPr>
    </w:p>
    <w:p w14:paraId="1E05AC06" w14:textId="77777777" w:rsidR="00C92789" w:rsidRPr="0029468D" w:rsidRDefault="00C92789" w:rsidP="00C92789">
      <w:pPr>
        <w:ind w:firstLine="720"/>
        <w:rPr>
          <w:sz w:val="24"/>
          <w:szCs w:val="24"/>
        </w:rPr>
      </w:pPr>
      <w:r w:rsidRPr="0029468D">
        <w:rPr>
          <w:b/>
          <w:bCs/>
          <w:sz w:val="24"/>
          <w:szCs w:val="24"/>
        </w:rPr>
        <w:t>WHEREAS,</w:t>
      </w:r>
      <w:r w:rsidRPr="0029468D">
        <w:rPr>
          <w:sz w:val="24"/>
          <w:szCs w:val="24"/>
        </w:rPr>
        <w:t xml:space="preserve"> it is necessary from time to time to allow the availability of </w:t>
      </w:r>
      <w:r>
        <w:rPr>
          <w:sz w:val="24"/>
          <w:szCs w:val="24"/>
        </w:rPr>
        <w:t>petty cash</w:t>
      </w:r>
      <w:r w:rsidRPr="0029468D">
        <w:rPr>
          <w:sz w:val="24"/>
          <w:szCs w:val="24"/>
        </w:rPr>
        <w:t xml:space="preserve"> funds as follows:</w:t>
      </w:r>
    </w:p>
    <w:p w14:paraId="5AA531AD" w14:textId="77777777" w:rsidR="00C92789" w:rsidRPr="0029468D" w:rsidRDefault="00C92789" w:rsidP="00C92789">
      <w:pPr>
        <w:ind w:firstLine="720"/>
        <w:rPr>
          <w:sz w:val="24"/>
          <w:szCs w:val="24"/>
        </w:rPr>
      </w:pPr>
    </w:p>
    <w:p w14:paraId="0E6FAF57" w14:textId="77777777" w:rsidR="00C92789" w:rsidRDefault="00C92789" w:rsidP="000009A2">
      <w:pPr>
        <w:pStyle w:val="BodyText"/>
        <w:widowControl/>
        <w:numPr>
          <w:ilvl w:val="0"/>
          <w:numId w:val="4"/>
        </w:numPr>
        <w:tabs>
          <w:tab w:val="decimal" w:pos="1400"/>
          <w:tab w:val="left" w:pos="7200"/>
        </w:tabs>
      </w:pPr>
      <w:r>
        <w:t xml:space="preserve">Bloomingdale Free Public Library </w:t>
      </w:r>
      <w:r>
        <w:tab/>
        <w:t>$</w:t>
      </w:r>
      <w:r w:rsidRPr="0029468D">
        <w:t>200.00</w:t>
      </w:r>
    </w:p>
    <w:p w14:paraId="6DA648E3" w14:textId="77777777" w:rsidR="00C92789" w:rsidRPr="0029468D" w:rsidRDefault="00C92789" w:rsidP="00C92789">
      <w:pPr>
        <w:pStyle w:val="BodyText"/>
        <w:tabs>
          <w:tab w:val="decimal" w:pos="1400"/>
          <w:tab w:val="left" w:pos="7200"/>
        </w:tabs>
        <w:ind w:left="1760"/>
      </w:pPr>
      <w:r>
        <w:t>(Library Director)</w:t>
      </w:r>
    </w:p>
    <w:p w14:paraId="1F4713B8" w14:textId="77777777" w:rsidR="00C92789" w:rsidRPr="0029468D" w:rsidRDefault="00C92789" w:rsidP="00C92789">
      <w:pPr>
        <w:pStyle w:val="BodyText"/>
        <w:tabs>
          <w:tab w:val="decimal" w:pos="1400"/>
          <w:tab w:val="left" w:pos="7200"/>
        </w:tabs>
        <w:ind w:left="720"/>
      </w:pPr>
    </w:p>
    <w:p w14:paraId="04CC3903" w14:textId="77777777" w:rsidR="00C92789" w:rsidRPr="0029468D" w:rsidRDefault="00C92789" w:rsidP="00C92789">
      <w:pPr>
        <w:rPr>
          <w:sz w:val="24"/>
          <w:szCs w:val="24"/>
        </w:rPr>
      </w:pPr>
    </w:p>
    <w:p w14:paraId="29B3E04A" w14:textId="77777777" w:rsidR="00C92789" w:rsidRPr="0029468D" w:rsidRDefault="00C92789" w:rsidP="00C92789">
      <w:pPr>
        <w:rPr>
          <w:sz w:val="24"/>
          <w:szCs w:val="24"/>
        </w:rPr>
      </w:pPr>
      <w:r w:rsidRPr="0029468D">
        <w:rPr>
          <w:sz w:val="24"/>
          <w:szCs w:val="24"/>
        </w:rPr>
        <w:tab/>
      </w:r>
      <w:r w:rsidRPr="0029468D">
        <w:rPr>
          <w:b/>
          <w:bCs/>
          <w:sz w:val="24"/>
          <w:szCs w:val="24"/>
        </w:rPr>
        <w:t>NOW THERFORE, BE IT RESOLVED,</w:t>
      </w:r>
      <w:r w:rsidRPr="0029468D">
        <w:rPr>
          <w:sz w:val="24"/>
          <w:szCs w:val="24"/>
        </w:rPr>
        <w:t xml:space="preserve"> by the Council of the Borough of Bloomingdale, County of Passaic, State of New Jersey, that a reimbursable aforementioned impress funds be re-established for 201</w:t>
      </w:r>
      <w:r>
        <w:rPr>
          <w:sz w:val="24"/>
          <w:szCs w:val="24"/>
        </w:rPr>
        <w:t>9</w:t>
      </w:r>
      <w:r w:rsidRPr="0029468D">
        <w:rPr>
          <w:sz w:val="24"/>
          <w:szCs w:val="24"/>
        </w:rPr>
        <w:t>; and</w:t>
      </w:r>
    </w:p>
    <w:p w14:paraId="4EFBD69F" w14:textId="77777777" w:rsidR="00C92789" w:rsidRDefault="00C92789" w:rsidP="00AE2848">
      <w:pPr>
        <w:rPr>
          <w:snapToGrid w:val="0"/>
          <w:sz w:val="24"/>
          <w:szCs w:val="24"/>
        </w:rPr>
      </w:pPr>
    </w:p>
    <w:p w14:paraId="099811DC" w14:textId="77777777" w:rsidR="00C92789" w:rsidRDefault="00C92789" w:rsidP="00C92789">
      <w:pPr>
        <w:jc w:val="center"/>
        <w:rPr>
          <w:b/>
          <w:sz w:val="24"/>
        </w:rPr>
      </w:pPr>
      <w:r>
        <w:rPr>
          <w:b/>
          <w:sz w:val="24"/>
        </w:rPr>
        <w:t>RESOLUTION No. 2019-1.49</w:t>
      </w:r>
    </w:p>
    <w:p w14:paraId="29F1CDE9" w14:textId="77777777" w:rsidR="00C92789" w:rsidRDefault="00C92789" w:rsidP="00C92789">
      <w:pPr>
        <w:jc w:val="center"/>
        <w:rPr>
          <w:b/>
          <w:sz w:val="24"/>
        </w:rPr>
      </w:pPr>
      <w:r>
        <w:rPr>
          <w:b/>
          <w:sz w:val="24"/>
        </w:rPr>
        <w:t>OF THE GOVERNING BODY</w:t>
      </w:r>
    </w:p>
    <w:p w14:paraId="3C7524D5" w14:textId="77777777" w:rsidR="00C92789" w:rsidRDefault="00C92789" w:rsidP="00C92789">
      <w:pPr>
        <w:jc w:val="center"/>
        <w:rPr>
          <w:b/>
          <w:sz w:val="24"/>
          <w:u w:val="single"/>
        </w:rPr>
      </w:pPr>
      <w:r>
        <w:rPr>
          <w:b/>
          <w:sz w:val="24"/>
          <w:u w:val="single"/>
        </w:rPr>
        <w:t>OF THE BOROUGH OF BLOOMINGDALE</w:t>
      </w:r>
    </w:p>
    <w:p w14:paraId="7512DA44" w14:textId="77777777" w:rsidR="00C92789" w:rsidRDefault="00C92789" w:rsidP="00C92789">
      <w:pPr>
        <w:jc w:val="both"/>
        <w:rPr>
          <w:sz w:val="24"/>
        </w:rPr>
      </w:pPr>
    </w:p>
    <w:p w14:paraId="6F4C4934" w14:textId="77777777" w:rsidR="00C92789" w:rsidRDefault="00C92789" w:rsidP="00C92789">
      <w:pPr>
        <w:jc w:val="center"/>
        <w:rPr>
          <w:b/>
          <w:i/>
          <w:sz w:val="24"/>
        </w:rPr>
      </w:pPr>
      <w:r>
        <w:rPr>
          <w:b/>
          <w:i/>
          <w:sz w:val="24"/>
        </w:rPr>
        <w:t xml:space="preserve">Authorizing Designated Municipal Employees to Utilize Assigned Borough Vehicles in the Performance of Their Duties </w:t>
      </w:r>
    </w:p>
    <w:p w14:paraId="5CA13C4F" w14:textId="77777777" w:rsidR="00C92789" w:rsidRDefault="00C92789" w:rsidP="00C92789">
      <w:pPr>
        <w:jc w:val="both"/>
        <w:rPr>
          <w:sz w:val="24"/>
        </w:rPr>
      </w:pPr>
    </w:p>
    <w:p w14:paraId="30939C9C" w14:textId="77777777" w:rsidR="00C92789" w:rsidRDefault="00C92789" w:rsidP="00C92789">
      <w:pPr>
        <w:jc w:val="both"/>
        <w:rPr>
          <w:b/>
          <w:i/>
          <w:sz w:val="24"/>
        </w:rPr>
      </w:pPr>
    </w:p>
    <w:p w14:paraId="29EBD474" w14:textId="77777777" w:rsidR="00C92789" w:rsidRDefault="00C92789" w:rsidP="00C92789">
      <w:pPr>
        <w:rPr>
          <w:sz w:val="24"/>
          <w:szCs w:val="24"/>
        </w:rPr>
      </w:pPr>
      <w:r w:rsidRPr="00612ADD">
        <w:rPr>
          <w:b/>
          <w:sz w:val="24"/>
          <w:szCs w:val="24"/>
        </w:rPr>
        <w:t>WHEREAS,</w:t>
      </w:r>
      <w:r>
        <w:rPr>
          <w:sz w:val="24"/>
          <w:szCs w:val="24"/>
        </w:rPr>
        <w:t xml:space="preserve"> the Governing Body of the Borough of Bloomingdale is committed to ensuring that residents are provided with quality services and a safe community to the extent practicable ; and</w:t>
      </w:r>
    </w:p>
    <w:p w14:paraId="5742406E" w14:textId="77777777" w:rsidR="00C92789" w:rsidRDefault="00C92789" w:rsidP="00C92789">
      <w:pPr>
        <w:rPr>
          <w:sz w:val="24"/>
          <w:szCs w:val="24"/>
        </w:rPr>
      </w:pPr>
    </w:p>
    <w:p w14:paraId="23AE9115" w14:textId="77777777" w:rsidR="00C92789" w:rsidRDefault="00C92789" w:rsidP="00C92789">
      <w:pPr>
        <w:rPr>
          <w:sz w:val="24"/>
          <w:szCs w:val="24"/>
        </w:rPr>
      </w:pPr>
      <w:r w:rsidRPr="00612ADD">
        <w:rPr>
          <w:b/>
          <w:sz w:val="24"/>
          <w:szCs w:val="24"/>
        </w:rPr>
        <w:t>WHEREAS,</w:t>
      </w:r>
      <w:r>
        <w:rPr>
          <w:sz w:val="24"/>
          <w:szCs w:val="24"/>
        </w:rPr>
        <w:t xml:space="preserve"> the Chief of Police, Fire Chief, Superintendent of the Department of Public Works, Construction Code Official, Emergency Management Coordinator; Animal Control Officers provide services to residents on a twenty-four hour per day, seven days per week,  on call basis; and</w:t>
      </w:r>
    </w:p>
    <w:p w14:paraId="7B00934A" w14:textId="77777777" w:rsidR="00C92789" w:rsidRDefault="00C92789" w:rsidP="00C92789">
      <w:pPr>
        <w:rPr>
          <w:sz w:val="24"/>
          <w:szCs w:val="24"/>
        </w:rPr>
      </w:pPr>
    </w:p>
    <w:p w14:paraId="601F74B8" w14:textId="77777777" w:rsidR="00C92789" w:rsidRDefault="00C92789" w:rsidP="00C92789">
      <w:pPr>
        <w:rPr>
          <w:sz w:val="24"/>
          <w:szCs w:val="24"/>
        </w:rPr>
      </w:pPr>
      <w:r>
        <w:rPr>
          <w:b/>
          <w:sz w:val="24"/>
          <w:szCs w:val="24"/>
        </w:rPr>
        <w:t xml:space="preserve">WHEREAS, </w:t>
      </w:r>
      <w:r>
        <w:rPr>
          <w:sz w:val="24"/>
          <w:szCs w:val="24"/>
        </w:rPr>
        <w:t>the services provided by these designated individuals require the use of Borough-owned, Borough-insured vehicles in the performance of their duties; and</w:t>
      </w:r>
    </w:p>
    <w:p w14:paraId="31CD93FB" w14:textId="77777777" w:rsidR="00C92789" w:rsidRDefault="00C92789" w:rsidP="00C92789">
      <w:pPr>
        <w:rPr>
          <w:sz w:val="24"/>
          <w:szCs w:val="24"/>
        </w:rPr>
      </w:pPr>
    </w:p>
    <w:p w14:paraId="36B2D58E" w14:textId="77777777" w:rsidR="00C92789" w:rsidRDefault="00C92789" w:rsidP="00C92789">
      <w:pPr>
        <w:rPr>
          <w:sz w:val="24"/>
          <w:szCs w:val="24"/>
        </w:rPr>
      </w:pPr>
      <w:r>
        <w:rPr>
          <w:b/>
          <w:sz w:val="24"/>
          <w:szCs w:val="24"/>
        </w:rPr>
        <w:t>WHEREAS,</w:t>
      </w:r>
      <w:r>
        <w:rPr>
          <w:sz w:val="24"/>
          <w:szCs w:val="24"/>
        </w:rPr>
        <w:t xml:space="preserve"> the Governing Body has determined that permitting these designated individuals to maintain in their possession a Borough-owned, Borough-insured vehicle will maximize the services provided to residents and promote safety and the general welfare within the Borough and in those municipalities with which the Borough has entered into shares services agreements for provision of certain services; and</w:t>
      </w:r>
    </w:p>
    <w:p w14:paraId="05B78C78" w14:textId="77777777" w:rsidR="00C92789" w:rsidRDefault="00C92789" w:rsidP="00C92789">
      <w:pPr>
        <w:rPr>
          <w:sz w:val="24"/>
          <w:szCs w:val="24"/>
        </w:rPr>
      </w:pPr>
    </w:p>
    <w:p w14:paraId="6D948FF0" w14:textId="77777777" w:rsidR="00C92789" w:rsidRDefault="00C92789" w:rsidP="00C92789">
      <w:pPr>
        <w:rPr>
          <w:sz w:val="24"/>
          <w:szCs w:val="24"/>
        </w:rPr>
      </w:pPr>
      <w:r>
        <w:rPr>
          <w:b/>
          <w:sz w:val="24"/>
          <w:szCs w:val="24"/>
        </w:rPr>
        <w:t xml:space="preserve">WHEREAS, </w:t>
      </w:r>
      <w:r>
        <w:rPr>
          <w:sz w:val="24"/>
          <w:szCs w:val="24"/>
        </w:rPr>
        <w:t xml:space="preserve">the use of the assigned vehicles is limited to official Borough business only and not for personal use, thereby prohibiting abuse of access to the Borough-owned vehicles. </w:t>
      </w:r>
    </w:p>
    <w:p w14:paraId="7762DACD" w14:textId="77777777" w:rsidR="00C92789" w:rsidRDefault="00C92789" w:rsidP="00C92789">
      <w:pPr>
        <w:rPr>
          <w:sz w:val="24"/>
          <w:szCs w:val="24"/>
        </w:rPr>
      </w:pPr>
    </w:p>
    <w:p w14:paraId="2670EAFA" w14:textId="77777777" w:rsidR="00C92789" w:rsidRPr="00150E30" w:rsidRDefault="00C92789" w:rsidP="00C92789">
      <w:pPr>
        <w:rPr>
          <w:rFonts w:eastAsia="Calibri"/>
          <w:sz w:val="24"/>
          <w:szCs w:val="24"/>
        </w:rPr>
      </w:pPr>
      <w:r w:rsidRPr="007720B5">
        <w:rPr>
          <w:rFonts w:eastAsia="Calibri"/>
          <w:b/>
          <w:sz w:val="24"/>
          <w:szCs w:val="24"/>
        </w:rPr>
        <w:t>WHEREAS</w:t>
      </w:r>
      <w:r w:rsidRPr="007720B5">
        <w:rPr>
          <w:rFonts w:eastAsia="Calibri"/>
          <w:sz w:val="24"/>
          <w:szCs w:val="24"/>
        </w:rPr>
        <w:t xml:space="preserve">, the </w:t>
      </w:r>
      <w:r>
        <w:rPr>
          <w:rFonts w:eastAsia="Calibri"/>
          <w:sz w:val="24"/>
          <w:szCs w:val="24"/>
        </w:rPr>
        <w:t>Governing Body</w:t>
      </w:r>
      <w:r w:rsidRPr="007720B5">
        <w:rPr>
          <w:rFonts w:eastAsia="Calibri"/>
          <w:sz w:val="24"/>
          <w:szCs w:val="24"/>
        </w:rPr>
        <w:t xml:space="preserve"> recognizes that the Fire Chief and Assistant Chief are invaluable volunteers and first responders for the Borough and accordingly, both the Fire Chief and Assistant Chief </w:t>
      </w:r>
      <w:r w:rsidRPr="00150E30">
        <w:rPr>
          <w:rFonts w:eastAsia="Calibri"/>
          <w:sz w:val="24"/>
          <w:szCs w:val="24"/>
        </w:rPr>
        <w:t xml:space="preserve">shall be permitted to use Borough vehicles for their personal use while </w:t>
      </w:r>
      <w:r w:rsidRPr="00150E30">
        <w:rPr>
          <w:rFonts w:eastAsia="Calibri"/>
          <w:sz w:val="24"/>
          <w:szCs w:val="24"/>
        </w:rPr>
        <w:lastRenderedPageBreak/>
        <w:t xml:space="preserve">he/she is on call.  The vehicle is not to be used for transportation to and from their place of employment.  The personal use must be conducted within the confines of the Borough of Bloomingdale and surrounding mutual aid towns of Pompton Lakes, Butler, </w:t>
      </w:r>
      <w:proofErr w:type="spellStart"/>
      <w:r w:rsidRPr="00150E30">
        <w:rPr>
          <w:rFonts w:eastAsia="Calibri"/>
          <w:sz w:val="24"/>
          <w:szCs w:val="24"/>
        </w:rPr>
        <w:t>Kinnelon</w:t>
      </w:r>
      <w:proofErr w:type="spellEnd"/>
      <w:r w:rsidRPr="00150E30">
        <w:rPr>
          <w:rFonts w:eastAsia="Calibri"/>
          <w:sz w:val="24"/>
          <w:szCs w:val="24"/>
        </w:rPr>
        <w:t xml:space="preserve">, Riverdale, Wanaque, </w:t>
      </w:r>
      <w:proofErr w:type="spellStart"/>
      <w:r w:rsidRPr="00150E30">
        <w:rPr>
          <w:rFonts w:eastAsia="Calibri"/>
          <w:sz w:val="24"/>
          <w:szCs w:val="24"/>
        </w:rPr>
        <w:t>Apshawa</w:t>
      </w:r>
      <w:proofErr w:type="spellEnd"/>
      <w:r w:rsidRPr="00150E30">
        <w:rPr>
          <w:rFonts w:eastAsia="Calibri"/>
          <w:sz w:val="24"/>
          <w:szCs w:val="24"/>
        </w:rPr>
        <w:t xml:space="preserve">, Pequannock and Ringwood. There shall be no limit on the use of the vehicle for matters associated with </w:t>
      </w:r>
      <w:proofErr w:type="spellStart"/>
      <w:r w:rsidRPr="00150E30">
        <w:rPr>
          <w:rFonts w:eastAsia="Calibri"/>
          <w:sz w:val="24"/>
          <w:szCs w:val="24"/>
        </w:rPr>
        <w:t>firematics</w:t>
      </w:r>
      <w:proofErr w:type="spellEnd"/>
      <w:r w:rsidRPr="00150E30">
        <w:rPr>
          <w:rFonts w:eastAsia="Calibri"/>
          <w:sz w:val="24"/>
          <w:szCs w:val="24"/>
        </w:rPr>
        <w:t xml:space="preserve"> such as attending meetings, training, and conferences in order to carry out the duties of Fire Chief and Assistant Chief; and</w:t>
      </w:r>
    </w:p>
    <w:p w14:paraId="54F34013" w14:textId="77777777" w:rsidR="00C92789" w:rsidRPr="00150E30" w:rsidRDefault="00C92789" w:rsidP="00C92789">
      <w:pPr>
        <w:rPr>
          <w:rFonts w:eastAsia="Calibri"/>
          <w:sz w:val="24"/>
          <w:szCs w:val="24"/>
        </w:rPr>
      </w:pPr>
    </w:p>
    <w:p w14:paraId="12EE0F24" w14:textId="77777777" w:rsidR="00C92789" w:rsidRPr="00150E30" w:rsidRDefault="00C92789" w:rsidP="00C92789">
      <w:pPr>
        <w:rPr>
          <w:rFonts w:ascii="Calibri" w:eastAsia="Calibri" w:hAnsi="Calibri"/>
          <w:sz w:val="22"/>
          <w:szCs w:val="22"/>
        </w:rPr>
      </w:pPr>
      <w:r w:rsidRPr="00150E30">
        <w:rPr>
          <w:rFonts w:eastAsia="Calibri"/>
          <w:b/>
          <w:sz w:val="24"/>
          <w:szCs w:val="24"/>
        </w:rPr>
        <w:t>WHEREAS</w:t>
      </w:r>
      <w:r w:rsidRPr="00150E30">
        <w:rPr>
          <w:rFonts w:eastAsia="Calibri"/>
          <w:sz w:val="24"/>
          <w:szCs w:val="24"/>
        </w:rPr>
        <w:t xml:space="preserve">, with respect to the vehicles for the Fire Chief and Assistant Chief, the Fire Chief may designate other members of the Fire Department/Fire Police, as appropriate, to use the vehicle for a designated </w:t>
      </w:r>
      <w:proofErr w:type="spellStart"/>
      <w:r w:rsidRPr="00150E30">
        <w:rPr>
          <w:rFonts w:eastAsia="Calibri"/>
          <w:sz w:val="24"/>
          <w:szCs w:val="24"/>
        </w:rPr>
        <w:t>firematic</w:t>
      </w:r>
      <w:proofErr w:type="spellEnd"/>
      <w:r w:rsidRPr="00150E30">
        <w:rPr>
          <w:rFonts w:eastAsia="Calibri"/>
          <w:sz w:val="24"/>
          <w:szCs w:val="24"/>
        </w:rPr>
        <w:t xml:space="preserve"> purpose, however, under no circumstances is anyone other than the Fire Chief, Assistant Chief, and fire personnel be permitted in the Fire Chief and Assistant Chief vehicle</w:t>
      </w:r>
      <w:r w:rsidRPr="00150E30">
        <w:rPr>
          <w:rFonts w:ascii="Calibri" w:eastAsia="Calibri" w:hAnsi="Calibri"/>
          <w:sz w:val="22"/>
          <w:szCs w:val="22"/>
        </w:rPr>
        <w:t>.</w:t>
      </w:r>
    </w:p>
    <w:p w14:paraId="51C7A3AE" w14:textId="77777777" w:rsidR="00C92789" w:rsidRPr="00612ADD" w:rsidRDefault="00C92789" w:rsidP="00C92789">
      <w:pPr>
        <w:rPr>
          <w:sz w:val="24"/>
          <w:szCs w:val="24"/>
        </w:rPr>
      </w:pPr>
    </w:p>
    <w:p w14:paraId="72DF2E9D" w14:textId="77777777" w:rsidR="00C92789" w:rsidRDefault="00C92789" w:rsidP="00C92789">
      <w:pPr>
        <w:jc w:val="both"/>
        <w:rPr>
          <w:b/>
          <w:i/>
          <w:sz w:val="24"/>
        </w:rPr>
      </w:pPr>
    </w:p>
    <w:p w14:paraId="770C2628" w14:textId="77777777" w:rsidR="00C92789" w:rsidRDefault="00C92789" w:rsidP="00C92789">
      <w:pPr>
        <w:jc w:val="both"/>
        <w:rPr>
          <w:sz w:val="24"/>
        </w:rPr>
      </w:pPr>
      <w:r>
        <w:rPr>
          <w:b/>
          <w:i/>
          <w:sz w:val="24"/>
        </w:rPr>
        <w:t>NOW, THEREFORE, BE IT RESOLVED</w:t>
      </w:r>
      <w:r>
        <w:rPr>
          <w:sz w:val="24"/>
        </w:rPr>
        <w:t xml:space="preserve"> that the Governing Body of the Borough of Bloomingdale does hereby authorize the assignment of Borough-owned, Borough-insured vehicles to the following designated Borough employees: (1) Chief of Police; (2) Fire Chief and Assistant Fire Chief; (3) Superintendent of the Department of Public Works; (4) Construction Code Official; and (5) Animal Control Officers; (1) Emergency Management Coordinator; and</w:t>
      </w:r>
    </w:p>
    <w:p w14:paraId="2820C6BE" w14:textId="77777777" w:rsidR="00C92789" w:rsidRDefault="00C92789" w:rsidP="00C92789">
      <w:pPr>
        <w:jc w:val="both"/>
        <w:rPr>
          <w:sz w:val="24"/>
        </w:rPr>
      </w:pPr>
    </w:p>
    <w:p w14:paraId="0C752465" w14:textId="77777777" w:rsidR="00C92789" w:rsidRDefault="00C92789" w:rsidP="00C92789">
      <w:pPr>
        <w:jc w:val="both"/>
        <w:rPr>
          <w:sz w:val="24"/>
        </w:rPr>
      </w:pPr>
      <w:r>
        <w:rPr>
          <w:b/>
          <w:i/>
          <w:sz w:val="24"/>
        </w:rPr>
        <w:t>BE IT FURTHER RESOLVED</w:t>
      </w:r>
      <w:r>
        <w:rPr>
          <w:sz w:val="24"/>
        </w:rPr>
        <w:t xml:space="preserve"> that the Fire Chief and Assistant Fire Chief vehicles used in accordance with the terms of this resolution set forth above, and the above references Borough employees are permitted to maintain in their possession the assigned Borough-owned vehicles on a twenty-four hour per day, seven days per week basis for the purpose of performing Borough business only, it being expressly prohibited that the assigned vehicles be used for personal use.</w:t>
      </w:r>
    </w:p>
    <w:p w14:paraId="0501E11B" w14:textId="77777777" w:rsidR="00C92789" w:rsidRDefault="00C92789" w:rsidP="00C92789">
      <w:pPr>
        <w:jc w:val="both"/>
        <w:rPr>
          <w:sz w:val="24"/>
        </w:rPr>
      </w:pPr>
    </w:p>
    <w:p w14:paraId="0AA6254D" w14:textId="77777777" w:rsidR="00C92789" w:rsidRDefault="00C92789" w:rsidP="00C92789">
      <w:pPr>
        <w:jc w:val="center"/>
        <w:rPr>
          <w:b/>
          <w:sz w:val="24"/>
        </w:rPr>
      </w:pPr>
      <w:r>
        <w:rPr>
          <w:b/>
          <w:sz w:val="24"/>
        </w:rPr>
        <w:t>RESOLUTION No. 2019-1.50</w:t>
      </w:r>
    </w:p>
    <w:p w14:paraId="22F1C262" w14:textId="77777777" w:rsidR="00C92789" w:rsidRDefault="00C92789" w:rsidP="00C92789">
      <w:pPr>
        <w:jc w:val="center"/>
        <w:rPr>
          <w:b/>
          <w:sz w:val="24"/>
        </w:rPr>
      </w:pPr>
      <w:r>
        <w:rPr>
          <w:b/>
          <w:sz w:val="24"/>
        </w:rPr>
        <w:t>OF THE GOVERNING BODY OF</w:t>
      </w:r>
    </w:p>
    <w:p w14:paraId="2FBAE10D" w14:textId="77777777" w:rsidR="00C92789" w:rsidRDefault="00C92789" w:rsidP="00C92789">
      <w:pPr>
        <w:jc w:val="center"/>
        <w:rPr>
          <w:b/>
          <w:sz w:val="24"/>
          <w:u w:val="single"/>
        </w:rPr>
      </w:pPr>
      <w:r>
        <w:rPr>
          <w:b/>
          <w:sz w:val="24"/>
          <w:u w:val="single"/>
        </w:rPr>
        <w:t>THE BOROUGH OF BLOOMINGDALE</w:t>
      </w:r>
    </w:p>
    <w:p w14:paraId="2F587316" w14:textId="77777777" w:rsidR="00C92789" w:rsidRDefault="00C92789" w:rsidP="00C92789">
      <w:pPr>
        <w:jc w:val="both"/>
        <w:rPr>
          <w:sz w:val="24"/>
        </w:rPr>
      </w:pPr>
    </w:p>
    <w:p w14:paraId="6F43D1C8" w14:textId="77777777" w:rsidR="00C92789" w:rsidRDefault="00C92789" w:rsidP="00C92789">
      <w:pPr>
        <w:jc w:val="center"/>
        <w:rPr>
          <w:b/>
          <w:i/>
          <w:sz w:val="24"/>
        </w:rPr>
      </w:pPr>
      <w:r>
        <w:rPr>
          <w:b/>
          <w:i/>
          <w:sz w:val="24"/>
        </w:rPr>
        <w:t xml:space="preserve">RESOLUTION OF THE BOROUGH OF BLOOMINGDALE, COUNTY OF PASSAIC, STATE OF NEW JERSEY RE-ESTABLISHING A VEHICLE POLICY FOR THE FIRE CHIEF &amp; ASSISTANT CHIEF </w:t>
      </w:r>
    </w:p>
    <w:p w14:paraId="17D3C7BD" w14:textId="77777777" w:rsidR="00C92789" w:rsidRDefault="00C92789" w:rsidP="00C92789">
      <w:pPr>
        <w:rPr>
          <w:b/>
          <w:sz w:val="24"/>
          <w:szCs w:val="24"/>
        </w:rPr>
      </w:pPr>
    </w:p>
    <w:p w14:paraId="32A26EA9" w14:textId="77777777" w:rsidR="00C92789" w:rsidRPr="000B2142" w:rsidRDefault="00C92789" w:rsidP="00C92789">
      <w:pPr>
        <w:overflowPunct w:val="0"/>
        <w:autoSpaceDE w:val="0"/>
        <w:autoSpaceDN w:val="0"/>
        <w:adjustRightInd w:val="0"/>
        <w:jc w:val="both"/>
        <w:textAlignment w:val="baseline"/>
        <w:rPr>
          <w:rFonts w:cs="Arial"/>
          <w:b/>
          <w:color w:val="000000"/>
          <w:spacing w:val="-3"/>
          <w:sz w:val="24"/>
          <w:szCs w:val="22"/>
        </w:rPr>
      </w:pPr>
    </w:p>
    <w:p w14:paraId="1C7C0A6F" w14:textId="77777777" w:rsidR="00C92789" w:rsidRPr="000B2142" w:rsidRDefault="00C92789" w:rsidP="00C92789">
      <w:pPr>
        <w:overflowPunct w:val="0"/>
        <w:autoSpaceDE w:val="0"/>
        <w:autoSpaceDN w:val="0"/>
        <w:adjustRightInd w:val="0"/>
        <w:jc w:val="both"/>
        <w:textAlignment w:val="baseline"/>
        <w:rPr>
          <w:rFonts w:cs="Arial"/>
          <w:color w:val="000000"/>
          <w:spacing w:val="-3"/>
          <w:sz w:val="24"/>
          <w:szCs w:val="22"/>
        </w:rPr>
      </w:pPr>
      <w:r w:rsidRPr="000B2142">
        <w:rPr>
          <w:rFonts w:cs="Arial"/>
          <w:b/>
          <w:color w:val="000000"/>
          <w:spacing w:val="-3"/>
          <w:sz w:val="24"/>
          <w:szCs w:val="22"/>
        </w:rPr>
        <w:tab/>
      </w:r>
      <w:r w:rsidRPr="000B2142">
        <w:rPr>
          <w:rFonts w:cs="Arial"/>
          <w:b/>
          <w:bCs/>
          <w:color w:val="000000"/>
          <w:spacing w:val="-3"/>
          <w:sz w:val="24"/>
          <w:szCs w:val="22"/>
        </w:rPr>
        <w:t xml:space="preserve">WHEREAS, </w:t>
      </w:r>
      <w:r w:rsidRPr="000B2142">
        <w:rPr>
          <w:rFonts w:cs="Arial"/>
          <w:color w:val="000000"/>
          <w:spacing w:val="-3"/>
          <w:sz w:val="24"/>
          <w:szCs w:val="22"/>
        </w:rPr>
        <w:t xml:space="preserve">the Borough of Bloomingdale has adopted </w:t>
      </w:r>
      <w:r>
        <w:rPr>
          <w:rFonts w:cs="Arial"/>
          <w:color w:val="000000"/>
          <w:spacing w:val="-3"/>
          <w:sz w:val="24"/>
          <w:szCs w:val="22"/>
        </w:rPr>
        <w:t xml:space="preserve">the annexed </w:t>
      </w:r>
      <w:r w:rsidRPr="000B2142">
        <w:rPr>
          <w:rFonts w:cs="Arial"/>
          <w:color w:val="000000"/>
          <w:spacing w:val="-3"/>
          <w:sz w:val="24"/>
          <w:szCs w:val="22"/>
        </w:rPr>
        <w:t xml:space="preserve">a Fire Chief and Assistant Chief Vehicle Policy (“Policy”) which governs the use of these vehicles; and </w:t>
      </w:r>
    </w:p>
    <w:p w14:paraId="5DA91146" w14:textId="77777777" w:rsidR="00C92789" w:rsidRPr="000B2142" w:rsidRDefault="00C92789" w:rsidP="00C92789">
      <w:pPr>
        <w:overflowPunct w:val="0"/>
        <w:autoSpaceDE w:val="0"/>
        <w:autoSpaceDN w:val="0"/>
        <w:adjustRightInd w:val="0"/>
        <w:jc w:val="both"/>
        <w:textAlignment w:val="baseline"/>
        <w:rPr>
          <w:rFonts w:cs="Arial"/>
          <w:color w:val="000000"/>
          <w:spacing w:val="-3"/>
          <w:sz w:val="24"/>
          <w:szCs w:val="22"/>
        </w:rPr>
      </w:pPr>
    </w:p>
    <w:p w14:paraId="3A08992D" w14:textId="77777777" w:rsidR="00C92789" w:rsidRPr="000B2142" w:rsidRDefault="00C92789" w:rsidP="00C92789">
      <w:pPr>
        <w:overflowPunct w:val="0"/>
        <w:autoSpaceDE w:val="0"/>
        <w:autoSpaceDN w:val="0"/>
        <w:adjustRightInd w:val="0"/>
        <w:jc w:val="both"/>
        <w:textAlignment w:val="baseline"/>
        <w:rPr>
          <w:color w:val="000000"/>
          <w:spacing w:val="-3"/>
          <w:sz w:val="28"/>
        </w:rPr>
      </w:pPr>
      <w:r w:rsidRPr="000B2142">
        <w:rPr>
          <w:rFonts w:cs="Arial"/>
          <w:color w:val="000000"/>
          <w:spacing w:val="-3"/>
          <w:sz w:val="24"/>
          <w:szCs w:val="22"/>
        </w:rPr>
        <w:tab/>
      </w:r>
      <w:r w:rsidRPr="000B2142">
        <w:rPr>
          <w:rFonts w:cs="Arial"/>
          <w:b/>
          <w:bCs/>
          <w:color w:val="000000"/>
          <w:spacing w:val="-3"/>
          <w:sz w:val="24"/>
          <w:szCs w:val="22"/>
        </w:rPr>
        <w:t xml:space="preserve">WHEREAS, </w:t>
      </w:r>
      <w:r w:rsidRPr="000B2142">
        <w:rPr>
          <w:rFonts w:cs="Arial"/>
          <w:bCs/>
          <w:color w:val="000000"/>
          <w:spacing w:val="-3"/>
          <w:sz w:val="24"/>
          <w:szCs w:val="22"/>
        </w:rPr>
        <w:t>the Public Safety Committee has reviewed the Policy and met with the first responders regarding the policy</w:t>
      </w:r>
      <w:r w:rsidRPr="000B2142">
        <w:rPr>
          <w:rFonts w:cs="Arial"/>
          <w:color w:val="000000"/>
          <w:spacing w:val="-3"/>
          <w:sz w:val="24"/>
          <w:szCs w:val="22"/>
        </w:rPr>
        <w:t>; and</w:t>
      </w:r>
    </w:p>
    <w:p w14:paraId="76E918A7" w14:textId="77777777" w:rsidR="00C92789" w:rsidRPr="000B2142" w:rsidRDefault="00C92789" w:rsidP="00C92789">
      <w:pPr>
        <w:overflowPunct w:val="0"/>
        <w:autoSpaceDE w:val="0"/>
        <w:autoSpaceDN w:val="0"/>
        <w:adjustRightInd w:val="0"/>
        <w:jc w:val="both"/>
        <w:textAlignment w:val="baseline"/>
        <w:rPr>
          <w:rFonts w:cs="Arial"/>
          <w:color w:val="000000"/>
          <w:spacing w:val="-3"/>
          <w:sz w:val="24"/>
          <w:szCs w:val="22"/>
        </w:rPr>
      </w:pPr>
    </w:p>
    <w:p w14:paraId="6763BF8B" w14:textId="77777777" w:rsidR="00C92789" w:rsidRDefault="00C92789" w:rsidP="00C92789">
      <w:pPr>
        <w:overflowPunct w:val="0"/>
        <w:autoSpaceDE w:val="0"/>
        <w:autoSpaceDN w:val="0"/>
        <w:adjustRightInd w:val="0"/>
        <w:jc w:val="both"/>
        <w:textAlignment w:val="baseline"/>
        <w:rPr>
          <w:sz w:val="24"/>
        </w:rPr>
      </w:pPr>
      <w:r w:rsidRPr="000B2142">
        <w:rPr>
          <w:rFonts w:cs="Arial"/>
          <w:color w:val="000000"/>
          <w:spacing w:val="-3"/>
          <w:sz w:val="24"/>
          <w:szCs w:val="22"/>
        </w:rPr>
        <w:tab/>
      </w:r>
      <w:r w:rsidRPr="000B2142">
        <w:rPr>
          <w:rFonts w:cs="Arial"/>
          <w:b/>
          <w:color w:val="000000"/>
          <w:spacing w:val="-3"/>
          <w:sz w:val="24"/>
          <w:szCs w:val="22"/>
        </w:rPr>
        <w:t xml:space="preserve">NOW, THEREFORE, BE IT RESOLVED </w:t>
      </w:r>
      <w:r w:rsidRPr="000B2142">
        <w:rPr>
          <w:rFonts w:cs="Arial"/>
          <w:color w:val="000000"/>
          <w:spacing w:val="-3"/>
          <w:sz w:val="24"/>
          <w:szCs w:val="22"/>
        </w:rPr>
        <w:t xml:space="preserve">that the Borough Council of the Borough of Bloomingdale, in the County of Passaic, and State of New Jersey </w:t>
      </w:r>
      <w:r>
        <w:rPr>
          <w:rFonts w:cs="Arial"/>
          <w:color w:val="000000"/>
          <w:spacing w:val="-3"/>
          <w:sz w:val="24"/>
          <w:szCs w:val="22"/>
        </w:rPr>
        <w:t xml:space="preserve">hereby adopts the annexed Vehicle Policy for the Fire Chief &amp; the assistant Fire Chief. </w:t>
      </w:r>
      <w:r w:rsidRPr="000B2142">
        <w:rPr>
          <w:rFonts w:cs="Arial"/>
          <w:color w:val="000000"/>
          <w:spacing w:val="-3"/>
          <w:sz w:val="24"/>
          <w:szCs w:val="22"/>
        </w:rPr>
        <w:t xml:space="preserve"> </w:t>
      </w:r>
    </w:p>
    <w:p w14:paraId="74B03332" w14:textId="77777777" w:rsidR="00C92789" w:rsidRDefault="00C92789" w:rsidP="00AE2848">
      <w:pPr>
        <w:rPr>
          <w:snapToGrid w:val="0"/>
          <w:sz w:val="24"/>
          <w:szCs w:val="24"/>
        </w:rPr>
      </w:pPr>
    </w:p>
    <w:p w14:paraId="22A8B0CC" w14:textId="77777777" w:rsidR="00C92789" w:rsidRPr="00C92789" w:rsidRDefault="00C92789" w:rsidP="00C92789">
      <w:pPr>
        <w:jc w:val="center"/>
        <w:rPr>
          <w:b/>
          <w:sz w:val="24"/>
          <w:szCs w:val="24"/>
        </w:rPr>
      </w:pPr>
      <w:r w:rsidRPr="00C92789">
        <w:rPr>
          <w:b/>
          <w:sz w:val="24"/>
          <w:szCs w:val="24"/>
        </w:rPr>
        <w:t>RESOLUTION NO. 2019-1.51</w:t>
      </w:r>
    </w:p>
    <w:p w14:paraId="3C9350C9" w14:textId="77777777" w:rsidR="00C92789" w:rsidRPr="00C92789" w:rsidRDefault="00C92789" w:rsidP="00C92789">
      <w:pPr>
        <w:jc w:val="center"/>
        <w:rPr>
          <w:b/>
          <w:sz w:val="24"/>
          <w:szCs w:val="24"/>
        </w:rPr>
      </w:pPr>
      <w:r w:rsidRPr="00C92789">
        <w:rPr>
          <w:b/>
          <w:sz w:val="24"/>
          <w:szCs w:val="24"/>
        </w:rPr>
        <w:t>OF THE GOVERNING BODY OF</w:t>
      </w:r>
    </w:p>
    <w:p w14:paraId="7A8EFE37" w14:textId="77777777" w:rsidR="00C92789" w:rsidRPr="00C92789" w:rsidRDefault="00C92789" w:rsidP="00C92789">
      <w:pPr>
        <w:jc w:val="center"/>
        <w:rPr>
          <w:b/>
          <w:sz w:val="24"/>
          <w:szCs w:val="24"/>
          <w:u w:val="single"/>
        </w:rPr>
      </w:pPr>
      <w:r w:rsidRPr="00C92789">
        <w:rPr>
          <w:b/>
          <w:sz w:val="24"/>
          <w:szCs w:val="24"/>
          <w:u w:val="single"/>
        </w:rPr>
        <w:t>THE BOROUGH OF BLOOMINGDALE</w:t>
      </w:r>
    </w:p>
    <w:p w14:paraId="5ABB83F5" w14:textId="77777777" w:rsidR="00C92789" w:rsidRPr="00C92789" w:rsidRDefault="00C92789" w:rsidP="00C92789">
      <w:pPr>
        <w:rPr>
          <w:sz w:val="24"/>
          <w:szCs w:val="24"/>
        </w:rPr>
      </w:pPr>
    </w:p>
    <w:p w14:paraId="66C23122" w14:textId="77777777" w:rsidR="00C92789" w:rsidRPr="00C92789" w:rsidRDefault="00C92789" w:rsidP="00C92789">
      <w:pPr>
        <w:jc w:val="center"/>
        <w:rPr>
          <w:b/>
          <w:i/>
          <w:sz w:val="24"/>
          <w:szCs w:val="24"/>
        </w:rPr>
      </w:pPr>
      <w:r w:rsidRPr="00C92789">
        <w:rPr>
          <w:b/>
          <w:i/>
          <w:sz w:val="24"/>
          <w:szCs w:val="24"/>
        </w:rPr>
        <w:t>Televising Borough Council Meetings</w:t>
      </w:r>
    </w:p>
    <w:p w14:paraId="42E3CB1B" w14:textId="77777777" w:rsidR="00C92789" w:rsidRPr="00C92789" w:rsidRDefault="00C92789" w:rsidP="00C92789">
      <w:pPr>
        <w:rPr>
          <w:sz w:val="24"/>
          <w:szCs w:val="24"/>
        </w:rPr>
      </w:pPr>
    </w:p>
    <w:p w14:paraId="7FC70FCB" w14:textId="77777777" w:rsidR="00C92789" w:rsidRPr="00C92789" w:rsidRDefault="00C92789" w:rsidP="00C92789">
      <w:pPr>
        <w:keepNext/>
        <w:jc w:val="both"/>
        <w:outlineLvl w:val="1"/>
        <w:rPr>
          <w:sz w:val="24"/>
          <w:szCs w:val="24"/>
        </w:rPr>
      </w:pPr>
      <w:r w:rsidRPr="00C92789">
        <w:rPr>
          <w:b/>
          <w:sz w:val="24"/>
          <w:szCs w:val="24"/>
        </w:rPr>
        <w:t xml:space="preserve">BE IT RESOLVED, </w:t>
      </w:r>
      <w:r w:rsidRPr="00C92789">
        <w:rPr>
          <w:sz w:val="24"/>
          <w:szCs w:val="24"/>
        </w:rPr>
        <w:t xml:space="preserve">that authorization is given for the Borough of Bloomingdale to begin televising their Council Meetings on Channel 77 and as per the requirements as outlined in the January 6, 2011 letter received from Jim </w:t>
      </w:r>
      <w:proofErr w:type="spellStart"/>
      <w:r w:rsidRPr="00C92789">
        <w:rPr>
          <w:sz w:val="24"/>
          <w:szCs w:val="24"/>
        </w:rPr>
        <w:t>Lampmann</w:t>
      </w:r>
      <w:proofErr w:type="spellEnd"/>
      <w:r w:rsidRPr="00C92789">
        <w:rPr>
          <w:sz w:val="24"/>
          <w:szCs w:val="24"/>
        </w:rPr>
        <w:t>, Borough of Butler Administrator; and</w:t>
      </w:r>
    </w:p>
    <w:p w14:paraId="12B5E060" w14:textId="77777777" w:rsidR="00C92789" w:rsidRPr="00C92789" w:rsidRDefault="00C92789" w:rsidP="00C92789">
      <w:pPr>
        <w:rPr>
          <w:sz w:val="24"/>
          <w:szCs w:val="24"/>
        </w:rPr>
      </w:pPr>
    </w:p>
    <w:p w14:paraId="666D7FA4" w14:textId="77777777" w:rsidR="00C92789" w:rsidRPr="00C92789" w:rsidRDefault="00C92789" w:rsidP="00C92789">
      <w:pPr>
        <w:rPr>
          <w:sz w:val="24"/>
          <w:szCs w:val="24"/>
        </w:rPr>
      </w:pPr>
      <w:r w:rsidRPr="00C92789">
        <w:rPr>
          <w:b/>
          <w:sz w:val="24"/>
          <w:szCs w:val="24"/>
        </w:rPr>
        <w:t>BE IT FURTHER RESOLVED</w:t>
      </w:r>
      <w:r w:rsidRPr="00C92789">
        <w:rPr>
          <w:sz w:val="24"/>
          <w:szCs w:val="24"/>
        </w:rPr>
        <w:t>, that there will be no cost to the Borough for televising the Council meetings</w:t>
      </w:r>
    </w:p>
    <w:p w14:paraId="78B82184" w14:textId="77777777" w:rsidR="00C92789" w:rsidRDefault="00C92789" w:rsidP="00AE2848">
      <w:pPr>
        <w:rPr>
          <w:snapToGrid w:val="0"/>
          <w:sz w:val="24"/>
          <w:szCs w:val="24"/>
        </w:rPr>
      </w:pPr>
    </w:p>
    <w:p w14:paraId="4DF25C48" w14:textId="77777777" w:rsidR="00C92789" w:rsidRPr="00F85962" w:rsidRDefault="00C92789" w:rsidP="00C92789">
      <w:pPr>
        <w:jc w:val="center"/>
        <w:rPr>
          <w:b/>
          <w:bCs/>
          <w:snapToGrid w:val="0"/>
          <w:sz w:val="24"/>
          <w:szCs w:val="24"/>
        </w:rPr>
      </w:pPr>
      <w:r>
        <w:rPr>
          <w:b/>
          <w:bCs/>
          <w:snapToGrid w:val="0"/>
          <w:sz w:val="24"/>
          <w:szCs w:val="24"/>
        </w:rPr>
        <w:t>RESOLUTION NO. 2019-1.52</w:t>
      </w:r>
    </w:p>
    <w:p w14:paraId="65CB1098" w14:textId="77777777" w:rsidR="00C92789" w:rsidRPr="00F85962" w:rsidRDefault="00C92789" w:rsidP="00C92789">
      <w:pPr>
        <w:jc w:val="center"/>
        <w:rPr>
          <w:b/>
          <w:bCs/>
          <w:snapToGrid w:val="0"/>
          <w:sz w:val="24"/>
          <w:szCs w:val="24"/>
        </w:rPr>
      </w:pPr>
      <w:r w:rsidRPr="00F85962">
        <w:rPr>
          <w:b/>
          <w:bCs/>
          <w:snapToGrid w:val="0"/>
          <w:sz w:val="24"/>
          <w:szCs w:val="24"/>
        </w:rPr>
        <w:t>OF THE GOVERNING BODY</w:t>
      </w:r>
      <w:r>
        <w:rPr>
          <w:b/>
          <w:bCs/>
          <w:snapToGrid w:val="0"/>
          <w:sz w:val="24"/>
          <w:szCs w:val="24"/>
        </w:rPr>
        <w:t xml:space="preserve"> OF</w:t>
      </w:r>
    </w:p>
    <w:p w14:paraId="3A487A46" w14:textId="77777777" w:rsidR="00C92789" w:rsidRPr="00F85962" w:rsidRDefault="00C92789" w:rsidP="00C92789">
      <w:pPr>
        <w:jc w:val="center"/>
        <w:rPr>
          <w:b/>
          <w:bCs/>
          <w:snapToGrid w:val="0"/>
          <w:sz w:val="24"/>
          <w:szCs w:val="24"/>
          <w:u w:val="single"/>
        </w:rPr>
      </w:pPr>
      <w:r w:rsidRPr="00F85962">
        <w:rPr>
          <w:b/>
          <w:bCs/>
          <w:snapToGrid w:val="0"/>
          <w:sz w:val="24"/>
          <w:szCs w:val="24"/>
          <w:u w:val="single"/>
        </w:rPr>
        <w:t>THE BOROUGH OF BLOOMINGDALE</w:t>
      </w:r>
    </w:p>
    <w:p w14:paraId="0987AE38" w14:textId="77777777" w:rsidR="00C92789" w:rsidRPr="00F85962" w:rsidRDefault="00C92789" w:rsidP="00C92789">
      <w:pPr>
        <w:rPr>
          <w:sz w:val="24"/>
          <w:szCs w:val="24"/>
        </w:rPr>
      </w:pPr>
    </w:p>
    <w:p w14:paraId="35334534" w14:textId="77777777" w:rsidR="00C92789" w:rsidRPr="00F85962" w:rsidRDefault="00C92789" w:rsidP="00C92789">
      <w:pPr>
        <w:rPr>
          <w:sz w:val="24"/>
          <w:szCs w:val="24"/>
        </w:rPr>
      </w:pPr>
    </w:p>
    <w:p w14:paraId="0AF2B1D6" w14:textId="77777777" w:rsidR="00C92789" w:rsidRPr="00F85962" w:rsidRDefault="00C92789" w:rsidP="00C92789">
      <w:pPr>
        <w:pStyle w:val="BodyText"/>
        <w:rPr>
          <w:i/>
        </w:rPr>
      </w:pPr>
      <w:r w:rsidRPr="00F85962">
        <w:rPr>
          <w:i/>
        </w:rPr>
        <w:t xml:space="preserve">RESOLUTION OF THE BOROUGH OF BLOOMINGDALE, COUNTY OF </w:t>
      </w:r>
      <w:smartTag w:uri="urn:schemas-microsoft-com:office:smarttags" w:element="City">
        <w:smartTag w:uri="urn:schemas-microsoft-com:office:smarttags" w:element="place">
          <w:r w:rsidRPr="00F85962">
            <w:rPr>
              <w:i/>
            </w:rPr>
            <w:t>PASSAIC</w:t>
          </w:r>
        </w:smartTag>
      </w:smartTag>
      <w:r w:rsidRPr="00F85962">
        <w:rPr>
          <w:i/>
        </w:rPr>
        <w:t xml:space="preserve"> AND </w:t>
      </w:r>
    </w:p>
    <w:p w14:paraId="1B9D1F55" w14:textId="77777777" w:rsidR="00C92789" w:rsidRPr="00F85962" w:rsidRDefault="00C92789" w:rsidP="00C92789">
      <w:pPr>
        <w:pStyle w:val="BodyText"/>
        <w:rPr>
          <w:i/>
        </w:rPr>
      </w:pPr>
      <w:r w:rsidRPr="00F85962">
        <w:rPr>
          <w:i/>
        </w:rPr>
        <w:t xml:space="preserve">STATE OF NEW </w:t>
      </w:r>
      <w:smartTag w:uri="urn:schemas-microsoft-com:office:smarttags" w:element="place">
        <w:r w:rsidRPr="00F85962">
          <w:rPr>
            <w:i/>
          </w:rPr>
          <w:t>JERSEY</w:t>
        </w:r>
      </w:smartTag>
      <w:r w:rsidRPr="00F85962">
        <w:rPr>
          <w:i/>
        </w:rPr>
        <w:t xml:space="preserve"> CONCERNING SIGNATURES ON BOROUGH ACCOUNTS</w:t>
      </w:r>
    </w:p>
    <w:p w14:paraId="75C7C961" w14:textId="77777777" w:rsidR="00C92789" w:rsidRPr="00F85962" w:rsidRDefault="00C92789" w:rsidP="00C92789">
      <w:pPr>
        <w:rPr>
          <w:sz w:val="24"/>
          <w:szCs w:val="24"/>
        </w:rPr>
      </w:pPr>
    </w:p>
    <w:p w14:paraId="0C8595B6" w14:textId="77777777" w:rsidR="00C92789" w:rsidRPr="00F85962" w:rsidRDefault="00C92789" w:rsidP="00C92789">
      <w:pPr>
        <w:ind w:firstLine="720"/>
        <w:rPr>
          <w:sz w:val="24"/>
          <w:szCs w:val="24"/>
        </w:rPr>
      </w:pPr>
      <w:r w:rsidRPr="00F85962">
        <w:rPr>
          <w:b/>
          <w:bCs/>
          <w:sz w:val="24"/>
          <w:szCs w:val="24"/>
        </w:rPr>
        <w:t>BE IT RESOLVED</w:t>
      </w:r>
      <w:r w:rsidRPr="00F85962">
        <w:rPr>
          <w:sz w:val="24"/>
          <w:szCs w:val="24"/>
        </w:rPr>
        <w:t>, by the Borough Council of the Borough of Bloomingdale that Mayor, Treasurer, Municipal Clerk and the Chief Financial Officer are authorized as signatories on Borough accounts; three of whom will be the required signers on Borough checks.</w:t>
      </w:r>
    </w:p>
    <w:p w14:paraId="7BCD2A2D" w14:textId="77777777" w:rsidR="00C92789" w:rsidRPr="00F85962" w:rsidRDefault="00C92789" w:rsidP="00C92789">
      <w:pPr>
        <w:rPr>
          <w:sz w:val="24"/>
          <w:szCs w:val="24"/>
        </w:rPr>
      </w:pPr>
    </w:p>
    <w:p w14:paraId="08D7EFFF" w14:textId="77777777" w:rsidR="00C92789" w:rsidRPr="00F85962" w:rsidRDefault="00C92789" w:rsidP="00C92789">
      <w:pPr>
        <w:ind w:firstLine="720"/>
        <w:rPr>
          <w:sz w:val="24"/>
          <w:szCs w:val="24"/>
        </w:rPr>
      </w:pPr>
      <w:r w:rsidRPr="00F85962">
        <w:rPr>
          <w:b/>
          <w:sz w:val="24"/>
          <w:szCs w:val="24"/>
        </w:rPr>
        <w:t>BE IT FURTHER RESOLVED</w:t>
      </w:r>
      <w:r w:rsidRPr="00F85962">
        <w:rPr>
          <w:sz w:val="24"/>
          <w:szCs w:val="24"/>
        </w:rPr>
        <w:t>, that Lakeland Bank is hereby authorized to accept the manual or facsimile signatures of Mayor Jon Dunleavy and Municipal Clerk Breeanna Calabro on Borough checks.</w:t>
      </w:r>
    </w:p>
    <w:p w14:paraId="11C69C55" w14:textId="77777777" w:rsidR="00C92789" w:rsidRDefault="00C92789" w:rsidP="00AE2848">
      <w:pPr>
        <w:rPr>
          <w:snapToGrid w:val="0"/>
          <w:sz w:val="24"/>
          <w:szCs w:val="24"/>
        </w:rPr>
      </w:pPr>
    </w:p>
    <w:p w14:paraId="23ED5B66" w14:textId="77777777" w:rsidR="00C92789" w:rsidRPr="003B3423" w:rsidRDefault="00C92789" w:rsidP="00C92789">
      <w:pPr>
        <w:pStyle w:val="Title"/>
        <w:rPr>
          <w:rFonts w:ascii="Times New Roman" w:hAnsi="Times New Roman"/>
          <w:sz w:val="24"/>
          <w:szCs w:val="24"/>
        </w:rPr>
      </w:pPr>
      <w:r w:rsidRPr="003B3423">
        <w:rPr>
          <w:rFonts w:ascii="Times New Roman" w:hAnsi="Times New Roman"/>
          <w:sz w:val="24"/>
          <w:szCs w:val="24"/>
        </w:rPr>
        <w:t>RESOLUTION NO. 201</w:t>
      </w:r>
      <w:r>
        <w:rPr>
          <w:rFonts w:ascii="Times New Roman" w:hAnsi="Times New Roman"/>
          <w:sz w:val="24"/>
          <w:szCs w:val="24"/>
        </w:rPr>
        <w:t>9</w:t>
      </w:r>
      <w:r w:rsidRPr="003B3423">
        <w:rPr>
          <w:rFonts w:ascii="Times New Roman" w:hAnsi="Times New Roman"/>
          <w:sz w:val="24"/>
          <w:szCs w:val="24"/>
        </w:rPr>
        <w:t>-1.</w:t>
      </w:r>
      <w:r>
        <w:rPr>
          <w:rFonts w:ascii="Times New Roman" w:hAnsi="Times New Roman"/>
          <w:sz w:val="24"/>
          <w:szCs w:val="24"/>
        </w:rPr>
        <w:t>53</w:t>
      </w:r>
    </w:p>
    <w:p w14:paraId="63D81199" w14:textId="77777777" w:rsidR="00C92789" w:rsidRPr="003B3423" w:rsidRDefault="00C92789" w:rsidP="00C92789">
      <w:pPr>
        <w:pStyle w:val="Title"/>
        <w:rPr>
          <w:rFonts w:ascii="Times New Roman" w:hAnsi="Times New Roman"/>
          <w:sz w:val="24"/>
          <w:szCs w:val="24"/>
          <w:u w:val="single"/>
        </w:rPr>
      </w:pPr>
      <w:r>
        <w:rPr>
          <w:rFonts w:ascii="Times New Roman" w:hAnsi="Times New Roman"/>
          <w:sz w:val="24"/>
          <w:szCs w:val="24"/>
        </w:rPr>
        <w:t xml:space="preserve">OF THE GOVERNING BODY OF </w:t>
      </w:r>
      <w:r>
        <w:rPr>
          <w:rFonts w:ascii="Times New Roman" w:hAnsi="Times New Roman"/>
          <w:sz w:val="24"/>
          <w:szCs w:val="24"/>
        </w:rPr>
        <w:br/>
      </w:r>
      <w:r w:rsidRPr="00741D91">
        <w:rPr>
          <w:rFonts w:ascii="Times New Roman" w:hAnsi="Times New Roman"/>
          <w:sz w:val="24"/>
          <w:szCs w:val="24"/>
          <w:u w:val="single"/>
        </w:rPr>
        <w:t>THE BOROUGH</w:t>
      </w:r>
      <w:r w:rsidRPr="003B3423">
        <w:rPr>
          <w:rFonts w:ascii="Times New Roman" w:hAnsi="Times New Roman"/>
          <w:sz w:val="24"/>
          <w:szCs w:val="24"/>
          <w:u w:val="single"/>
        </w:rPr>
        <w:t xml:space="preserve"> OF BLOOMINGDALE</w:t>
      </w:r>
    </w:p>
    <w:p w14:paraId="7328079A" w14:textId="77777777" w:rsidR="00C92789" w:rsidRPr="003B3423" w:rsidRDefault="00C92789" w:rsidP="00C92789">
      <w:pPr>
        <w:tabs>
          <w:tab w:val="center" w:pos="4680"/>
        </w:tabs>
        <w:jc w:val="center"/>
        <w:rPr>
          <w:sz w:val="24"/>
          <w:szCs w:val="24"/>
        </w:rPr>
      </w:pPr>
      <w:smartTag w:uri="urn:schemas-microsoft-com:office:smarttags" w:element="place">
        <w:smartTag w:uri="urn:schemas-microsoft-com:office:smarttags" w:element="City">
          <w:r w:rsidRPr="003B3423">
            <w:rPr>
              <w:sz w:val="24"/>
              <w:szCs w:val="24"/>
            </w:rPr>
            <w:t>Passaic County</w:t>
          </w:r>
        </w:smartTag>
        <w:r w:rsidRPr="003B3423">
          <w:rPr>
            <w:sz w:val="24"/>
            <w:szCs w:val="24"/>
          </w:rPr>
          <w:t xml:space="preserve">, </w:t>
        </w:r>
        <w:smartTag w:uri="urn:schemas-microsoft-com:office:smarttags" w:element="State">
          <w:r w:rsidRPr="003B3423">
            <w:rPr>
              <w:sz w:val="24"/>
              <w:szCs w:val="24"/>
            </w:rPr>
            <w:t>New Jersey</w:t>
          </w:r>
        </w:smartTag>
      </w:smartTag>
    </w:p>
    <w:p w14:paraId="61B883CC" w14:textId="77777777" w:rsidR="00C92789" w:rsidRPr="003B3423" w:rsidRDefault="00C92789" w:rsidP="00C92789">
      <w:pPr>
        <w:rPr>
          <w:sz w:val="24"/>
          <w:szCs w:val="24"/>
        </w:rPr>
      </w:pPr>
    </w:p>
    <w:p w14:paraId="7EA515D4" w14:textId="77777777" w:rsidR="00C92789" w:rsidRPr="003B3423" w:rsidRDefault="00C92789" w:rsidP="00C92789">
      <w:pPr>
        <w:rPr>
          <w:bCs/>
          <w:sz w:val="24"/>
          <w:szCs w:val="24"/>
        </w:rPr>
      </w:pPr>
    </w:p>
    <w:p w14:paraId="1E43555D" w14:textId="77777777" w:rsidR="00C92789" w:rsidRPr="003B3423" w:rsidRDefault="00C92789" w:rsidP="00C92789">
      <w:pPr>
        <w:jc w:val="center"/>
        <w:rPr>
          <w:b/>
          <w:sz w:val="24"/>
          <w:szCs w:val="24"/>
        </w:rPr>
      </w:pPr>
      <w:r w:rsidRPr="003B3423">
        <w:rPr>
          <w:b/>
          <w:sz w:val="24"/>
          <w:szCs w:val="24"/>
        </w:rPr>
        <w:t xml:space="preserve">RESOLUTION OF THE BOROUGH OF BLOOMINGDALE, </w:t>
      </w:r>
      <w:smartTag w:uri="urn:schemas-microsoft-com:office:smarttags" w:element="PlaceType">
        <w:r w:rsidRPr="003B3423">
          <w:rPr>
            <w:b/>
            <w:sz w:val="24"/>
            <w:szCs w:val="24"/>
          </w:rPr>
          <w:t>COUNTY</w:t>
        </w:r>
      </w:smartTag>
      <w:r w:rsidRPr="003B3423">
        <w:rPr>
          <w:b/>
          <w:sz w:val="24"/>
          <w:szCs w:val="24"/>
        </w:rPr>
        <w:t xml:space="preserve"> OF </w:t>
      </w:r>
      <w:smartTag w:uri="urn:schemas-microsoft-com:office:smarttags" w:element="PlaceName">
        <w:r w:rsidRPr="003B3423">
          <w:rPr>
            <w:b/>
            <w:sz w:val="24"/>
            <w:szCs w:val="24"/>
          </w:rPr>
          <w:t>PASSAIC</w:t>
        </w:r>
      </w:smartTag>
      <w:r w:rsidRPr="003B3423">
        <w:rPr>
          <w:b/>
          <w:sz w:val="24"/>
          <w:szCs w:val="24"/>
        </w:rPr>
        <w:t xml:space="preserve"> AND STATE OF NEW </w:t>
      </w:r>
      <w:smartTag w:uri="urn:schemas-microsoft-com:office:smarttags" w:element="place">
        <w:r w:rsidRPr="003B3423">
          <w:rPr>
            <w:b/>
            <w:sz w:val="24"/>
            <w:szCs w:val="24"/>
          </w:rPr>
          <w:t>JERSEY</w:t>
        </w:r>
      </w:smartTag>
      <w:r w:rsidRPr="003B3423">
        <w:rPr>
          <w:b/>
          <w:sz w:val="24"/>
          <w:szCs w:val="24"/>
        </w:rPr>
        <w:t xml:space="preserve"> DESIGNATING THE LEGAL NEWSPAPERS FOR THE PUBLICATION OF LEGAL NOTICES AND OTHER ITEMS FOR THE BOROUGH </w:t>
      </w:r>
    </w:p>
    <w:p w14:paraId="182E8144" w14:textId="77777777" w:rsidR="00C92789" w:rsidRPr="003B3423" w:rsidRDefault="00C92789" w:rsidP="00C92789">
      <w:pPr>
        <w:rPr>
          <w:bCs/>
          <w:sz w:val="24"/>
          <w:szCs w:val="24"/>
        </w:rPr>
      </w:pPr>
    </w:p>
    <w:p w14:paraId="4B21D52F" w14:textId="77777777" w:rsidR="00C92789" w:rsidRPr="003B3423" w:rsidRDefault="00C92789" w:rsidP="00C92789">
      <w:pPr>
        <w:rPr>
          <w:sz w:val="24"/>
          <w:szCs w:val="24"/>
        </w:rPr>
      </w:pPr>
      <w:r w:rsidRPr="003B3423">
        <w:rPr>
          <w:b/>
          <w:sz w:val="24"/>
          <w:szCs w:val="24"/>
        </w:rPr>
        <w:tab/>
        <w:t>BE IT RESOLVED</w:t>
      </w:r>
      <w:r w:rsidRPr="003B3423">
        <w:rPr>
          <w:sz w:val="24"/>
          <w:szCs w:val="24"/>
        </w:rPr>
        <w:t>, by the Borough Council of the Borough of Bloomingdale that the following newspapers shall be designated as newspapers in which legal notices and advertisements may be published:</w:t>
      </w:r>
    </w:p>
    <w:p w14:paraId="6BFC50DA" w14:textId="77777777" w:rsidR="00C92789" w:rsidRPr="003B3423" w:rsidRDefault="00C92789" w:rsidP="00C92789">
      <w:pPr>
        <w:jc w:val="center"/>
        <w:rPr>
          <w:sz w:val="24"/>
          <w:szCs w:val="24"/>
        </w:rPr>
      </w:pPr>
    </w:p>
    <w:p w14:paraId="49B6A0CC" w14:textId="77777777" w:rsidR="00C92789" w:rsidRPr="003B3423" w:rsidRDefault="00C92789" w:rsidP="00C92789">
      <w:pPr>
        <w:jc w:val="center"/>
        <w:rPr>
          <w:b/>
          <w:bCs/>
          <w:sz w:val="24"/>
          <w:szCs w:val="24"/>
        </w:rPr>
      </w:pPr>
      <w:r w:rsidRPr="003B3423">
        <w:rPr>
          <w:b/>
          <w:bCs/>
          <w:sz w:val="24"/>
          <w:szCs w:val="24"/>
        </w:rPr>
        <w:t>Herald News</w:t>
      </w:r>
    </w:p>
    <w:p w14:paraId="7E4397A2" w14:textId="77777777" w:rsidR="00C92789" w:rsidRPr="003B3423" w:rsidRDefault="00C92789" w:rsidP="00C92789">
      <w:pPr>
        <w:jc w:val="center"/>
        <w:rPr>
          <w:b/>
          <w:bCs/>
          <w:sz w:val="24"/>
          <w:szCs w:val="24"/>
        </w:rPr>
      </w:pPr>
      <w:r w:rsidRPr="003B3423">
        <w:rPr>
          <w:b/>
          <w:bCs/>
          <w:sz w:val="24"/>
          <w:szCs w:val="24"/>
        </w:rPr>
        <w:t>Star</w:t>
      </w:r>
      <w:r>
        <w:rPr>
          <w:b/>
          <w:bCs/>
          <w:sz w:val="24"/>
          <w:szCs w:val="24"/>
        </w:rPr>
        <w:t>-</w:t>
      </w:r>
      <w:r w:rsidRPr="003B3423">
        <w:rPr>
          <w:b/>
          <w:bCs/>
          <w:sz w:val="24"/>
          <w:szCs w:val="24"/>
        </w:rPr>
        <w:t>Ledger</w:t>
      </w:r>
    </w:p>
    <w:p w14:paraId="5F1EAFA0" w14:textId="77777777" w:rsidR="00C92789" w:rsidRDefault="00C92789" w:rsidP="00AE2848">
      <w:pPr>
        <w:rPr>
          <w:snapToGrid w:val="0"/>
          <w:sz w:val="24"/>
          <w:szCs w:val="24"/>
        </w:rPr>
      </w:pPr>
    </w:p>
    <w:p w14:paraId="6FD90D9D" w14:textId="77777777" w:rsidR="00C92789" w:rsidRDefault="00C92789" w:rsidP="00C92789">
      <w:pPr>
        <w:jc w:val="center"/>
        <w:rPr>
          <w:b/>
          <w:bCs/>
          <w:snapToGrid w:val="0"/>
          <w:sz w:val="24"/>
          <w:szCs w:val="24"/>
        </w:rPr>
      </w:pPr>
      <w:r>
        <w:rPr>
          <w:b/>
          <w:bCs/>
          <w:snapToGrid w:val="0"/>
          <w:sz w:val="24"/>
          <w:szCs w:val="24"/>
        </w:rPr>
        <w:t>RESOLUTION NO. 2019-1.54</w:t>
      </w:r>
    </w:p>
    <w:p w14:paraId="74EC2DCD" w14:textId="77777777" w:rsidR="00C92789" w:rsidRPr="00EA55CA" w:rsidRDefault="00C92789" w:rsidP="00C92789">
      <w:pPr>
        <w:jc w:val="center"/>
        <w:rPr>
          <w:b/>
          <w:bCs/>
          <w:snapToGrid w:val="0"/>
          <w:sz w:val="24"/>
          <w:szCs w:val="24"/>
        </w:rPr>
      </w:pPr>
      <w:r w:rsidRPr="00EA55CA">
        <w:rPr>
          <w:b/>
          <w:bCs/>
          <w:snapToGrid w:val="0"/>
          <w:sz w:val="24"/>
          <w:szCs w:val="24"/>
        </w:rPr>
        <w:t>OF THE GOVERNING BODY</w:t>
      </w:r>
      <w:r>
        <w:rPr>
          <w:b/>
          <w:bCs/>
          <w:snapToGrid w:val="0"/>
          <w:sz w:val="24"/>
          <w:szCs w:val="24"/>
        </w:rPr>
        <w:t xml:space="preserve"> OF</w:t>
      </w:r>
    </w:p>
    <w:p w14:paraId="23A615B9" w14:textId="77777777" w:rsidR="00C92789" w:rsidRPr="00EA55CA" w:rsidRDefault="00C92789" w:rsidP="00C92789">
      <w:pPr>
        <w:jc w:val="center"/>
        <w:rPr>
          <w:b/>
          <w:bCs/>
          <w:snapToGrid w:val="0"/>
          <w:sz w:val="24"/>
          <w:szCs w:val="24"/>
          <w:u w:val="single"/>
        </w:rPr>
      </w:pPr>
      <w:r w:rsidRPr="00EA55CA">
        <w:rPr>
          <w:b/>
          <w:bCs/>
          <w:snapToGrid w:val="0"/>
          <w:sz w:val="24"/>
          <w:szCs w:val="24"/>
          <w:u w:val="single"/>
        </w:rPr>
        <w:t>THE BOROUGH OF BLOOMINGDALE</w:t>
      </w:r>
    </w:p>
    <w:p w14:paraId="359C249D" w14:textId="77777777" w:rsidR="00C92789" w:rsidRPr="00EA55CA" w:rsidRDefault="00C92789" w:rsidP="00C92789">
      <w:pPr>
        <w:jc w:val="both"/>
        <w:rPr>
          <w:b/>
          <w:bCs/>
          <w:snapToGrid w:val="0"/>
          <w:sz w:val="24"/>
          <w:szCs w:val="24"/>
        </w:rPr>
      </w:pPr>
    </w:p>
    <w:p w14:paraId="42355CAC" w14:textId="77777777" w:rsidR="00C92789" w:rsidRPr="00EA55CA" w:rsidRDefault="00C92789" w:rsidP="00C92789">
      <w:pPr>
        <w:jc w:val="center"/>
        <w:rPr>
          <w:b/>
          <w:bCs/>
          <w:i/>
          <w:iCs/>
          <w:snapToGrid w:val="0"/>
          <w:sz w:val="24"/>
          <w:szCs w:val="24"/>
        </w:rPr>
      </w:pPr>
      <w:r w:rsidRPr="00EA55CA">
        <w:rPr>
          <w:b/>
          <w:bCs/>
          <w:i/>
          <w:iCs/>
          <w:snapToGrid w:val="0"/>
          <w:sz w:val="24"/>
          <w:szCs w:val="24"/>
        </w:rPr>
        <w:t>Establishing Official Rate of Interest on Delinquencies and Grace Period</w:t>
      </w:r>
    </w:p>
    <w:p w14:paraId="143110D2" w14:textId="77777777" w:rsidR="00C92789" w:rsidRPr="00EA55CA" w:rsidRDefault="00C92789" w:rsidP="00C92789">
      <w:pPr>
        <w:jc w:val="both"/>
        <w:rPr>
          <w:b/>
          <w:bCs/>
          <w:snapToGrid w:val="0"/>
          <w:sz w:val="24"/>
          <w:szCs w:val="24"/>
        </w:rPr>
      </w:pPr>
    </w:p>
    <w:p w14:paraId="395F1611" w14:textId="77777777" w:rsidR="00C92789" w:rsidRPr="007B72D3" w:rsidRDefault="00C92789" w:rsidP="00C92789">
      <w:pPr>
        <w:spacing w:line="278" w:lineRule="exact"/>
        <w:jc w:val="both"/>
        <w:rPr>
          <w:snapToGrid w:val="0"/>
          <w:sz w:val="24"/>
          <w:szCs w:val="24"/>
        </w:rPr>
      </w:pPr>
      <w:r w:rsidRPr="007B72D3">
        <w:rPr>
          <w:b/>
          <w:bCs/>
          <w:iCs/>
          <w:snapToGrid w:val="0"/>
          <w:sz w:val="24"/>
          <w:szCs w:val="24"/>
        </w:rPr>
        <w:t xml:space="preserve">WHEREAS, </w:t>
      </w:r>
      <w:r w:rsidRPr="007B72D3">
        <w:rPr>
          <w:snapToGrid w:val="0"/>
          <w:sz w:val="24"/>
          <w:szCs w:val="24"/>
        </w:rPr>
        <w:t>the Governing Body (“Governing Body”) of the Borough of Bloomingdale (“Borough”) finds and declares that State law defines the term “delinquency” as the “sum” of all taxes and municipal charges due and owing on a given parcel of property; and</w:t>
      </w:r>
    </w:p>
    <w:p w14:paraId="0FDE527C" w14:textId="77777777" w:rsidR="00C92789" w:rsidRPr="007B72D3" w:rsidRDefault="00C92789" w:rsidP="00C92789">
      <w:pPr>
        <w:spacing w:line="278" w:lineRule="exact"/>
        <w:jc w:val="both"/>
        <w:rPr>
          <w:snapToGrid w:val="0"/>
          <w:sz w:val="24"/>
          <w:szCs w:val="24"/>
        </w:rPr>
      </w:pPr>
    </w:p>
    <w:p w14:paraId="5F0F1D63" w14:textId="77777777" w:rsidR="00C92789" w:rsidRPr="007B72D3" w:rsidRDefault="00C92789" w:rsidP="00C92789">
      <w:pPr>
        <w:spacing w:line="278" w:lineRule="exact"/>
        <w:jc w:val="both"/>
        <w:rPr>
          <w:snapToGrid w:val="0"/>
          <w:sz w:val="24"/>
          <w:szCs w:val="24"/>
        </w:rPr>
      </w:pPr>
      <w:r w:rsidRPr="007B72D3">
        <w:rPr>
          <w:b/>
          <w:bCs/>
          <w:iCs/>
          <w:snapToGrid w:val="0"/>
          <w:sz w:val="24"/>
          <w:szCs w:val="24"/>
        </w:rPr>
        <w:t xml:space="preserve">WHEREAS, </w:t>
      </w:r>
      <w:r w:rsidRPr="007B72D3">
        <w:rPr>
          <w:snapToGrid w:val="0"/>
          <w:sz w:val="24"/>
          <w:szCs w:val="24"/>
        </w:rPr>
        <w:t>the Governing Body further finds and declares that State law authorizes municipalities to charge as interest on delinquencies at the rate of 8% for amounts not exceeding $1,500.00, and of 18% for any amount exceeding $1,500.00, subject to a grace period of ten (10) days on the payment of said delinquency, an additional penalty of 6% will be charged if the amount exceeds $10,000 at the end of the calendar year, as provided by law; and</w:t>
      </w:r>
    </w:p>
    <w:p w14:paraId="61E73D99" w14:textId="77777777" w:rsidR="00C92789" w:rsidRPr="007B72D3" w:rsidRDefault="00C92789" w:rsidP="00C92789">
      <w:pPr>
        <w:spacing w:line="278" w:lineRule="exact"/>
        <w:jc w:val="both"/>
        <w:rPr>
          <w:snapToGrid w:val="0"/>
          <w:sz w:val="24"/>
          <w:szCs w:val="24"/>
        </w:rPr>
      </w:pPr>
    </w:p>
    <w:p w14:paraId="7F33003A" w14:textId="77777777" w:rsidR="00C92789" w:rsidRPr="007B72D3" w:rsidRDefault="00C92789" w:rsidP="00C92789">
      <w:pPr>
        <w:jc w:val="both"/>
        <w:rPr>
          <w:snapToGrid w:val="0"/>
          <w:sz w:val="24"/>
          <w:szCs w:val="24"/>
        </w:rPr>
      </w:pPr>
      <w:r w:rsidRPr="007B72D3">
        <w:rPr>
          <w:b/>
          <w:bCs/>
          <w:iCs/>
          <w:snapToGrid w:val="0"/>
          <w:sz w:val="24"/>
          <w:szCs w:val="24"/>
        </w:rPr>
        <w:t>WHEREAS,</w:t>
      </w:r>
      <w:r w:rsidRPr="007B72D3">
        <w:rPr>
          <w:snapToGrid w:val="0"/>
          <w:sz w:val="24"/>
          <w:szCs w:val="24"/>
        </w:rPr>
        <w:t xml:space="preserve"> the Governing Body further finds and declares that the Borough’s Chief Financial Officer and the Municipal Tax Collector have each recommended that the Governing Body establish the foregoing as the Official Rate of Interest to be assessed by the Borough on all delinquencies occurring during calendar year 201</w:t>
      </w:r>
      <w:r>
        <w:rPr>
          <w:snapToGrid w:val="0"/>
          <w:sz w:val="24"/>
          <w:szCs w:val="24"/>
        </w:rPr>
        <w:t>9</w:t>
      </w:r>
      <w:r w:rsidRPr="007B72D3">
        <w:rPr>
          <w:snapToGrid w:val="0"/>
          <w:sz w:val="24"/>
          <w:szCs w:val="24"/>
        </w:rPr>
        <w:t>;</w:t>
      </w:r>
    </w:p>
    <w:p w14:paraId="629CB59E" w14:textId="77777777" w:rsidR="00C92789" w:rsidRPr="007B72D3" w:rsidRDefault="00C92789" w:rsidP="00C92789">
      <w:pPr>
        <w:jc w:val="both"/>
        <w:rPr>
          <w:snapToGrid w:val="0"/>
          <w:sz w:val="24"/>
          <w:szCs w:val="24"/>
        </w:rPr>
      </w:pPr>
    </w:p>
    <w:p w14:paraId="30F054AD" w14:textId="77777777" w:rsidR="00C92789" w:rsidRPr="007B72D3" w:rsidRDefault="00C92789" w:rsidP="00C92789">
      <w:pPr>
        <w:spacing w:line="278" w:lineRule="exact"/>
        <w:jc w:val="both"/>
        <w:rPr>
          <w:snapToGrid w:val="0"/>
          <w:sz w:val="24"/>
          <w:szCs w:val="24"/>
        </w:rPr>
      </w:pPr>
      <w:r w:rsidRPr="007B72D3">
        <w:rPr>
          <w:b/>
          <w:bCs/>
          <w:iCs/>
          <w:snapToGrid w:val="0"/>
          <w:sz w:val="24"/>
          <w:szCs w:val="24"/>
        </w:rPr>
        <w:t>NOW, THEREFORE, BE IT RESOLVED</w:t>
      </w:r>
      <w:r w:rsidRPr="007B72D3">
        <w:rPr>
          <w:snapToGrid w:val="0"/>
          <w:sz w:val="24"/>
          <w:szCs w:val="24"/>
        </w:rPr>
        <w:t xml:space="preserve"> by the Governing Body of the Borough of Bloomingdale that Municipal Tax Collector be and is hereby authorized to charge as interest on delinquencies occurring during calendar year 201</w:t>
      </w:r>
      <w:r>
        <w:rPr>
          <w:snapToGrid w:val="0"/>
          <w:sz w:val="24"/>
          <w:szCs w:val="24"/>
        </w:rPr>
        <w:t>8</w:t>
      </w:r>
      <w:r w:rsidRPr="007B72D3">
        <w:rPr>
          <w:snapToGrid w:val="0"/>
          <w:sz w:val="24"/>
          <w:szCs w:val="24"/>
        </w:rPr>
        <w:t xml:space="preserve"> the rate of 8% for amounts not exceeding $1,500.00, and of 18% for any amount exceeding $1,500.00 and an additional penalty of 6% if the amount exceeds $10,000 at the end of the calendar year, as per NJSA 54:4-66, grace period per NJSA 54-4-67.</w:t>
      </w:r>
    </w:p>
    <w:p w14:paraId="0EED485E" w14:textId="77777777" w:rsidR="00C92789" w:rsidRDefault="00C92789" w:rsidP="00C92789">
      <w:pPr>
        <w:tabs>
          <w:tab w:val="left" w:pos="1080"/>
        </w:tabs>
        <w:overflowPunct w:val="0"/>
        <w:textAlignment w:val="baseline"/>
        <w:rPr>
          <w:snapToGrid w:val="0"/>
        </w:rPr>
      </w:pPr>
    </w:p>
    <w:p w14:paraId="021D26C7" w14:textId="77777777" w:rsidR="00C92789" w:rsidRDefault="00C92789" w:rsidP="00AE2848">
      <w:pPr>
        <w:rPr>
          <w:snapToGrid w:val="0"/>
          <w:sz w:val="24"/>
          <w:szCs w:val="24"/>
        </w:rPr>
      </w:pPr>
    </w:p>
    <w:p w14:paraId="5FFD8D43" w14:textId="77777777" w:rsidR="00C92789" w:rsidRPr="00C92789" w:rsidRDefault="00C92789" w:rsidP="00C92789">
      <w:pPr>
        <w:rPr>
          <w:b/>
          <w:bCs/>
          <w:snapToGrid w:val="0"/>
          <w:sz w:val="24"/>
          <w:szCs w:val="24"/>
        </w:rPr>
      </w:pPr>
      <w:r w:rsidRPr="00C92789">
        <w:rPr>
          <w:b/>
          <w:bCs/>
          <w:snapToGrid w:val="0"/>
          <w:sz w:val="24"/>
          <w:szCs w:val="24"/>
        </w:rPr>
        <w:t>RESOLUTION NO. 2019-1.55</w:t>
      </w:r>
    </w:p>
    <w:p w14:paraId="1D211CBB" w14:textId="77777777" w:rsidR="00C92789" w:rsidRPr="00C92789" w:rsidRDefault="00C92789" w:rsidP="00C92789">
      <w:pPr>
        <w:rPr>
          <w:b/>
          <w:bCs/>
          <w:snapToGrid w:val="0"/>
          <w:sz w:val="24"/>
          <w:szCs w:val="24"/>
          <w:u w:val="single"/>
        </w:rPr>
      </w:pPr>
      <w:r w:rsidRPr="00C92789">
        <w:rPr>
          <w:b/>
          <w:bCs/>
          <w:snapToGrid w:val="0"/>
          <w:sz w:val="24"/>
          <w:szCs w:val="24"/>
        </w:rPr>
        <w:t xml:space="preserve">OF THE GOVERNING BODY OF </w:t>
      </w:r>
      <w:r w:rsidRPr="00C92789">
        <w:rPr>
          <w:b/>
          <w:bCs/>
          <w:snapToGrid w:val="0"/>
          <w:sz w:val="24"/>
          <w:szCs w:val="24"/>
        </w:rPr>
        <w:br/>
        <w:t xml:space="preserve">THE </w:t>
      </w:r>
      <w:r w:rsidRPr="00C92789">
        <w:rPr>
          <w:b/>
          <w:bCs/>
          <w:snapToGrid w:val="0"/>
          <w:sz w:val="24"/>
          <w:szCs w:val="24"/>
          <w:u w:val="single"/>
        </w:rPr>
        <w:t>BOROUGH OF BLOOMINGDALE</w:t>
      </w:r>
    </w:p>
    <w:p w14:paraId="1A580029" w14:textId="77777777" w:rsidR="00C92789" w:rsidRPr="00C92789" w:rsidRDefault="00C92789" w:rsidP="00C92789">
      <w:pPr>
        <w:rPr>
          <w:snapToGrid w:val="0"/>
          <w:sz w:val="24"/>
          <w:szCs w:val="24"/>
        </w:rPr>
      </w:pPr>
      <w:smartTag w:uri="urn:schemas-microsoft-com:office:smarttags" w:element="place">
        <w:smartTag w:uri="urn:schemas-microsoft-com:office:smarttags" w:element="City">
          <w:r w:rsidRPr="00C92789">
            <w:rPr>
              <w:snapToGrid w:val="0"/>
              <w:sz w:val="24"/>
              <w:szCs w:val="24"/>
            </w:rPr>
            <w:lastRenderedPageBreak/>
            <w:t>Passaic County</w:t>
          </w:r>
        </w:smartTag>
        <w:r w:rsidRPr="00C92789">
          <w:rPr>
            <w:snapToGrid w:val="0"/>
            <w:sz w:val="24"/>
            <w:szCs w:val="24"/>
          </w:rPr>
          <w:t xml:space="preserve">, </w:t>
        </w:r>
        <w:smartTag w:uri="urn:schemas-microsoft-com:office:smarttags" w:element="State">
          <w:r w:rsidRPr="00C92789">
            <w:rPr>
              <w:snapToGrid w:val="0"/>
              <w:sz w:val="24"/>
              <w:szCs w:val="24"/>
            </w:rPr>
            <w:t>New Jersey</w:t>
          </w:r>
        </w:smartTag>
      </w:smartTag>
    </w:p>
    <w:p w14:paraId="3D0AF0A6" w14:textId="77777777" w:rsidR="00C92789" w:rsidRPr="00C92789" w:rsidRDefault="00C92789" w:rsidP="00C92789">
      <w:pPr>
        <w:rPr>
          <w:snapToGrid w:val="0"/>
          <w:sz w:val="24"/>
          <w:szCs w:val="24"/>
        </w:rPr>
      </w:pPr>
    </w:p>
    <w:p w14:paraId="67BEDC48" w14:textId="77777777" w:rsidR="00C92789" w:rsidRPr="00C92789" w:rsidRDefault="00C92789" w:rsidP="00C92789">
      <w:pPr>
        <w:rPr>
          <w:b/>
          <w:bCs/>
          <w:snapToGrid w:val="0"/>
          <w:sz w:val="24"/>
          <w:szCs w:val="24"/>
        </w:rPr>
      </w:pPr>
    </w:p>
    <w:p w14:paraId="2015970A" w14:textId="77777777" w:rsidR="00C92789" w:rsidRPr="00C92789" w:rsidRDefault="00C92789" w:rsidP="00C92789">
      <w:pPr>
        <w:rPr>
          <w:b/>
          <w:bCs/>
          <w:snapToGrid w:val="0"/>
          <w:sz w:val="24"/>
          <w:szCs w:val="24"/>
        </w:rPr>
      </w:pPr>
      <w:r w:rsidRPr="00C92789">
        <w:rPr>
          <w:b/>
          <w:bCs/>
          <w:snapToGrid w:val="0"/>
          <w:sz w:val="24"/>
          <w:szCs w:val="24"/>
        </w:rPr>
        <w:t xml:space="preserve">RESOLUTION OF THE BOROUGH OF BLOOMINGDALE, COUNTY OF </w:t>
      </w:r>
      <w:smartTag w:uri="urn:schemas-microsoft-com:office:smarttags" w:element="place">
        <w:smartTag w:uri="urn:schemas-microsoft-com:office:smarttags" w:element="City">
          <w:r w:rsidRPr="00C92789">
            <w:rPr>
              <w:b/>
              <w:bCs/>
              <w:snapToGrid w:val="0"/>
              <w:sz w:val="24"/>
              <w:szCs w:val="24"/>
            </w:rPr>
            <w:t>PASSAIC</w:t>
          </w:r>
        </w:smartTag>
      </w:smartTag>
      <w:r w:rsidRPr="00C92789">
        <w:rPr>
          <w:b/>
          <w:bCs/>
          <w:snapToGrid w:val="0"/>
          <w:sz w:val="24"/>
          <w:szCs w:val="24"/>
        </w:rPr>
        <w:t xml:space="preserve">, </w:t>
      </w:r>
    </w:p>
    <w:p w14:paraId="77502F26" w14:textId="77777777" w:rsidR="00C92789" w:rsidRPr="00C92789" w:rsidRDefault="00C92789" w:rsidP="00C92789">
      <w:pPr>
        <w:rPr>
          <w:b/>
          <w:bCs/>
          <w:snapToGrid w:val="0"/>
          <w:sz w:val="24"/>
          <w:szCs w:val="24"/>
        </w:rPr>
      </w:pPr>
      <w:r w:rsidRPr="00C92789">
        <w:rPr>
          <w:b/>
          <w:bCs/>
          <w:snapToGrid w:val="0"/>
          <w:sz w:val="24"/>
          <w:szCs w:val="24"/>
        </w:rPr>
        <w:t xml:space="preserve">STATE OF NEW </w:t>
      </w:r>
      <w:smartTag w:uri="urn:schemas-microsoft-com:office:smarttags" w:element="place">
        <w:r w:rsidRPr="00C92789">
          <w:rPr>
            <w:b/>
            <w:bCs/>
            <w:snapToGrid w:val="0"/>
            <w:sz w:val="24"/>
            <w:szCs w:val="24"/>
          </w:rPr>
          <w:t>JERSEY</w:t>
        </w:r>
      </w:smartTag>
      <w:r w:rsidRPr="00C92789">
        <w:rPr>
          <w:b/>
          <w:bCs/>
          <w:snapToGrid w:val="0"/>
          <w:sz w:val="24"/>
          <w:szCs w:val="24"/>
        </w:rPr>
        <w:t xml:space="preserve"> AUTHORIZING CERTAIN STATUTORY PAYMENTS OF CLAIMS AND OTHER CLAIMS REGULAR IN NATURE  </w:t>
      </w:r>
    </w:p>
    <w:p w14:paraId="5A2DC0CF" w14:textId="77777777" w:rsidR="00C92789" w:rsidRPr="00C92789" w:rsidRDefault="00C92789" w:rsidP="00C92789">
      <w:pPr>
        <w:rPr>
          <w:snapToGrid w:val="0"/>
          <w:sz w:val="24"/>
          <w:szCs w:val="24"/>
        </w:rPr>
      </w:pPr>
    </w:p>
    <w:p w14:paraId="284AB6B8" w14:textId="77777777" w:rsidR="00C92789" w:rsidRPr="00C92789" w:rsidRDefault="00C92789" w:rsidP="00C92789">
      <w:pPr>
        <w:rPr>
          <w:snapToGrid w:val="0"/>
          <w:sz w:val="24"/>
          <w:szCs w:val="24"/>
        </w:rPr>
      </w:pPr>
      <w:r w:rsidRPr="00C92789">
        <w:rPr>
          <w:b/>
          <w:bCs/>
          <w:snapToGrid w:val="0"/>
          <w:sz w:val="24"/>
          <w:szCs w:val="24"/>
        </w:rPr>
        <w:t>WHEREAS</w:t>
      </w:r>
      <w:r w:rsidRPr="00C92789">
        <w:rPr>
          <w:snapToGrid w:val="0"/>
          <w:sz w:val="24"/>
          <w:szCs w:val="24"/>
        </w:rPr>
        <w:t>, all claims of payment by the Borough of Bloomingdale, County of Passaic, State of New Jersey, are required to be first submitted to the Borough of Bloomingdale Council for consideration before payment, and</w:t>
      </w:r>
    </w:p>
    <w:p w14:paraId="55506B70" w14:textId="77777777" w:rsidR="00C92789" w:rsidRPr="00C92789" w:rsidRDefault="00C92789" w:rsidP="00C92789">
      <w:pPr>
        <w:rPr>
          <w:snapToGrid w:val="0"/>
          <w:sz w:val="24"/>
          <w:szCs w:val="24"/>
        </w:rPr>
      </w:pPr>
    </w:p>
    <w:p w14:paraId="0936832E" w14:textId="77777777" w:rsidR="00C92789" w:rsidRPr="00C92789" w:rsidRDefault="00C92789" w:rsidP="00C92789">
      <w:pPr>
        <w:rPr>
          <w:snapToGrid w:val="0"/>
          <w:sz w:val="24"/>
          <w:szCs w:val="24"/>
        </w:rPr>
      </w:pPr>
      <w:r w:rsidRPr="00C92789">
        <w:rPr>
          <w:b/>
          <w:bCs/>
          <w:snapToGrid w:val="0"/>
          <w:sz w:val="24"/>
          <w:szCs w:val="24"/>
        </w:rPr>
        <w:t>WHEREAS</w:t>
      </w:r>
      <w:r w:rsidRPr="00C92789">
        <w:rPr>
          <w:snapToGrid w:val="0"/>
          <w:sz w:val="24"/>
          <w:szCs w:val="24"/>
        </w:rPr>
        <w:t>, due to the nature of certain claims and timing of the particular meeting involved, certain claims should be paid when presented which are statutory and regular in nature, rather than held for the next council meeting of the Borough of Bloomingdale due to the nature of said claims.</w:t>
      </w:r>
    </w:p>
    <w:p w14:paraId="0B5326E0" w14:textId="77777777" w:rsidR="00C92789" w:rsidRPr="00C92789" w:rsidRDefault="00C92789" w:rsidP="00C92789">
      <w:pPr>
        <w:rPr>
          <w:snapToGrid w:val="0"/>
          <w:sz w:val="24"/>
          <w:szCs w:val="24"/>
        </w:rPr>
      </w:pPr>
    </w:p>
    <w:p w14:paraId="10070478" w14:textId="77777777" w:rsidR="00C92789" w:rsidRPr="00C92789" w:rsidRDefault="00C92789" w:rsidP="00C92789">
      <w:pPr>
        <w:rPr>
          <w:snapToGrid w:val="0"/>
          <w:sz w:val="24"/>
          <w:szCs w:val="24"/>
        </w:rPr>
      </w:pPr>
      <w:r w:rsidRPr="00C92789">
        <w:rPr>
          <w:b/>
          <w:bCs/>
          <w:snapToGrid w:val="0"/>
          <w:sz w:val="24"/>
          <w:szCs w:val="24"/>
        </w:rPr>
        <w:t>NOW THEREFORE BE IT RESOLVED</w:t>
      </w:r>
      <w:r w:rsidRPr="00C92789">
        <w:rPr>
          <w:snapToGrid w:val="0"/>
          <w:sz w:val="24"/>
          <w:szCs w:val="24"/>
        </w:rPr>
        <w:t xml:space="preserve"> by the Borough Council of the Borough of Bloomingdale Council, as follows:</w:t>
      </w:r>
    </w:p>
    <w:p w14:paraId="78431FB2" w14:textId="77777777" w:rsidR="00C92789" w:rsidRPr="00C92789" w:rsidRDefault="00C92789" w:rsidP="00C92789">
      <w:pPr>
        <w:rPr>
          <w:snapToGrid w:val="0"/>
          <w:sz w:val="24"/>
          <w:szCs w:val="24"/>
        </w:rPr>
      </w:pPr>
    </w:p>
    <w:p w14:paraId="4223E108" w14:textId="77777777" w:rsidR="00C92789" w:rsidRPr="00C92789" w:rsidRDefault="00C92789" w:rsidP="000009A2">
      <w:pPr>
        <w:numPr>
          <w:ilvl w:val="0"/>
          <w:numId w:val="5"/>
        </w:numPr>
        <w:rPr>
          <w:snapToGrid w:val="0"/>
          <w:sz w:val="24"/>
          <w:szCs w:val="24"/>
        </w:rPr>
      </w:pPr>
      <w:r w:rsidRPr="00C92789">
        <w:rPr>
          <w:snapToGrid w:val="0"/>
          <w:sz w:val="24"/>
          <w:szCs w:val="24"/>
        </w:rPr>
        <w:t>The Borough of Bloomingdale does hereby approve the payment between meetings of the following encumbered claims for payment, when the same are presented to the Borough of Bloomingdale Council and Chief Financial Officer of the Borough of Bloomingdale.</w:t>
      </w:r>
    </w:p>
    <w:p w14:paraId="757CC300" w14:textId="77777777" w:rsidR="00C92789" w:rsidRPr="00C92789" w:rsidRDefault="00C92789" w:rsidP="00C92789">
      <w:pPr>
        <w:rPr>
          <w:snapToGrid w:val="0"/>
          <w:sz w:val="24"/>
          <w:szCs w:val="24"/>
        </w:rPr>
      </w:pPr>
    </w:p>
    <w:p w14:paraId="4E51C1B3" w14:textId="77777777" w:rsidR="00C92789" w:rsidRPr="00C92789" w:rsidRDefault="00C92789" w:rsidP="000009A2">
      <w:pPr>
        <w:numPr>
          <w:ilvl w:val="1"/>
          <w:numId w:val="5"/>
        </w:numPr>
        <w:rPr>
          <w:snapToGrid w:val="0"/>
          <w:sz w:val="24"/>
          <w:szCs w:val="24"/>
        </w:rPr>
      </w:pPr>
      <w:r w:rsidRPr="00C92789">
        <w:rPr>
          <w:snapToGrid w:val="0"/>
          <w:sz w:val="24"/>
          <w:szCs w:val="24"/>
        </w:rPr>
        <w:t>Borough of Bloomingdale payroll obligations</w:t>
      </w:r>
    </w:p>
    <w:p w14:paraId="3180BCAE" w14:textId="77777777" w:rsidR="00C92789" w:rsidRPr="00C92789" w:rsidRDefault="00C92789" w:rsidP="000009A2">
      <w:pPr>
        <w:numPr>
          <w:ilvl w:val="1"/>
          <w:numId w:val="5"/>
        </w:numPr>
        <w:rPr>
          <w:snapToGrid w:val="0"/>
          <w:sz w:val="24"/>
          <w:szCs w:val="24"/>
        </w:rPr>
      </w:pPr>
      <w:r w:rsidRPr="00C92789">
        <w:rPr>
          <w:snapToGrid w:val="0"/>
          <w:sz w:val="24"/>
          <w:szCs w:val="24"/>
        </w:rPr>
        <w:t>Borough of Bloomingdale required payments to the Board of Education</w:t>
      </w:r>
    </w:p>
    <w:p w14:paraId="32D33215" w14:textId="77777777" w:rsidR="00C92789" w:rsidRPr="00C92789" w:rsidRDefault="00C92789" w:rsidP="000009A2">
      <w:pPr>
        <w:numPr>
          <w:ilvl w:val="1"/>
          <w:numId w:val="5"/>
        </w:numPr>
        <w:rPr>
          <w:snapToGrid w:val="0"/>
          <w:sz w:val="24"/>
          <w:szCs w:val="24"/>
        </w:rPr>
      </w:pPr>
      <w:r w:rsidRPr="00C92789">
        <w:rPr>
          <w:snapToGrid w:val="0"/>
          <w:sz w:val="24"/>
          <w:szCs w:val="24"/>
        </w:rPr>
        <w:t xml:space="preserve">Required County tax payments to the </w:t>
      </w:r>
      <w:smartTag w:uri="urn:schemas-microsoft-com:office:smarttags" w:element="place">
        <w:smartTag w:uri="urn:schemas-microsoft-com:office:smarttags" w:element="PlaceType">
          <w:r w:rsidRPr="00C92789">
            <w:rPr>
              <w:snapToGrid w:val="0"/>
              <w:sz w:val="24"/>
              <w:szCs w:val="24"/>
            </w:rPr>
            <w:t>County</w:t>
          </w:r>
        </w:smartTag>
        <w:r w:rsidRPr="00C92789">
          <w:rPr>
            <w:snapToGrid w:val="0"/>
            <w:sz w:val="24"/>
            <w:szCs w:val="24"/>
          </w:rPr>
          <w:t xml:space="preserve"> </w:t>
        </w:r>
        <w:smartTag w:uri="urn:schemas-microsoft-com:office:smarttags" w:element="PlaceName">
          <w:r w:rsidRPr="00C92789">
            <w:rPr>
              <w:snapToGrid w:val="0"/>
              <w:sz w:val="24"/>
              <w:szCs w:val="24"/>
            </w:rPr>
            <w:t>Treasurer</w:t>
          </w:r>
        </w:smartTag>
      </w:smartTag>
    </w:p>
    <w:p w14:paraId="6B35256B" w14:textId="77777777" w:rsidR="00C92789" w:rsidRPr="00C92789" w:rsidRDefault="00C92789" w:rsidP="000009A2">
      <w:pPr>
        <w:numPr>
          <w:ilvl w:val="1"/>
          <w:numId w:val="5"/>
        </w:numPr>
        <w:rPr>
          <w:snapToGrid w:val="0"/>
          <w:sz w:val="24"/>
          <w:szCs w:val="24"/>
        </w:rPr>
      </w:pPr>
      <w:r w:rsidRPr="00C92789">
        <w:rPr>
          <w:snapToGrid w:val="0"/>
          <w:sz w:val="24"/>
          <w:szCs w:val="24"/>
        </w:rPr>
        <w:t>Banks for investment purposes, internal transfers, and debt service obligations</w:t>
      </w:r>
    </w:p>
    <w:p w14:paraId="70E9793F" w14:textId="77777777" w:rsidR="00C92789" w:rsidRPr="00C92789" w:rsidRDefault="00C92789" w:rsidP="000009A2">
      <w:pPr>
        <w:numPr>
          <w:ilvl w:val="1"/>
          <w:numId w:val="5"/>
        </w:numPr>
        <w:rPr>
          <w:snapToGrid w:val="0"/>
          <w:sz w:val="24"/>
          <w:szCs w:val="24"/>
        </w:rPr>
      </w:pPr>
      <w:r w:rsidRPr="00C92789">
        <w:rPr>
          <w:snapToGrid w:val="0"/>
          <w:sz w:val="24"/>
          <w:szCs w:val="24"/>
        </w:rPr>
        <w:t xml:space="preserve">State of </w:t>
      </w:r>
      <w:smartTag w:uri="urn:schemas-microsoft-com:office:smarttags" w:element="place">
        <w:smartTag w:uri="urn:schemas-microsoft-com:office:smarttags" w:element="State">
          <w:r w:rsidRPr="00C92789">
            <w:rPr>
              <w:snapToGrid w:val="0"/>
              <w:sz w:val="24"/>
              <w:szCs w:val="24"/>
            </w:rPr>
            <w:t>New Jersey</w:t>
          </w:r>
        </w:smartTag>
      </w:smartTag>
      <w:r w:rsidRPr="00C92789">
        <w:rPr>
          <w:snapToGrid w:val="0"/>
          <w:sz w:val="24"/>
          <w:szCs w:val="24"/>
        </w:rPr>
        <w:t xml:space="preserve"> – Application Fees</w:t>
      </w:r>
    </w:p>
    <w:p w14:paraId="47DD5DFF" w14:textId="77777777" w:rsidR="00C92789" w:rsidRPr="00C92789" w:rsidRDefault="00C92789" w:rsidP="000009A2">
      <w:pPr>
        <w:numPr>
          <w:ilvl w:val="1"/>
          <w:numId w:val="5"/>
        </w:numPr>
        <w:rPr>
          <w:snapToGrid w:val="0"/>
          <w:sz w:val="24"/>
          <w:szCs w:val="24"/>
        </w:rPr>
      </w:pPr>
      <w:r w:rsidRPr="00C92789">
        <w:rPr>
          <w:snapToGrid w:val="0"/>
          <w:sz w:val="24"/>
          <w:szCs w:val="24"/>
        </w:rPr>
        <w:t>Permit Fees</w:t>
      </w:r>
    </w:p>
    <w:p w14:paraId="126BE013" w14:textId="77777777" w:rsidR="00C92789" w:rsidRPr="00C92789" w:rsidRDefault="00C92789" w:rsidP="000009A2">
      <w:pPr>
        <w:numPr>
          <w:ilvl w:val="1"/>
          <w:numId w:val="5"/>
        </w:numPr>
        <w:rPr>
          <w:snapToGrid w:val="0"/>
          <w:sz w:val="24"/>
          <w:szCs w:val="24"/>
        </w:rPr>
      </w:pPr>
      <w:r w:rsidRPr="00C92789">
        <w:rPr>
          <w:snapToGrid w:val="0"/>
          <w:sz w:val="24"/>
          <w:szCs w:val="24"/>
        </w:rPr>
        <w:t>DEP Fees</w:t>
      </w:r>
    </w:p>
    <w:p w14:paraId="4F7FE39C" w14:textId="77777777" w:rsidR="00C92789" w:rsidRPr="00C92789" w:rsidRDefault="00C92789" w:rsidP="000009A2">
      <w:pPr>
        <w:numPr>
          <w:ilvl w:val="1"/>
          <w:numId w:val="5"/>
        </w:numPr>
        <w:rPr>
          <w:snapToGrid w:val="0"/>
          <w:sz w:val="24"/>
          <w:szCs w:val="24"/>
        </w:rPr>
      </w:pPr>
      <w:r w:rsidRPr="00C92789">
        <w:rPr>
          <w:snapToGrid w:val="0"/>
          <w:sz w:val="24"/>
          <w:szCs w:val="24"/>
        </w:rPr>
        <w:t>License Fees</w:t>
      </w:r>
    </w:p>
    <w:p w14:paraId="784BC60A" w14:textId="77777777" w:rsidR="00C92789" w:rsidRPr="00C92789" w:rsidRDefault="00C92789" w:rsidP="000009A2">
      <w:pPr>
        <w:numPr>
          <w:ilvl w:val="1"/>
          <w:numId w:val="5"/>
        </w:numPr>
        <w:rPr>
          <w:snapToGrid w:val="0"/>
          <w:sz w:val="24"/>
          <w:szCs w:val="24"/>
        </w:rPr>
      </w:pPr>
      <w:r w:rsidRPr="00C92789">
        <w:rPr>
          <w:snapToGrid w:val="0"/>
          <w:sz w:val="24"/>
          <w:szCs w:val="24"/>
        </w:rPr>
        <w:t>State Surcharges</w:t>
      </w:r>
    </w:p>
    <w:p w14:paraId="0DF95CD4" w14:textId="77777777" w:rsidR="00C92789" w:rsidRPr="00C92789" w:rsidRDefault="00C92789" w:rsidP="000009A2">
      <w:pPr>
        <w:numPr>
          <w:ilvl w:val="1"/>
          <w:numId w:val="5"/>
        </w:numPr>
        <w:rPr>
          <w:snapToGrid w:val="0"/>
          <w:sz w:val="24"/>
          <w:szCs w:val="24"/>
        </w:rPr>
      </w:pPr>
      <w:r w:rsidRPr="00C92789">
        <w:rPr>
          <w:snapToGrid w:val="0"/>
          <w:sz w:val="24"/>
          <w:szCs w:val="24"/>
        </w:rPr>
        <w:t>Marriage License Fees</w:t>
      </w:r>
    </w:p>
    <w:p w14:paraId="326AF9C6" w14:textId="77777777" w:rsidR="00C92789" w:rsidRPr="00C92789" w:rsidRDefault="00C92789" w:rsidP="000009A2">
      <w:pPr>
        <w:numPr>
          <w:ilvl w:val="1"/>
          <w:numId w:val="5"/>
        </w:numPr>
        <w:rPr>
          <w:snapToGrid w:val="0"/>
          <w:sz w:val="24"/>
          <w:szCs w:val="24"/>
        </w:rPr>
      </w:pPr>
      <w:r w:rsidRPr="00C92789">
        <w:rPr>
          <w:snapToGrid w:val="0"/>
          <w:sz w:val="24"/>
          <w:szCs w:val="24"/>
        </w:rPr>
        <w:t>Rabies Control Fees</w:t>
      </w:r>
    </w:p>
    <w:p w14:paraId="4CFCE2B7" w14:textId="77777777" w:rsidR="00C92789" w:rsidRPr="00C92789" w:rsidRDefault="00C92789" w:rsidP="000009A2">
      <w:pPr>
        <w:numPr>
          <w:ilvl w:val="1"/>
          <w:numId w:val="5"/>
        </w:numPr>
        <w:rPr>
          <w:snapToGrid w:val="0"/>
          <w:sz w:val="24"/>
          <w:szCs w:val="24"/>
        </w:rPr>
      </w:pPr>
      <w:r w:rsidRPr="00C92789">
        <w:rPr>
          <w:snapToGrid w:val="0"/>
          <w:sz w:val="24"/>
          <w:szCs w:val="24"/>
        </w:rPr>
        <w:t>Miscellaneous disbursements approved by specific resolutions</w:t>
      </w:r>
    </w:p>
    <w:p w14:paraId="1C9272C1" w14:textId="77777777" w:rsidR="00C92789" w:rsidRPr="00C92789" w:rsidRDefault="00C92789" w:rsidP="000009A2">
      <w:pPr>
        <w:numPr>
          <w:ilvl w:val="1"/>
          <w:numId w:val="5"/>
        </w:numPr>
        <w:rPr>
          <w:snapToGrid w:val="0"/>
          <w:sz w:val="24"/>
          <w:szCs w:val="24"/>
        </w:rPr>
      </w:pPr>
      <w:r w:rsidRPr="00C92789">
        <w:rPr>
          <w:snapToGrid w:val="0"/>
          <w:sz w:val="24"/>
          <w:szCs w:val="24"/>
        </w:rPr>
        <w:t>Reissue of lost or mutilated checks after stop payment has been enforced</w:t>
      </w:r>
    </w:p>
    <w:p w14:paraId="39491BA6" w14:textId="77777777" w:rsidR="00C92789" w:rsidRPr="00C92789" w:rsidRDefault="00C92789" w:rsidP="000009A2">
      <w:pPr>
        <w:numPr>
          <w:ilvl w:val="1"/>
          <w:numId w:val="5"/>
        </w:numPr>
        <w:rPr>
          <w:snapToGrid w:val="0"/>
          <w:sz w:val="24"/>
          <w:szCs w:val="24"/>
        </w:rPr>
      </w:pPr>
      <w:r w:rsidRPr="00C92789">
        <w:rPr>
          <w:snapToGrid w:val="0"/>
          <w:sz w:val="24"/>
          <w:szCs w:val="24"/>
        </w:rPr>
        <w:t>Ten percent (10%) Bid Bond Returns (Clerk’s office)</w:t>
      </w:r>
    </w:p>
    <w:p w14:paraId="44B6785C" w14:textId="77777777" w:rsidR="00C92789" w:rsidRPr="00C92789" w:rsidRDefault="00C92789" w:rsidP="000009A2">
      <w:pPr>
        <w:numPr>
          <w:ilvl w:val="1"/>
          <w:numId w:val="5"/>
        </w:numPr>
        <w:rPr>
          <w:snapToGrid w:val="0"/>
          <w:sz w:val="24"/>
          <w:szCs w:val="24"/>
        </w:rPr>
      </w:pPr>
      <w:r w:rsidRPr="00C92789">
        <w:rPr>
          <w:snapToGrid w:val="0"/>
          <w:sz w:val="24"/>
          <w:szCs w:val="24"/>
        </w:rPr>
        <w:t>Certain emergencies at only the discretion of the Borough of Bloomingdale Mayor or Administrator by the Mayor’s designation</w:t>
      </w:r>
    </w:p>
    <w:p w14:paraId="27343F16" w14:textId="77777777" w:rsidR="00C92789" w:rsidRPr="00C92789" w:rsidRDefault="00C92789" w:rsidP="000009A2">
      <w:pPr>
        <w:numPr>
          <w:ilvl w:val="1"/>
          <w:numId w:val="5"/>
        </w:numPr>
        <w:rPr>
          <w:i/>
          <w:iCs/>
          <w:snapToGrid w:val="0"/>
          <w:sz w:val="24"/>
          <w:szCs w:val="24"/>
        </w:rPr>
      </w:pPr>
      <w:r w:rsidRPr="00C92789">
        <w:rPr>
          <w:snapToGrid w:val="0"/>
          <w:sz w:val="24"/>
          <w:szCs w:val="24"/>
        </w:rPr>
        <w:t>Payments necessary to all vendors that require compliance with the 2006 Prompt Payment Law, Chapter 96, whereby the Borough of Bloomingdale shall pay the bill not more than 30 calendar days after the billing date to avoid billable late charges.</w:t>
      </w:r>
    </w:p>
    <w:p w14:paraId="1A64E46B" w14:textId="77777777" w:rsidR="00C92789" w:rsidRPr="00C92789" w:rsidRDefault="00C92789" w:rsidP="000009A2">
      <w:pPr>
        <w:numPr>
          <w:ilvl w:val="1"/>
          <w:numId w:val="5"/>
        </w:numPr>
        <w:rPr>
          <w:snapToGrid w:val="0"/>
          <w:sz w:val="24"/>
          <w:szCs w:val="24"/>
        </w:rPr>
      </w:pPr>
      <w:r w:rsidRPr="00C92789">
        <w:rPr>
          <w:snapToGrid w:val="0"/>
          <w:sz w:val="24"/>
          <w:szCs w:val="24"/>
        </w:rPr>
        <w:t>Postage and “Express Mail” Services</w:t>
      </w:r>
      <w:r w:rsidRPr="00C92789">
        <w:rPr>
          <w:snapToGrid w:val="0"/>
          <w:sz w:val="24"/>
          <w:szCs w:val="24"/>
        </w:rPr>
        <w:br/>
      </w:r>
    </w:p>
    <w:p w14:paraId="2B9BA3E8" w14:textId="77777777" w:rsidR="00C92789" w:rsidRPr="00C92789" w:rsidRDefault="00C92789" w:rsidP="000009A2">
      <w:pPr>
        <w:numPr>
          <w:ilvl w:val="0"/>
          <w:numId w:val="5"/>
        </w:numPr>
        <w:rPr>
          <w:snapToGrid w:val="0"/>
          <w:sz w:val="24"/>
          <w:szCs w:val="24"/>
        </w:rPr>
      </w:pPr>
      <w:r w:rsidRPr="00C92789">
        <w:rPr>
          <w:snapToGrid w:val="0"/>
          <w:sz w:val="24"/>
          <w:szCs w:val="24"/>
        </w:rPr>
        <w:t>The Chief Financial Officer is hereby authorized and directed to prepare the proper vouchers for payment of the above recited accounts when same is properly presented to him/her for payment, and thereafter said claim shall be transcribed on the next scheduled Bill list to be approved by the Borough of Bloomingdale Council.</w:t>
      </w:r>
    </w:p>
    <w:p w14:paraId="0CEBB641" w14:textId="77777777" w:rsidR="00C92789" w:rsidRPr="00C92789" w:rsidRDefault="00C92789" w:rsidP="00C92789">
      <w:pPr>
        <w:rPr>
          <w:snapToGrid w:val="0"/>
          <w:sz w:val="24"/>
          <w:szCs w:val="24"/>
        </w:rPr>
      </w:pPr>
    </w:p>
    <w:p w14:paraId="49BB8D37" w14:textId="77777777" w:rsidR="00C92789" w:rsidRPr="00C92789" w:rsidRDefault="00C92789" w:rsidP="000009A2">
      <w:pPr>
        <w:numPr>
          <w:ilvl w:val="0"/>
          <w:numId w:val="5"/>
        </w:numPr>
        <w:rPr>
          <w:snapToGrid w:val="0"/>
          <w:sz w:val="24"/>
          <w:szCs w:val="24"/>
        </w:rPr>
      </w:pPr>
      <w:r w:rsidRPr="00C92789">
        <w:rPr>
          <w:snapToGrid w:val="0"/>
          <w:sz w:val="24"/>
          <w:szCs w:val="24"/>
        </w:rPr>
        <w:t>A certified copy of this resolution shall be forward to the Chief Financial Officer of the Borough of Bloomingdale.</w:t>
      </w:r>
    </w:p>
    <w:p w14:paraId="3FFDF79E" w14:textId="77777777" w:rsidR="00C92789" w:rsidRDefault="00C92789" w:rsidP="00AE2848">
      <w:pPr>
        <w:rPr>
          <w:snapToGrid w:val="0"/>
          <w:sz w:val="24"/>
          <w:szCs w:val="24"/>
        </w:rPr>
      </w:pPr>
    </w:p>
    <w:p w14:paraId="33F44350" w14:textId="77777777" w:rsidR="00C92789" w:rsidRPr="0029468D" w:rsidRDefault="00C92789" w:rsidP="00C92789">
      <w:pPr>
        <w:jc w:val="center"/>
        <w:rPr>
          <w:b/>
          <w:sz w:val="24"/>
          <w:szCs w:val="24"/>
        </w:rPr>
      </w:pPr>
      <w:r w:rsidRPr="0029468D">
        <w:rPr>
          <w:b/>
          <w:sz w:val="24"/>
          <w:szCs w:val="24"/>
        </w:rPr>
        <w:t>RESOLUTION N</w:t>
      </w:r>
      <w:r>
        <w:rPr>
          <w:b/>
          <w:sz w:val="24"/>
          <w:szCs w:val="24"/>
        </w:rPr>
        <w:t>O</w:t>
      </w:r>
      <w:r w:rsidRPr="0029468D">
        <w:rPr>
          <w:b/>
          <w:sz w:val="24"/>
          <w:szCs w:val="24"/>
        </w:rPr>
        <w:t>. 201</w:t>
      </w:r>
      <w:r>
        <w:rPr>
          <w:b/>
          <w:sz w:val="24"/>
          <w:szCs w:val="24"/>
        </w:rPr>
        <w:t>9</w:t>
      </w:r>
      <w:r w:rsidRPr="0029468D">
        <w:rPr>
          <w:b/>
          <w:sz w:val="24"/>
          <w:szCs w:val="24"/>
        </w:rPr>
        <w:t>-1.</w:t>
      </w:r>
      <w:r>
        <w:rPr>
          <w:b/>
          <w:sz w:val="24"/>
          <w:szCs w:val="24"/>
        </w:rPr>
        <w:t>56</w:t>
      </w:r>
    </w:p>
    <w:p w14:paraId="3CC725BC" w14:textId="77777777" w:rsidR="00C92789" w:rsidRPr="0029468D" w:rsidRDefault="00C92789" w:rsidP="00C92789">
      <w:pPr>
        <w:jc w:val="center"/>
        <w:rPr>
          <w:b/>
          <w:sz w:val="24"/>
          <w:szCs w:val="24"/>
        </w:rPr>
      </w:pPr>
      <w:r w:rsidRPr="0029468D">
        <w:rPr>
          <w:b/>
          <w:sz w:val="24"/>
          <w:szCs w:val="24"/>
        </w:rPr>
        <w:t>OF THE GOVERNING BODY</w:t>
      </w:r>
      <w:r>
        <w:rPr>
          <w:b/>
          <w:sz w:val="24"/>
          <w:szCs w:val="24"/>
        </w:rPr>
        <w:t xml:space="preserve"> OF</w:t>
      </w:r>
    </w:p>
    <w:p w14:paraId="3EFF76B0" w14:textId="77777777" w:rsidR="00C92789" w:rsidRPr="0029468D" w:rsidRDefault="00C92789" w:rsidP="00C92789">
      <w:pPr>
        <w:jc w:val="center"/>
        <w:rPr>
          <w:b/>
          <w:sz w:val="24"/>
          <w:szCs w:val="24"/>
          <w:u w:val="single"/>
        </w:rPr>
      </w:pPr>
      <w:r w:rsidRPr="0029468D">
        <w:rPr>
          <w:b/>
          <w:sz w:val="24"/>
          <w:szCs w:val="24"/>
          <w:u w:val="single"/>
        </w:rPr>
        <w:t>THE BOROUGH OF BLOOMINGDALE</w:t>
      </w:r>
    </w:p>
    <w:p w14:paraId="69790C29" w14:textId="77777777" w:rsidR="00C92789" w:rsidRPr="0029468D" w:rsidRDefault="00C92789" w:rsidP="00C92789">
      <w:pPr>
        <w:pStyle w:val="Header"/>
        <w:tabs>
          <w:tab w:val="clear" w:pos="4320"/>
          <w:tab w:val="clear" w:pos="8640"/>
        </w:tabs>
        <w:jc w:val="center"/>
        <w:rPr>
          <w:sz w:val="24"/>
          <w:szCs w:val="24"/>
        </w:rPr>
      </w:pPr>
    </w:p>
    <w:p w14:paraId="63D47302" w14:textId="77777777" w:rsidR="00C92789" w:rsidRPr="0029468D" w:rsidRDefault="00C92789" w:rsidP="00C92789">
      <w:pPr>
        <w:rPr>
          <w:sz w:val="24"/>
          <w:szCs w:val="24"/>
        </w:rPr>
      </w:pPr>
    </w:p>
    <w:p w14:paraId="684D0611" w14:textId="77777777" w:rsidR="00C92789" w:rsidRPr="0029468D" w:rsidRDefault="00C92789" w:rsidP="00C92789">
      <w:pPr>
        <w:pStyle w:val="BodyText3"/>
        <w:rPr>
          <w:caps/>
          <w:sz w:val="24"/>
          <w:szCs w:val="24"/>
        </w:rPr>
      </w:pPr>
      <w:r w:rsidRPr="0029468D">
        <w:rPr>
          <w:caps/>
          <w:sz w:val="24"/>
          <w:szCs w:val="24"/>
        </w:rPr>
        <w:t>Resolution OF THE BOROUGH OF BLOOMINGDALE, COUNTY OF PASSAIC, STATE OF NEW JERSEY Authorizing the CHIEF FINANCIAL OFFICER to Reinstate and Maintain Various  Change Funds</w:t>
      </w:r>
    </w:p>
    <w:p w14:paraId="6DEE9B0E" w14:textId="77777777" w:rsidR="00C92789" w:rsidRPr="0029468D" w:rsidRDefault="00C92789" w:rsidP="00C92789">
      <w:pPr>
        <w:rPr>
          <w:sz w:val="24"/>
          <w:szCs w:val="24"/>
        </w:rPr>
      </w:pPr>
    </w:p>
    <w:p w14:paraId="75BF62F7" w14:textId="77777777" w:rsidR="00C92789" w:rsidRPr="0029468D" w:rsidRDefault="00C92789" w:rsidP="00C92789">
      <w:pPr>
        <w:ind w:firstLine="720"/>
        <w:rPr>
          <w:sz w:val="24"/>
          <w:szCs w:val="24"/>
        </w:rPr>
      </w:pPr>
      <w:r w:rsidRPr="0029468D">
        <w:rPr>
          <w:b/>
          <w:bCs/>
          <w:sz w:val="24"/>
          <w:szCs w:val="24"/>
        </w:rPr>
        <w:t>WHEREAS,</w:t>
      </w:r>
      <w:r w:rsidRPr="0029468D">
        <w:rPr>
          <w:sz w:val="24"/>
          <w:szCs w:val="24"/>
        </w:rPr>
        <w:t xml:space="preserve"> N.J.S.A 40A: 5-21 authorizes the establishment of change funds; and</w:t>
      </w:r>
    </w:p>
    <w:p w14:paraId="4A4499BD" w14:textId="77777777" w:rsidR="00C92789" w:rsidRPr="0029468D" w:rsidRDefault="00C92789" w:rsidP="00C92789">
      <w:pPr>
        <w:rPr>
          <w:sz w:val="24"/>
          <w:szCs w:val="24"/>
        </w:rPr>
      </w:pPr>
    </w:p>
    <w:p w14:paraId="44CAB2D0" w14:textId="77777777" w:rsidR="00C92789" w:rsidRPr="0029468D" w:rsidRDefault="00C92789" w:rsidP="00C92789">
      <w:pPr>
        <w:ind w:firstLine="720"/>
        <w:rPr>
          <w:sz w:val="24"/>
          <w:szCs w:val="24"/>
        </w:rPr>
      </w:pPr>
      <w:r w:rsidRPr="0029468D">
        <w:rPr>
          <w:b/>
          <w:bCs/>
          <w:sz w:val="24"/>
          <w:szCs w:val="24"/>
        </w:rPr>
        <w:t>WHEREAS,</w:t>
      </w:r>
      <w:r w:rsidRPr="0029468D">
        <w:rPr>
          <w:sz w:val="24"/>
          <w:szCs w:val="24"/>
        </w:rPr>
        <w:t xml:space="preserve"> it is necessary from time to time to allow the availability of change funds as follows:</w:t>
      </w:r>
    </w:p>
    <w:p w14:paraId="2F3AB685" w14:textId="77777777" w:rsidR="00C92789" w:rsidRPr="0029468D" w:rsidRDefault="00C92789" w:rsidP="00C92789">
      <w:pPr>
        <w:ind w:firstLine="720"/>
        <w:rPr>
          <w:sz w:val="24"/>
          <w:szCs w:val="24"/>
        </w:rPr>
      </w:pPr>
    </w:p>
    <w:p w14:paraId="7A78E7CD" w14:textId="77777777" w:rsidR="00C92789" w:rsidRPr="009702A0" w:rsidRDefault="00C92789" w:rsidP="000009A2">
      <w:pPr>
        <w:pStyle w:val="BodyText"/>
        <w:widowControl/>
        <w:numPr>
          <w:ilvl w:val="0"/>
          <w:numId w:val="8"/>
        </w:numPr>
        <w:tabs>
          <w:tab w:val="decimal" w:pos="1400"/>
          <w:tab w:val="left" w:pos="7200"/>
        </w:tabs>
        <w:rPr>
          <w:sz w:val="22"/>
          <w:szCs w:val="22"/>
        </w:rPr>
      </w:pPr>
      <w:r w:rsidRPr="009702A0">
        <w:rPr>
          <w:sz w:val="22"/>
          <w:szCs w:val="22"/>
        </w:rPr>
        <w:t>Municipal Court Administrator (for Municipal Court)</w:t>
      </w:r>
      <w:r w:rsidRPr="009702A0">
        <w:rPr>
          <w:sz w:val="22"/>
          <w:szCs w:val="22"/>
        </w:rPr>
        <w:tab/>
        <w:t>$200.00</w:t>
      </w:r>
    </w:p>
    <w:p w14:paraId="0B619B5D" w14:textId="77777777" w:rsidR="00C92789" w:rsidRPr="009702A0" w:rsidRDefault="00C92789" w:rsidP="000009A2">
      <w:pPr>
        <w:pStyle w:val="BodyText"/>
        <w:widowControl/>
        <w:numPr>
          <w:ilvl w:val="0"/>
          <w:numId w:val="8"/>
        </w:numPr>
        <w:tabs>
          <w:tab w:val="decimal" w:pos="1400"/>
          <w:tab w:val="left" w:pos="7200"/>
        </w:tabs>
        <w:rPr>
          <w:sz w:val="22"/>
          <w:szCs w:val="22"/>
        </w:rPr>
      </w:pPr>
      <w:r w:rsidRPr="009702A0">
        <w:rPr>
          <w:sz w:val="22"/>
          <w:szCs w:val="22"/>
        </w:rPr>
        <w:t>Secretary to Board of Health Department/Registrar</w:t>
      </w:r>
    </w:p>
    <w:p w14:paraId="3A91E3E0" w14:textId="77777777" w:rsidR="00C92789" w:rsidRPr="009702A0" w:rsidRDefault="00C92789" w:rsidP="00C92789">
      <w:pPr>
        <w:pStyle w:val="BodyText"/>
        <w:tabs>
          <w:tab w:val="decimal" w:pos="1400"/>
          <w:tab w:val="left" w:pos="7200"/>
        </w:tabs>
        <w:ind w:left="1400"/>
        <w:rPr>
          <w:sz w:val="22"/>
          <w:szCs w:val="22"/>
        </w:rPr>
      </w:pPr>
      <w:r w:rsidRPr="009702A0">
        <w:rPr>
          <w:sz w:val="22"/>
          <w:szCs w:val="22"/>
        </w:rPr>
        <w:t xml:space="preserve">           Of Vital Statistics  </w:t>
      </w:r>
      <w:r w:rsidRPr="009702A0">
        <w:rPr>
          <w:sz w:val="22"/>
          <w:szCs w:val="22"/>
        </w:rPr>
        <w:tab/>
        <w:t>$ 50.00</w:t>
      </w:r>
    </w:p>
    <w:p w14:paraId="09DFDED9" w14:textId="77777777" w:rsidR="00C92789" w:rsidRPr="009702A0" w:rsidRDefault="00C92789" w:rsidP="000009A2">
      <w:pPr>
        <w:pStyle w:val="BodyText"/>
        <w:widowControl/>
        <w:numPr>
          <w:ilvl w:val="0"/>
          <w:numId w:val="8"/>
        </w:numPr>
        <w:tabs>
          <w:tab w:val="decimal" w:pos="1400"/>
          <w:tab w:val="left" w:pos="7200"/>
        </w:tabs>
        <w:rPr>
          <w:sz w:val="22"/>
          <w:szCs w:val="22"/>
        </w:rPr>
      </w:pPr>
      <w:r w:rsidRPr="009702A0">
        <w:rPr>
          <w:sz w:val="22"/>
          <w:szCs w:val="22"/>
        </w:rPr>
        <w:t>Construction Code Official (Construction Department)</w:t>
      </w:r>
      <w:r w:rsidRPr="009702A0">
        <w:rPr>
          <w:sz w:val="22"/>
          <w:szCs w:val="22"/>
        </w:rPr>
        <w:tab/>
        <w:t>$100.00</w:t>
      </w:r>
    </w:p>
    <w:p w14:paraId="6C74CF78" w14:textId="77777777" w:rsidR="00C92789" w:rsidRPr="009702A0" w:rsidRDefault="00C92789" w:rsidP="000009A2">
      <w:pPr>
        <w:pStyle w:val="BodyText"/>
        <w:widowControl/>
        <w:numPr>
          <w:ilvl w:val="0"/>
          <w:numId w:val="8"/>
        </w:numPr>
        <w:tabs>
          <w:tab w:val="decimal" w:pos="1400"/>
          <w:tab w:val="left" w:pos="7200"/>
        </w:tabs>
        <w:rPr>
          <w:sz w:val="22"/>
          <w:szCs w:val="22"/>
        </w:rPr>
      </w:pPr>
      <w:r w:rsidRPr="009702A0">
        <w:rPr>
          <w:sz w:val="22"/>
          <w:szCs w:val="22"/>
        </w:rPr>
        <w:t>Water/Sewer Department</w:t>
      </w:r>
      <w:r w:rsidRPr="009702A0">
        <w:rPr>
          <w:sz w:val="22"/>
          <w:szCs w:val="22"/>
        </w:rPr>
        <w:tab/>
        <w:t>$100.00</w:t>
      </w:r>
    </w:p>
    <w:p w14:paraId="584827FA" w14:textId="77777777" w:rsidR="00C92789" w:rsidRPr="009702A0" w:rsidRDefault="00C92789" w:rsidP="000009A2">
      <w:pPr>
        <w:pStyle w:val="BodyText"/>
        <w:widowControl/>
        <w:numPr>
          <w:ilvl w:val="0"/>
          <w:numId w:val="8"/>
        </w:numPr>
        <w:tabs>
          <w:tab w:val="decimal" w:pos="1400"/>
          <w:tab w:val="left" w:pos="7200"/>
        </w:tabs>
        <w:rPr>
          <w:sz w:val="22"/>
          <w:szCs w:val="22"/>
        </w:rPr>
      </w:pPr>
      <w:r w:rsidRPr="009702A0">
        <w:rPr>
          <w:sz w:val="22"/>
          <w:szCs w:val="22"/>
        </w:rPr>
        <w:t xml:space="preserve">Municipal Clerk </w:t>
      </w:r>
      <w:r w:rsidRPr="009702A0">
        <w:rPr>
          <w:sz w:val="22"/>
          <w:szCs w:val="22"/>
        </w:rPr>
        <w:tab/>
        <w:t>$50.00</w:t>
      </w:r>
    </w:p>
    <w:p w14:paraId="6332858C" w14:textId="77777777" w:rsidR="00C92789" w:rsidRPr="009702A0" w:rsidRDefault="00C92789" w:rsidP="000009A2">
      <w:pPr>
        <w:pStyle w:val="BodyText"/>
        <w:widowControl/>
        <w:numPr>
          <w:ilvl w:val="0"/>
          <w:numId w:val="8"/>
        </w:numPr>
        <w:tabs>
          <w:tab w:val="decimal" w:pos="1400"/>
          <w:tab w:val="left" w:pos="7200"/>
        </w:tabs>
        <w:rPr>
          <w:sz w:val="22"/>
          <w:szCs w:val="22"/>
        </w:rPr>
      </w:pPr>
      <w:r w:rsidRPr="009702A0">
        <w:rPr>
          <w:sz w:val="22"/>
          <w:szCs w:val="22"/>
        </w:rPr>
        <w:t>Tax Collector (for Tax Department)</w:t>
      </w:r>
      <w:r w:rsidRPr="009702A0">
        <w:rPr>
          <w:sz w:val="22"/>
          <w:szCs w:val="22"/>
        </w:rPr>
        <w:tab/>
        <w:t>$200.00</w:t>
      </w:r>
    </w:p>
    <w:p w14:paraId="243A42FF" w14:textId="77777777" w:rsidR="00C92789" w:rsidRPr="0029468D" w:rsidRDefault="00C92789" w:rsidP="00C92789">
      <w:pPr>
        <w:pStyle w:val="BodyText"/>
        <w:tabs>
          <w:tab w:val="decimal" w:pos="1400"/>
          <w:tab w:val="left" w:pos="7200"/>
        </w:tabs>
        <w:ind w:left="720"/>
      </w:pPr>
    </w:p>
    <w:p w14:paraId="6A290321" w14:textId="77777777" w:rsidR="00C92789" w:rsidRPr="0029468D" w:rsidRDefault="00C92789" w:rsidP="00C92789">
      <w:pPr>
        <w:rPr>
          <w:sz w:val="24"/>
          <w:szCs w:val="24"/>
        </w:rPr>
      </w:pPr>
    </w:p>
    <w:p w14:paraId="426A08AB" w14:textId="77777777" w:rsidR="00C92789" w:rsidRPr="0029468D" w:rsidRDefault="00C92789" w:rsidP="00C92789">
      <w:pPr>
        <w:rPr>
          <w:sz w:val="24"/>
          <w:szCs w:val="24"/>
        </w:rPr>
      </w:pPr>
      <w:r w:rsidRPr="0029468D">
        <w:rPr>
          <w:sz w:val="24"/>
          <w:szCs w:val="24"/>
        </w:rPr>
        <w:tab/>
      </w:r>
      <w:r w:rsidRPr="0029468D">
        <w:rPr>
          <w:b/>
          <w:bCs/>
          <w:sz w:val="24"/>
          <w:szCs w:val="24"/>
        </w:rPr>
        <w:t>NOW THERFORE, BE IT RESOLVED,</w:t>
      </w:r>
      <w:r w:rsidRPr="0029468D">
        <w:rPr>
          <w:sz w:val="24"/>
          <w:szCs w:val="24"/>
        </w:rPr>
        <w:t xml:space="preserve"> by the Council of the Borough of Bloomingdale, County of Passaic, State of New Jersey, that a reimbursable aforementioned impress funds be re-established for 201</w:t>
      </w:r>
      <w:r>
        <w:rPr>
          <w:sz w:val="24"/>
          <w:szCs w:val="24"/>
        </w:rPr>
        <w:t>9</w:t>
      </w:r>
      <w:r w:rsidRPr="0029468D">
        <w:rPr>
          <w:sz w:val="24"/>
          <w:szCs w:val="24"/>
        </w:rPr>
        <w:t>; and</w:t>
      </w:r>
    </w:p>
    <w:p w14:paraId="7F76FA51" w14:textId="77777777" w:rsidR="00C92789" w:rsidRDefault="00C92789" w:rsidP="00AE2848">
      <w:pPr>
        <w:rPr>
          <w:snapToGrid w:val="0"/>
          <w:sz w:val="24"/>
          <w:szCs w:val="24"/>
        </w:rPr>
      </w:pPr>
    </w:p>
    <w:p w14:paraId="27FE1D46" w14:textId="77777777" w:rsidR="00A20C80" w:rsidRPr="00A20C80" w:rsidRDefault="00A20C80" w:rsidP="00A20C80">
      <w:pPr>
        <w:rPr>
          <w:b/>
          <w:snapToGrid w:val="0"/>
          <w:sz w:val="24"/>
          <w:szCs w:val="24"/>
        </w:rPr>
      </w:pPr>
      <w:r w:rsidRPr="00A20C80">
        <w:rPr>
          <w:b/>
          <w:snapToGrid w:val="0"/>
          <w:sz w:val="24"/>
          <w:szCs w:val="24"/>
        </w:rPr>
        <w:t>RESOLUTION NO. 2019-1.57</w:t>
      </w:r>
    </w:p>
    <w:p w14:paraId="5AB5BD6D" w14:textId="77777777" w:rsidR="00A20C80" w:rsidRPr="00A20C80" w:rsidRDefault="00A20C80" w:rsidP="00A20C80">
      <w:pPr>
        <w:rPr>
          <w:b/>
          <w:snapToGrid w:val="0"/>
          <w:sz w:val="24"/>
          <w:szCs w:val="24"/>
        </w:rPr>
      </w:pPr>
      <w:r w:rsidRPr="00A20C80">
        <w:rPr>
          <w:b/>
          <w:snapToGrid w:val="0"/>
          <w:sz w:val="24"/>
          <w:szCs w:val="24"/>
        </w:rPr>
        <w:t>OF THE GOVERNING BODY OF</w:t>
      </w:r>
      <w:r w:rsidRPr="00A20C80">
        <w:rPr>
          <w:b/>
          <w:snapToGrid w:val="0"/>
          <w:sz w:val="24"/>
          <w:szCs w:val="24"/>
        </w:rPr>
        <w:br/>
        <w:t xml:space="preserve">THE </w:t>
      </w:r>
      <w:r w:rsidRPr="00A20C80">
        <w:rPr>
          <w:b/>
          <w:snapToGrid w:val="0"/>
          <w:sz w:val="24"/>
          <w:szCs w:val="24"/>
          <w:u w:val="single"/>
        </w:rPr>
        <w:t>BOROUGH OF BLOOMINGDALE</w:t>
      </w:r>
    </w:p>
    <w:p w14:paraId="0930E4E1" w14:textId="77777777" w:rsidR="00A20C80" w:rsidRPr="00A20C80" w:rsidRDefault="00A20C80" w:rsidP="00A20C80">
      <w:pPr>
        <w:rPr>
          <w:snapToGrid w:val="0"/>
          <w:sz w:val="24"/>
          <w:szCs w:val="24"/>
        </w:rPr>
      </w:pPr>
      <w:smartTag w:uri="urn:schemas-microsoft-com:office:smarttags" w:element="place">
        <w:smartTag w:uri="urn:schemas-microsoft-com:office:smarttags" w:element="City">
          <w:r w:rsidRPr="00A20C80">
            <w:rPr>
              <w:snapToGrid w:val="0"/>
              <w:sz w:val="24"/>
              <w:szCs w:val="24"/>
            </w:rPr>
            <w:t>Passaic County</w:t>
          </w:r>
        </w:smartTag>
        <w:r w:rsidRPr="00A20C80">
          <w:rPr>
            <w:snapToGrid w:val="0"/>
            <w:sz w:val="24"/>
            <w:szCs w:val="24"/>
          </w:rPr>
          <w:t xml:space="preserve">, </w:t>
        </w:r>
        <w:smartTag w:uri="urn:schemas-microsoft-com:office:smarttags" w:element="State">
          <w:r w:rsidRPr="00A20C80">
            <w:rPr>
              <w:snapToGrid w:val="0"/>
              <w:sz w:val="24"/>
              <w:szCs w:val="24"/>
            </w:rPr>
            <w:t>New Jersey</w:t>
          </w:r>
        </w:smartTag>
      </w:smartTag>
    </w:p>
    <w:p w14:paraId="33C93CE4" w14:textId="77777777" w:rsidR="00A20C80" w:rsidRPr="00A20C80" w:rsidRDefault="00A20C80" w:rsidP="00A20C80">
      <w:pPr>
        <w:rPr>
          <w:snapToGrid w:val="0"/>
          <w:sz w:val="24"/>
          <w:szCs w:val="24"/>
        </w:rPr>
      </w:pPr>
    </w:p>
    <w:p w14:paraId="4A31D6A9" w14:textId="77777777" w:rsidR="00A20C80" w:rsidRPr="00A20C80" w:rsidRDefault="00A20C80" w:rsidP="00A20C80">
      <w:pPr>
        <w:rPr>
          <w:bCs/>
          <w:snapToGrid w:val="0"/>
          <w:sz w:val="24"/>
          <w:szCs w:val="24"/>
        </w:rPr>
      </w:pPr>
    </w:p>
    <w:p w14:paraId="7504F772" w14:textId="77777777" w:rsidR="00A20C80" w:rsidRPr="00A20C80" w:rsidRDefault="00A20C80" w:rsidP="00A20C80">
      <w:pPr>
        <w:rPr>
          <w:b/>
          <w:snapToGrid w:val="0"/>
          <w:sz w:val="24"/>
          <w:szCs w:val="24"/>
        </w:rPr>
      </w:pPr>
      <w:r w:rsidRPr="00A20C80">
        <w:rPr>
          <w:b/>
          <w:snapToGrid w:val="0"/>
          <w:sz w:val="24"/>
          <w:szCs w:val="24"/>
        </w:rPr>
        <w:t>RESOLUTION OF THE BOROUGH OF BLOOMINGDALE, COUNTY OF PASSAIC AND STATE OF NEW JERSEY AUTHORIZING THE MUNICIPAL CLERK TO RELEASE EXECUTIVE SESSION MINUTES IN ACCORDANCE WITH THE OPEN PUBLIC MEETINGS ACT</w:t>
      </w:r>
    </w:p>
    <w:p w14:paraId="5A95B963" w14:textId="77777777" w:rsidR="00A20C80" w:rsidRPr="00A20C80" w:rsidRDefault="00A20C80" w:rsidP="00A20C80">
      <w:pPr>
        <w:rPr>
          <w:bCs/>
          <w:snapToGrid w:val="0"/>
          <w:sz w:val="24"/>
          <w:szCs w:val="24"/>
        </w:rPr>
      </w:pPr>
    </w:p>
    <w:p w14:paraId="3CF5F73D" w14:textId="77777777" w:rsidR="00A20C80" w:rsidRPr="00A20C80" w:rsidRDefault="00A20C80" w:rsidP="00A20C80">
      <w:pPr>
        <w:rPr>
          <w:snapToGrid w:val="0"/>
          <w:sz w:val="24"/>
          <w:szCs w:val="24"/>
        </w:rPr>
      </w:pPr>
      <w:r w:rsidRPr="00A20C80">
        <w:rPr>
          <w:b/>
          <w:snapToGrid w:val="0"/>
          <w:sz w:val="24"/>
          <w:szCs w:val="24"/>
        </w:rPr>
        <w:tab/>
        <w:t xml:space="preserve">WHEREAS, </w:t>
      </w:r>
      <w:r w:rsidRPr="00A20C80">
        <w:rPr>
          <w:snapToGrid w:val="0"/>
          <w:sz w:val="24"/>
          <w:szCs w:val="24"/>
        </w:rPr>
        <w:t>the Open Public Meetings Act calls for the production of minutes from Executive Sessions and provides for said minutes to remain privileged communications - confidential until such time that same, pursuant to law, shall be released to the public; and</w:t>
      </w:r>
    </w:p>
    <w:p w14:paraId="431AA4B2" w14:textId="77777777" w:rsidR="00A20C80" w:rsidRPr="00A20C80" w:rsidRDefault="00A20C80" w:rsidP="00A20C80">
      <w:pPr>
        <w:rPr>
          <w:snapToGrid w:val="0"/>
          <w:sz w:val="24"/>
          <w:szCs w:val="24"/>
        </w:rPr>
      </w:pPr>
    </w:p>
    <w:p w14:paraId="702D09B7" w14:textId="77777777" w:rsidR="00A20C80" w:rsidRPr="00A20C80" w:rsidRDefault="00A20C80" w:rsidP="00A20C80">
      <w:pPr>
        <w:rPr>
          <w:snapToGrid w:val="0"/>
          <w:sz w:val="24"/>
          <w:szCs w:val="24"/>
        </w:rPr>
      </w:pPr>
      <w:r w:rsidRPr="00A20C80">
        <w:rPr>
          <w:snapToGrid w:val="0"/>
          <w:sz w:val="24"/>
          <w:szCs w:val="24"/>
        </w:rPr>
        <w:tab/>
      </w:r>
      <w:r w:rsidRPr="00A20C80">
        <w:rPr>
          <w:b/>
          <w:snapToGrid w:val="0"/>
          <w:sz w:val="24"/>
          <w:szCs w:val="24"/>
        </w:rPr>
        <w:t>WHEREAS</w:t>
      </w:r>
      <w:r w:rsidRPr="00A20C80">
        <w:rPr>
          <w:snapToGrid w:val="0"/>
          <w:sz w:val="24"/>
          <w:szCs w:val="24"/>
        </w:rPr>
        <w:t>, the Mayor and Borough Council periodically review and approve Executive Session minutes as to their completeness; and</w:t>
      </w:r>
    </w:p>
    <w:p w14:paraId="0ADAB582" w14:textId="77777777" w:rsidR="00A20C80" w:rsidRPr="00A20C80" w:rsidRDefault="00A20C80" w:rsidP="00A20C80">
      <w:pPr>
        <w:rPr>
          <w:snapToGrid w:val="0"/>
          <w:sz w:val="24"/>
          <w:szCs w:val="24"/>
        </w:rPr>
      </w:pPr>
    </w:p>
    <w:p w14:paraId="0371F1CE" w14:textId="77777777" w:rsidR="00A20C80" w:rsidRPr="00A20C80" w:rsidRDefault="00A20C80" w:rsidP="00A20C80">
      <w:pPr>
        <w:rPr>
          <w:snapToGrid w:val="0"/>
          <w:sz w:val="24"/>
          <w:szCs w:val="24"/>
        </w:rPr>
      </w:pPr>
      <w:r w:rsidRPr="00A20C80">
        <w:rPr>
          <w:snapToGrid w:val="0"/>
          <w:sz w:val="24"/>
          <w:szCs w:val="24"/>
        </w:rPr>
        <w:tab/>
      </w:r>
      <w:r w:rsidRPr="00A20C80">
        <w:rPr>
          <w:b/>
          <w:snapToGrid w:val="0"/>
          <w:sz w:val="24"/>
          <w:szCs w:val="24"/>
        </w:rPr>
        <w:t>WHEREAS</w:t>
      </w:r>
      <w:r w:rsidRPr="00A20C80">
        <w:rPr>
          <w:snapToGrid w:val="0"/>
          <w:sz w:val="24"/>
          <w:szCs w:val="24"/>
        </w:rPr>
        <w:t xml:space="preserve">, subsequent to said approval, minutes may become available to the public. </w:t>
      </w:r>
    </w:p>
    <w:p w14:paraId="45561A71" w14:textId="77777777" w:rsidR="00A20C80" w:rsidRPr="00A20C80" w:rsidRDefault="00A20C80" w:rsidP="00A20C80">
      <w:pPr>
        <w:rPr>
          <w:bCs/>
          <w:snapToGrid w:val="0"/>
          <w:sz w:val="24"/>
          <w:szCs w:val="24"/>
        </w:rPr>
      </w:pPr>
    </w:p>
    <w:p w14:paraId="13413A25" w14:textId="77777777" w:rsidR="00A20C80" w:rsidRPr="00A20C80" w:rsidRDefault="00A20C80" w:rsidP="00A20C80">
      <w:pPr>
        <w:rPr>
          <w:snapToGrid w:val="0"/>
          <w:sz w:val="24"/>
          <w:szCs w:val="24"/>
        </w:rPr>
      </w:pPr>
      <w:r w:rsidRPr="00A20C80">
        <w:rPr>
          <w:snapToGrid w:val="0"/>
          <w:sz w:val="24"/>
          <w:szCs w:val="24"/>
        </w:rPr>
        <w:tab/>
      </w:r>
      <w:r w:rsidRPr="00A20C80">
        <w:rPr>
          <w:b/>
          <w:snapToGrid w:val="0"/>
          <w:sz w:val="24"/>
          <w:szCs w:val="24"/>
        </w:rPr>
        <w:t>NOW, THEREFORE, BE IT RESOLVED</w:t>
      </w:r>
      <w:r w:rsidRPr="00A20C80">
        <w:rPr>
          <w:snapToGrid w:val="0"/>
          <w:sz w:val="24"/>
          <w:szCs w:val="24"/>
        </w:rPr>
        <w:t xml:space="preserve"> by the Mayor and Council of the Borough of Bloomingdale, County of Passaic, State of New Jersey that the Municipal Clerk shall have the authority to release Executive Session minutes to the public upon request after consultation with the Municipal Attorney and it is determined that the specific Executive Session minutes in accordance with the law be released to the public. </w:t>
      </w:r>
    </w:p>
    <w:p w14:paraId="48604FCB" w14:textId="77777777" w:rsidR="00A20C80" w:rsidRPr="00A20C80" w:rsidRDefault="00A20C80" w:rsidP="00A20C80">
      <w:pPr>
        <w:rPr>
          <w:snapToGrid w:val="0"/>
          <w:sz w:val="24"/>
          <w:szCs w:val="24"/>
        </w:rPr>
      </w:pPr>
    </w:p>
    <w:p w14:paraId="31E1FAFC" w14:textId="77777777" w:rsidR="00A20C80" w:rsidRPr="00A20C80" w:rsidRDefault="00A20C80" w:rsidP="00A20C80">
      <w:pPr>
        <w:rPr>
          <w:snapToGrid w:val="0"/>
          <w:sz w:val="24"/>
          <w:szCs w:val="24"/>
        </w:rPr>
      </w:pPr>
      <w:r w:rsidRPr="00A20C80">
        <w:rPr>
          <w:snapToGrid w:val="0"/>
          <w:sz w:val="24"/>
          <w:szCs w:val="24"/>
        </w:rPr>
        <w:tab/>
      </w:r>
      <w:r w:rsidRPr="00A20C80">
        <w:rPr>
          <w:b/>
          <w:snapToGrid w:val="0"/>
          <w:sz w:val="24"/>
          <w:szCs w:val="24"/>
        </w:rPr>
        <w:t>BE IT FURTHER RESOLVED</w:t>
      </w:r>
      <w:r w:rsidRPr="00A20C80">
        <w:rPr>
          <w:snapToGrid w:val="0"/>
          <w:sz w:val="24"/>
          <w:szCs w:val="24"/>
        </w:rPr>
        <w:t xml:space="preserve"> that this Resolution shall be considered on an annual basis at the reorganization meeting of the Mayor and Council. </w:t>
      </w:r>
    </w:p>
    <w:p w14:paraId="41BA804A" w14:textId="77777777" w:rsidR="00C92789" w:rsidRDefault="00C92789" w:rsidP="00AE2848">
      <w:pPr>
        <w:rPr>
          <w:snapToGrid w:val="0"/>
          <w:sz w:val="24"/>
          <w:szCs w:val="24"/>
        </w:rPr>
      </w:pPr>
    </w:p>
    <w:p w14:paraId="37BD542B" w14:textId="77777777" w:rsidR="00A20C80" w:rsidRPr="00A20C80" w:rsidRDefault="00A20C80" w:rsidP="00A20C80">
      <w:pPr>
        <w:tabs>
          <w:tab w:val="left" w:pos="494"/>
          <w:tab w:val="left" w:pos="2721"/>
        </w:tabs>
        <w:spacing w:line="268" w:lineRule="exact"/>
        <w:jc w:val="center"/>
        <w:rPr>
          <w:rFonts w:eastAsia="Calibri"/>
          <w:b/>
          <w:bCs/>
          <w:sz w:val="24"/>
          <w:szCs w:val="24"/>
        </w:rPr>
      </w:pPr>
      <w:r w:rsidRPr="00A20C80">
        <w:rPr>
          <w:rFonts w:eastAsia="Calibri"/>
          <w:b/>
          <w:bCs/>
          <w:sz w:val="24"/>
          <w:szCs w:val="24"/>
        </w:rPr>
        <w:t>RESOLUTION NO. 2019-1.58</w:t>
      </w:r>
    </w:p>
    <w:p w14:paraId="7552D839" w14:textId="77777777" w:rsidR="00A20C80" w:rsidRPr="00A20C80" w:rsidRDefault="00A20C80" w:rsidP="00A20C80">
      <w:pPr>
        <w:tabs>
          <w:tab w:val="left" w:pos="494"/>
          <w:tab w:val="left" w:pos="2721"/>
        </w:tabs>
        <w:spacing w:line="268" w:lineRule="exact"/>
        <w:jc w:val="center"/>
        <w:rPr>
          <w:b/>
          <w:sz w:val="24"/>
          <w:szCs w:val="24"/>
        </w:rPr>
      </w:pPr>
      <w:r w:rsidRPr="00A20C80">
        <w:rPr>
          <w:b/>
          <w:sz w:val="24"/>
          <w:szCs w:val="24"/>
        </w:rPr>
        <w:t>OF THE GOVERNING BODY OF</w:t>
      </w:r>
    </w:p>
    <w:p w14:paraId="063E0469" w14:textId="77777777" w:rsidR="00A20C80" w:rsidRPr="00A20C80" w:rsidRDefault="00A20C80" w:rsidP="00A20C80">
      <w:pPr>
        <w:tabs>
          <w:tab w:val="left" w:pos="494"/>
          <w:tab w:val="left" w:pos="2721"/>
        </w:tabs>
        <w:spacing w:line="268" w:lineRule="exact"/>
        <w:jc w:val="center"/>
        <w:rPr>
          <w:b/>
          <w:sz w:val="24"/>
          <w:szCs w:val="24"/>
          <w:u w:val="single"/>
        </w:rPr>
      </w:pPr>
      <w:r w:rsidRPr="00A20C80">
        <w:rPr>
          <w:b/>
          <w:sz w:val="24"/>
          <w:szCs w:val="24"/>
          <w:u w:val="single"/>
        </w:rPr>
        <w:t>THE BOROUGH OF BLOOMINGDALE</w:t>
      </w:r>
    </w:p>
    <w:p w14:paraId="143BF3CF" w14:textId="77777777" w:rsidR="00A20C80" w:rsidRPr="00A20C80" w:rsidRDefault="00A20C80" w:rsidP="00A20C80">
      <w:pPr>
        <w:tabs>
          <w:tab w:val="left" w:pos="494"/>
          <w:tab w:val="left" w:pos="2721"/>
        </w:tabs>
        <w:spacing w:line="268" w:lineRule="exact"/>
        <w:jc w:val="center"/>
      </w:pPr>
    </w:p>
    <w:p w14:paraId="5B05007F" w14:textId="77777777" w:rsidR="00A20C80" w:rsidRPr="00A20C80" w:rsidRDefault="00A20C80" w:rsidP="00A20C80">
      <w:pPr>
        <w:keepNext/>
        <w:jc w:val="center"/>
        <w:outlineLvl w:val="2"/>
        <w:rPr>
          <w:b/>
          <w:i/>
          <w:sz w:val="24"/>
          <w:szCs w:val="24"/>
        </w:rPr>
      </w:pPr>
      <w:r w:rsidRPr="00A20C80">
        <w:rPr>
          <w:b/>
          <w:i/>
          <w:sz w:val="24"/>
          <w:szCs w:val="24"/>
        </w:rPr>
        <w:t>Authorizing Temporary Delay in Posting of Penalties on Certain Utility Accounts</w:t>
      </w:r>
    </w:p>
    <w:p w14:paraId="69F10018" w14:textId="77777777" w:rsidR="00A20C80" w:rsidRPr="00A20C80" w:rsidRDefault="00A20C80" w:rsidP="00A20C80">
      <w:pPr>
        <w:keepNext/>
        <w:jc w:val="both"/>
        <w:outlineLvl w:val="2"/>
        <w:rPr>
          <w:b/>
          <w:i/>
          <w:sz w:val="24"/>
          <w:szCs w:val="24"/>
        </w:rPr>
      </w:pPr>
    </w:p>
    <w:p w14:paraId="5D9D9180" w14:textId="77777777" w:rsidR="00A20C80" w:rsidRPr="00A20C80" w:rsidRDefault="00A20C80" w:rsidP="00A20C80">
      <w:pPr>
        <w:widowControl w:val="0"/>
        <w:autoSpaceDE w:val="0"/>
        <w:autoSpaceDN w:val="0"/>
        <w:adjustRightInd w:val="0"/>
        <w:spacing w:line="278" w:lineRule="exact"/>
        <w:jc w:val="both"/>
        <w:rPr>
          <w:sz w:val="24"/>
          <w:szCs w:val="24"/>
        </w:rPr>
      </w:pPr>
      <w:r w:rsidRPr="00A20C80">
        <w:rPr>
          <w:b/>
          <w:sz w:val="24"/>
          <w:szCs w:val="24"/>
        </w:rPr>
        <w:t>WHEREAS,</w:t>
      </w:r>
      <w:r w:rsidRPr="00A20C80">
        <w:rPr>
          <w:sz w:val="24"/>
          <w:szCs w:val="24"/>
        </w:rPr>
        <w:tab/>
        <w:t>the Governing Body (“Governing Body”) of the Borough of Bloomingdale (“Borough”) finds and declares that the Municipal Utility Services User Rules and Regulations, enacted as part of the Revised General Ordinances of the Borough (“Code”), provide that the Borough Council may repeal, alter, change or modify them by formal resolution; and</w:t>
      </w:r>
    </w:p>
    <w:p w14:paraId="00E3D437" w14:textId="77777777" w:rsidR="00A20C80" w:rsidRPr="00A20C80" w:rsidRDefault="00A20C80" w:rsidP="00A20C80">
      <w:pPr>
        <w:widowControl w:val="0"/>
        <w:autoSpaceDE w:val="0"/>
        <w:autoSpaceDN w:val="0"/>
        <w:adjustRightInd w:val="0"/>
        <w:spacing w:line="278" w:lineRule="exact"/>
        <w:jc w:val="both"/>
        <w:rPr>
          <w:sz w:val="24"/>
          <w:szCs w:val="24"/>
        </w:rPr>
      </w:pPr>
    </w:p>
    <w:p w14:paraId="3F50E6FF" w14:textId="77777777" w:rsidR="00A20C80" w:rsidRPr="00A20C80" w:rsidRDefault="00A20C80" w:rsidP="00A20C80">
      <w:pPr>
        <w:widowControl w:val="0"/>
        <w:autoSpaceDE w:val="0"/>
        <w:autoSpaceDN w:val="0"/>
        <w:adjustRightInd w:val="0"/>
        <w:spacing w:line="278" w:lineRule="exact"/>
        <w:jc w:val="both"/>
        <w:rPr>
          <w:sz w:val="24"/>
          <w:szCs w:val="24"/>
        </w:rPr>
      </w:pPr>
      <w:r w:rsidRPr="00A20C80">
        <w:rPr>
          <w:b/>
          <w:sz w:val="24"/>
          <w:szCs w:val="24"/>
        </w:rPr>
        <w:t>WHEREAS,</w:t>
      </w:r>
      <w:r w:rsidRPr="00A20C80">
        <w:rPr>
          <w:sz w:val="24"/>
          <w:szCs w:val="24"/>
        </w:rPr>
        <w:t xml:space="preserve"> the Governing Body further finds and declares that Sections 17-6.5 and 18-5.10 of  the Code provide for the assessment of penalties for delinquent payments on service accounts that are not paid within a thirty (30) day grace period; and</w:t>
      </w:r>
    </w:p>
    <w:p w14:paraId="1DBA9424" w14:textId="77777777" w:rsidR="00A20C80" w:rsidRPr="00A20C80" w:rsidRDefault="00A20C80" w:rsidP="00A20C80">
      <w:pPr>
        <w:widowControl w:val="0"/>
        <w:autoSpaceDE w:val="0"/>
        <w:autoSpaceDN w:val="0"/>
        <w:adjustRightInd w:val="0"/>
        <w:spacing w:line="278" w:lineRule="exact"/>
        <w:jc w:val="both"/>
        <w:rPr>
          <w:sz w:val="24"/>
          <w:szCs w:val="24"/>
        </w:rPr>
      </w:pPr>
    </w:p>
    <w:p w14:paraId="19D1DD4E" w14:textId="77777777" w:rsidR="00A20C80" w:rsidRPr="00A20C80" w:rsidRDefault="00A20C80" w:rsidP="00A20C80">
      <w:pPr>
        <w:widowControl w:val="0"/>
        <w:autoSpaceDE w:val="0"/>
        <w:autoSpaceDN w:val="0"/>
        <w:adjustRightInd w:val="0"/>
        <w:spacing w:line="273" w:lineRule="exact"/>
        <w:jc w:val="both"/>
        <w:rPr>
          <w:sz w:val="24"/>
          <w:szCs w:val="24"/>
        </w:rPr>
      </w:pPr>
      <w:r w:rsidRPr="00A20C80">
        <w:rPr>
          <w:b/>
          <w:sz w:val="24"/>
          <w:szCs w:val="24"/>
        </w:rPr>
        <w:t>WHEREAS,</w:t>
      </w:r>
      <w:r w:rsidRPr="00A20C80">
        <w:rPr>
          <w:sz w:val="24"/>
          <w:szCs w:val="24"/>
        </w:rPr>
        <w:t xml:space="preserve"> the Governing Body further finds and declares that the best interests of the taxpayers who finance the operations of the Borough warrant that appropriate measures be undertaken to </w:t>
      </w:r>
      <w:r w:rsidRPr="00A20C80">
        <w:rPr>
          <w:sz w:val="24"/>
          <w:szCs w:val="24"/>
        </w:rPr>
        <w:lastRenderedPageBreak/>
        <w:t>prevent the potential aforementioned assessment of penalties;</w:t>
      </w:r>
    </w:p>
    <w:p w14:paraId="2323C3F7" w14:textId="77777777" w:rsidR="00A20C80" w:rsidRPr="00A20C80" w:rsidRDefault="00A20C80" w:rsidP="00A20C80">
      <w:pPr>
        <w:widowControl w:val="0"/>
        <w:autoSpaceDE w:val="0"/>
        <w:autoSpaceDN w:val="0"/>
        <w:adjustRightInd w:val="0"/>
        <w:spacing w:line="278" w:lineRule="exact"/>
        <w:jc w:val="both"/>
        <w:rPr>
          <w:sz w:val="24"/>
          <w:szCs w:val="24"/>
        </w:rPr>
      </w:pPr>
    </w:p>
    <w:p w14:paraId="2E21B146" w14:textId="77777777" w:rsidR="00A20C80" w:rsidRPr="00A20C80" w:rsidRDefault="00A20C80" w:rsidP="00A20C80">
      <w:pPr>
        <w:widowControl w:val="0"/>
        <w:autoSpaceDE w:val="0"/>
        <w:autoSpaceDN w:val="0"/>
        <w:adjustRightInd w:val="0"/>
        <w:spacing w:line="273" w:lineRule="exact"/>
        <w:jc w:val="both"/>
        <w:rPr>
          <w:sz w:val="24"/>
          <w:szCs w:val="24"/>
        </w:rPr>
      </w:pPr>
      <w:r w:rsidRPr="00A20C80">
        <w:rPr>
          <w:b/>
          <w:sz w:val="24"/>
          <w:szCs w:val="24"/>
        </w:rPr>
        <w:t>WHEREAS,</w:t>
      </w:r>
      <w:r w:rsidRPr="00A20C80">
        <w:rPr>
          <w:sz w:val="24"/>
          <w:szCs w:val="24"/>
        </w:rPr>
        <w:t xml:space="preserve"> the Governing Body further finds and declares that the payment schedules of the Borough and of the Board of Trustees of the Bloomingdale Board of Education (“Board”) bill periodically do not coincide, thereby resulting in the potential aforementioned assessment of penalties as well; and</w:t>
      </w:r>
    </w:p>
    <w:p w14:paraId="5D9A9C66" w14:textId="77777777" w:rsidR="00A20C80" w:rsidRPr="00A20C80" w:rsidRDefault="00A20C80" w:rsidP="00A20C80">
      <w:pPr>
        <w:widowControl w:val="0"/>
        <w:autoSpaceDE w:val="0"/>
        <w:autoSpaceDN w:val="0"/>
        <w:adjustRightInd w:val="0"/>
        <w:spacing w:line="273" w:lineRule="exact"/>
        <w:rPr>
          <w:sz w:val="24"/>
          <w:szCs w:val="24"/>
        </w:rPr>
      </w:pPr>
    </w:p>
    <w:p w14:paraId="0F6EEA52" w14:textId="77777777" w:rsidR="00A20C80" w:rsidRPr="00A20C80" w:rsidRDefault="00A20C80" w:rsidP="00A20C80">
      <w:pPr>
        <w:widowControl w:val="0"/>
        <w:autoSpaceDE w:val="0"/>
        <w:autoSpaceDN w:val="0"/>
        <w:adjustRightInd w:val="0"/>
        <w:spacing w:line="273" w:lineRule="exact"/>
        <w:jc w:val="both"/>
        <w:rPr>
          <w:sz w:val="24"/>
          <w:szCs w:val="24"/>
        </w:rPr>
      </w:pPr>
      <w:r w:rsidRPr="00A20C80">
        <w:rPr>
          <w:b/>
          <w:sz w:val="24"/>
          <w:szCs w:val="24"/>
        </w:rPr>
        <w:t>WHEREAS,</w:t>
      </w:r>
      <w:r w:rsidRPr="00A20C80">
        <w:rPr>
          <w:sz w:val="24"/>
          <w:szCs w:val="24"/>
        </w:rPr>
        <w:t xml:space="preserve"> the Governing Body further finds and declares that due comity by and between the Borough and the Board, as well as the best interests of the taxpayers who finance the operations of the Borough and the Board, respectively, warrant that appropriate measures be undertaken to prevent the similar potential aforementioned assessment of penalties;</w:t>
      </w:r>
    </w:p>
    <w:p w14:paraId="2D200988" w14:textId="77777777" w:rsidR="00A20C80" w:rsidRPr="00A20C80" w:rsidRDefault="00A20C80" w:rsidP="00A20C80">
      <w:pPr>
        <w:widowControl w:val="0"/>
        <w:autoSpaceDE w:val="0"/>
        <w:autoSpaceDN w:val="0"/>
        <w:adjustRightInd w:val="0"/>
        <w:spacing w:line="273" w:lineRule="exact"/>
        <w:jc w:val="both"/>
        <w:rPr>
          <w:sz w:val="24"/>
          <w:szCs w:val="24"/>
        </w:rPr>
      </w:pPr>
    </w:p>
    <w:p w14:paraId="411A73A8" w14:textId="77777777" w:rsidR="00A20C80" w:rsidRPr="00A20C80" w:rsidRDefault="00A20C80" w:rsidP="00A20C80">
      <w:pPr>
        <w:widowControl w:val="0"/>
        <w:autoSpaceDE w:val="0"/>
        <w:autoSpaceDN w:val="0"/>
        <w:adjustRightInd w:val="0"/>
        <w:spacing w:line="278" w:lineRule="exact"/>
        <w:jc w:val="both"/>
        <w:rPr>
          <w:sz w:val="24"/>
          <w:szCs w:val="24"/>
        </w:rPr>
      </w:pPr>
      <w:r w:rsidRPr="00A20C80">
        <w:rPr>
          <w:b/>
          <w:sz w:val="24"/>
          <w:szCs w:val="24"/>
        </w:rPr>
        <w:t>NOW, THEREFORE, BE IT RESOLVED</w:t>
      </w:r>
      <w:r w:rsidRPr="00A20C80">
        <w:rPr>
          <w:sz w:val="24"/>
          <w:szCs w:val="24"/>
        </w:rPr>
        <w:t xml:space="preserve"> by the Governing Body of the Borough of Bloomingdale that the Department of Water and Sewer Utility Services is hereby authorized to delay posting of finance charges on the following utility accounts until at least sixty (60) days after the date the utility bills upon which said bills are mailed:</w:t>
      </w:r>
    </w:p>
    <w:p w14:paraId="2ED3D849" w14:textId="77777777" w:rsidR="00A20C80" w:rsidRPr="00A20C80" w:rsidRDefault="00A20C80" w:rsidP="00A20C80">
      <w:pPr>
        <w:widowControl w:val="0"/>
        <w:autoSpaceDE w:val="0"/>
        <w:autoSpaceDN w:val="0"/>
        <w:adjustRightInd w:val="0"/>
        <w:spacing w:line="278" w:lineRule="exact"/>
        <w:rPr>
          <w:sz w:val="23"/>
        </w:rPr>
      </w:pPr>
    </w:p>
    <w:p w14:paraId="101D43B6" w14:textId="77777777" w:rsidR="00A20C80" w:rsidRPr="00A20C80" w:rsidRDefault="00A20C80" w:rsidP="00A20C80">
      <w:pPr>
        <w:widowControl w:val="0"/>
        <w:autoSpaceDE w:val="0"/>
        <w:autoSpaceDN w:val="0"/>
        <w:adjustRightInd w:val="0"/>
        <w:spacing w:line="220" w:lineRule="exact"/>
        <w:jc w:val="both"/>
        <w:rPr>
          <w:u w:val="single"/>
        </w:rPr>
      </w:pPr>
      <w:r w:rsidRPr="00A20C80">
        <w:rPr>
          <w:u w:val="single"/>
        </w:rPr>
        <w:t>Account Number</w:t>
      </w:r>
      <w:r w:rsidRPr="00A20C80">
        <w:rPr>
          <w:u w:val="single"/>
        </w:rPr>
        <w:tab/>
      </w:r>
      <w:r w:rsidRPr="00A20C80">
        <w:rPr>
          <w:u w:val="single"/>
        </w:rPr>
        <w:tab/>
      </w:r>
      <w:r w:rsidRPr="00A20C80">
        <w:rPr>
          <w:u w:val="single"/>
        </w:rPr>
        <w:tab/>
        <w:t>Account Name</w:t>
      </w:r>
      <w:r w:rsidRPr="00A20C80">
        <w:rPr>
          <w:u w:val="single"/>
        </w:rPr>
        <w:tab/>
      </w:r>
      <w:r w:rsidRPr="00A20C80">
        <w:rPr>
          <w:u w:val="single"/>
        </w:rPr>
        <w:tab/>
      </w:r>
      <w:r w:rsidRPr="00A20C80">
        <w:rPr>
          <w:u w:val="single"/>
        </w:rPr>
        <w:tab/>
        <w:t>Service Number</w:t>
      </w:r>
      <w:r w:rsidRPr="00A20C80">
        <w:rPr>
          <w:u w:val="single"/>
        </w:rPr>
        <w:tab/>
      </w:r>
      <w:r w:rsidRPr="00A20C80">
        <w:rPr>
          <w:u w:val="single"/>
        </w:rPr>
        <w:tab/>
      </w:r>
    </w:p>
    <w:p w14:paraId="4DBB52C4" w14:textId="77777777" w:rsidR="00A20C80" w:rsidRPr="00A20C80" w:rsidRDefault="00A20C80" w:rsidP="00A20C80">
      <w:pPr>
        <w:widowControl w:val="0"/>
        <w:autoSpaceDE w:val="0"/>
        <w:autoSpaceDN w:val="0"/>
        <w:adjustRightInd w:val="0"/>
        <w:spacing w:line="220" w:lineRule="exact"/>
        <w:jc w:val="both"/>
      </w:pPr>
    </w:p>
    <w:p w14:paraId="26630524" w14:textId="77777777" w:rsidR="00A20C80" w:rsidRPr="00A20C80" w:rsidRDefault="00A20C80" w:rsidP="00A20C80">
      <w:pPr>
        <w:widowControl w:val="0"/>
        <w:autoSpaceDE w:val="0"/>
        <w:autoSpaceDN w:val="0"/>
        <w:adjustRightInd w:val="0"/>
        <w:spacing w:line="220" w:lineRule="exact"/>
        <w:ind w:right="-720"/>
        <w:jc w:val="both"/>
      </w:pPr>
      <w:r w:rsidRPr="00A20C80">
        <w:t>00170200</w:t>
      </w:r>
      <w:r w:rsidRPr="00A20C80">
        <w:tab/>
      </w:r>
      <w:r w:rsidRPr="00A20C80">
        <w:tab/>
      </w:r>
      <w:r w:rsidRPr="00A20C80">
        <w:tab/>
        <w:t>Sewer Disposal Plant - FH</w:t>
      </w:r>
      <w:r w:rsidRPr="00A20C80">
        <w:tab/>
      </w:r>
      <w:r w:rsidRPr="00A20C80">
        <w:tab/>
        <w:t>23 Brandt Lane - Access Driveway</w:t>
      </w:r>
    </w:p>
    <w:p w14:paraId="3FC90B0C" w14:textId="77777777" w:rsidR="00A20C80" w:rsidRPr="00A20C80" w:rsidRDefault="00A20C80" w:rsidP="00A20C80">
      <w:pPr>
        <w:widowControl w:val="0"/>
        <w:autoSpaceDE w:val="0"/>
        <w:autoSpaceDN w:val="0"/>
        <w:adjustRightInd w:val="0"/>
        <w:spacing w:line="220" w:lineRule="exact"/>
        <w:jc w:val="both"/>
      </w:pPr>
      <w:r w:rsidRPr="00A20C80">
        <w:t>08128600</w:t>
      </w:r>
      <w:r w:rsidRPr="00A20C80">
        <w:tab/>
      </w:r>
      <w:r w:rsidRPr="00A20C80">
        <w:tab/>
      </w:r>
      <w:r w:rsidRPr="00A20C80">
        <w:tab/>
      </w:r>
      <w:proofErr w:type="spellStart"/>
      <w:r w:rsidRPr="00A20C80">
        <w:t>Delazier</w:t>
      </w:r>
      <w:proofErr w:type="spellEnd"/>
      <w:r w:rsidRPr="00A20C80">
        <w:t xml:space="preserve"> Field Lawn Sprinkler</w:t>
      </w:r>
      <w:r w:rsidRPr="00A20C80">
        <w:tab/>
        <w:t>30 Ballston Street</w:t>
      </w:r>
    </w:p>
    <w:p w14:paraId="1EB9A474" w14:textId="77777777" w:rsidR="00A20C80" w:rsidRPr="00A20C80" w:rsidRDefault="00A20C80" w:rsidP="00A20C80">
      <w:pPr>
        <w:widowControl w:val="0"/>
        <w:autoSpaceDE w:val="0"/>
        <w:autoSpaceDN w:val="0"/>
        <w:adjustRightInd w:val="0"/>
        <w:spacing w:line="220" w:lineRule="exact"/>
        <w:jc w:val="both"/>
      </w:pPr>
      <w:r w:rsidRPr="00A20C80">
        <w:t>12860000</w:t>
      </w:r>
      <w:r w:rsidRPr="00A20C80">
        <w:tab/>
      </w:r>
      <w:r w:rsidRPr="00A20C80">
        <w:tab/>
      </w:r>
      <w:r w:rsidRPr="00A20C80">
        <w:tab/>
      </w:r>
      <w:proofErr w:type="spellStart"/>
      <w:r w:rsidRPr="00A20C80">
        <w:t>Delazier</w:t>
      </w:r>
      <w:proofErr w:type="spellEnd"/>
      <w:r w:rsidRPr="00A20C80">
        <w:t xml:space="preserve"> Field Bathrooms</w:t>
      </w:r>
      <w:r w:rsidRPr="00A20C80">
        <w:tab/>
      </w:r>
      <w:r w:rsidRPr="00A20C80">
        <w:tab/>
        <w:t>30-B Ballston Street</w:t>
      </w:r>
    </w:p>
    <w:p w14:paraId="52E6A87E" w14:textId="77777777" w:rsidR="00A20C80" w:rsidRPr="00A20C80" w:rsidRDefault="00A20C80" w:rsidP="00A20C80">
      <w:pPr>
        <w:widowControl w:val="0"/>
        <w:autoSpaceDE w:val="0"/>
        <w:autoSpaceDN w:val="0"/>
        <w:adjustRightInd w:val="0"/>
        <w:spacing w:line="220" w:lineRule="exact"/>
        <w:jc w:val="both"/>
      </w:pPr>
      <w:r w:rsidRPr="00A20C80">
        <w:t>12880000</w:t>
      </w:r>
      <w:r w:rsidRPr="00A20C80">
        <w:tab/>
      </w:r>
      <w:r w:rsidRPr="00A20C80">
        <w:tab/>
      </w:r>
      <w:r w:rsidRPr="00A20C80">
        <w:tab/>
        <w:t>Duane Muldoon Fire House</w:t>
      </w:r>
      <w:r w:rsidRPr="00A20C80">
        <w:tab/>
        <w:t>30-A Ballston Street</w:t>
      </w:r>
    </w:p>
    <w:p w14:paraId="75DAC602" w14:textId="77777777" w:rsidR="00A20C80" w:rsidRPr="00A20C80" w:rsidRDefault="00A20C80" w:rsidP="00A20C80">
      <w:pPr>
        <w:widowControl w:val="0"/>
        <w:autoSpaceDE w:val="0"/>
        <w:autoSpaceDN w:val="0"/>
        <w:adjustRightInd w:val="0"/>
        <w:spacing w:line="220" w:lineRule="exact"/>
        <w:jc w:val="both"/>
      </w:pPr>
      <w:r w:rsidRPr="00A20C80">
        <w:t>25320000</w:t>
      </w:r>
      <w:r w:rsidRPr="00A20C80">
        <w:tab/>
      </w:r>
      <w:r w:rsidRPr="00A20C80">
        <w:tab/>
      </w:r>
      <w:r w:rsidRPr="00A20C80">
        <w:tab/>
        <w:t>Public Works Garage</w:t>
      </w:r>
      <w:r w:rsidRPr="00A20C80">
        <w:tab/>
      </w:r>
      <w:r w:rsidRPr="00A20C80">
        <w:tab/>
        <w:t>188 Union Avenue</w:t>
      </w:r>
    </w:p>
    <w:p w14:paraId="64EB2B91" w14:textId="77777777" w:rsidR="00A20C80" w:rsidRPr="00A20C80" w:rsidRDefault="00A20C80" w:rsidP="00A20C80">
      <w:pPr>
        <w:widowControl w:val="0"/>
        <w:autoSpaceDE w:val="0"/>
        <w:autoSpaceDN w:val="0"/>
        <w:adjustRightInd w:val="0"/>
        <w:spacing w:line="220" w:lineRule="exact"/>
        <w:jc w:val="both"/>
      </w:pPr>
      <w:r w:rsidRPr="00A20C80">
        <w:t>40340000</w:t>
      </w:r>
      <w:r w:rsidRPr="00A20C80">
        <w:tab/>
      </w:r>
      <w:r w:rsidRPr="00A20C80">
        <w:tab/>
      </w:r>
      <w:r w:rsidRPr="00A20C80">
        <w:tab/>
        <w:t>Martha B. Day School</w:t>
      </w:r>
      <w:r w:rsidRPr="00A20C80">
        <w:tab/>
      </w:r>
      <w:r w:rsidRPr="00A20C80">
        <w:tab/>
        <w:t xml:space="preserve">225 </w:t>
      </w:r>
      <w:proofErr w:type="spellStart"/>
      <w:r w:rsidRPr="00A20C80">
        <w:t>Rafkind</w:t>
      </w:r>
      <w:proofErr w:type="spellEnd"/>
      <w:r w:rsidRPr="00A20C80">
        <w:t xml:space="preserve"> Road</w:t>
      </w:r>
    </w:p>
    <w:p w14:paraId="2CF348CC" w14:textId="77777777" w:rsidR="00A20C80" w:rsidRPr="00A20C80" w:rsidRDefault="00A20C80" w:rsidP="00A20C80">
      <w:pPr>
        <w:widowControl w:val="0"/>
        <w:autoSpaceDE w:val="0"/>
        <w:autoSpaceDN w:val="0"/>
        <w:adjustRightInd w:val="0"/>
        <w:spacing w:line="220" w:lineRule="exact"/>
        <w:jc w:val="both"/>
      </w:pPr>
      <w:r w:rsidRPr="00A20C80">
        <w:t>50030000</w:t>
      </w:r>
      <w:r w:rsidRPr="00A20C80">
        <w:tab/>
      </w:r>
      <w:r w:rsidRPr="00A20C80">
        <w:tab/>
      </w:r>
      <w:r w:rsidRPr="00A20C80">
        <w:tab/>
        <w:t>Samuel R. Donald School</w:t>
      </w:r>
      <w:r w:rsidRPr="00A20C80">
        <w:tab/>
      </w:r>
      <w:r w:rsidRPr="00A20C80">
        <w:tab/>
        <w:t xml:space="preserve">31-33 </w:t>
      </w:r>
      <w:proofErr w:type="spellStart"/>
      <w:r w:rsidRPr="00A20C80">
        <w:t>Captolene</w:t>
      </w:r>
      <w:proofErr w:type="spellEnd"/>
      <w:r w:rsidRPr="00A20C80">
        <w:t xml:space="preserve"> Avenue</w:t>
      </w:r>
    </w:p>
    <w:p w14:paraId="0C3C7BE6" w14:textId="77777777" w:rsidR="00A20C80" w:rsidRPr="00A20C80" w:rsidRDefault="00A20C80" w:rsidP="00A20C80">
      <w:pPr>
        <w:widowControl w:val="0"/>
        <w:autoSpaceDE w:val="0"/>
        <w:autoSpaceDN w:val="0"/>
        <w:adjustRightInd w:val="0"/>
        <w:spacing w:line="220" w:lineRule="exact"/>
        <w:jc w:val="both"/>
      </w:pPr>
      <w:r w:rsidRPr="00A20C80">
        <w:t>60310000</w:t>
      </w:r>
      <w:r w:rsidRPr="00A20C80">
        <w:tab/>
      </w:r>
      <w:r w:rsidRPr="00A20C80">
        <w:tab/>
      </w:r>
      <w:r w:rsidRPr="00A20C80">
        <w:tab/>
        <w:t>Walter T. Bergen School</w:t>
      </w:r>
      <w:r w:rsidRPr="00A20C80">
        <w:tab/>
      </w:r>
      <w:r w:rsidRPr="00A20C80">
        <w:tab/>
        <w:t xml:space="preserve">225 </w:t>
      </w:r>
      <w:proofErr w:type="spellStart"/>
      <w:r w:rsidRPr="00A20C80">
        <w:t>Glenwild</w:t>
      </w:r>
      <w:proofErr w:type="spellEnd"/>
      <w:r w:rsidRPr="00A20C80">
        <w:t xml:space="preserve"> Avenue</w:t>
      </w:r>
    </w:p>
    <w:p w14:paraId="0769EC77" w14:textId="77777777" w:rsidR="00A20C80" w:rsidRPr="00A20C80" w:rsidRDefault="00A20C80" w:rsidP="00A20C80">
      <w:pPr>
        <w:widowControl w:val="0"/>
        <w:autoSpaceDE w:val="0"/>
        <w:autoSpaceDN w:val="0"/>
        <w:adjustRightInd w:val="0"/>
        <w:spacing w:line="220" w:lineRule="exact"/>
        <w:jc w:val="both"/>
      </w:pPr>
      <w:r w:rsidRPr="00A20C80">
        <w:t>95850000</w:t>
      </w:r>
      <w:r w:rsidRPr="00A20C80">
        <w:tab/>
      </w:r>
      <w:r w:rsidRPr="00A20C80">
        <w:tab/>
      </w:r>
      <w:r w:rsidRPr="00A20C80">
        <w:tab/>
        <w:t>Municipal Annex Building</w:t>
      </w:r>
      <w:r w:rsidRPr="00A20C80">
        <w:tab/>
      </w:r>
      <w:r w:rsidRPr="00A20C80">
        <w:tab/>
        <w:t>107 Hamburg Turnpike</w:t>
      </w:r>
    </w:p>
    <w:p w14:paraId="05A156C5" w14:textId="77777777" w:rsidR="00A20C80" w:rsidRPr="00A20C80" w:rsidRDefault="00A20C80" w:rsidP="00A20C80">
      <w:pPr>
        <w:widowControl w:val="0"/>
        <w:autoSpaceDE w:val="0"/>
        <w:autoSpaceDN w:val="0"/>
        <w:adjustRightInd w:val="0"/>
        <w:spacing w:line="220" w:lineRule="exact"/>
        <w:jc w:val="both"/>
      </w:pPr>
      <w:r w:rsidRPr="00A20C80">
        <w:t>95880000</w:t>
      </w:r>
      <w:r w:rsidRPr="00A20C80">
        <w:tab/>
      </w:r>
      <w:r w:rsidRPr="00A20C80">
        <w:tab/>
      </w:r>
      <w:r w:rsidRPr="00A20C80">
        <w:tab/>
        <w:t>Senior Citizen Center</w:t>
      </w:r>
      <w:r w:rsidRPr="00A20C80">
        <w:tab/>
      </w:r>
      <w:r w:rsidRPr="00A20C80">
        <w:tab/>
        <w:t>103 Hamburg Turnpike</w:t>
      </w:r>
    </w:p>
    <w:p w14:paraId="198A6643" w14:textId="77777777" w:rsidR="00A20C80" w:rsidRPr="00A20C80" w:rsidRDefault="00A20C80" w:rsidP="00A20C80">
      <w:pPr>
        <w:widowControl w:val="0"/>
        <w:autoSpaceDE w:val="0"/>
        <w:autoSpaceDN w:val="0"/>
        <w:adjustRightInd w:val="0"/>
        <w:spacing w:line="220" w:lineRule="exact"/>
        <w:jc w:val="both"/>
      </w:pPr>
      <w:r w:rsidRPr="00A20C80">
        <w:t>95890000</w:t>
      </w:r>
      <w:r w:rsidRPr="00A20C80">
        <w:tab/>
      </w:r>
      <w:r w:rsidRPr="00A20C80">
        <w:tab/>
      </w:r>
      <w:r w:rsidRPr="00A20C80">
        <w:tab/>
        <w:t>Municipal Building</w:t>
      </w:r>
      <w:r w:rsidRPr="00A20C80">
        <w:tab/>
      </w:r>
      <w:r w:rsidRPr="00A20C80">
        <w:tab/>
        <w:t>101 Hamburg Turnpike</w:t>
      </w:r>
    </w:p>
    <w:p w14:paraId="6D81CFA2" w14:textId="77777777" w:rsidR="00A20C80" w:rsidRPr="00A20C80" w:rsidRDefault="00A20C80" w:rsidP="00A20C80">
      <w:pPr>
        <w:widowControl w:val="0"/>
        <w:autoSpaceDE w:val="0"/>
        <w:autoSpaceDN w:val="0"/>
        <w:adjustRightInd w:val="0"/>
        <w:spacing w:line="220" w:lineRule="exact"/>
        <w:jc w:val="both"/>
      </w:pPr>
      <w:r w:rsidRPr="00A20C80">
        <w:t>2914-0</w:t>
      </w:r>
      <w:r w:rsidRPr="00A20C80">
        <w:tab/>
      </w:r>
      <w:r w:rsidRPr="00A20C80">
        <w:tab/>
      </w:r>
      <w:r w:rsidRPr="00A20C80">
        <w:tab/>
      </w:r>
      <w:r w:rsidRPr="00A20C80">
        <w:tab/>
        <w:t>Public Safety Complex</w:t>
      </w:r>
      <w:r w:rsidRPr="00A20C80">
        <w:tab/>
      </w:r>
      <w:r w:rsidRPr="00A20C80">
        <w:tab/>
        <w:t>190 Union Avenue</w:t>
      </w:r>
    </w:p>
    <w:p w14:paraId="28077C01" w14:textId="77777777" w:rsidR="00A20C80" w:rsidRPr="00A20C80" w:rsidRDefault="00A20C80" w:rsidP="00A20C80">
      <w:pPr>
        <w:widowControl w:val="0"/>
        <w:autoSpaceDE w:val="0"/>
        <w:autoSpaceDN w:val="0"/>
        <w:adjustRightInd w:val="0"/>
        <w:spacing w:line="220" w:lineRule="exact"/>
        <w:jc w:val="both"/>
      </w:pPr>
    </w:p>
    <w:p w14:paraId="7883632F" w14:textId="77777777" w:rsidR="00A20C80" w:rsidRPr="00A20C80" w:rsidRDefault="00A20C80" w:rsidP="00A20C80">
      <w:pPr>
        <w:widowControl w:val="0"/>
        <w:autoSpaceDE w:val="0"/>
        <w:autoSpaceDN w:val="0"/>
        <w:jc w:val="center"/>
        <w:rPr>
          <w:rFonts w:cs="Arial"/>
          <w:b/>
          <w:snapToGrid w:val="0"/>
          <w:sz w:val="24"/>
          <w:szCs w:val="24"/>
        </w:rPr>
      </w:pPr>
      <w:r w:rsidRPr="00A20C80">
        <w:rPr>
          <w:rFonts w:cs="Arial"/>
          <w:b/>
          <w:snapToGrid w:val="0"/>
          <w:sz w:val="24"/>
          <w:szCs w:val="24"/>
        </w:rPr>
        <w:t>RESOLUTION NO. 2019-1.59</w:t>
      </w:r>
    </w:p>
    <w:p w14:paraId="638109C4" w14:textId="77777777" w:rsidR="00A20C80" w:rsidRPr="00A20C80" w:rsidRDefault="00A20C80" w:rsidP="00A20C80">
      <w:pPr>
        <w:widowControl w:val="0"/>
        <w:autoSpaceDE w:val="0"/>
        <w:autoSpaceDN w:val="0"/>
        <w:jc w:val="center"/>
        <w:rPr>
          <w:rFonts w:cs="Arial"/>
          <w:b/>
          <w:snapToGrid w:val="0"/>
          <w:sz w:val="24"/>
          <w:szCs w:val="24"/>
        </w:rPr>
      </w:pPr>
      <w:r w:rsidRPr="00A20C80">
        <w:rPr>
          <w:rFonts w:cs="Arial"/>
          <w:b/>
          <w:snapToGrid w:val="0"/>
          <w:sz w:val="24"/>
          <w:szCs w:val="24"/>
        </w:rPr>
        <w:t>OF THE GOVERNING BODY OF</w:t>
      </w:r>
    </w:p>
    <w:p w14:paraId="6860A29B" w14:textId="77777777" w:rsidR="00A20C80" w:rsidRPr="00A20C80" w:rsidRDefault="00A20C80" w:rsidP="00A20C80">
      <w:pPr>
        <w:widowControl w:val="0"/>
        <w:autoSpaceDE w:val="0"/>
        <w:autoSpaceDN w:val="0"/>
        <w:jc w:val="center"/>
        <w:rPr>
          <w:rFonts w:cs="Arial"/>
          <w:b/>
          <w:snapToGrid w:val="0"/>
          <w:sz w:val="24"/>
          <w:szCs w:val="24"/>
          <w:u w:val="single"/>
        </w:rPr>
      </w:pPr>
      <w:r w:rsidRPr="00A20C80">
        <w:rPr>
          <w:rFonts w:cs="Arial"/>
          <w:b/>
          <w:snapToGrid w:val="0"/>
          <w:sz w:val="24"/>
          <w:szCs w:val="24"/>
          <w:u w:val="single"/>
        </w:rPr>
        <w:t>THE BOROUGH OF BLOOMINGDALE</w:t>
      </w:r>
    </w:p>
    <w:p w14:paraId="5E4AFE8E" w14:textId="77777777" w:rsidR="00A20C80" w:rsidRPr="00A20C80" w:rsidRDefault="00A20C80" w:rsidP="00A20C80">
      <w:pPr>
        <w:widowControl w:val="0"/>
        <w:autoSpaceDE w:val="0"/>
        <w:autoSpaceDN w:val="0"/>
        <w:jc w:val="both"/>
        <w:rPr>
          <w:rFonts w:cs="Arial"/>
          <w:b/>
          <w:snapToGrid w:val="0"/>
          <w:sz w:val="24"/>
          <w:szCs w:val="24"/>
        </w:rPr>
      </w:pPr>
    </w:p>
    <w:p w14:paraId="7E147D27" w14:textId="77777777" w:rsidR="00A20C80" w:rsidRPr="00A20C80" w:rsidRDefault="00A20C80" w:rsidP="00A20C80">
      <w:pPr>
        <w:widowControl w:val="0"/>
        <w:autoSpaceDE w:val="0"/>
        <w:autoSpaceDN w:val="0"/>
        <w:jc w:val="center"/>
        <w:rPr>
          <w:rFonts w:cs="Arial"/>
          <w:b/>
          <w:i/>
          <w:snapToGrid w:val="0"/>
          <w:sz w:val="24"/>
          <w:szCs w:val="24"/>
        </w:rPr>
      </w:pPr>
      <w:r w:rsidRPr="00A20C80">
        <w:rPr>
          <w:rFonts w:cs="Arial"/>
          <w:b/>
          <w:i/>
          <w:snapToGrid w:val="0"/>
          <w:sz w:val="24"/>
          <w:szCs w:val="24"/>
        </w:rPr>
        <w:t>Designating Official Depositories for Municipal Funds</w:t>
      </w:r>
    </w:p>
    <w:p w14:paraId="73122CC3" w14:textId="77777777" w:rsidR="00A20C80" w:rsidRPr="00A20C80" w:rsidRDefault="00A20C80" w:rsidP="00A20C80">
      <w:pPr>
        <w:widowControl w:val="0"/>
        <w:autoSpaceDE w:val="0"/>
        <w:autoSpaceDN w:val="0"/>
        <w:jc w:val="both"/>
        <w:rPr>
          <w:rFonts w:cs="Arial"/>
          <w:b/>
          <w:snapToGrid w:val="0"/>
          <w:sz w:val="24"/>
          <w:szCs w:val="24"/>
        </w:rPr>
      </w:pPr>
    </w:p>
    <w:p w14:paraId="1B4C2EC0" w14:textId="77777777" w:rsidR="00A20C80" w:rsidRPr="00A20C80" w:rsidRDefault="00A20C80" w:rsidP="00A20C80">
      <w:pPr>
        <w:widowControl w:val="0"/>
        <w:autoSpaceDE w:val="0"/>
        <w:autoSpaceDN w:val="0"/>
        <w:spacing w:line="278" w:lineRule="exact"/>
        <w:jc w:val="both"/>
        <w:rPr>
          <w:rFonts w:cs="Arial"/>
          <w:snapToGrid w:val="0"/>
          <w:sz w:val="24"/>
          <w:szCs w:val="24"/>
        </w:rPr>
      </w:pPr>
      <w:r w:rsidRPr="00A20C80">
        <w:rPr>
          <w:rFonts w:cs="Arial"/>
          <w:b/>
          <w:snapToGrid w:val="0"/>
          <w:sz w:val="24"/>
          <w:szCs w:val="24"/>
        </w:rPr>
        <w:t xml:space="preserve">WHEREAS, </w:t>
      </w:r>
      <w:r w:rsidRPr="00A20C80">
        <w:rPr>
          <w:rFonts w:cs="Arial"/>
          <w:snapToGrid w:val="0"/>
          <w:sz w:val="24"/>
          <w:szCs w:val="24"/>
        </w:rPr>
        <w:t>the Governing Body (“Governing Body”) of the Borough of Bloomingdale (“Borough”) finds and declares that State law requires the designation of one or more official depositories for municipal funds; and</w:t>
      </w:r>
    </w:p>
    <w:p w14:paraId="54AA439B" w14:textId="77777777" w:rsidR="00A20C80" w:rsidRPr="00A20C80" w:rsidRDefault="00A20C80" w:rsidP="00A20C80">
      <w:pPr>
        <w:widowControl w:val="0"/>
        <w:autoSpaceDE w:val="0"/>
        <w:autoSpaceDN w:val="0"/>
        <w:spacing w:line="278" w:lineRule="exact"/>
        <w:jc w:val="both"/>
        <w:rPr>
          <w:rFonts w:cs="Arial"/>
          <w:snapToGrid w:val="0"/>
          <w:sz w:val="24"/>
          <w:szCs w:val="24"/>
        </w:rPr>
      </w:pPr>
    </w:p>
    <w:p w14:paraId="22F07291" w14:textId="77777777" w:rsidR="00A20C80" w:rsidRPr="00A20C80" w:rsidRDefault="00A20C80" w:rsidP="00A20C80">
      <w:pPr>
        <w:widowControl w:val="0"/>
        <w:autoSpaceDE w:val="0"/>
        <w:autoSpaceDN w:val="0"/>
        <w:jc w:val="both"/>
        <w:rPr>
          <w:rFonts w:cs="Arial"/>
          <w:snapToGrid w:val="0"/>
          <w:sz w:val="24"/>
          <w:szCs w:val="24"/>
        </w:rPr>
      </w:pPr>
      <w:r w:rsidRPr="00A20C80">
        <w:rPr>
          <w:rFonts w:cs="Arial"/>
          <w:b/>
          <w:snapToGrid w:val="0"/>
          <w:sz w:val="24"/>
          <w:szCs w:val="24"/>
        </w:rPr>
        <w:t>WHEREAS,</w:t>
      </w:r>
      <w:r w:rsidRPr="00A20C80">
        <w:rPr>
          <w:rFonts w:cs="Arial"/>
          <w:snapToGrid w:val="0"/>
          <w:sz w:val="24"/>
          <w:szCs w:val="24"/>
        </w:rPr>
        <w:t xml:space="preserve"> the Governing Body further finds and declares that Lakeland State Bank and MBIA Municipal Investors Services Corporation are eligible and qualified under State law to serve as official depositories for municipal funds; and</w:t>
      </w:r>
    </w:p>
    <w:p w14:paraId="7D67F5AB" w14:textId="77777777" w:rsidR="00A20C80" w:rsidRPr="00A20C80" w:rsidRDefault="00A20C80" w:rsidP="00A20C80">
      <w:pPr>
        <w:widowControl w:val="0"/>
        <w:autoSpaceDE w:val="0"/>
        <w:autoSpaceDN w:val="0"/>
        <w:jc w:val="both"/>
        <w:rPr>
          <w:rFonts w:cs="Arial"/>
          <w:snapToGrid w:val="0"/>
          <w:sz w:val="24"/>
          <w:szCs w:val="24"/>
        </w:rPr>
      </w:pPr>
    </w:p>
    <w:p w14:paraId="1848AEE3" w14:textId="77777777" w:rsidR="00A20C80" w:rsidRPr="00A20C80" w:rsidRDefault="00A20C80" w:rsidP="00A20C80">
      <w:pPr>
        <w:widowControl w:val="0"/>
        <w:autoSpaceDE w:val="0"/>
        <w:autoSpaceDN w:val="0"/>
        <w:jc w:val="both"/>
        <w:rPr>
          <w:rFonts w:cs="Arial"/>
          <w:snapToGrid w:val="0"/>
          <w:sz w:val="24"/>
          <w:szCs w:val="24"/>
        </w:rPr>
      </w:pPr>
      <w:r w:rsidRPr="00A20C80">
        <w:rPr>
          <w:rFonts w:cs="Arial"/>
          <w:b/>
          <w:snapToGrid w:val="0"/>
          <w:sz w:val="24"/>
          <w:szCs w:val="24"/>
        </w:rPr>
        <w:t>WHEREAS,</w:t>
      </w:r>
      <w:r w:rsidRPr="00A20C80">
        <w:rPr>
          <w:rFonts w:cs="Arial"/>
          <w:snapToGrid w:val="0"/>
          <w:sz w:val="24"/>
          <w:szCs w:val="24"/>
        </w:rPr>
        <w:t xml:space="preserve"> the Governing Body further finds and declares that there has been no recommendation of any change in the designation of Lakeland State Bank and MBIA Municipal Investors Services Corporation as official depositories for municipal funds for calendar year 2019;</w:t>
      </w:r>
    </w:p>
    <w:p w14:paraId="376A076B" w14:textId="77777777" w:rsidR="00A20C80" w:rsidRPr="00A20C80" w:rsidRDefault="00A20C80" w:rsidP="00A20C80">
      <w:pPr>
        <w:widowControl w:val="0"/>
        <w:autoSpaceDE w:val="0"/>
        <w:autoSpaceDN w:val="0"/>
        <w:jc w:val="both"/>
        <w:rPr>
          <w:rFonts w:cs="Arial"/>
          <w:snapToGrid w:val="0"/>
          <w:sz w:val="24"/>
          <w:szCs w:val="24"/>
        </w:rPr>
      </w:pPr>
    </w:p>
    <w:p w14:paraId="79AB5C40" w14:textId="77777777" w:rsidR="00A20C80" w:rsidRPr="00A20C80" w:rsidRDefault="00A20C80" w:rsidP="00A20C80">
      <w:pPr>
        <w:widowControl w:val="0"/>
        <w:autoSpaceDE w:val="0"/>
        <w:autoSpaceDN w:val="0"/>
        <w:spacing w:line="273" w:lineRule="exact"/>
        <w:jc w:val="both"/>
        <w:rPr>
          <w:rFonts w:cs="Arial"/>
          <w:sz w:val="24"/>
          <w:szCs w:val="24"/>
        </w:rPr>
      </w:pPr>
      <w:r w:rsidRPr="00A20C80">
        <w:rPr>
          <w:rFonts w:cs="Arial"/>
          <w:b/>
          <w:snapToGrid w:val="0"/>
          <w:sz w:val="24"/>
          <w:szCs w:val="24"/>
        </w:rPr>
        <w:t>NOW, THEREFORE, BE IT RESOLVED</w:t>
      </w:r>
      <w:r w:rsidRPr="00A20C80">
        <w:rPr>
          <w:rFonts w:cs="Arial"/>
          <w:snapToGrid w:val="0"/>
          <w:sz w:val="24"/>
          <w:szCs w:val="24"/>
        </w:rPr>
        <w:t xml:space="preserve"> by the Governing Body of the Borough of Bloomingdale that </w:t>
      </w:r>
      <w:r w:rsidRPr="00A20C80">
        <w:rPr>
          <w:rFonts w:cs="Arial"/>
          <w:sz w:val="24"/>
          <w:szCs w:val="24"/>
        </w:rPr>
        <w:t>Lakeland State Bank and MBIA Municipal Investors Services Corporation be and are hereby designated as the primary depositories for Borough funds during calendar year 2019; and</w:t>
      </w:r>
    </w:p>
    <w:p w14:paraId="3DFEEEEC" w14:textId="77777777" w:rsidR="00A20C80" w:rsidRPr="00A20C80" w:rsidRDefault="00A20C80" w:rsidP="00A20C80">
      <w:pPr>
        <w:widowControl w:val="0"/>
        <w:autoSpaceDE w:val="0"/>
        <w:autoSpaceDN w:val="0"/>
        <w:spacing w:line="273" w:lineRule="exact"/>
        <w:jc w:val="both"/>
        <w:rPr>
          <w:rFonts w:cs="Arial"/>
          <w:sz w:val="24"/>
          <w:szCs w:val="24"/>
        </w:rPr>
      </w:pPr>
    </w:p>
    <w:p w14:paraId="7820AE52" w14:textId="77777777" w:rsidR="00A20C80" w:rsidRPr="00A20C80" w:rsidRDefault="00A20C80" w:rsidP="00A20C80">
      <w:pPr>
        <w:widowControl w:val="0"/>
        <w:autoSpaceDE w:val="0"/>
        <w:autoSpaceDN w:val="0"/>
        <w:spacing w:line="273" w:lineRule="exact"/>
        <w:jc w:val="both"/>
        <w:rPr>
          <w:rFonts w:cs="Arial"/>
          <w:sz w:val="24"/>
          <w:szCs w:val="24"/>
        </w:rPr>
      </w:pPr>
      <w:r w:rsidRPr="00A20C80">
        <w:rPr>
          <w:rFonts w:cs="Arial"/>
          <w:b/>
          <w:sz w:val="24"/>
          <w:szCs w:val="24"/>
        </w:rPr>
        <w:t xml:space="preserve">BE IT FURTHER RESOLVED </w:t>
      </w:r>
      <w:r w:rsidRPr="00A20C80">
        <w:rPr>
          <w:rFonts w:cs="Arial"/>
          <w:sz w:val="24"/>
          <w:szCs w:val="24"/>
        </w:rPr>
        <w:t>that Borough Treasurer Sherry Gallagher and the Chief Financial Officer Donna M. Mollineaux be and are hereby authorized to invest any surplus funds, not otherwise required for current expenses, in any bank certificated by the State of New Jersey and/or in the New Jersey Cash Management Fund.</w:t>
      </w:r>
    </w:p>
    <w:p w14:paraId="0414AA80" w14:textId="77777777" w:rsidR="00A20C80" w:rsidRDefault="00A20C80" w:rsidP="00AE2848">
      <w:pPr>
        <w:rPr>
          <w:snapToGrid w:val="0"/>
          <w:sz w:val="24"/>
          <w:szCs w:val="24"/>
        </w:rPr>
      </w:pPr>
    </w:p>
    <w:p w14:paraId="7A7B67C6" w14:textId="77777777" w:rsidR="000009A2" w:rsidRPr="000009A2" w:rsidRDefault="000009A2" w:rsidP="000009A2">
      <w:pPr>
        <w:jc w:val="center"/>
        <w:rPr>
          <w:sz w:val="24"/>
        </w:rPr>
      </w:pPr>
      <w:r w:rsidRPr="000009A2">
        <w:rPr>
          <w:b/>
          <w:sz w:val="24"/>
        </w:rPr>
        <w:t xml:space="preserve">RESOLUTION NO. 2019-1.60 </w:t>
      </w:r>
    </w:p>
    <w:p w14:paraId="6B4912C9" w14:textId="77777777" w:rsidR="000009A2" w:rsidRPr="000009A2" w:rsidRDefault="000009A2" w:rsidP="000009A2">
      <w:pPr>
        <w:jc w:val="center"/>
        <w:rPr>
          <w:b/>
          <w:sz w:val="24"/>
        </w:rPr>
      </w:pPr>
      <w:r w:rsidRPr="000009A2">
        <w:rPr>
          <w:b/>
          <w:sz w:val="24"/>
        </w:rPr>
        <w:t>OF THE GOVERNING BODY</w:t>
      </w:r>
    </w:p>
    <w:p w14:paraId="6D628C99" w14:textId="77777777" w:rsidR="000009A2" w:rsidRPr="000009A2" w:rsidRDefault="000009A2" w:rsidP="000009A2">
      <w:pPr>
        <w:jc w:val="center"/>
        <w:rPr>
          <w:sz w:val="24"/>
        </w:rPr>
      </w:pPr>
      <w:r w:rsidRPr="000009A2">
        <w:rPr>
          <w:b/>
          <w:sz w:val="24"/>
          <w:u w:val="single"/>
        </w:rPr>
        <w:t>OF THE BOROUGH OF BLOOMINGDALE</w:t>
      </w:r>
    </w:p>
    <w:p w14:paraId="78B8B2DA" w14:textId="77777777" w:rsidR="000009A2" w:rsidRPr="000009A2" w:rsidRDefault="000009A2" w:rsidP="000009A2">
      <w:pPr>
        <w:keepNext/>
        <w:jc w:val="center"/>
        <w:outlineLvl w:val="0"/>
        <w:rPr>
          <w:b/>
          <w:i/>
          <w:snapToGrid w:val="0"/>
          <w:sz w:val="24"/>
        </w:rPr>
      </w:pPr>
      <w:r w:rsidRPr="000009A2">
        <w:rPr>
          <w:b/>
          <w:i/>
          <w:snapToGrid w:val="0"/>
          <w:sz w:val="24"/>
        </w:rPr>
        <w:t>Establishing Temporary Budget Appropriations for 2019</w:t>
      </w:r>
    </w:p>
    <w:p w14:paraId="60B25D57" w14:textId="77777777" w:rsidR="000009A2" w:rsidRPr="000009A2" w:rsidRDefault="000009A2" w:rsidP="000009A2">
      <w:pPr>
        <w:rPr>
          <w:sz w:val="24"/>
        </w:rPr>
      </w:pPr>
    </w:p>
    <w:p w14:paraId="35B3AE18" w14:textId="77777777" w:rsidR="000009A2" w:rsidRPr="000009A2" w:rsidRDefault="000009A2" w:rsidP="000009A2">
      <w:pPr>
        <w:jc w:val="both"/>
        <w:rPr>
          <w:sz w:val="24"/>
        </w:rPr>
      </w:pPr>
      <w:r w:rsidRPr="000009A2">
        <w:rPr>
          <w:b/>
          <w:i/>
          <w:sz w:val="24"/>
        </w:rPr>
        <w:lastRenderedPageBreak/>
        <w:t>WHEREAS,</w:t>
      </w:r>
      <w:r w:rsidRPr="000009A2">
        <w:rPr>
          <w:sz w:val="24"/>
        </w:rPr>
        <w:t xml:space="preserve"> the Governing Body (“Governing Body”) of the Borough of Bloomingdale (“Borough”) finds and declares that </w:t>
      </w:r>
      <w:r w:rsidRPr="000009A2">
        <w:rPr>
          <w:sz w:val="24"/>
          <w:u w:val="single"/>
        </w:rPr>
        <w:t>N.J.S.A.</w:t>
      </w:r>
      <w:r w:rsidRPr="000009A2">
        <w:rPr>
          <w:sz w:val="24"/>
        </w:rPr>
        <w:t xml:space="preserve"> 40A:4-19 provides that when contracts, commitments or payments are to be made prior to final adoption of the municipal budget, then temporary appropriations should be made by formal resolution for the purposes and amounts required in the manner and time provided therein; and</w:t>
      </w:r>
    </w:p>
    <w:p w14:paraId="492AA03E" w14:textId="77777777" w:rsidR="000009A2" w:rsidRPr="000009A2" w:rsidRDefault="000009A2" w:rsidP="000009A2">
      <w:pPr>
        <w:jc w:val="both"/>
        <w:rPr>
          <w:sz w:val="24"/>
        </w:rPr>
      </w:pPr>
    </w:p>
    <w:p w14:paraId="035235FB" w14:textId="77777777" w:rsidR="000009A2" w:rsidRPr="000009A2" w:rsidRDefault="000009A2" w:rsidP="000009A2">
      <w:pPr>
        <w:jc w:val="both"/>
        <w:rPr>
          <w:sz w:val="24"/>
        </w:rPr>
      </w:pPr>
      <w:r w:rsidRPr="000009A2">
        <w:rPr>
          <w:b/>
          <w:i/>
          <w:sz w:val="24"/>
        </w:rPr>
        <w:t>WHEREAS,</w:t>
      </w:r>
      <w:r w:rsidRPr="000009A2">
        <w:rPr>
          <w:sz w:val="24"/>
        </w:rPr>
        <w:t xml:space="preserve"> the Governing Body further finds and declares that the date of said resolution is within the first thirty (30) days of Fiscal Year 2019; and</w:t>
      </w:r>
    </w:p>
    <w:p w14:paraId="03ED8E4B" w14:textId="77777777" w:rsidR="000009A2" w:rsidRPr="000009A2" w:rsidRDefault="000009A2" w:rsidP="000009A2">
      <w:pPr>
        <w:jc w:val="both"/>
        <w:rPr>
          <w:sz w:val="24"/>
        </w:rPr>
      </w:pPr>
    </w:p>
    <w:p w14:paraId="4B7877E3" w14:textId="77777777" w:rsidR="000009A2" w:rsidRPr="000009A2" w:rsidRDefault="000009A2" w:rsidP="000009A2">
      <w:pPr>
        <w:jc w:val="both"/>
        <w:rPr>
          <w:sz w:val="24"/>
        </w:rPr>
      </w:pPr>
      <w:r w:rsidRPr="000009A2">
        <w:rPr>
          <w:b/>
          <w:i/>
          <w:sz w:val="24"/>
        </w:rPr>
        <w:t>WHEREAS,</w:t>
      </w:r>
      <w:r w:rsidRPr="000009A2">
        <w:rPr>
          <w:sz w:val="24"/>
        </w:rPr>
        <w:t xml:space="preserve"> the Governing Body further finds and declares that the Chief Financial Officer and the Borough Treasurer have advised that the total amount of said temporary appropriations are limited to twenty-six and one-quarter percent (26.25%) of the total appropriations in the FY2018 Municipal Budget, exclusive of any appropriations made for debt service, capital improvement funds and public assistance in the said FY2018 Municipal Budget; and</w:t>
      </w:r>
    </w:p>
    <w:p w14:paraId="679C297A" w14:textId="77777777" w:rsidR="000009A2" w:rsidRPr="000009A2" w:rsidRDefault="000009A2" w:rsidP="000009A2">
      <w:pPr>
        <w:jc w:val="both"/>
        <w:rPr>
          <w:sz w:val="24"/>
        </w:rPr>
      </w:pPr>
    </w:p>
    <w:p w14:paraId="6CF01F0F" w14:textId="77777777" w:rsidR="000009A2" w:rsidRPr="000009A2" w:rsidRDefault="000009A2" w:rsidP="000009A2">
      <w:pPr>
        <w:jc w:val="both"/>
        <w:rPr>
          <w:sz w:val="24"/>
        </w:rPr>
      </w:pPr>
      <w:r w:rsidRPr="000009A2">
        <w:rPr>
          <w:b/>
          <w:i/>
          <w:sz w:val="24"/>
        </w:rPr>
        <w:t>WHEREAS,</w:t>
      </w:r>
      <w:r w:rsidRPr="000009A2">
        <w:rPr>
          <w:sz w:val="24"/>
        </w:rPr>
        <w:t xml:space="preserve"> the Governing Body further finds and declares that the Chief Financial Officer and the Borough Treasurer have recommended the establishment of said temporary appropriations by adoption of this Resolution for the purpose of providing operating funds for the Borough until such time as the FY2019 Municipal Budget is finally adopted;</w:t>
      </w:r>
    </w:p>
    <w:p w14:paraId="52E47850" w14:textId="77777777" w:rsidR="000009A2" w:rsidRPr="000009A2" w:rsidRDefault="000009A2" w:rsidP="000009A2">
      <w:pPr>
        <w:jc w:val="both"/>
        <w:rPr>
          <w:sz w:val="24"/>
        </w:rPr>
      </w:pPr>
    </w:p>
    <w:p w14:paraId="21E86444" w14:textId="77777777" w:rsidR="000009A2" w:rsidRPr="000009A2" w:rsidRDefault="000009A2" w:rsidP="000009A2">
      <w:pPr>
        <w:jc w:val="both"/>
        <w:rPr>
          <w:sz w:val="24"/>
        </w:rPr>
      </w:pPr>
      <w:r w:rsidRPr="000009A2">
        <w:rPr>
          <w:b/>
          <w:i/>
          <w:sz w:val="24"/>
        </w:rPr>
        <w:t>NOW, THEREFORE, BE IT RESOLVED</w:t>
      </w:r>
      <w:r w:rsidRPr="000009A2">
        <w:rPr>
          <w:sz w:val="24"/>
        </w:rPr>
        <w:t xml:space="preserve"> by the Governing Body of the Borough of Bloomingdale that the following temporary appropriations be and are hereby established as the FY2019 Temporary Municipal Budget:</w:t>
      </w:r>
    </w:p>
    <w:p w14:paraId="6B5B37F4" w14:textId="77777777" w:rsidR="000009A2" w:rsidRPr="000009A2" w:rsidRDefault="000009A2" w:rsidP="000009A2">
      <w:pPr>
        <w:jc w:val="both"/>
        <w:rPr>
          <w:sz w:val="24"/>
        </w:rPr>
      </w:pPr>
    </w:p>
    <w:p w14:paraId="257E6EC6" w14:textId="77777777" w:rsidR="000009A2" w:rsidRPr="000009A2" w:rsidRDefault="000009A2" w:rsidP="000009A2">
      <w:pPr>
        <w:jc w:val="both"/>
        <w:rPr>
          <w:sz w:val="24"/>
        </w:rPr>
      </w:pPr>
      <w:r w:rsidRPr="000009A2">
        <w:rPr>
          <w:sz w:val="24"/>
        </w:rPr>
        <w:t xml:space="preserve">Current Fund </w:t>
      </w:r>
      <w:r w:rsidRPr="000009A2">
        <w:rPr>
          <w:sz w:val="24"/>
        </w:rPr>
        <w:tab/>
      </w:r>
      <w:r w:rsidRPr="000009A2">
        <w:rPr>
          <w:sz w:val="24"/>
        </w:rPr>
        <w:tab/>
      </w:r>
      <w:r w:rsidRPr="000009A2">
        <w:rPr>
          <w:sz w:val="24"/>
        </w:rPr>
        <w:tab/>
      </w:r>
      <w:r w:rsidRPr="000009A2">
        <w:rPr>
          <w:sz w:val="24"/>
        </w:rPr>
        <w:tab/>
      </w:r>
      <w:r w:rsidRPr="000009A2">
        <w:rPr>
          <w:sz w:val="24"/>
        </w:rPr>
        <w:tab/>
        <w:t>$2,762,620.17</w:t>
      </w:r>
    </w:p>
    <w:p w14:paraId="7E6C6164" w14:textId="77777777" w:rsidR="000009A2" w:rsidRPr="000009A2" w:rsidRDefault="000009A2" w:rsidP="000009A2">
      <w:pPr>
        <w:rPr>
          <w:sz w:val="24"/>
        </w:rPr>
      </w:pPr>
      <w:r w:rsidRPr="000009A2">
        <w:rPr>
          <w:sz w:val="24"/>
        </w:rPr>
        <w:tab/>
      </w:r>
    </w:p>
    <w:p w14:paraId="1EE133C3" w14:textId="77777777" w:rsidR="000009A2" w:rsidRPr="000009A2" w:rsidRDefault="000009A2" w:rsidP="000009A2">
      <w:pPr>
        <w:rPr>
          <w:sz w:val="24"/>
        </w:rPr>
      </w:pPr>
    </w:p>
    <w:p w14:paraId="408B9230" w14:textId="77777777" w:rsidR="000009A2" w:rsidRPr="000009A2" w:rsidRDefault="000009A2" w:rsidP="000009A2">
      <w:pPr>
        <w:jc w:val="both"/>
        <w:rPr>
          <w:snapToGrid w:val="0"/>
          <w:sz w:val="24"/>
        </w:rPr>
      </w:pPr>
      <w:r w:rsidRPr="000009A2">
        <w:rPr>
          <w:b/>
          <w:i/>
          <w:snapToGrid w:val="0"/>
          <w:sz w:val="24"/>
        </w:rPr>
        <w:t>BE IT FURTHER RESOLVED</w:t>
      </w:r>
      <w:r w:rsidRPr="000009A2">
        <w:rPr>
          <w:b/>
          <w:snapToGrid w:val="0"/>
          <w:sz w:val="24"/>
        </w:rPr>
        <w:t xml:space="preserve"> </w:t>
      </w:r>
      <w:r w:rsidRPr="000009A2">
        <w:rPr>
          <w:snapToGrid w:val="0"/>
          <w:sz w:val="24"/>
        </w:rPr>
        <w:t>by the Governing Body of the Borough of Bloomingdale that the following additional temporary appropriations be and are hereby established as the FY2019 Temporary Municipal Budget for the Borough of Bloomingdale Department of Utility Services:</w:t>
      </w:r>
    </w:p>
    <w:p w14:paraId="457406D1" w14:textId="77777777" w:rsidR="000009A2" w:rsidRPr="000009A2" w:rsidRDefault="000009A2" w:rsidP="000009A2">
      <w:pPr>
        <w:jc w:val="both"/>
        <w:rPr>
          <w:snapToGrid w:val="0"/>
          <w:sz w:val="24"/>
        </w:rPr>
      </w:pPr>
    </w:p>
    <w:p w14:paraId="0F364F6E" w14:textId="77777777" w:rsidR="000009A2" w:rsidRPr="000009A2" w:rsidRDefault="000009A2" w:rsidP="000009A2">
      <w:pPr>
        <w:jc w:val="both"/>
        <w:rPr>
          <w:snapToGrid w:val="0"/>
          <w:sz w:val="24"/>
        </w:rPr>
      </w:pPr>
      <w:r w:rsidRPr="000009A2">
        <w:rPr>
          <w:snapToGrid w:val="0"/>
          <w:sz w:val="24"/>
        </w:rPr>
        <w:t>Water and Sewer Operating Fund</w:t>
      </w:r>
      <w:r w:rsidRPr="000009A2">
        <w:rPr>
          <w:snapToGrid w:val="0"/>
          <w:sz w:val="24"/>
        </w:rPr>
        <w:tab/>
      </w:r>
      <w:r w:rsidRPr="000009A2">
        <w:rPr>
          <w:snapToGrid w:val="0"/>
          <w:sz w:val="24"/>
        </w:rPr>
        <w:tab/>
        <w:t>$   871,233.56</w:t>
      </w:r>
    </w:p>
    <w:p w14:paraId="3191D7B9" w14:textId="77777777" w:rsidR="000009A2" w:rsidRPr="000009A2" w:rsidRDefault="000009A2" w:rsidP="000009A2">
      <w:pPr>
        <w:jc w:val="both"/>
        <w:rPr>
          <w:sz w:val="24"/>
        </w:rPr>
      </w:pPr>
    </w:p>
    <w:p w14:paraId="430DA6DA" w14:textId="77777777" w:rsidR="000009A2" w:rsidRPr="000009A2" w:rsidRDefault="000009A2" w:rsidP="000009A2">
      <w:pPr>
        <w:rPr>
          <w:sz w:val="24"/>
        </w:rPr>
      </w:pPr>
    </w:p>
    <w:p w14:paraId="7DC6E071" w14:textId="77777777" w:rsidR="000009A2" w:rsidRPr="000009A2" w:rsidRDefault="000009A2" w:rsidP="000009A2">
      <w:pPr>
        <w:jc w:val="both"/>
        <w:rPr>
          <w:sz w:val="24"/>
        </w:rPr>
      </w:pPr>
      <w:r w:rsidRPr="000009A2">
        <w:rPr>
          <w:b/>
          <w:i/>
          <w:sz w:val="24"/>
        </w:rPr>
        <w:t>BE IT FURTHER RESOLVED</w:t>
      </w:r>
      <w:r w:rsidRPr="000009A2">
        <w:rPr>
          <w:sz w:val="24"/>
        </w:rPr>
        <w:t xml:space="preserve"> by the Governing Body of the Borough of Bloomingdale that the Municipal Clerk be and is hereby directed to forward a true copy of the foregoing Resolution to the Chief Financial Officer and the Borough Treasurer.</w:t>
      </w:r>
    </w:p>
    <w:p w14:paraId="519D5ACB" w14:textId="77777777" w:rsidR="000009A2" w:rsidRPr="000009A2" w:rsidRDefault="000009A2" w:rsidP="000009A2"/>
    <w:p w14:paraId="7B40A0F5" w14:textId="77777777" w:rsidR="00570578" w:rsidRPr="00570578" w:rsidRDefault="00570578" w:rsidP="00570578">
      <w:pPr>
        <w:jc w:val="center"/>
        <w:rPr>
          <w:b/>
          <w:snapToGrid w:val="0"/>
          <w:sz w:val="24"/>
          <w:szCs w:val="24"/>
        </w:rPr>
      </w:pPr>
      <w:r w:rsidRPr="00570578">
        <w:rPr>
          <w:b/>
          <w:snapToGrid w:val="0"/>
          <w:sz w:val="24"/>
          <w:szCs w:val="24"/>
        </w:rPr>
        <w:t>RESOLUTION NO. 2019-1.61</w:t>
      </w:r>
    </w:p>
    <w:p w14:paraId="796BD6AE" w14:textId="77777777" w:rsidR="00570578" w:rsidRPr="00570578" w:rsidRDefault="00570578" w:rsidP="00570578">
      <w:pPr>
        <w:jc w:val="center"/>
        <w:rPr>
          <w:b/>
          <w:snapToGrid w:val="0"/>
          <w:sz w:val="24"/>
          <w:szCs w:val="24"/>
        </w:rPr>
      </w:pPr>
      <w:r w:rsidRPr="00570578">
        <w:rPr>
          <w:b/>
          <w:snapToGrid w:val="0"/>
          <w:sz w:val="24"/>
          <w:szCs w:val="24"/>
        </w:rPr>
        <w:t>OF THE GOVERNING BODY</w:t>
      </w:r>
    </w:p>
    <w:p w14:paraId="3917BED5" w14:textId="77777777" w:rsidR="00570578" w:rsidRPr="00570578" w:rsidRDefault="00570578" w:rsidP="00570578">
      <w:pPr>
        <w:jc w:val="center"/>
        <w:rPr>
          <w:b/>
          <w:snapToGrid w:val="0"/>
          <w:sz w:val="24"/>
          <w:szCs w:val="24"/>
          <w:u w:val="single"/>
        </w:rPr>
      </w:pPr>
      <w:r w:rsidRPr="00570578">
        <w:rPr>
          <w:b/>
          <w:snapToGrid w:val="0"/>
          <w:sz w:val="24"/>
          <w:szCs w:val="24"/>
          <w:u w:val="single"/>
        </w:rPr>
        <w:t>OF THE BOROUGH OF BLOOMINGDALE</w:t>
      </w:r>
    </w:p>
    <w:p w14:paraId="5F00C153" w14:textId="77777777" w:rsidR="00570578" w:rsidRPr="00570578" w:rsidRDefault="00570578" w:rsidP="00570578">
      <w:pPr>
        <w:jc w:val="both"/>
        <w:rPr>
          <w:b/>
          <w:snapToGrid w:val="0"/>
          <w:sz w:val="24"/>
          <w:szCs w:val="24"/>
        </w:rPr>
      </w:pPr>
    </w:p>
    <w:p w14:paraId="3B058616" w14:textId="77777777" w:rsidR="00570578" w:rsidRPr="00570578" w:rsidRDefault="00570578" w:rsidP="00570578">
      <w:pPr>
        <w:jc w:val="center"/>
        <w:rPr>
          <w:b/>
          <w:i/>
          <w:snapToGrid w:val="0"/>
          <w:sz w:val="24"/>
          <w:szCs w:val="24"/>
        </w:rPr>
      </w:pPr>
      <w:r w:rsidRPr="00570578">
        <w:rPr>
          <w:b/>
          <w:i/>
          <w:snapToGrid w:val="0"/>
          <w:sz w:val="24"/>
          <w:szCs w:val="24"/>
        </w:rPr>
        <w:t>Authorizing Service Charges on Returned Negotiable Instruments</w:t>
      </w:r>
    </w:p>
    <w:p w14:paraId="5DF5DA46" w14:textId="77777777" w:rsidR="00570578" w:rsidRPr="00570578" w:rsidRDefault="00570578" w:rsidP="00570578">
      <w:pPr>
        <w:jc w:val="both"/>
        <w:rPr>
          <w:b/>
          <w:snapToGrid w:val="0"/>
          <w:sz w:val="24"/>
          <w:szCs w:val="24"/>
        </w:rPr>
      </w:pPr>
    </w:p>
    <w:p w14:paraId="3BC398EE" w14:textId="77777777" w:rsidR="00570578" w:rsidRPr="00570578" w:rsidRDefault="00570578" w:rsidP="00570578">
      <w:pPr>
        <w:spacing w:line="278" w:lineRule="exact"/>
        <w:jc w:val="both"/>
        <w:rPr>
          <w:snapToGrid w:val="0"/>
          <w:sz w:val="24"/>
          <w:szCs w:val="24"/>
        </w:rPr>
      </w:pPr>
      <w:r w:rsidRPr="00570578">
        <w:rPr>
          <w:b/>
          <w:snapToGrid w:val="0"/>
          <w:sz w:val="24"/>
          <w:szCs w:val="24"/>
        </w:rPr>
        <w:t xml:space="preserve">WHEREAS, </w:t>
      </w:r>
      <w:r w:rsidRPr="00570578">
        <w:rPr>
          <w:snapToGrid w:val="0"/>
          <w:sz w:val="24"/>
          <w:szCs w:val="24"/>
        </w:rPr>
        <w:t>the Governing Body (“Governing Body”) of the Borough of Bloomingdale (“Borough”) finds and declares that State law authorizes municipalities to assess service charges on accounts due and owing for payment that has been tendered by check or other form of written negotiable instrument that is returned; and</w:t>
      </w:r>
    </w:p>
    <w:p w14:paraId="59CEB2B5" w14:textId="77777777" w:rsidR="00570578" w:rsidRPr="00570578" w:rsidRDefault="00570578" w:rsidP="00570578">
      <w:pPr>
        <w:spacing w:line="278" w:lineRule="exact"/>
        <w:jc w:val="both"/>
        <w:rPr>
          <w:snapToGrid w:val="0"/>
          <w:sz w:val="24"/>
          <w:szCs w:val="24"/>
        </w:rPr>
      </w:pPr>
    </w:p>
    <w:p w14:paraId="69AAB832" w14:textId="77777777" w:rsidR="00570578" w:rsidRPr="00570578" w:rsidRDefault="00570578" w:rsidP="00570578">
      <w:pPr>
        <w:jc w:val="both"/>
        <w:rPr>
          <w:snapToGrid w:val="0"/>
          <w:sz w:val="24"/>
          <w:szCs w:val="24"/>
        </w:rPr>
      </w:pPr>
      <w:r w:rsidRPr="00570578">
        <w:rPr>
          <w:b/>
          <w:snapToGrid w:val="0"/>
          <w:sz w:val="24"/>
          <w:szCs w:val="24"/>
        </w:rPr>
        <w:t>WHEREAS,</w:t>
      </w:r>
      <w:r w:rsidRPr="00570578">
        <w:rPr>
          <w:snapToGrid w:val="0"/>
          <w:sz w:val="24"/>
          <w:szCs w:val="24"/>
        </w:rPr>
        <w:t xml:space="preserve"> the Governing Body further finds and declares that the Borough’s  Chief Financial Officer and the Municipal Tax Collector have each recommended that the Governing Body authorize the imposition of service charges to offset the costs and expenses incurred as a result of the failed negotiation of such written negotiable instruments; and</w:t>
      </w:r>
    </w:p>
    <w:p w14:paraId="55694C53" w14:textId="77777777" w:rsidR="00570578" w:rsidRPr="00570578" w:rsidRDefault="00570578" w:rsidP="00570578">
      <w:pPr>
        <w:jc w:val="both"/>
        <w:rPr>
          <w:snapToGrid w:val="0"/>
          <w:sz w:val="24"/>
          <w:szCs w:val="24"/>
        </w:rPr>
      </w:pPr>
    </w:p>
    <w:p w14:paraId="43A1F726" w14:textId="77777777" w:rsidR="00570578" w:rsidRPr="00570578" w:rsidRDefault="00570578" w:rsidP="00570578">
      <w:pPr>
        <w:spacing w:line="278" w:lineRule="exact"/>
        <w:jc w:val="both"/>
        <w:rPr>
          <w:snapToGrid w:val="0"/>
          <w:sz w:val="24"/>
          <w:szCs w:val="24"/>
        </w:rPr>
      </w:pPr>
      <w:r w:rsidRPr="00570578">
        <w:rPr>
          <w:b/>
          <w:snapToGrid w:val="0"/>
          <w:sz w:val="24"/>
          <w:szCs w:val="24"/>
        </w:rPr>
        <w:t xml:space="preserve">WHEREAS, </w:t>
      </w:r>
      <w:r w:rsidRPr="00570578">
        <w:rPr>
          <w:snapToGrid w:val="0"/>
          <w:sz w:val="24"/>
          <w:szCs w:val="24"/>
        </w:rPr>
        <w:t>the Governing Body further finds and declares that it is in the best interests of the citizens of the Borough to authorize the imposition of such service charges;</w:t>
      </w:r>
    </w:p>
    <w:p w14:paraId="37935555" w14:textId="77777777" w:rsidR="00570578" w:rsidRPr="00570578" w:rsidRDefault="00570578" w:rsidP="00570578">
      <w:pPr>
        <w:spacing w:line="278" w:lineRule="exact"/>
        <w:jc w:val="both"/>
        <w:rPr>
          <w:snapToGrid w:val="0"/>
          <w:sz w:val="24"/>
          <w:szCs w:val="24"/>
        </w:rPr>
      </w:pPr>
    </w:p>
    <w:p w14:paraId="2A3D6044" w14:textId="77777777" w:rsidR="00570578" w:rsidRPr="00570578" w:rsidRDefault="00570578" w:rsidP="00570578">
      <w:pPr>
        <w:spacing w:line="278" w:lineRule="exact"/>
        <w:jc w:val="both"/>
        <w:rPr>
          <w:snapToGrid w:val="0"/>
          <w:sz w:val="24"/>
          <w:szCs w:val="24"/>
        </w:rPr>
      </w:pPr>
      <w:r w:rsidRPr="00570578">
        <w:rPr>
          <w:b/>
          <w:snapToGrid w:val="0"/>
          <w:sz w:val="24"/>
          <w:szCs w:val="24"/>
        </w:rPr>
        <w:t>NOW, THEREFORE, BE IT RESOLVED</w:t>
      </w:r>
      <w:r w:rsidRPr="00570578">
        <w:rPr>
          <w:snapToGrid w:val="0"/>
          <w:sz w:val="24"/>
          <w:szCs w:val="24"/>
        </w:rPr>
        <w:t xml:space="preserve"> by the Governing Body of the Borough of Bloomingdale as follows:</w:t>
      </w:r>
    </w:p>
    <w:p w14:paraId="0FA2E7FF" w14:textId="77777777" w:rsidR="00570578" w:rsidRPr="00570578" w:rsidRDefault="00570578" w:rsidP="00570578">
      <w:pPr>
        <w:spacing w:line="278" w:lineRule="exact"/>
        <w:jc w:val="both"/>
        <w:rPr>
          <w:snapToGrid w:val="0"/>
          <w:sz w:val="24"/>
          <w:szCs w:val="24"/>
        </w:rPr>
      </w:pPr>
    </w:p>
    <w:p w14:paraId="77AAEC90" w14:textId="77777777" w:rsidR="00570578" w:rsidRPr="00570578" w:rsidRDefault="00570578" w:rsidP="00570578">
      <w:pPr>
        <w:numPr>
          <w:ilvl w:val="0"/>
          <w:numId w:val="9"/>
        </w:numPr>
        <w:spacing w:line="288" w:lineRule="exact"/>
        <w:ind w:left="0" w:firstLine="0"/>
        <w:jc w:val="both"/>
        <w:rPr>
          <w:sz w:val="24"/>
          <w:szCs w:val="24"/>
        </w:rPr>
      </w:pPr>
      <w:r w:rsidRPr="00570578">
        <w:rPr>
          <w:sz w:val="24"/>
          <w:szCs w:val="24"/>
        </w:rPr>
        <w:t>That a service charge shall be added to any account owing to the municipality if payment tendered on said account was by way of a check or other written instrument that was returned;</w:t>
      </w:r>
    </w:p>
    <w:p w14:paraId="734242BA" w14:textId="77777777" w:rsidR="00570578" w:rsidRPr="00570578" w:rsidRDefault="00570578" w:rsidP="00570578">
      <w:pPr>
        <w:spacing w:line="288" w:lineRule="exact"/>
        <w:jc w:val="both"/>
        <w:rPr>
          <w:sz w:val="24"/>
          <w:szCs w:val="24"/>
        </w:rPr>
      </w:pPr>
    </w:p>
    <w:p w14:paraId="5006C17F" w14:textId="77777777" w:rsidR="00570578" w:rsidRPr="00570578" w:rsidRDefault="00570578" w:rsidP="00570578">
      <w:pPr>
        <w:numPr>
          <w:ilvl w:val="0"/>
          <w:numId w:val="9"/>
        </w:numPr>
        <w:spacing w:line="288" w:lineRule="exact"/>
        <w:ind w:left="0" w:firstLine="0"/>
        <w:jc w:val="both"/>
        <w:rPr>
          <w:sz w:val="24"/>
          <w:szCs w:val="24"/>
        </w:rPr>
      </w:pPr>
      <w:r w:rsidRPr="00570578">
        <w:rPr>
          <w:sz w:val="24"/>
          <w:szCs w:val="24"/>
        </w:rPr>
        <w:t>That any service charge added to an account owing to the municipality for a tax or special assessment shall be included on whatever list of delinquent accounts is prepared for the enforcement of such lien; and</w:t>
      </w:r>
    </w:p>
    <w:p w14:paraId="2E39FC94" w14:textId="77777777" w:rsidR="00570578" w:rsidRPr="00570578" w:rsidRDefault="00570578" w:rsidP="00570578">
      <w:pPr>
        <w:spacing w:line="288" w:lineRule="exact"/>
        <w:jc w:val="both"/>
        <w:rPr>
          <w:sz w:val="24"/>
          <w:szCs w:val="24"/>
        </w:rPr>
      </w:pPr>
    </w:p>
    <w:p w14:paraId="019B92A2" w14:textId="77777777" w:rsidR="00570578" w:rsidRPr="00570578" w:rsidRDefault="00570578" w:rsidP="00570578">
      <w:pPr>
        <w:numPr>
          <w:ilvl w:val="0"/>
          <w:numId w:val="9"/>
        </w:numPr>
        <w:spacing w:line="288" w:lineRule="exact"/>
        <w:ind w:left="0" w:firstLine="0"/>
        <w:jc w:val="both"/>
        <w:rPr>
          <w:sz w:val="24"/>
          <w:szCs w:val="24"/>
        </w:rPr>
      </w:pPr>
      <w:r w:rsidRPr="00570578">
        <w:rPr>
          <w:sz w:val="24"/>
          <w:szCs w:val="24"/>
        </w:rPr>
        <w:t>That the amount of such service charge shall be $28.00 per check or other written instrument that has been returned, which charge shall be required to be tendered to the Borough in cash or by other form of guaranteed funds, including, but not limited to, certified or cashier's check.</w:t>
      </w:r>
    </w:p>
    <w:p w14:paraId="1CB0EE72" w14:textId="77777777" w:rsidR="000009A2" w:rsidRDefault="000009A2" w:rsidP="000009A2"/>
    <w:p w14:paraId="1D28C5EA" w14:textId="77777777" w:rsidR="00570578" w:rsidRPr="00570578" w:rsidRDefault="00570578" w:rsidP="00570578">
      <w:pPr>
        <w:jc w:val="center"/>
        <w:rPr>
          <w:b/>
          <w:sz w:val="24"/>
          <w:szCs w:val="24"/>
        </w:rPr>
      </w:pPr>
      <w:r w:rsidRPr="00570578">
        <w:rPr>
          <w:b/>
          <w:sz w:val="24"/>
          <w:szCs w:val="24"/>
        </w:rPr>
        <w:t>RESOLUTION NO. 2019-1.62</w:t>
      </w:r>
    </w:p>
    <w:p w14:paraId="403D58DB" w14:textId="77777777" w:rsidR="00570578" w:rsidRPr="00570578" w:rsidRDefault="00570578" w:rsidP="00570578">
      <w:pPr>
        <w:jc w:val="center"/>
        <w:rPr>
          <w:b/>
          <w:sz w:val="24"/>
          <w:szCs w:val="24"/>
        </w:rPr>
      </w:pPr>
      <w:r w:rsidRPr="00570578">
        <w:rPr>
          <w:b/>
          <w:sz w:val="24"/>
          <w:szCs w:val="24"/>
        </w:rPr>
        <w:t>OF THE GOVERNING BODY OF</w:t>
      </w:r>
    </w:p>
    <w:p w14:paraId="0C86A1E7" w14:textId="77777777" w:rsidR="00570578" w:rsidRPr="00570578" w:rsidRDefault="00570578" w:rsidP="00570578">
      <w:pPr>
        <w:jc w:val="center"/>
        <w:rPr>
          <w:b/>
          <w:sz w:val="24"/>
          <w:szCs w:val="24"/>
          <w:u w:val="single"/>
        </w:rPr>
      </w:pPr>
      <w:r w:rsidRPr="00570578">
        <w:rPr>
          <w:b/>
          <w:sz w:val="24"/>
          <w:szCs w:val="24"/>
          <w:u w:val="single"/>
        </w:rPr>
        <w:t>THE BOROUGH OF BLOOMINGDALE</w:t>
      </w:r>
    </w:p>
    <w:p w14:paraId="23FDD451" w14:textId="77777777" w:rsidR="00570578" w:rsidRPr="00570578" w:rsidRDefault="00570578" w:rsidP="00570578">
      <w:pPr>
        <w:jc w:val="center"/>
        <w:rPr>
          <w:b/>
          <w:i/>
          <w:sz w:val="24"/>
          <w:szCs w:val="24"/>
        </w:rPr>
      </w:pPr>
    </w:p>
    <w:p w14:paraId="5BC6E025" w14:textId="77777777" w:rsidR="00570578" w:rsidRPr="00570578" w:rsidRDefault="00570578" w:rsidP="00570578">
      <w:pPr>
        <w:jc w:val="center"/>
        <w:rPr>
          <w:b/>
          <w:i/>
          <w:sz w:val="24"/>
          <w:szCs w:val="24"/>
        </w:rPr>
      </w:pPr>
      <w:r w:rsidRPr="00570578">
        <w:rPr>
          <w:b/>
          <w:i/>
          <w:sz w:val="24"/>
          <w:szCs w:val="24"/>
        </w:rPr>
        <w:t>Resolution of the Borough of Bloomingdale, County of Passaic and State of New Jersey, Authorizing the Borough to become members of the Somerset, Morris, Middlesex, Passaic, Essex and H-GAC Cooperative Pricing Systems</w:t>
      </w:r>
    </w:p>
    <w:p w14:paraId="7791D889" w14:textId="77777777" w:rsidR="00570578" w:rsidRPr="00570578" w:rsidRDefault="00570578" w:rsidP="00570578">
      <w:pPr>
        <w:jc w:val="center"/>
        <w:rPr>
          <w:b/>
          <w:i/>
          <w:sz w:val="24"/>
          <w:szCs w:val="24"/>
        </w:rPr>
      </w:pPr>
    </w:p>
    <w:p w14:paraId="312CEB98" w14:textId="77777777" w:rsidR="00570578" w:rsidRPr="00570578" w:rsidRDefault="00570578" w:rsidP="00570578">
      <w:pPr>
        <w:jc w:val="center"/>
        <w:rPr>
          <w:b/>
          <w:i/>
          <w:sz w:val="24"/>
          <w:szCs w:val="24"/>
        </w:rPr>
      </w:pPr>
    </w:p>
    <w:p w14:paraId="2356E862" w14:textId="77777777" w:rsidR="00570578" w:rsidRPr="00570578" w:rsidRDefault="00570578" w:rsidP="00570578">
      <w:pPr>
        <w:rPr>
          <w:sz w:val="24"/>
          <w:szCs w:val="24"/>
        </w:rPr>
      </w:pPr>
      <w:r w:rsidRPr="00570578">
        <w:rPr>
          <w:b/>
          <w:sz w:val="24"/>
          <w:szCs w:val="24"/>
        </w:rPr>
        <w:t>WHEREAS</w:t>
      </w:r>
      <w:r w:rsidRPr="00570578">
        <w:rPr>
          <w:sz w:val="24"/>
          <w:szCs w:val="24"/>
        </w:rPr>
        <w:t>, the Borough of Bloomingdale desires to become a member of the Somerset County, Morris County, Middlesex County, Passaic County, Essex County and H-GAC Cooperative Pricing System, #2-SOCCP, effective January 1, 2019 and that such membership shall be for the period ending December 31, 2019, and each renewal, thereafter of the system, unless the Borough of Bloomingdale elects to formally withdraw from the system;</w:t>
      </w:r>
    </w:p>
    <w:p w14:paraId="581DB9FD" w14:textId="77777777" w:rsidR="00570578" w:rsidRPr="00570578" w:rsidRDefault="00570578" w:rsidP="00570578">
      <w:pPr>
        <w:rPr>
          <w:b/>
          <w:sz w:val="24"/>
          <w:szCs w:val="24"/>
        </w:rPr>
      </w:pPr>
    </w:p>
    <w:p w14:paraId="0774F635" w14:textId="77777777" w:rsidR="00570578" w:rsidRPr="00570578" w:rsidRDefault="00570578" w:rsidP="00570578">
      <w:pPr>
        <w:rPr>
          <w:sz w:val="24"/>
          <w:szCs w:val="24"/>
        </w:rPr>
      </w:pPr>
      <w:r w:rsidRPr="00570578">
        <w:rPr>
          <w:b/>
          <w:sz w:val="24"/>
          <w:szCs w:val="24"/>
        </w:rPr>
        <w:t>NOW, THEREFORE, BE IT RESOLVED</w:t>
      </w:r>
      <w:r w:rsidRPr="00570578">
        <w:rPr>
          <w:sz w:val="24"/>
          <w:szCs w:val="24"/>
        </w:rPr>
        <w:t xml:space="preserve"> that the Mayor and Municipal Clerk are hereby authorized to execute the attached agreement for such membership.</w:t>
      </w:r>
    </w:p>
    <w:p w14:paraId="485514A9" w14:textId="77777777" w:rsidR="00570578" w:rsidRDefault="00570578" w:rsidP="000009A2"/>
    <w:p w14:paraId="6F92A54D" w14:textId="77777777" w:rsidR="00570578" w:rsidRPr="00570578" w:rsidRDefault="00570578" w:rsidP="00570578">
      <w:pPr>
        <w:jc w:val="center"/>
        <w:rPr>
          <w:b/>
          <w:snapToGrid w:val="0"/>
          <w:sz w:val="24"/>
          <w:szCs w:val="24"/>
        </w:rPr>
      </w:pPr>
      <w:r w:rsidRPr="00570578">
        <w:rPr>
          <w:b/>
          <w:snapToGrid w:val="0"/>
          <w:sz w:val="24"/>
          <w:szCs w:val="24"/>
        </w:rPr>
        <w:t>RESOLUTION NO. 2019-1.63</w:t>
      </w:r>
    </w:p>
    <w:p w14:paraId="67DC65E5" w14:textId="77777777" w:rsidR="00570578" w:rsidRPr="00570578" w:rsidRDefault="00570578" w:rsidP="00570578">
      <w:pPr>
        <w:jc w:val="center"/>
        <w:rPr>
          <w:b/>
          <w:snapToGrid w:val="0"/>
          <w:sz w:val="24"/>
          <w:szCs w:val="24"/>
        </w:rPr>
      </w:pPr>
      <w:r w:rsidRPr="00570578">
        <w:rPr>
          <w:b/>
          <w:snapToGrid w:val="0"/>
          <w:sz w:val="24"/>
          <w:szCs w:val="24"/>
        </w:rPr>
        <w:t>OF THE GOVERNING BODY OF</w:t>
      </w:r>
    </w:p>
    <w:p w14:paraId="0D3DE3D4" w14:textId="77777777" w:rsidR="00570578" w:rsidRPr="00570578" w:rsidRDefault="00570578" w:rsidP="00570578">
      <w:pPr>
        <w:jc w:val="center"/>
        <w:rPr>
          <w:b/>
          <w:snapToGrid w:val="0"/>
          <w:sz w:val="24"/>
          <w:szCs w:val="24"/>
          <w:u w:val="single"/>
        </w:rPr>
      </w:pPr>
      <w:r w:rsidRPr="00570578">
        <w:rPr>
          <w:b/>
          <w:snapToGrid w:val="0"/>
          <w:sz w:val="24"/>
          <w:szCs w:val="24"/>
          <w:u w:val="single"/>
        </w:rPr>
        <w:t>THE BOROUGH OF BLOOMINGDALE</w:t>
      </w:r>
    </w:p>
    <w:p w14:paraId="1A59E321" w14:textId="77777777" w:rsidR="00570578" w:rsidRPr="00570578" w:rsidRDefault="00570578" w:rsidP="00570578">
      <w:pPr>
        <w:jc w:val="both"/>
        <w:rPr>
          <w:b/>
          <w:snapToGrid w:val="0"/>
          <w:sz w:val="24"/>
          <w:szCs w:val="24"/>
        </w:rPr>
      </w:pPr>
    </w:p>
    <w:p w14:paraId="056B3BCA" w14:textId="77777777" w:rsidR="00570578" w:rsidRPr="00570578" w:rsidRDefault="00570578" w:rsidP="00570578">
      <w:pPr>
        <w:jc w:val="center"/>
        <w:rPr>
          <w:b/>
          <w:i/>
          <w:snapToGrid w:val="0"/>
          <w:sz w:val="24"/>
          <w:szCs w:val="24"/>
        </w:rPr>
      </w:pPr>
      <w:r w:rsidRPr="00570578">
        <w:rPr>
          <w:b/>
          <w:i/>
          <w:snapToGrid w:val="0"/>
          <w:sz w:val="24"/>
          <w:szCs w:val="24"/>
        </w:rPr>
        <w:t xml:space="preserve">Authorizing Annual Municipal Tax Lien </w:t>
      </w:r>
      <w:smartTag w:uri="urn:schemas-microsoft-com:office:smarttags" w:element="place">
        <w:smartTag w:uri="urn:schemas-microsoft-com:office:smarttags" w:element="City">
          <w:r w:rsidRPr="00570578">
            <w:rPr>
              <w:b/>
              <w:i/>
              <w:snapToGrid w:val="0"/>
              <w:sz w:val="24"/>
              <w:szCs w:val="24"/>
            </w:rPr>
            <w:t>Sale</w:t>
          </w:r>
        </w:smartTag>
      </w:smartTag>
    </w:p>
    <w:p w14:paraId="7DE15CD7" w14:textId="77777777" w:rsidR="00570578" w:rsidRPr="00570578" w:rsidRDefault="00570578" w:rsidP="00570578">
      <w:pPr>
        <w:jc w:val="both"/>
        <w:rPr>
          <w:b/>
          <w:snapToGrid w:val="0"/>
          <w:sz w:val="24"/>
          <w:szCs w:val="24"/>
        </w:rPr>
      </w:pPr>
    </w:p>
    <w:p w14:paraId="49B3A79B" w14:textId="77777777" w:rsidR="00570578" w:rsidRPr="00570578" w:rsidRDefault="00570578" w:rsidP="00570578">
      <w:pPr>
        <w:spacing w:line="278" w:lineRule="exact"/>
        <w:jc w:val="both"/>
        <w:rPr>
          <w:sz w:val="24"/>
          <w:szCs w:val="24"/>
        </w:rPr>
      </w:pPr>
      <w:r w:rsidRPr="00570578">
        <w:rPr>
          <w:b/>
          <w:snapToGrid w:val="0"/>
          <w:sz w:val="24"/>
          <w:szCs w:val="24"/>
        </w:rPr>
        <w:t xml:space="preserve">WHEREAS, </w:t>
      </w:r>
      <w:r w:rsidRPr="00570578">
        <w:rPr>
          <w:snapToGrid w:val="0"/>
          <w:sz w:val="24"/>
          <w:szCs w:val="24"/>
        </w:rPr>
        <w:t xml:space="preserve">the Governing Body (“Governing Body”) of the Borough of Bloomingdale (“Borough”) finds and declares that </w:t>
      </w:r>
      <w:r w:rsidRPr="00570578">
        <w:rPr>
          <w:sz w:val="24"/>
          <w:szCs w:val="24"/>
          <w:u w:val="single"/>
        </w:rPr>
        <w:t>N.J.S.A.</w:t>
      </w:r>
      <w:r w:rsidRPr="00570578">
        <w:rPr>
          <w:sz w:val="24"/>
          <w:szCs w:val="24"/>
        </w:rPr>
        <w:t xml:space="preserve"> 54:5-19 directs the Municipal Tax Collector to conduct an annual sale of tax/municipal charges; and</w:t>
      </w:r>
    </w:p>
    <w:p w14:paraId="0C31B6C2" w14:textId="77777777" w:rsidR="00570578" w:rsidRPr="00570578" w:rsidRDefault="00570578" w:rsidP="00570578">
      <w:pPr>
        <w:spacing w:line="278" w:lineRule="exact"/>
        <w:jc w:val="both"/>
        <w:rPr>
          <w:sz w:val="24"/>
          <w:szCs w:val="24"/>
        </w:rPr>
      </w:pPr>
    </w:p>
    <w:p w14:paraId="6A3CF4F5" w14:textId="77777777" w:rsidR="00570578" w:rsidRPr="00570578" w:rsidRDefault="00570578" w:rsidP="00570578">
      <w:pPr>
        <w:jc w:val="both"/>
        <w:rPr>
          <w:snapToGrid w:val="0"/>
          <w:sz w:val="24"/>
          <w:szCs w:val="24"/>
        </w:rPr>
      </w:pPr>
      <w:r w:rsidRPr="00570578">
        <w:rPr>
          <w:b/>
          <w:snapToGrid w:val="0"/>
          <w:sz w:val="24"/>
          <w:szCs w:val="24"/>
        </w:rPr>
        <w:t>WHEREAS,</w:t>
      </w:r>
      <w:r w:rsidRPr="00570578">
        <w:rPr>
          <w:snapToGrid w:val="0"/>
          <w:sz w:val="24"/>
          <w:szCs w:val="24"/>
        </w:rPr>
        <w:t xml:space="preserve"> the Governing Body further finds and declares that it is in the best interests of the citizens of the Borough for the Municipal Tax Collector to conduct a municipal lien sale for taxes and other municipal charges in 2019;</w:t>
      </w:r>
    </w:p>
    <w:p w14:paraId="3F8E5BF5" w14:textId="77777777" w:rsidR="00570578" w:rsidRPr="00570578" w:rsidRDefault="00570578" w:rsidP="00570578">
      <w:pPr>
        <w:jc w:val="both"/>
        <w:rPr>
          <w:snapToGrid w:val="0"/>
          <w:sz w:val="24"/>
          <w:szCs w:val="24"/>
        </w:rPr>
      </w:pPr>
    </w:p>
    <w:p w14:paraId="536A90A2" w14:textId="77777777" w:rsidR="00570578" w:rsidRPr="00570578" w:rsidRDefault="00570578" w:rsidP="00570578">
      <w:pPr>
        <w:tabs>
          <w:tab w:val="left" w:pos="1080"/>
        </w:tabs>
        <w:overflowPunct w:val="0"/>
        <w:autoSpaceDE w:val="0"/>
        <w:autoSpaceDN w:val="0"/>
        <w:adjustRightInd w:val="0"/>
        <w:textAlignment w:val="baseline"/>
        <w:rPr>
          <w:snapToGrid w:val="0"/>
          <w:sz w:val="24"/>
          <w:szCs w:val="24"/>
        </w:rPr>
      </w:pPr>
      <w:r w:rsidRPr="00570578">
        <w:rPr>
          <w:b/>
          <w:snapToGrid w:val="0"/>
          <w:sz w:val="24"/>
          <w:szCs w:val="24"/>
        </w:rPr>
        <w:t>NOW, THEREFORE, BE IT RESOLVED</w:t>
      </w:r>
      <w:r w:rsidRPr="00570578">
        <w:rPr>
          <w:snapToGrid w:val="0"/>
          <w:sz w:val="24"/>
          <w:szCs w:val="24"/>
        </w:rPr>
        <w:t xml:space="preserve"> by the Governing Body of the Borough of Bloomingdale that Municipal Tax Collector be and is hereby authorized to conduct an annual municipal tax lien sale.</w:t>
      </w:r>
    </w:p>
    <w:p w14:paraId="2D15F3D2" w14:textId="77777777" w:rsidR="00570578" w:rsidRDefault="00570578" w:rsidP="000009A2"/>
    <w:p w14:paraId="007AC84F" w14:textId="77777777" w:rsidR="00570578" w:rsidRPr="00570578" w:rsidRDefault="00570578" w:rsidP="00570578">
      <w:pPr>
        <w:jc w:val="center"/>
        <w:rPr>
          <w:b/>
          <w:bCs/>
          <w:snapToGrid w:val="0"/>
          <w:sz w:val="24"/>
          <w:szCs w:val="24"/>
        </w:rPr>
      </w:pPr>
      <w:r w:rsidRPr="00570578">
        <w:rPr>
          <w:b/>
          <w:bCs/>
          <w:snapToGrid w:val="0"/>
          <w:sz w:val="24"/>
          <w:szCs w:val="24"/>
        </w:rPr>
        <w:t>RESOLUTION NO. 2019-1.64</w:t>
      </w:r>
    </w:p>
    <w:p w14:paraId="01631FE6" w14:textId="77777777" w:rsidR="00570578" w:rsidRPr="00570578" w:rsidRDefault="00570578" w:rsidP="00570578">
      <w:pPr>
        <w:jc w:val="center"/>
        <w:rPr>
          <w:b/>
          <w:bCs/>
          <w:snapToGrid w:val="0"/>
          <w:sz w:val="24"/>
          <w:szCs w:val="24"/>
        </w:rPr>
      </w:pPr>
      <w:r w:rsidRPr="00570578">
        <w:rPr>
          <w:b/>
          <w:bCs/>
          <w:snapToGrid w:val="0"/>
          <w:sz w:val="24"/>
          <w:szCs w:val="24"/>
        </w:rPr>
        <w:t xml:space="preserve"> OF THE GOVERNING BODY OF</w:t>
      </w:r>
    </w:p>
    <w:p w14:paraId="52CB5993" w14:textId="77777777" w:rsidR="00570578" w:rsidRPr="00570578" w:rsidRDefault="00570578" w:rsidP="00570578">
      <w:pPr>
        <w:jc w:val="center"/>
        <w:rPr>
          <w:b/>
          <w:bCs/>
          <w:snapToGrid w:val="0"/>
          <w:sz w:val="24"/>
          <w:szCs w:val="24"/>
          <w:u w:val="single"/>
        </w:rPr>
      </w:pPr>
      <w:r w:rsidRPr="00570578">
        <w:rPr>
          <w:b/>
          <w:bCs/>
          <w:snapToGrid w:val="0"/>
          <w:sz w:val="24"/>
          <w:szCs w:val="24"/>
          <w:u w:val="single"/>
        </w:rPr>
        <w:t>THE BOROUGH OF BLOOMINGDALE</w:t>
      </w:r>
    </w:p>
    <w:p w14:paraId="5E384962" w14:textId="77777777" w:rsidR="00570578" w:rsidRPr="00570578" w:rsidRDefault="00570578" w:rsidP="00570578">
      <w:pPr>
        <w:jc w:val="both"/>
        <w:rPr>
          <w:b/>
          <w:bCs/>
          <w:snapToGrid w:val="0"/>
          <w:sz w:val="24"/>
          <w:szCs w:val="24"/>
        </w:rPr>
      </w:pPr>
    </w:p>
    <w:p w14:paraId="30641230" w14:textId="77777777" w:rsidR="00570578" w:rsidRPr="00570578" w:rsidRDefault="00570578" w:rsidP="00570578">
      <w:pPr>
        <w:jc w:val="center"/>
        <w:rPr>
          <w:b/>
          <w:bCs/>
          <w:i/>
          <w:iCs/>
          <w:snapToGrid w:val="0"/>
          <w:sz w:val="24"/>
          <w:szCs w:val="24"/>
        </w:rPr>
      </w:pPr>
      <w:r w:rsidRPr="00570578">
        <w:rPr>
          <w:b/>
          <w:bCs/>
          <w:i/>
          <w:iCs/>
          <w:snapToGrid w:val="0"/>
          <w:sz w:val="24"/>
          <w:szCs w:val="24"/>
        </w:rPr>
        <w:t>Authorizing Cancellation of Certain Tax Refunds and/or Delinquencies</w:t>
      </w:r>
    </w:p>
    <w:p w14:paraId="0A1A9043" w14:textId="77777777" w:rsidR="00570578" w:rsidRPr="00570578" w:rsidRDefault="00570578" w:rsidP="00570578">
      <w:pPr>
        <w:jc w:val="both"/>
        <w:rPr>
          <w:b/>
          <w:bCs/>
          <w:snapToGrid w:val="0"/>
          <w:sz w:val="24"/>
          <w:szCs w:val="24"/>
        </w:rPr>
      </w:pPr>
    </w:p>
    <w:p w14:paraId="381CFF21" w14:textId="77777777" w:rsidR="00570578" w:rsidRPr="00570578" w:rsidRDefault="00570578" w:rsidP="00570578">
      <w:pPr>
        <w:spacing w:line="288" w:lineRule="exact"/>
        <w:jc w:val="both"/>
        <w:rPr>
          <w:sz w:val="24"/>
          <w:szCs w:val="24"/>
        </w:rPr>
      </w:pPr>
      <w:r w:rsidRPr="00570578">
        <w:rPr>
          <w:b/>
          <w:bCs/>
          <w:i/>
          <w:iCs/>
          <w:snapToGrid w:val="0"/>
          <w:sz w:val="24"/>
          <w:szCs w:val="24"/>
        </w:rPr>
        <w:t xml:space="preserve">WHEREAS, </w:t>
      </w:r>
      <w:r w:rsidRPr="00570578">
        <w:rPr>
          <w:snapToGrid w:val="0"/>
          <w:sz w:val="24"/>
          <w:szCs w:val="24"/>
        </w:rPr>
        <w:t xml:space="preserve">the Governing Body (“Governing Body”) of the Borough of Bloomingdale (“Borough”) finds and declares that </w:t>
      </w:r>
      <w:r w:rsidRPr="00570578">
        <w:rPr>
          <w:sz w:val="24"/>
          <w:szCs w:val="24"/>
          <w:u w:val="single"/>
        </w:rPr>
        <w:t>N.J.S.A.</w:t>
      </w:r>
      <w:r w:rsidRPr="00570578">
        <w:rPr>
          <w:sz w:val="24"/>
          <w:szCs w:val="24"/>
        </w:rPr>
        <w:t xml:space="preserve"> 40A:5-17.1 empowers authorized municipal employees to process the cancellation of tax refunds and/or delinquencies of less than five dollars and no cents ($5.00) in amount without further action of the Governing Body; and</w:t>
      </w:r>
    </w:p>
    <w:p w14:paraId="4B7475F2" w14:textId="77777777" w:rsidR="00570578" w:rsidRPr="00570578" w:rsidRDefault="00570578" w:rsidP="00570578">
      <w:pPr>
        <w:spacing w:line="288" w:lineRule="exact"/>
        <w:jc w:val="both"/>
        <w:rPr>
          <w:sz w:val="24"/>
          <w:szCs w:val="24"/>
        </w:rPr>
      </w:pPr>
    </w:p>
    <w:p w14:paraId="4DDDA067" w14:textId="77777777" w:rsidR="00570578" w:rsidRPr="00570578" w:rsidRDefault="00570578" w:rsidP="00570578">
      <w:pPr>
        <w:jc w:val="both"/>
        <w:rPr>
          <w:snapToGrid w:val="0"/>
          <w:sz w:val="24"/>
          <w:szCs w:val="24"/>
        </w:rPr>
      </w:pPr>
      <w:r w:rsidRPr="00570578">
        <w:rPr>
          <w:b/>
          <w:bCs/>
          <w:i/>
          <w:iCs/>
          <w:snapToGrid w:val="0"/>
          <w:sz w:val="24"/>
          <w:szCs w:val="24"/>
        </w:rPr>
        <w:t>WHEREAS,</w:t>
      </w:r>
      <w:r w:rsidRPr="00570578">
        <w:rPr>
          <w:snapToGrid w:val="0"/>
          <w:sz w:val="24"/>
          <w:szCs w:val="24"/>
        </w:rPr>
        <w:t xml:space="preserve"> the Governing Body further finds and declares that Municipal Tax Collector is qualified to process the cancellation of tax refunds and/or delinquencies of less than $5.00 in amount in accordance with </w:t>
      </w:r>
      <w:r w:rsidRPr="00570578">
        <w:rPr>
          <w:snapToGrid w:val="0"/>
          <w:sz w:val="24"/>
          <w:szCs w:val="24"/>
          <w:u w:val="single"/>
        </w:rPr>
        <w:t>N.J.S.A.</w:t>
      </w:r>
      <w:r w:rsidRPr="00570578">
        <w:rPr>
          <w:snapToGrid w:val="0"/>
          <w:sz w:val="24"/>
          <w:szCs w:val="24"/>
        </w:rPr>
        <w:t xml:space="preserve"> 40A:5-17.1; and</w:t>
      </w:r>
    </w:p>
    <w:p w14:paraId="4A5F60F1" w14:textId="77777777" w:rsidR="00570578" w:rsidRPr="00570578" w:rsidRDefault="00570578" w:rsidP="00570578">
      <w:pPr>
        <w:jc w:val="both"/>
        <w:rPr>
          <w:snapToGrid w:val="0"/>
          <w:sz w:val="24"/>
          <w:szCs w:val="24"/>
        </w:rPr>
      </w:pPr>
    </w:p>
    <w:p w14:paraId="4816C901" w14:textId="77777777" w:rsidR="00570578" w:rsidRPr="00570578" w:rsidRDefault="00570578" w:rsidP="00570578">
      <w:pPr>
        <w:jc w:val="both"/>
        <w:rPr>
          <w:snapToGrid w:val="0"/>
          <w:sz w:val="24"/>
          <w:szCs w:val="24"/>
        </w:rPr>
      </w:pPr>
      <w:r w:rsidRPr="00570578">
        <w:rPr>
          <w:b/>
          <w:bCs/>
          <w:i/>
          <w:iCs/>
          <w:snapToGrid w:val="0"/>
          <w:sz w:val="24"/>
          <w:szCs w:val="24"/>
        </w:rPr>
        <w:t>WHEREAS,</w:t>
      </w:r>
      <w:r w:rsidRPr="00570578">
        <w:rPr>
          <w:snapToGrid w:val="0"/>
          <w:sz w:val="24"/>
          <w:szCs w:val="24"/>
        </w:rPr>
        <w:t xml:space="preserve"> the Governing Body further finds and declares that it is in the best interests of the citizens of the Borough for the Municipal Tax Collector to be authorized to process the cancellation </w:t>
      </w:r>
      <w:r w:rsidRPr="00570578">
        <w:rPr>
          <w:snapToGrid w:val="0"/>
          <w:sz w:val="24"/>
          <w:szCs w:val="24"/>
        </w:rPr>
        <w:lastRenderedPageBreak/>
        <w:t xml:space="preserve">of tax refunds or delinquencies of less than $5.00 in amount in accordance with </w:t>
      </w:r>
      <w:r w:rsidRPr="00570578">
        <w:rPr>
          <w:snapToGrid w:val="0"/>
          <w:sz w:val="24"/>
          <w:szCs w:val="24"/>
          <w:u w:val="single"/>
        </w:rPr>
        <w:t>N.J.S.A.</w:t>
      </w:r>
      <w:r w:rsidRPr="00570578">
        <w:rPr>
          <w:snapToGrid w:val="0"/>
          <w:sz w:val="24"/>
          <w:szCs w:val="24"/>
        </w:rPr>
        <w:t xml:space="preserve"> 40A:5-17.1;</w:t>
      </w:r>
    </w:p>
    <w:p w14:paraId="2D2A01D5" w14:textId="77777777" w:rsidR="00570578" w:rsidRPr="00570578" w:rsidRDefault="00570578" w:rsidP="00570578">
      <w:pPr>
        <w:jc w:val="both"/>
        <w:rPr>
          <w:snapToGrid w:val="0"/>
          <w:sz w:val="24"/>
          <w:szCs w:val="24"/>
        </w:rPr>
      </w:pPr>
    </w:p>
    <w:p w14:paraId="3F951362" w14:textId="77777777" w:rsidR="00570578" w:rsidRPr="00570578" w:rsidRDefault="00570578" w:rsidP="00570578">
      <w:pPr>
        <w:tabs>
          <w:tab w:val="left" w:pos="5580"/>
        </w:tabs>
        <w:jc w:val="both"/>
        <w:rPr>
          <w:snapToGrid w:val="0"/>
          <w:sz w:val="24"/>
          <w:szCs w:val="24"/>
        </w:rPr>
      </w:pPr>
      <w:r w:rsidRPr="00570578">
        <w:rPr>
          <w:b/>
          <w:bCs/>
          <w:i/>
          <w:iCs/>
          <w:snapToGrid w:val="0"/>
          <w:sz w:val="24"/>
          <w:szCs w:val="24"/>
        </w:rPr>
        <w:t>NOW, THEREFORE, BE IT RESOLVED</w:t>
      </w:r>
      <w:r w:rsidRPr="00570578">
        <w:rPr>
          <w:snapToGrid w:val="0"/>
          <w:sz w:val="24"/>
          <w:szCs w:val="24"/>
        </w:rPr>
        <w:t xml:space="preserve"> by the Governing Body of the Borough of Bloomingdale that Municipal Tax Collector be and is hereby authorized to process the cancellation of tax refunds or delinquencies of less than $5.00 in amount during calendar year 2019 in accordance with </w:t>
      </w:r>
      <w:r w:rsidRPr="00570578">
        <w:rPr>
          <w:snapToGrid w:val="0"/>
          <w:sz w:val="24"/>
          <w:szCs w:val="24"/>
          <w:u w:val="single"/>
        </w:rPr>
        <w:t>N.J.S.A.</w:t>
      </w:r>
      <w:r w:rsidRPr="00570578">
        <w:rPr>
          <w:snapToGrid w:val="0"/>
          <w:sz w:val="24"/>
          <w:szCs w:val="24"/>
        </w:rPr>
        <w:t xml:space="preserve"> 40A:5-17.1.</w:t>
      </w:r>
    </w:p>
    <w:p w14:paraId="3A3B6D65" w14:textId="77777777" w:rsidR="00570578" w:rsidRDefault="00570578" w:rsidP="000009A2"/>
    <w:p w14:paraId="56C21C5F" w14:textId="77777777" w:rsidR="00570578" w:rsidRPr="00570578" w:rsidRDefault="00570578" w:rsidP="00570578">
      <w:pPr>
        <w:widowControl w:val="0"/>
        <w:autoSpaceDE w:val="0"/>
        <w:autoSpaceDN w:val="0"/>
        <w:adjustRightInd w:val="0"/>
        <w:jc w:val="center"/>
        <w:rPr>
          <w:b/>
          <w:sz w:val="24"/>
          <w:szCs w:val="24"/>
          <w:lang w:val="en-CA"/>
        </w:rPr>
      </w:pPr>
      <w:r w:rsidRPr="00570578">
        <w:rPr>
          <w:b/>
          <w:sz w:val="24"/>
          <w:szCs w:val="24"/>
          <w:lang w:val="en-CA"/>
        </w:rPr>
        <w:t>RESOLUTION NO. 2019-1.65</w:t>
      </w:r>
    </w:p>
    <w:p w14:paraId="6FC74B1D" w14:textId="77777777" w:rsidR="00570578" w:rsidRPr="00570578" w:rsidRDefault="00570578" w:rsidP="00570578">
      <w:pPr>
        <w:widowControl w:val="0"/>
        <w:autoSpaceDE w:val="0"/>
        <w:autoSpaceDN w:val="0"/>
        <w:adjustRightInd w:val="0"/>
        <w:jc w:val="center"/>
        <w:rPr>
          <w:b/>
          <w:sz w:val="24"/>
          <w:szCs w:val="24"/>
          <w:u w:val="single"/>
          <w:lang w:val="en-CA"/>
        </w:rPr>
      </w:pPr>
      <w:r w:rsidRPr="00570578">
        <w:rPr>
          <w:b/>
          <w:sz w:val="24"/>
          <w:szCs w:val="24"/>
          <w:lang w:val="en-CA"/>
        </w:rPr>
        <w:t xml:space="preserve">OF THE GOVERNING BODY OF </w:t>
      </w:r>
      <w:r w:rsidRPr="00570578">
        <w:rPr>
          <w:b/>
          <w:sz w:val="24"/>
          <w:szCs w:val="24"/>
          <w:lang w:val="en-CA"/>
        </w:rPr>
        <w:br/>
        <w:t xml:space="preserve">THE </w:t>
      </w:r>
      <w:r w:rsidRPr="00570578">
        <w:rPr>
          <w:b/>
          <w:sz w:val="24"/>
          <w:szCs w:val="24"/>
          <w:u w:val="single"/>
          <w:lang w:val="en-CA"/>
        </w:rPr>
        <w:t>BOROUGH OF BLOOMINGDALE</w:t>
      </w:r>
    </w:p>
    <w:p w14:paraId="4B99993C" w14:textId="77777777" w:rsidR="00570578" w:rsidRPr="00570578" w:rsidRDefault="00570578" w:rsidP="00570578">
      <w:pPr>
        <w:widowControl w:val="0"/>
        <w:autoSpaceDE w:val="0"/>
        <w:autoSpaceDN w:val="0"/>
        <w:adjustRightInd w:val="0"/>
        <w:rPr>
          <w:b/>
          <w:sz w:val="24"/>
          <w:szCs w:val="24"/>
          <w:u w:val="single"/>
          <w:lang w:val="en-CA"/>
        </w:rPr>
      </w:pPr>
    </w:p>
    <w:p w14:paraId="5E987CD2" w14:textId="77777777" w:rsidR="00570578" w:rsidRPr="00570578" w:rsidRDefault="00570578" w:rsidP="00570578">
      <w:pPr>
        <w:widowControl w:val="0"/>
        <w:autoSpaceDE w:val="0"/>
        <w:autoSpaceDN w:val="0"/>
        <w:adjustRightInd w:val="0"/>
        <w:ind w:left="798" w:right="753"/>
        <w:rPr>
          <w:b/>
          <w:bCs/>
          <w:sz w:val="24"/>
          <w:szCs w:val="24"/>
          <w:u w:val="single"/>
        </w:rPr>
      </w:pPr>
      <w:r w:rsidRPr="00570578">
        <w:rPr>
          <w:b/>
          <w:caps/>
          <w:sz w:val="24"/>
          <w:szCs w:val="24"/>
          <w:lang w:val="en-CA"/>
        </w:rPr>
        <w:t xml:space="preserve">A </w:t>
      </w:r>
      <w:r w:rsidRPr="00570578">
        <w:rPr>
          <w:caps/>
          <w:sz w:val="24"/>
          <w:szCs w:val="24"/>
          <w:lang w:val="en-CA"/>
        </w:rPr>
        <w:fldChar w:fldCharType="begin"/>
      </w:r>
      <w:r w:rsidRPr="00570578">
        <w:rPr>
          <w:caps/>
          <w:sz w:val="24"/>
          <w:szCs w:val="24"/>
          <w:lang w:val="en-CA"/>
        </w:rPr>
        <w:instrText xml:space="preserve"> SEQ CHAPTER \h \r 1</w:instrText>
      </w:r>
      <w:r w:rsidRPr="00570578">
        <w:rPr>
          <w:caps/>
          <w:sz w:val="24"/>
          <w:szCs w:val="24"/>
          <w:lang w:val="en-CA"/>
        </w:rPr>
        <w:fldChar w:fldCharType="end"/>
      </w:r>
      <w:r w:rsidRPr="00570578">
        <w:rPr>
          <w:b/>
          <w:bCs/>
          <w:caps/>
          <w:sz w:val="24"/>
          <w:szCs w:val="24"/>
        </w:rPr>
        <w:t>RESOLUTION OF THE BOROUGH OF LOOMINGDALE, COUNTY OF PASSAIC AND STATE OF NEW JERSEY increasing the bid threshold for contracts subject to public bidding under the local public contracts law to $40,000</w:t>
      </w:r>
    </w:p>
    <w:p w14:paraId="1AF95EF4" w14:textId="77777777" w:rsidR="00570578" w:rsidRPr="00570578" w:rsidRDefault="00570578" w:rsidP="00570578">
      <w:pPr>
        <w:autoSpaceDE w:val="0"/>
        <w:autoSpaceDN w:val="0"/>
        <w:adjustRightInd w:val="0"/>
        <w:jc w:val="both"/>
        <w:rPr>
          <w:b/>
          <w:bCs/>
          <w:sz w:val="24"/>
          <w:szCs w:val="24"/>
        </w:rPr>
      </w:pPr>
    </w:p>
    <w:p w14:paraId="6BBC883C" w14:textId="77777777" w:rsidR="00570578" w:rsidRPr="00570578" w:rsidRDefault="00570578" w:rsidP="00570578">
      <w:pPr>
        <w:autoSpaceDE w:val="0"/>
        <w:autoSpaceDN w:val="0"/>
        <w:adjustRightInd w:val="0"/>
        <w:ind w:firstLine="720"/>
        <w:jc w:val="both"/>
        <w:rPr>
          <w:bCs/>
          <w:sz w:val="24"/>
          <w:szCs w:val="24"/>
        </w:rPr>
      </w:pPr>
      <w:r w:rsidRPr="00570578">
        <w:rPr>
          <w:b/>
          <w:bCs/>
          <w:sz w:val="24"/>
          <w:szCs w:val="24"/>
        </w:rPr>
        <w:t>WHEREAS</w:t>
      </w:r>
      <w:r w:rsidRPr="00570578">
        <w:rPr>
          <w:bCs/>
          <w:sz w:val="24"/>
          <w:szCs w:val="24"/>
        </w:rPr>
        <w:t xml:space="preserve">, the Borough has created the position of Qualified Purchasing Agent (“QPA”) and appointed Richard </w:t>
      </w:r>
      <w:proofErr w:type="spellStart"/>
      <w:r w:rsidRPr="00570578">
        <w:rPr>
          <w:bCs/>
          <w:sz w:val="24"/>
          <w:szCs w:val="24"/>
        </w:rPr>
        <w:t>Kunze</w:t>
      </w:r>
      <w:proofErr w:type="spellEnd"/>
      <w:r w:rsidRPr="00570578">
        <w:rPr>
          <w:bCs/>
          <w:sz w:val="24"/>
          <w:szCs w:val="24"/>
        </w:rPr>
        <w:t xml:space="preserve"> to serve as the Borough QPA pursuant to N.J.S.A. 40A:11-9 to 9.1 and the regulations promulgated pursuant thereto at N.J.A.C. 5:34-5.1 to 5.5; and  </w:t>
      </w:r>
    </w:p>
    <w:p w14:paraId="3AC35E95" w14:textId="77777777" w:rsidR="00570578" w:rsidRPr="00570578" w:rsidRDefault="00570578" w:rsidP="00570578">
      <w:pPr>
        <w:autoSpaceDE w:val="0"/>
        <w:autoSpaceDN w:val="0"/>
        <w:adjustRightInd w:val="0"/>
        <w:jc w:val="both"/>
        <w:rPr>
          <w:bCs/>
          <w:sz w:val="24"/>
          <w:szCs w:val="24"/>
        </w:rPr>
      </w:pPr>
    </w:p>
    <w:p w14:paraId="74104C79" w14:textId="77777777" w:rsidR="00570578" w:rsidRPr="00570578" w:rsidRDefault="00570578" w:rsidP="00570578">
      <w:pPr>
        <w:autoSpaceDE w:val="0"/>
        <w:autoSpaceDN w:val="0"/>
        <w:adjustRightInd w:val="0"/>
        <w:ind w:firstLine="720"/>
        <w:jc w:val="both"/>
        <w:rPr>
          <w:bCs/>
          <w:sz w:val="24"/>
          <w:szCs w:val="24"/>
        </w:rPr>
      </w:pPr>
      <w:r w:rsidRPr="00570578">
        <w:rPr>
          <w:b/>
          <w:bCs/>
          <w:sz w:val="24"/>
          <w:szCs w:val="24"/>
        </w:rPr>
        <w:t>WHEREAS</w:t>
      </w:r>
      <w:r w:rsidRPr="00570578">
        <w:rPr>
          <w:bCs/>
          <w:sz w:val="24"/>
          <w:szCs w:val="24"/>
        </w:rPr>
        <w:t>, N.J.A.C. 5:34-5.4 provides that a government unit which employs a Qualified Purchasing Agent can take advantage of the higher bid threshold of $40,000.00 pursuant to N.J.S.A. 40A: 11-3(a) and grants the authorization to negotiate and award such contracts below the bid threshold; and</w:t>
      </w:r>
    </w:p>
    <w:p w14:paraId="3052AFB3" w14:textId="77777777" w:rsidR="00570578" w:rsidRPr="00570578" w:rsidRDefault="00570578" w:rsidP="00570578">
      <w:pPr>
        <w:autoSpaceDE w:val="0"/>
        <w:autoSpaceDN w:val="0"/>
        <w:adjustRightInd w:val="0"/>
        <w:ind w:firstLine="720"/>
        <w:jc w:val="both"/>
        <w:rPr>
          <w:bCs/>
          <w:sz w:val="24"/>
          <w:szCs w:val="24"/>
        </w:rPr>
      </w:pPr>
    </w:p>
    <w:p w14:paraId="6F2B35AC" w14:textId="77777777" w:rsidR="00570578" w:rsidRPr="00570578" w:rsidRDefault="00570578" w:rsidP="00570578">
      <w:pPr>
        <w:autoSpaceDE w:val="0"/>
        <w:autoSpaceDN w:val="0"/>
        <w:adjustRightInd w:val="0"/>
        <w:ind w:firstLine="720"/>
        <w:jc w:val="both"/>
        <w:rPr>
          <w:bCs/>
          <w:sz w:val="24"/>
          <w:szCs w:val="24"/>
        </w:rPr>
      </w:pPr>
      <w:r w:rsidRPr="00570578">
        <w:rPr>
          <w:b/>
          <w:bCs/>
          <w:sz w:val="24"/>
          <w:szCs w:val="24"/>
        </w:rPr>
        <w:t>WHEREAS</w:t>
      </w:r>
      <w:r w:rsidRPr="00570578">
        <w:rPr>
          <w:bCs/>
          <w:sz w:val="24"/>
          <w:szCs w:val="24"/>
        </w:rPr>
        <w:t>, the Borough of Bloomingdale desires to take advantage of the increased bid threshold.</w:t>
      </w:r>
    </w:p>
    <w:p w14:paraId="67B70AE8" w14:textId="77777777" w:rsidR="00570578" w:rsidRPr="00570578" w:rsidRDefault="00570578" w:rsidP="00570578">
      <w:pPr>
        <w:autoSpaceDE w:val="0"/>
        <w:autoSpaceDN w:val="0"/>
        <w:adjustRightInd w:val="0"/>
        <w:ind w:firstLine="720"/>
        <w:jc w:val="both"/>
        <w:rPr>
          <w:bCs/>
          <w:sz w:val="24"/>
          <w:szCs w:val="24"/>
        </w:rPr>
      </w:pPr>
    </w:p>
    <w:p w14:paraId="742A5732" w14:textId="77777777" w:rsidR="00570578" w:rsidRPr="00570578" w:rsidRDefault="00570578" w:rsidP="00570578">
      <w:pPr>
        <w:widowControl w:val="0"/>
        <w:autoSpaceDE w:val="0"/>
        <w:autoSpaceDN w:val="0"/>
        <w:adjustRightInd w:val="0"/>
        <w:ind w:firstLine="720"/>
        <w:jc w:val="both"/>
        <w:rPr>
          <w:bCs/>
          <w:sz w:val="24"/>
          <w:szCs w:val="24"/>
        </w:rPr>
      </w:pPr>
      <w:r w:rsidRPr="00570578">
        <w:rPr>
          <w:b/>
          <w:bCs/>
          <w:sz w:val="24"/>
          <w:szCs w:val="24"/>
        </w:rPr>
        <w:t xml:space="preserve">NOW, THEREFORE, BE IT RESOLVED, </w:t>
      </w:r>
      <w:r w:rsidRPr="00570578">
        <w:rPr>
          <w:sz w:val="24"/>
          <w:szCs w:val="24"/>
        </w:rPr>
        <w:t xml:space="preserve">by the Borough Council of the Borough of Bloomingdale, in the </w:t>
      </w:r>
      <w:smartTag w:uri="urn:schemas-microsoft-com:office:smarttags" w:element="PlaceType">
        <w:r w:rsidRPr="00570578">
          <w:rPr>
            <w:sz w:val="24"/>
            <w:szCs w:val="24"/>
          </w:rPr>
          <w:t>County</w:t>
        </w:r>
      </w:smartTag>
      <w:r w:rsidRPr="00570578">
        <w:rPr>
          <w:sz w:val="24"/>
          <w:szCs w:val="24"/>
        </w:rPr>
        <w:t xml:space="preserve"> of </w:t>
      </w:r>
      <w:smartTag w:uri="urn:schemas-microsoft-com:office:smarttags" w:element="PlaceName">
        <w:r w:rsidRPr="00570578">
          <w:rPr>
            <w:sz w:val="24"/>
            <w:szCs w:val="24"/>
          </w:rPr>
          <w:t>Passaic</w:t>
        </w:r>
      </w:smartTag>
      <w:r w:rsidRPr="00570578">
        <w:rPr>
          <w:sz w:val="24"/>
          <w:szCs w:val="24"/>
        </w:rPr>
        <w:t xml:space="preserve">, and State of </w:t>
      </w:r>
      <w:smartTag w:uri="urn:schemas-microsoft-com:office:smarttags" w:element="State">
        <w:smartTag w:uri="urn:schemas-microsoft-com:office:smarttags" w:element="place">
          <w:r w:rsidRPr="00570578">
            <w:rPr>
              <w:sz w:val="24"/>
              <w:szCs w:val="24"/>
            </w:rPr>
            <w:t>New Jersey</w:t>
          </w:r>
        </w:smartTag>
      </w:smartTag>
      <w:r w:rsidRPr="00570578">
        <w:rPr>
          <w:sz w:val="24"/>
          <w:szCs w:val="24"/>
        </w:rPr>
        <w:t xml:space="preserve"> that the Borough of Bloomingdale hereby increases the bid threshold for award of public contracts by the Borough from $17,500 to $40,000.</w:t>
      </w:r>
    </w:p>
    <w:p w14:paraId="5515699F" w14:textId="77777777" w:rsidR="00570578" w:rsidRDefault="00570578" w:rsidP="000009A2"/>
    <w:p w14:paraId="51A117F4" w14:textId="77777777" w:rsidR="00570578" w:rsidRPr="00570578" w:rsidRDefault="00570578" w:rsidP="00570578">
      <w:pPr>
        <w:ind w:left="720" w:right="720"/>
        <w:jc w:val="center"/>
        <w:rPr>
          <w:rFonts w:eastAsia="Calibri"/>
          <w:b/>
          <w:bCs/>
          <w:sz w:val="24"/>
          <w:szCs w:val="24"/>
        </w:rPr>
      </w:pPr>
      <w:r w:rsidRPr="00570578">
        <w:rPr>
          <w:rFonts w:eastAsia="Calibri"/>
          <w:b/>
          <w:bCs/>
          <w:sz w:val="24"/>
          <w:szCs w:val="24"/>
        </w:rPr>
        <w:t>RESOLUTION NO. 2019-1.66</w:t>
      </w:r>
    </w:p>
    <w:p w14:paraId="2C20D0CC" w14:textId="77777777" w:rsidR="00570578" w:rsidRPr="00570578" w:rsidRDefault="00570578" w:rsidP="00570578">
      <w:pPr>
        <w:ind w:left="720" w:right="720"/>
        <w:jc w:val="center"/>
        <w:rPr>
          <w:rFonts w:eastAsia="Calibri"/>
          <w:b/>
          <w:bCs/>
          <w:sz w:val="24"/>
          <w:szCs w:val="24"/>
        </w:rPr>
      </w:pPr>
      <w:r w:rsidRPr="00570578">
        <w:rPr>
          <w:rFonts w:eastAsia="Calibri"/>
          <w:b/>
          <w:bCs/>
          <w:sz w:val="24"/>
          <w:szCs w:val="24"/>
        </w:rPr>
        <w:t>OF THE GOVERNING BODY OF</w:t>
      </w:r>
    </w:p>
    <w:p w14:paraId="01F6DDD5" w14:textId="77777777" w:rsidR="00570578" w:rsidRPr="00570578" w:rsidRDefault="00570578" w:rsidP="00570578">
      <w:pPr>
        <w:ind w:left="720" w:right="720"/>
        <w:jc w:val="center"/>
        <w:rPr>
          <w:rFonts w:eastAsia="Calibri"/>
          <w:b/>
          <w:bCs/>
          <w:sz w:val="24"/>
          <w:szCs w:val="24"/>
          <w:u w:val="single"/>
        </w:rPr>
      </w:pPr>
      <w:r w:rsidRPr="00570578">
        <w:rPr>
          <w:rFonts w:eastAsia="Calibri"/>
          <w:b/>
          <w:bCs/>
          <w:sz w:val="24"/>
          <w:szCs w:val="24"/>
          <w:u w:val="single"/>
        </w:rPr>
        <w:t xml:space="preserve">THE BOROUGH OF BLOOMINGDALE </w:t>
      </w:r>
    </w:p>
    <w:p w14:paraId="76A8DEEF" w14:textId="77777777" w:rsidR="00570578" w:rsidRPr="00570578" w:rsidRDefault="00570578" w:rsidP="00570578">
      <w:pPr>
        <w:ind w:left="720" w:right="720"/>
        <w:jc w:val="center"/>
        <w:rPr>
          <w:rFonts w:eastAsia="Calibri"/>
          <w:b/>
          <w:bCs/>
          <w:sz w:val="24"/>
          <w:szCs w:val="24"/>
          <w:u w:val="single"/>
        </w:rPr>
      </w:pPr>
    </w:p>
    <w:p w14:paraId="477D7D9F" w14:textId="77777777" w:rsidR="00570578" w:rsidRPr="00570578" w:rsidRDefault="00570578" w:rsidP="00570578">
      <w:pPr>
        <w:ind w:left="1080" w:right="960"/>
        <w:rPr>
          <w:rFonts w:ascii="Times New Roman Bold" w:eastAsia="Calibri" w:hAnsi="Times New Roman Bold"/>
          <w:b/>
          <w:bCs/>
          <w:iCs/>
          <w:caps/>
          <w:sz w:val="24"/>
          <w:szCs w:val="24"/>
        </w:rPr>
      </w:pPr>
      <w:r w:rsidRPr="00570578">
        <w:rPr>
          <w:rFonts w:ascii="Times New Roman Bold" w:eastAsia="Calibri" w:hAnsi="Times New Roman Bold"/>
          <w:b/>
          <w:bCs/>
          <w:iCs/>
          <w:caps/>
          <w:sz w:val="24"/>
          <w:szCs w:val="24"/>
        </w:rPr>
        <w:t xml:space="preserve">affirming the borough of bloomingdale, Employee handbook &amp; policies and procedures manual to conform with state statute </w:t>
      </w:r>
    </w:p>
    <w:p w14:paraId="344924D7" w14:textId="77777777" w:rsidR="00570578" w:rsidRPr="00570578" w:rsidRDefault="00570578" w:rsidP="00570578">
      <w:pPr>
        <w:ind w:left="720" w:right="720"/>
        <w:rPr>
          <w:rFonts w:eastAsia="Calibri"/>
          <w:b/>
          <w:bCs/>
          <w:sz w:val="24"/>
          <w:szCs w:val="24"/>
          <w:u w:val="single"/>
        </w:rPr>
      </w:pPr>
    </w:p>
    <w:p w14:paraId="75170B0B" w14:textId="77777777" w:rsidR="00570578" w:rsidRPr="00570578" w:rsidRDefault="00570578" w:rsidP="00570578">
      <w:pPr>
        <w:jc w:val="both"/>
        <w:rPr>
          <w:rFonts w:eastAsia="Calibri"/>
          <w:sz w:val="24"/>
          <w:szCs w:val="24"/>
        </w:rPr>
      </w:pPr>
      <w:r w:rsidRPr="00570578">
        <w:rPr>
          <w:rFonts w:eastAsia="Calibri"/>
          <w:sz w:val="24"/>
          <w:szCs w:val="24"/>
        </w:rPr>
        <w:tab/>
      </w:r>
      <w:r w:rsidRPr="00570578">
        <w:rPr>
          <w:rFonts w:eastAsia="Calibri"/>
          <w:b/>
          <w:bCs/>
          <w:sz w:val="24"/>
          <w:szCs w:val="24"/>
        </w:rPr>
        <w:t>WHEREAS</w:t>
      </w:r>
      <w:r w:rsidRPr="00570578">
        <w:rPr>
          <w:rFonts w:eastAsia="Calibri"/>
          <w:sz w:val="24"/>
          <w:szCs w:val="24"/>
        </w:rPr>
        <w:t xml:space="preserve">, the Borough of Bloomingdale amended its Employee Handbook &amp; Policies and Procedures Manual to conform with State statute on September 10, 2013 by Resolution NO. 2013-9.1; </w:t>
      </w:r>
    </w:p>
    <w:p w14:paraId="100F9504" w14:textId="77777777" w:rsidR="00570578" w:rsidRPr="00570578" w:rsidRDefault="00570578" w:rsidP="00570578">
      <w:pPr>
        <w:jc w:val="both"/>
        <w:rPr>
          <w:rFonts w:eastAsia="Calibri"/>
          <w:sz w:val="24"/>
          <w:szCs w:val="24"/>
        </w:rPr>
      </w:pPr>
    </w:p>
    <w:p w14:paraId="40D48335" w14:textId="77777777" w:rsidR="00570578" w:rsidRPr="00570578" w:rsidRDefault="00570578" w:rsidP="00570578">
      <w:pPr>
        <w:jc w:val="both"/>
        <w:rPr>
          <w:rFonts w:eastAsia="Calibri"/>
          <w:sz w:val="24"/>
          <w:szCs w:val="24"/>
        </w:rPr>
      </w:pPr>
      <w:r w:rsidRPr="00570578">
        <w:rPr>
          <w:rFonts w:eastAsia="Calibri"/>
          <w:b/>
          <w:bCs/>
          <w:sz w:val="24"/>
          <w:szCs w:val="24"/>
        </w:rPr>
        <w:t>BE IT RESOLVED</w:t>
      </w:r>
      <w:r w:rsidRPr="00570578">
        <w:rPr>
          <w:rFonts w:eastAsia="Calibri"/>
          <w:sz w:val="24"/>
          <w:szCs w:val="24"/>
        </w:rPr>
        <w:t xml:space="preserve"> by the Mayor and Borough Council of the Borough of Bloomingdale, in the County of Passaic and State of New Jersey, that the Borough of readopts Resolution No. 2013-9.1, Bloomingdale, Employee Handbook &amp; Policies and Procedures Manual </w:t>
      </w:r>
    </w:p>
    <w:p w14:paraId="33BA7068" w14:textId="77777777" w:rsidR="00570578" w:rsidRPr="00570578" w:rsidRDefault="00570578" w:rsidP="00570578">
      <w:pPr>
        <w:ind w:left="1440"/>
        <w:jc w:val="both"/>
        <w:rPr>
          <w:rFonts w:eastAsia="Calibri"/>
          <w:sz w:val="24"/>
          <w:szCs w:val="24"/>
        </w:rPr>
      </w:pPr>
    </w:p>
    <w:p w14:paraId="12770BB1" w14:textId="77777777" w:rsidR="00570578" w:rsidRPr="00570578" w:rsidRDefault="00570578" w:rsidP="00570578">
      <w:pPr>
        <w:jc w:val="both"/>
        <w:rPr>
          <w:rFonts w:eastAsia="Calibri"/>
          <w:sz w:val="24"/>
          <w:szCs w:val="24"/>
        </w:rPr>
      </w:pPr>
      <w:r w:rsidRPr="00570578">
        <w:rPr>
          <w:rFonts w:eastAsia="Calibri"/>
          <w:b/>
          <w:sz w:val="24"/>
          <w:szCs w:val="24"/>
        </w:rPr>
        <w:t>BE IT FURTHER RESOLVED</w:t>
      </w:r>
      <w:r w:rsidRPr="00570578">
        <w:rPr>
          <w:rFonts w:eastAsia="Calibri"/>
          <w:sz w:val="24"/>
          <w:szCs w:val="24"/>
        </w:rPr>
        <w:t xml:space="preserve"> that a copy of this Resolution shall be posted at the Borough of Bloomingdale, and a copy thereof delivered to each Borough employee within five (5) days of this Resolution.</w:t>
      </w:r>
    </w:p>
    <w:p w14:paraId="17600F1B" w14:textId="77777777" w:rsidR="00570578" w:rsidRDefault="00570578" w:rsidP="000009A2"/>
    <w:p w14:paraId="61BADB96" w14:textId="77777777" w:rsidR="00570578" w:rsidRPr="00570578" w:rsidRDefault="00570578" w:rsidP="00570578">
      <w:pPr>
        <w:rPr>
          <w:b/>
          <w:sz w:val="24"/>
        </w:rPr>
      </w:pPr>
      <w:r w:rsidRPr="00570578">
        <w:rPr>
          <w:b/>
          <w:sz w:val="24"/>
        </w:rPr>
        <w:t xml:space="preserve">                                                          RESOLUTION NO. 2019-1.67</w:t>
      </w:r>
    </w:p>
    <w:p w14:paraId="5886E487" w14:textId="77777777" w:rsidR="00570578" w:rsidRPr="00570578" w:rsidRDefault="00570578" w:rsidP="00570578">
      <w:pPr>
        <w:jc w:val="center"/>
        <w:rPr>
          <w:b/>
          <w:sz w:val="24"/>
        </w:rPr>
      </w:pPr>
      <w:r w:rsidRPr="00570578">
        <w:rPr>
          <w:b/>
          <w:sz w:val="24"/>
        </w:rPr>
        <w:t>OF THE GOVERNING BODY OF</w:t>
      </w:r>
    </w:p>
    <w:p w14:paraId="49FA037B" w14:textId="77777777" w:rsidR="00570578" w:rsidRPr="00570578" w:rsidRDefault="00570578" w:rsidP="00570578">
      <w:pPr>
        <w:jc w:val="center"/>
        <w:rPr>
          <w:b/>
          <w:sz w:val="24"/>
          <w:u w:val="single"/>
        </w:rPr>
      </w:pPr>
      <w:r w:rsidRPr="00570578">
        <w:rPr>
          <w:b/>
          <w:sz w:val="24"/>
          <w:u w:val="single"/>
        </w:rPr>
        <w:t>THE BOROUGH OF BLOOMINGDALE</w:t>
      </w:r>
    </w:p>
    <w:p w14:paraId="176469DE" w14:textId="77777777" w:rsidR="00570578" w:rsidRPr="00570578" w:rsidRDefault="00570578" w:rsidP="00570578">
      <w:pPr>
        <w:jc w:val="center"/>
        <w:rPr>
          <w:b/>
          <w:sz w:val="24"/>
        </w:rPr>
      </w:pPr>
    </w:p>
    <w:p w14:paraId="023E1782" w14:textId="77777777" w:rsidR="00570578" w:rsidRPr="00570578" w:rsidRDefault="00570578" w:rsidP="00570578">
      <w:pPr>
        <w:jc w:val="both"/>
        <w:rPr>
          <w:b/>
          <w:sz w:val="24"/>
        </w:rPr>
      </w:pPr>
    </w:p>
    <w:p w14:paraId="23189000" w14:textId="77777777" w:rsidR="00570578" w:rsidRPr="00570578" w:rsidRDefault="00570578" w:rsidP="00570578">
      <w:pPr>
        <w:jc w:val="both"/>
        <w:rPr>
          <w:b/>
          <w:sz w:val="24"/>
        </w:rPr>
      </w:pPr>
      <w:r w:rsidRPr="00570578">
        <w:rPr>
          <w:b/>
          <w:sz w:val="24"/>
        </w:rPr>
        <w:t>ESTABLISHING A WRITTEN POLICY REQUIRING THE TAX ASSESSOR TO NOTIFY THE MAYOR AND COUNCIL AND THE CHIEF FINANCIAL OFFICER (CFO) OF ALL TAX APPEALS</w:t>
      </w:r>
    </w:p>
    <w:p w14:paraId="00590535" w14:textId="77777777" w:rsidR="00570578" w:rsidRPr="00570578" w:rsidRDefault="00570578" w:rsidP="00570578">
      <w:pPr>
        <w:jc w:val="both"/>
        <w:rPr>
          <w:b/>
          <w:sz w:val="24"/>
        </w:rPr>
      </w:pPr>
    </w:p>
    <w:p w14:paraId="72296505" w14:textId="77777777" w:rsidR="00570578" w:rsidRPr="00570578" w:rsidRDefault="00570578" w:rsidP="00570578">
      <w:pPr>
        <w:jc w:val="both"/>
        <w:rPr>
          <w:sz w:val="24"/>
        </w:rPr>
      </w:pPr>
    </w:p>
    <w:p w14:paraId="39155573" w14:textId="77777777" w:rsidR="00570578" w:rsidRPr="00570578" w:rsidRDefault="00570578" w:rsidP="00570578">
      <w:pPr>
        <w:jc w:val="both"/>
        <w:rPr>
          <w:sz w:val="24"/>
        </w:rPr>
      </w:pPr>
      <w:r w:rsidRPr="00570578">
        <w:rPr>
          <w:b/>
          <w:sz w:val="24"/>
        </w:rPr>
        <w:t>WHEREAS</w:t>
      </w:r>
      <w:r w:rsidRPr="00570578">
        <w:rPr>
          <w:sz w:val="24"/>
        </w:rPr>
        <w:t>, the Tax Assessor is charged with monitoring all tax appeals filed on Borough properties; and</w:t>
      </w:r>
    </w:p>
    <w:p w14:paraId="027BDC8C" w14:textId="77777777" w:rsidR="00570578" w:rsidRPr="00570578" w:rsidRDefault="00570578" w:rsidP="00570578">
      <w:pPr>
        <w:jc w:val="both"/>
        <w:rPr>
          <w:sz w:val="24"/>
        </w:rPr>
      </w:pPr>
    </w:p>
    <w:p w14:paraId="64C88A13" w14:textId="77777777" w:rsidR="00570578" w:rsidRPr="00570578" w:rsidRDefault="00570578" w:rsidP="00570578">
      <w:pPr>
        <w:jc w:val="both"/>
        <w:rPr>
          <w:sz w:val="24"/>
        </w:rPr>
      </w:pPr>
      <w:r w:rsidRPr="00570578">
        <w:rPr>
          <w:b/>
          <w:sz w:val="24"/>
        </w:rPr>
        <w:t>WHEREAS</w:t>
      </w:r>
      <w:r w:rsidRPr="00570578">
        <w:rPr>
          <w:sz w:val="24"/>
        </w:rPr>
        <w:t>, the Tax Assessor submits an annual tax appeals report in accordance with NJ State Statutes; and</w:t>
      </w:r>
    </w:p>
    <w:p w14:paraId="7C65E2FA" w14:textId="77777777" w:rsidR="00570578" w:rsidRPr="00570578" w:rsidRDefault="00570578" w:rsidP="00570578">
      <w:pPr>
        <w:jc w:val="both"/>
        <w:rPr>
          <w:sz w:val="24"/>
        </w:rPr>
      </w:pPr>
    </w:p>
    <w:p w14:paraId="6BC18D20" w14:textId="77777777" w:rsidR="00570578" w:rsidRPr="00570578" w:rsidRDefault="00570578" w:rsidP="00570578">
      <w:pPr>
        <w:jc w:val="both"/>
        <w:rPr>
          <w:sz w:val="24"/>
        </w:rPr>
      </w:pPr>
      <w:r w:rsidRPr="00570578">
        <w:rPr>
          <w:b/>
          <w:sz w:val="24"/>
        </w:rPr>
        <w:t>WHEREAS</w:t>
      </w:r>
      <w:r w:rsidRPr="00570578">
        <w:rPr>
          <w:sz w:val="24"/>
        </w:rPr>
        <w:t>, the State of New Jersey 2019 Best Practice Survey desires each municipality to establish a written policy requiring the Tax Assessor to notify the Chief Financial Officer (CFO) and Governing Body of all tax appeals upon filing, but no later than June 1</w:t>
      </w:r>
      <w:r w:rsidRPr="00570578">
        <w:rPr>
          <w:sz w:val="24"/>
          <w:vertAlign w:val="superscript"/>
        </w:rPr>
        <w:t>st</w:t>
      </w:r>
      <w:r w:rsidRPr="00570578">
        <w:rPr>
          <w:sz w:val="24"/>
        </w:rPr>
        <w:t xml:space="preserve"> each year; and</w:t>
      </w:r>
    </w:p>
    <w:p w14:paraId="7B4FEBA6" w14:textId="77777777" w:rsidR="00570578" w:rsidRPr="00570578" w:rsidRDefault="00570578" w:rsidP="00570578">
      <w:pPr>
        <w:jc w:val="both"/>
        <w:rPr>
          <w:sz w:val="24"/>
        </w:rPr>
      </w:pPr>
    </w:p>
    <w:p w14:paraId="44103637" w14:textId="77777777" w:rsidR="00570578" w:rsidRPr="00570578" w:rsidRDefault="00570578" w:rsidP="00570578">
      <w:pPr>
        <w:jc w:val="both"/>
        <w:rPr>
          <w:sz w:val="24"/>
        </w:rPr>
      </w:pPr>
      <w:r w:rsidRPr="00570578">
        <w:rPr>
          <w:b/>
          <w:sz w:val="24"/>
        </w:rPr>
        <w:t>WHEREAS</w:t>
      </w:r>
      <w:r w:rsidRPr="00570578">
        <w:rPr>
          <w:sz w:val="24"/>
        </w:rPr>
        <w:t>, the Borough of Bloomingdale wishes to formalize the existing tax appeal notification process by the Tax Assessor; and</w:t>
      </w:r>
    </w:p>
    <w:p w14:paraId="3CFCC003" w14:textId="77777777" w:rsidR="00570578" w:rsidRPr="00570578" w:rsidRDefault="00570578" w:rsidP="00570578">
      <w:pPr>
        <w:jc w:val="both"/>
        <w:rPr>
          <w:sz w:val="24"/>
        </w:rPr>
      </w:pPr>
    </w:p>
    <w:p w14:paraId="475EF95F" w14:textId="77777777" w:rsidR="00570578" w:rsidRPr="00570578" w:rsidRDefault="00570578" w:rsidP="00570578">
      <w:pPr>
        <w:jc w:val="both"/>
        <w:rPr>
          <w:sz w:val="24"/>
        </w:rPr>
      </w:pPr>
      <w:r w:rsidRPr="00570578">
        <w:rPr>
          <w:b/>
          <w:sz w:val="24"/>
        </w:rPr>
        <w:t>WHEREAS</w:t>
      </w:r>
      <w:r w:rsidRPr="00570578">
        <w:rPr>
          <w:sz w:val="24"/>
        </w:rPr>
        <w:t>, this resolution shall serve as written policy requiring the Tax Assessor to report all tax appeals;</w:t>
      </w:r>
    </w:p>
    <w:p w14:paraId="219199E4" w14:textId="77777777" w:rsidR="00570578" w:rsidRPr="00570578" w:rsidRDefault="00570578" w:rsidP="00570578">
      <w:pPr>
        <w:jc w:val="both"/>
        <w:rPr>
          <w:sz w:val="24"/>
        </w:rPr>
      </w:pPr>
    </w:p>
    <w:p w14:paraId="69C97447" w14:textId="77777777" w:rsidR="00570578" w:rsidRPr="00570578" w:rsidRDefault="00570578" w:rsidP="00570578">
      <w:pPr>
        <w:jc w:val="both"/>
        <w:rPr>
          <w:sz w:val="24"/>
        </w:rPr>
      </w:pPr>
      <w:r w:rsidRPr="00570578">
        <w:rPr>
          <w:b/>
          <w:sz w:val="24"/>
        </w:rPr>
        <w:t>NOW, THEREFORE, BE IT RESOLVED</w:t>
      </w:r>
      <w:r w:rsidRPr="00570578">
        <w:rPr>
          <w:sz w:val="24"/>
        </w:rPr>
        <w:t>, that the Borough of Bloomingdale Tax Assessor shall submit to the Mayor, Borough Council and the Chief Financial Officers (CFO) notification of all tax appeals upon filing, but no later than June 1</w:t>
      </w:r>
      <w:r w:rsidRPr="00570578">
        <w:rPr>
          <w:sz w:val="24"/>
          <w:vertAlign w:val="superscript"/>
        </w:rPr>
        <w:t>st</w:t>
      </w:r>
      <w:r w:rsidRPr="00570578">
        <w:rPr>
          <w:sz w:val="24"/>
        </w:rPr>
        <w:t xml:space="preserve"> each year.</w:t>
      </w:r>
    </w:p>
    <w:p w14:paraId="7C084AD5" w14:textId="77777777" w:rsidR="00570578" w:rsidRDefault="00570578" w:rsidP="000009A2"/>
    <w:p w14:paraId="128E0076" w14:textId="77777777" w:rsidR="00570578" w:rsidRPr="00570578" w:rsidRDefault="00570578" w:rsidP="00570578">
      <w:pPr>
        <w:jc w:val="center"/>
        <w:rPr>
          <w:b/>
          <w:bCs/>
          <w:snapToGrid w:val="0"/>
          <w:sz w:val="24"/>
          <w:szCs w:val="24"/>
        </w:rPr>
      </w:pPr>
      <w:r w:rsidRPr="00570578">
        <w:rPr>
          <w:b/>
          <w:bCs/>
          <w:snapToGrid w:val="0"/>
          <w:sz w:val="24"/>
          <w:szCs w:val="24"/>
        </w:rPr>
        <w:t>RESOLUTION NO. 2019-1.68</w:t>
      </w:r>
    </w:p>
    <w:p w14:paraId="6CB45E5F" w14:textId="77777777" w:rsidR="00570578" w:rsidRPr="00570578" w:rsidRDefault="00570578" w:rsidP="00570578">
      <w:pPr>
        <w:jc w:val="center"/>
        <w:rPr>
          <w:b/>
          <w:bCs/>
          <w:snapToGrid w:val="0"/>
          <w:sz w:val="24"/>
          <w:szCs w:val="24"/>
        </w:rPr>
      </w:pPr>
      <w:r w:rsidRPr="00570578">
        <w:rPr>
          <w:b/>
          <w:bCs/>
          <w:snapToGrid w:val="0"/>
          <w:sz w:val="24"/>
          <w:szCs w:val="24"/>
        </w:rPr>
        <w:t>OF THE GOVERNING BODY OF</w:t>
      </w:r>
    </w:p>
    <w:p w14:paraId="5E95427E" w14:textId="77777777" w:rsidR="00570578" w:rsidRPr="00570578" w:rsidRDefault="00570578" w:rsidP="00570578">
      <w:pPr>
        <w:jc w:val="center"/>
        <w:rPr>
          <w:b/>
          <w:bCs/>
          <w:snapToGrid w:val="0"/>
          <w:sz w:val="24"/>
          <w:szCs w:val="24"/>
          <w:u w:val="single"/>
        </w:rPr>
      </w:pPr>
      <w:r w:rsidRPr="00570578">
        <w:rPr>
          <w:b/>
          <w:bCs/>
          <w:snapToGrid w:val="0"/>
          <w:sz w:val="24"/>
          <w:szCs w:val="24"/>
          <w:u w:val="single"/>
        </w:rPr>
        <w:t>THE BOROUGH OF BLOOMINGDALE</w:t>
      </w:r>
    </w:p>
    <w:p w14:paraId="1F24CFD7" w14:textId="77777777" w:rsidR="00570578" w:rsidRPr="00570578" w:rsidRDefault="00570578" w:rsidP="00570578">
      <w:pPr>
        <w:jc w:val="both"/>
        <w:rPr>
          <w:b/>
          <w:bCs/>
          <w:snapToGrid w:val="0"/>
          <w:sz w:val="24"/>
          <w:szCs w:val="24"/>
        </w:rPr>
      </w:pPr>
    </w:p>
    <w:p w14:paraId="62462C71" w14:textId="77777777" w:rsidR="00570578" w:rsidRPr="00570578" w:rsidRDefault="00570578" w:rsidP="00570578">
      <w:pPr>
        <w:jc w:val="center"/>
        <w:rPr>
          <w:b/>
          <w:bCs/>
          <w:i/>
          <w:iCs/>
          <w:snapToGrid w:val="0"/>
          <w:sz w:val="24"/>
          <w:szCs w:val="24"/>
        </w:rPr>
      </w:pPr>
      <w:r w:rsidRPr="00570578">
        <w:rPr>
          <w:b/>
          <w:bCs/>
          <w:i/>
          <w:iCs/>
          <w:snapToGrid w:val="0"/>
          <w:sz w:val="24"/>
          <w:szCs w:val="24"/>
        </w:rPr>
        <w:t>Confirming Appointment of 2019 Officers of the Bloomingdale Volunteer Fire Department</w:t>
      </w:r>
    </w:p>
    <w:p w14:paraId="3923D3E0" w14:textId="77777777" w:rsidR="00570578" w:rsidRPr="00570578" w:rsidRDefault="00570578" w:rsidP="00570578">
      <w:pPr>
        <w:jc w:val="both"/>
        <w:rPr>
          <w:b/>
          <w:bCs/>
          <w:snapToGrid w:val="0"/>
          <w:sz w:val="24"/>
          <w:szCs w:val="24"/>
        </w:rPr>
      </w:pPr>
    </w:p>
    <w:p w14:paraId="2E8416A3" w14:textId="77777777" w:rsidR="00570578" w:rsidRPr="00570578" w:rsidRDefault="00570578" w:rsidP="00570578">
      <w:pPr>
        <w:spacing w:line="288" w:lineRule="exact"/>
        <w:jc w:val="both"/>
        <w:rPr>
          <w:snapToGrid w:val="0"/>
          <w:sz w:val="24"/>
          <w:szCs w:val="24"/>
        </w:rPr>
      </w:pPr>
      <w:r w:rsidRPr="00570578">
        <w:rPr>
          <w:b/>
          <w:bCs/>
          <w:i/>
          <w:iCs/>
          <w:snapToGrid w:val="0"/>
          <w:sz w:val="24"/>
          <w:szCs w:val="24"/>
        </w:rPr>
        <w:t xml:space="preserve">WHEREAS, </w:t>
      </w:r>
      <w:r w:rsidRPr="00570578">
        <w:rPr>
          <w:snapToGrid w:val="0"/>
          <w:sz w:val="24"/>
          <w:szCs w:val="24"/>
        </w:rPr>
        <w:t>the Governing Body (“Governing Body”) of the Borough of Bloomingdale (“Borough”) finds and declares that the Bloomingdale Volunteer Fire Department (“Department”) serves as the foremost fire protection agency within Borough government; and</w:t>
      </w:r>
    </w:p>
    <w:p w14:paraId="1C653206" w14:textId="77777777" w:rsidR="00570578" w:rsidRPr="00570578" w:rsidRDefault="00570578" w:rsidP="00570578">
      <w:pPr>
        <w:spacing w:line="288" w:lineRule="exact"/>
        <w:jc w:val="both"/>
        <w:rPr>
          <w:snapToGrid w:val="0"/>
          <w:sz w:val="24"/>
          <w:szCs w:val="24"/>
        </w:rPr>
      </w:pPr>
    </w:p>
    <w:p w14:paraId="713CDC9B" w14:textId="77777777" w:rsidR="00570578" w:rsidRPr="00570578" w:rsidRDefault="00570578" w:rsidP="00570578">
      <w:pPr>
        <w:jc w:val="both"/>
        <w:rPr>
          <w:snapToGrid w:val="0"/>
          <w:sz w:val="24"/>
          <w:szCs w:val="24"/>
        </w:rPr>
      </w:pPr>
      <w:r w:rsidRPr="00570578">
        <w:rPr>
          <w:b/>
          <w:bCs/>
          <w:i/>
          <w:iCs/>
          <w:snapToGrid w:val="0"/>
          <w:sz w:val="24"/>
          <w:szCs w:val="24"/>
        </w:rPr>
        <w:t>WHEREAS,</w:t>
      </w:r>
      <w:r w:rsidRPr="00570578">
        <w:rPr>
          <w:snapToGrid w:val="0"/>
          <w:sz w:val="24"/>
          <w:szCs w:val="24"/>
        </w:rPr>
        <w:t xml:space="preserve"> the Governing Body further finds and declares that the Department is comprised of dedicated volunteer citizens of the Borough who elect their own leaders in free, fair and open elections each year; and</w:t>
      </w:r>
    </w:p>
    <w:p w14:paraId="46E80AA3" w14:textId="77777777" w:rsidR="00570578" w:rsidRPr="00570578" w:rsidRDefault="00570578" w:rsidP="00570578">
      <w:pPr>
        <w:jc w:val="both"/>
        <w:rPr>
          <w:snapToGrid w:val="0"/>
          <w:sz w:val="24"/>
          <w:szCs w:val="24"/>
        </w:rPr>
      </w:pPr>
    </w:p>
    <w:p w14:paraId="4EECF172" w14:textId="77777777" w:rsidR="00570578" w:rsidRPr="00570578" w:rsidRDefault="00570578" w:rsidP="00570578">
      <w:pPr>
        <w:jc w:val="both"/>
        <w:rPr>
          <w:snapToGrid w:val="0"/>
          <w:sz w:val="24"/>
          <w:szCs w:val="24"/>
        </w:rPr>
      </w:pPr>
      <w:r w:rsidRPr="00570578">
        <w:rPr>
          <w:b/>
          <w:bCs/>
          <w:i/>
          <w:iCs/>
          <w:snapToGrid w:val="0"/>
          <w:sz w:val="24"/>
          <w:szCs w:val="24"/>
        </w:rPr>
        <w:t>WHEREAS,</w:t>
      </w:r>
      <w:r w:rsidRPr="00570578">
        <w:rPr>
          <w:snapToGrid w:val="0"/>
          <w:sz w:val="24"/>
          <w:szCs w:val="24"/>
        </w:rPr>
        <w:t xml:space="preserve"> the Governing Body has learned that the Department has elected the following Departmental Officers for calendar year 2019:</w:t>
      </w:r>
    </w:p>
    <w:p w14:paraId="72F78145" w14:textId="77777777" w:rsidR="00570578" w:rsidRPr="00570578" w:rsidRDefault="00570578" w:rsidP="00570578">
      <w:pPr>
        <w:jc w:val="both"/>
        <w:rPr>
          <w:snapToGrid w:val="0"/>
          <w:sz w:val="24"/>
          <w:szCs w:val="24"/>
        </w:rPr>
      </w:pPr>
    </w:p>
    <w:p w14:paraId="1C27329F"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Chief:</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Tony Marciano</w:t>
      </w:r>
    </w:p>
    <w:p w14:paraId="26CDCFA9"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First Deputy Chief:</w:t>
      </w:r>
      <w:r w:rsidRPr="00570578">
        <w:rPr>
          <w:snapToGrid w:val="0"/>
          <w:sz w:val="24"/>
          <w:szCs w:val="24"/>
        </w:rPr>
        <w:tab/>
      </w:r>
      <w:r w:rsidRPr="00570578">
        <w:rPr>
          <w:snapToGrid w:val="0"/>
          <w:sz w:val="24"/>
          <w:szCs w:val="24"/>
        </w:rPr>
        <w:tab/>
      </w:r>
      <w:r w:rsidRPr="00570578">
        <w:rPr>
          <w:snapToGrid w:val="0"/>
          <w:sz w:val="24"/>
          <w:szCs w:val="24"/>
        </w:rPr>
        <w:tab/>
        <w:t xml:space="preserve">Eric </w:t>
      </w:r>
      <w:proofErr w:type="spellStart"/>
      <w:r w:rsidRPr="00570578">
        <w:rPr>
          <w:snapToGrid w:val="0"/>
          <w:sz w:val="24"/>
          <w:szCs w:val="24"/>
        </w:rPr>
        <w:t>Tuason</w:t>
      </w:r>
      <w:proofErr w:type="spellEnd"/>
    </w:p>
    <w:p w14:paraId="40A44E53"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Second Deputy Chief:</w:t>
      </w:r>
      <w:r w:rsidRPr="00570578">
        <w:rPr>
          <w:snapToGrid w:val="0"/>
          <w:sz w:val="24"/>
          <w:szCs w:val="24"/>
        </w:rPr>
        <w:tab/>
      </w:r>
      <w:r w:rsidRPr="00570578">
        <w:rPr>
          <w:snapToGrid w:val="0"/>
          <w:sz w:val="24"/>
          <w:szCs w:val="24"/>
        </w:rPr>
        <w:tab/>
      </w:r>
      <w:r w:rsidRPr="00570578">
        <w:rPr>
          <w:snapToGrid w:val="0"/>
          <w:sz w:val="24"/>
          <w:szCs w:val="24"/>
        </w:rPr>
        <w:tab/>
        <w:t>Frank Neuberger</w:t>
      </w:r>
    </w:p>
    <w:p w14:paraId="7A5DAE6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r>
    </w:p>
    <w:p w14:paraId="76F78C1D"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Captain Chem. Co.</w:t>
      </w:r>
      <w:r w:rsidRPr="00570578">
        <w:rPr>
          <w:snapToGrid w:val="0"/>
          <w:sz w:val="24"/>
          <w:szCs w:val="24"/>
        </w:rPr>
        <w:tab/>
      </w:r>
      <w:r w:rsidRPr="00570578">
        <w:rPr>
          <w:snapToGrid w:val="0"/>
          <w:sz w:val="24"/>
          <w:szCs w:val="24"/>
        </w:rPr>
        <w:tab/>
      </w:r>
      <w:r w:rsidRPr="00570578">
        <w:rPr>
          <w:snapToGrid w:val="0"/>
          <w:sz w:val="24"/>
          <w:szCs w:val="24"/>
        </w:rPr>
        <w:tab/>
        <w:t xml:space="preserve">Steve </w:t>
      </w:r>
      <w:proofErr w:type="spellStart"/>
      <w:r w:rsidRPr="00570578">
        <w:rPr>
          <w:snapToGrid w:val="0"/>
          <w:sz w:val="24"/>
          <w:szCs w:val="24"/>
        </w:rPr>
        <w:t>Shattls</w:t>
      </w:r>
      <w:proofErr w:type="spellEnd"/>
    </w:p>
    <w:p w14:paraId="11C71C77"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First Lt. Chem. Co.</w:t>
      </w:r>
      <w:r w:rsidRPr="00570578">
        <w:rPr>
          <w:snapToGrid w:val="0"/>
          <w:sz w:val="24"/>
          <w:szCs w:val="24"/>
        </w:rPr>
        <w:tab/>
      </w:r>
      <w:r w:rsidRPr="00570578">
        <w:rPr>
          <w:snapToGrid w:val="0"/>
          <w:sz w:val="24"/>
          <w:szCs w:val="24"/>
        </w:rPr>
        <w:tab/>
      </w:r>
      <w:r w:rsidRPr="00570578">
        <w:rPr>
          <w:snapToGrid w:val="0"/>
          <w:sz w:val="24"/>
          <w:szCs w:val="24"/>
        </w:rPr>
        <w:tab/>
        <w:t xml:space="preserve">Mike </w:t>
      </w:r>
      <w:proofErr w:type="spellStart"/>
      <w:r w:rsidRPr="00570578">
        <w:rPr>
          <w:snapToGrid w:val="0"/>
          <w:sz w:val="24"/>
          <w:szCs w:val="24"/>
        </w:rPr>
        <w:t>Wanklin</w:t>
      </w:r>
      <w:proofErr w:type="spellEnd"/>
      <w:r w:rsidRPr="00570578">
        <w:rPr>
          <w:snapToGrid w:val="0"/>
          <w:sz w:val="24"/>
          <w:szCs w:val="24"/>
        </w:rPr>
        <w:t>, Jr.</w:t>
      </w:r>
    </w:p>
    <w:p w14:paraId="1E9BB25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Second Lt. Chem. Co.</w:t>
      </w:r>
      <w:r w:rsidRPr="00570578">
        <w:rPr>
          <w:snapToGrid w:val="0"/>
          <w:sz w:val="24"/>
          <w:szCs w:val="24"/>
        </w:rPr>
        <w:tab/>
      </w:r>
      <w:r w:rsidRPr="00570578">
        <w:rPr>
          <w:snapToGrid w:val="0"/>
          <w:sz w:val="24"/>
          <w:szCs w:val="24"/>
        </w:rPr>
        <w:tab/>
      </w:r>
      <w:r w:rsidRPr="00570578">
        <w:rPr>
          <w:snapToGrid w:val="0"/>
          <w:sz w:val="24"/>
          <w:szCs w:val="24"/>
        </w:rPr>
        <w:tab/>
        <w:t xml:space="preserve">Kathleen </w:t>
      </w:r>
      <w:proofErr w:type="spellStart"/>
      <w:r w:rsidRPr="00570578">
        <w:rPr>
          <w:snapToGrid w:val="0"/>
          <w:sz w:val="24"/>
          <w:szCs w:val="24"/>
        </w:rPr>
        <w:t>Wanklin</w:t>
      </w:r>
      <w:proofErr w:type="spellEnd"/>
    </w:p>
    <w:p w14:paraId="5614599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r>
    </w:p>
    <w:p w14:paraId="65BCD37C"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Captain Hook &amp; Ladder Co.</w:t>
      </w:r>
      <w:r w:rsidRPr="00570578">
        <w:rPr>
          <w:snapToGrid w:val="0"/>
          <w:sz w:val="24"/>
          <w:szCs w:val="24"/>
        </w:rPr>
        <w:tab/>
      </w:r>
      <w:r w:rsidRPr="00570578">
        <w:rPr>
          <w:snapToGrid w:val="0"/>
          <w:sz w:val="24"/>
          <w:szCs w:val="24"/>
        </w:rPr>
        <w:tab/>
        <w:t xml:space="preserve">Jason </w:t>
      </w:r>
      <w:proofErr w:type="spellStart"/>
      <w:r w:rsidRPr="00570578">
        <w:rPr>
          <w:snapToGrid w:val="0"/>
          <w:sz w:val="24"/>
          <w:szCs w:val="24"/>
        </w:rPr>
        <w:t>Hammaker</w:t>
      </w:r>
      <w:proofErr w:type="spellEnd"/>
    </w:p>
    <w:p w14:paraId="180A24A6" w14:textId="77777777" w:rsidR="00570578" w:rsidRPr="00570578" w:rsidRDefault="00570578" w:rsidP="00570578">
      <w:pPr>
        <w:ind w:left="1440" w:firstLine="720"/>
        <w:jc w:val="both"/>
        <w:rPr>
          <w:snapToGrid w:val="0"/>
          <w:sz w:val="24"/>
          <w:szCs w:val="24"/>
        </w:rPr>
      </w:pPr>
      <w:r w:rsidRPr="00570578">
        <w:rPr>
          <w:snapToGrid w:val="0"/>
          <w:sz w:val="24"/>
          <w:szCs w:val="24"/>
        </w:rPr>
        <w:t>First Lt. Hook &amp; Ladder</w:t>
      </w:r>
      <w:r w:rsidRPr="00570578">
        <w:rPr>
          <w:snapToGrid w:val="0"/>
          <w:sz w:val="24"/>
          <w:szCs w:val="24"/>
        </w:rPr>
        <w:tab/>
      </w:r>
      <w:r w:rsidRPr="00570578">
        <w:rPr>
          <w:snapToGrid w:val="0"/>
          <w:sz w:val="24"/>
          <w:szCs w:val="24"/>
        </w:rPr>
        <w:tab/>
        <w:t>Ed Ball</w:t>
      </w:r>
    </w:p>
    <w:p w14:paraId="582CBDA9"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Second Lt. Hook &amp; Ladder Co.</w:t>
      </w:r>
      <w:r w:rsidRPr="00570578">
        <w:rPr>
          <w:snapToGrid w:val="0"/>
          <w:sz w:val="24"/>
          <w:szCs w:val="24"/>
        </w:rPr>
        <w:tab/>
        <w:t xml:space="preserve">Curtis </w:t>
      </w:r>
      <w:proofErr w:type="spellStart"/>
      <w:r w:rsidRPr="00570578">
        <w:rPr>
          <w:snapToGrid w:val="0"/>
          <w:sz w:val="24"/>
          <w:szCs w:val="24"/>
        </w:rPr>
        <w:t>Christler</w:t>
      </w:r>
      <w:proofErr w:type="spellEnd"/>
      <w:r w:rsidRPr="00570578">
        <w:rPr>
          <w:snapToGrid w:val="0"/>
          <w:sz w:val="24"/>
          <w:szCs w:val="24"/>
        </w:rPr>
        <w:t xml:space="preserve"> </w:t>
      </w:r>
    </w:p>
    <w:p w14:paraId="4774CF91"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p>
    <w:p w14:paraId="674BB8FA"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William Sondermeyer</w:t>
      </w:r>
      <w:r w:rsidRPr="00570578">
        <w:rPr>
          <w:snapToGrid w:val="0"/>
          <w:sz w:val="24"/>
          <w:szCs w:val="24"/>
        </w:rPr>
        <w:tab/>
      </w:r>
      <w:r w:rsidRPr="00570578">
        <w:rPr>
          <w:snapToGrid w:val="0"/>
          <w:sz w:val="24"/>
          <w:szCs w:val="24"/>
        </w:rPr>
        <w:tab/>
      </w:r>
      <w:r w:rsidRPr="00570578">
        <w:rPr>
          <w:snapToGrid w:val="0"/>
          <w:sz w:val="24"/>
          <w:szCs w:val="24"/>
        </w:rPr>
        <w:tab/>
        <w:t>Fire Police</w:t>
      </w:r>
    </w:p>
    <w:p w14:paraId="5F043DB6"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 xml:space="preserve">Richard </w:t>
      </w:r>
      <w:proofErr w:type="spellStart"/>
      <w:r w:rsidRPr="00570578">
        <w:rPr>
          <w:snapToGrid w:val="0"/>
          <w:sz w:val="24"/>
          <w:szCs w:val="24"/>
        </w:rPr>
        <w:t>Boud</w:t>
      </w:r>
      <w:proofErr w:type="spellEnd"/>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40C068BA"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James Ferris</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307E79D8"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 xml:space="preserve">Thomas </w:t>
      </w:r>
      <w:proofErr w:type="spellStart"/>
      <w:r w:rsidRPr="00570578">
        <w:rPr>
          <w:snapToGrid w:val="0"/>
          <w:sz w:val="24"/>
          <w:szCs w:val="24"/>
        </w:rPr>
        <w:t>Boud</w:t>
      </w:r>
      <w:proofErr w:type="spellEnd"/>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7F1517E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Robert Sabo</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6741E65B"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Robert Westdyk</w:t>
      </w:r>
      <w:r w:rsidRPr="00570578">
        <w:rPr>
          <w:snapToGrid w:val="0"/>
          <w:sz w:val="24"/>
          <w:szCs w:val="24"/>
        </w:rPr>
        <w:tab/>
      </w:r>
      <w:r w:rsidRPr="00570578">
        <w:rPr>
          <w:snapToGrid w:val="0"/>
          <w:sz w:val="24"/>
          <w:szCs w:val="24"/>
        </w:rPr>
        <w:tab/>
      </w:r>
      <w:r w:rsidRPr="00570578">
        <w:rPr>
          <w:snapToGrid w:val="0"/>
          <w:sz w:val="24"/>
          <w:szCs w:val="24"/>
        </w:rPr>
        <w:tab/>
        <w:t>Fire Police</w:t>
      </w:r>
    </w:p>
    <w:p w14:paraId="662F262B"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Randy McMaster, Sr.</w:t>
      </w:r>
      <w:r w:rsidRPr="00570578">
        <w:rPr>
          <w:snapToGrid w:val="0"/>
          <w:sz w:val="24"/>
          <w:szCs w:val="24"/>
        </w:rPr>
        <w:tab/>
      </w:r>
      <w:r w:rsidRPr="00570578">
        <w:rPr>
          <w:snapToGrid w:val="0"/>
          <w:sz w:val="24"/>
          <w:szCs w:val="24"/>
        </w:rPr>
        <w:tab/>
      </w:r>
      <w:r w:rsidRPr="00570578">
        <w:rPr>
          <w:snapToGrid w:val="0"/>
          <w:sz w:val="24"/>
          <w:szCs w:val="24"/>
        </w:rPr>
        <w:tab/>
        <w:t>Fire Police</w:t>
      </w:r>
    </w:p>
    <w:p w14:paraId="39D83C27"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John Hooker</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378879A9" w14:textId="77777777" w:rsidR="00570578" w:rsidRPr="00570578" w:rsidRDefault="00570578" w:rsidP="00570578">
      <w:pPr>
        <w:jc w:val="both"/>
        <w:rPr>
          <w:snapToGrid w:val="0"/>
          <w:sz w:val="24"/>
          <w:szCs w:val="24"/>
        </w:rPr>
      </w:pPr>
    </w:p>
    <w:p w14:paraId="09B02BE7" w14:textId="77777777" w:rsidR="00570578" w:rsidRPr="00570578" w:rsidRDefault="00570578" w:rsidP="00570578">
      <w:pPr>
        <w:jc w:val="center"/>
        <w:rPr>
          <w:b/>
          <w:i/>
          <w:snapToGrid w:val="0"/>
          <w:sz w:val="24"/>
          <w:szCs w:val="24"/>
          <w:u w:val="single"/>
        </w:rPr>
      </w:pPr>
      <w:r w:rsidRPr="00570578">
        <w:rPr>
          <w:b/>
          <w:i/>
          <w:snapToGrid w:val="0"/>
          <w:sz w:val="24"/>
          <w:szCs w:val="24"/>
          <w:u w:val="single"/>
        </w:rPr>
        <w:t>Ladies Auxiliary Officers</w:t>
      </w:r>
    </w:p>
    <w:p w14:paraId="4690F8C9" w14:textId="77777777" w:rsidR="00570578" w:rsidRPr="00570578" w:rsidRDefault="00570578" w:rsidP="00570578">
      <w:pPr>
        <w:jc w:val="both"/>
        <w:rPr>
          <w:snapToGrid w:val="0"/>
          <w:sz w:val="24"/>
          <w:szCs w:val="24"/>
        </w:rPr>
      </w:pPr>
    </w:p>
    <w:p w14:paraId="42A515E1"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President</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Denise Marciano</w:t>
      </w:r>
    </w:p>
    <w:p w14:paraId="524530EE" w14:textId="77777777" w:rsidR="00570578" w:rsidRPr="00570578" w:rsidRDefault="00570578" w:rsidP="00570578">
      <w:pPr>
        <w:jc w:val="both"/>
        <w:rPr>
          <w:snapToGrid w:val="0"/>
          <w:sz w:val="24"/>
          <w:szCs w:val="24"/>
        </w:rPr>
      </w:pPr>
      <w:r w:rsidRPr="00570578">
        <w:rPr>
          <w:snapToGrid w:val="0"/>
          <w:sz w:val="24"/>
          <w:szCs w:val="24"/>
        </w:rPr>
        <w:lastRenderedPageBreak/>
        <w:tab/>
      </w:r>
      <w:r w:rsidRPr="00570578">
        <w:rPr>
          <w:snapToGrid w:val="0"/>
          <w:sz w:val="24"/>
          <w:szCs w:val="24"/>
        </w:rPr>
        <w:tab/>
      </w:r>
      <w:r w:rsidRPr="00570578">
        <w:rPr>
          <w:snapToGrid w:val="0"/>
          <w:sz w:val="24"/>
          <w:szCs w:val="24"/>
        </w:rPr>
        <w:tab/>
        <w:t>Vice President</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proofErr w:type="spellStart"/>
      <w:r w:rsidRPr="00570578">
        <w:rPr>
          <w:snapToGrid w:val="0"/>
          <w:sz w:val="24"/>
          <w:szCs w:val="24"/>
        </w:rPr>
        <w:t>Chatelle</w:t>
      </w:r>
      <w:proofErr w:type="spellEnd"/>
      <w:r w:rsidRPr="00570578">
        <w:rPr>
          <w:snapToGrid w:val="0"/>
          <w:sz w:val="24"/>
          <w:szCs w:val="24"/>
        </w:rPr>
        <w:t xml:space="preserve"> Duffy</w:t>
      </w:r>
    </w:p>
    <w:p w14:paraId="4372EC48"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Secretary</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 xml:space="preserve">Krissy </w:t>
      </w:r>
      <w:proofErr w:type="spellStart"/>
      <w:r w:rsidRPr="00570578">
        <w:rPr>
          <w:snapToGrid w:val="0"/>
          <w:sz w:val="24"/>
          <w:szCs w:val="24"/>
        </w:rPr>
        <w:t>Karcher</w:t>
      </w:r>
      <w:proofErr w:type="spellEnd"/>
    </w:p>
    <w:p w14:paraId="2ADF6D7C"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Treasurer</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 xml:space="preserve">Sue </w:t>
      </w:r>
      <w:proofErr w:type="spellStart"/>
      <w:r w:rsidRPr="00570578">
        <w:rPr>
          <w:snapToGrid w:val="0"/>
          <w:sz w:val="24"/>
          <w:szCs w:val="24"/>
        </w:rPr>
        <w:t>LaPointe</w:t>
      </w:r>
      <w:proofErr w:type="spellEnd"/>
    </w:p>
    <w:p w14:paraId="5877F407"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 xml:space="preserve">Sgt. </w:t>
      </w:r>
      <w:proofErr w:type="gramStart"/>
      <w:r w:rsidRPr="00570578">
        <w:rPr>
          <w:snapToGrid w:val="0"/>
          <w:sz w:val="24"/>
          <w:szCs w:val="24"/>
        </w:rPr>
        <w:t>At</w:t>
      </w:r>
      <w:proofErr w:type="gramEnd"/>
      <w:r w:rsidRPr="00570578">
        <w:rPr>
          <w:snapToGrid w:val="0"/>
          <w:sz w:val="24"/>
          <w:szCs w:val="24"/>
        </w:rPr>
        <w:t xml:space="preserve"> Arms</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 xml:space="preserve">Nancy </w:t>
      </w:r>
      <w:proofErr w:type="spellStart"/>
      <w:r w:rsidRPr="00570578">
        <w:rPr>
          <w:snapToGrid w:val="0"/>
          <w:sz w:val="24"/>
          <w:szCs w:val="24"/>
        </w:rPr>
        <w:t>Hammaker</w:t>
      </w:r>
      <w:proofErr w:type="spellEnd"/>
    </w:p>
    <w:p w14:paraId="0CD9A369" w14:textId="77777777" w:rsidR="00570578" w:rsidRPr="00570578" w:rsidRDefault="00570578" w:rsidP="00570578">
      <w:pPr>
        <w:jc w:val="both"/>
        <w:rPr>
          <w:snapToGrid w:val="0"/>
          <w:sz w:val="24"/>
          <w:szCs w:val="24"/>
        </w:rPr>
      </w:pPr>
    </w:p>
    <w:p w14:paraId="145EB815" w14:textId="77777777" w:rsidR="00570578" w:rsidRPr="00570578" w:rsidRDefault="00570578" w:rsidP="00570578">
      <w:pPr>
        <w:jc w:val="both"/>
        <w:rPr>
          <w:snapToGrid w:val="0"/>
          <w:sz w:val="24"/>
          <w:szCs w:val="24"/>
        </w:rPr>
      </w:pPr>
      <w:r w:rsidRPr="00570578">
        <w:rPr>
          <w:b/>
          <w:bCs/>
          <w:i/>
          <w:iCs/>
          <w:snapToGrid w:val="0"/>
          <w:sz w:val="24"/>
          <w:szCs w:val="24"/>
        </w:rPr>
        <w:t>WHEREAS,</w:t>
      </w:r>
      <w:r w:rsidRPr="00570578">
        <w:rPr>
          <w:snapToGrid w:val="0"/>
          <w:sz w:val="24"/>
          <w:szCs w:val="24"/>
        </w:rPr>
        <w:t xml:space="preserve"> the Governing Body has been informed by the Mayor that he concurs with the appointment of the foregoing Departmental Officers for calendar year 2019;</w:t>
      </w:r>
    </w:p>
    <w:p w14:paraId="10C8B54E" w14:textId="77777777" w:rsidR="00570578" w:rsidRPr="00570578" w:rsidRDefault="00570578" w:rsidP="00570578">
      <w:pPr>
        <w:jc w:val="both"/>
        <w:rPr>
          <w:snapToGrid w:val="0"/>
          <w:sz w:val="24"/>
          <w:szCs w:val="24"/>
        </w:rPr>
      </w:pPr>
    </w:p>
    <w:p w14:paraId="7EE0233C" w14:textId="77777777" w:rsidR="00570578" w:rsidRPr="00570578" w:rsidRDefault="00570578" w:rsidP="00570578">
      <w:pPr>
        <w:jc w:val="both"/>
        <w:rPr>
          <w:snapToGrid w:val="0"/>
          <w:sz w:val="24"/>
          <w:szCs w:val="24"/>
        </w:rPr>
      </w:pPr>
      <w:r w:rsidRPr="00570578">
        <w:rPr>
          <w:b/>
          <w:bCs/>
          <w:i/>
          <w:iCs/>
          <w:snapToGrid w:val="0"/>
          <w:sz w:val="24"/>
          <w:szCs w:val="24"/>
        </w:rPr>
        <w:t>NOW, THEREFORE, BE IT RESOLVED</w:t>
      </w:r>
      <w:r w:rsidRPr="00570578">
        <w:rPr>
          <w:snapToGrid w:val="0"/>
          <w:sz w:val="24"/>
          <w:szCs w:val="24"/>
        </w:rPr>
        <w:t xml:space="preserve"> by the Governing Body of the Borough of Bloomingdale that the appointment of the following Officers be and is hereby confirmed for the Bloomingdale Volunteer Fire Department for calendar year 2019:</w:t>
      </w:r>
    </w:p>
    <w:p w14:paraId="77B4B3F2" w14:textId="77777777" w:rsidR="00570578" w:rsidRPr="00570578" w:rsidRDefault="00570578" w:rsidP="00570578">
      <w:pPr>
        <w:jc w:val="both"/>
        <w:rPr>
          <w:snapToGrid w:val="0"/>
          <w:sz w:val="24"/>
          <w:szCs w:val="24"/>
        </w:rPr>
      </w:pPr>
    </w:p>
    <w:p w14:paraId="6A68548E"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Chief:</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Tony Marciano</w:t>
      </w:r>
    </w:p>
    <w:p w14:paraId="3F80BF5A"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First Deputy Chief:</w:t>
      </w:r>
      <w:r w:rsidRPr="00570578">
        <w:rPr>
          <w:snapToGrid w:val="0"/>
          <w:sz w:val="24"/>
          <w:szCs w:val="24"/>
        </w:rPr>
        <w:tab/>
      </w:r>
      <w:r w:rsidRPr="00570578">
        <w:rPr>
          <w:snapToGrid w:val="0"/>
          <w:sz w:val="24"/>
          <w:szCs w:val="24"/>
        </w:rPr>
        <w:tab/>
      </w:r>
      <w:r w:rsidRPr="00570578">
        <w:rPr>
          <w:snapToGrid w:val="0"/>
          <w:sz w:val="24"/>
          <w:szCs w:val="24"/>
        </w:rPr>
        <w:tab/>
        <w:t xml:space="preserve">Eric </w:t>
      </w:r>
      <w:proofErr w:type="spellStart"/>
      <w:r w:rsidRPr="00570578">
        <w:rPr>
          <w:snapToGrid w:val="0"/>
          <w:sz w:val="24"/>
          <w:szCs w:val="24"/>
        </w:rPr>
        <w:t>Tuason</w:t>
      </w:r>
      <w:proofErr w:type="spellEnd"/>
    </w:p>
    <w:p w14:paraId="4939AB86"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Second Deputy Chief:</w:t>
      </w:r>
      <w:r w:rsidRPr="00570578">
        <w:rPr>
          <w:snapToGrid w:val="0"/>
          <w:sz w:val="24"/>
          <w:szCs w:val="24"/>
        </w:rPr>
        <w:tab/>
      </w:r>
      <w:r w:rsidRPr="00570578">
        <w:rPr>
          <w:snapToGrid w:val="0"/>
          <w:sz w:val="24"/>
          <w:szCs w:val="24"/>
        </w:rPr>
        <w:tab/>
      </w:r>
      <w:r w:rsidRPr="00570578">
        <w:rPr>
          <w:snapToGrid w:val="0"/>
          <w:sz w:val="24"/>
          <w:szCs w:val="24"/>
        </w:rPr>
        <w:tab/>
        <w:t>Frank Neuberger</w:t>
      </w:r>
    </w:p>
    <w:p w14:paraId="447606A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r>
    </w:p>
    <w:p w14:paraId="7EE904E2"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Captain Chem. Co.</w:t>
      </w:r>
      <w:r w:rsidRPr="00570578">
        <w:rPr>
          <w:snapToGrid w:val="0"/>
          <w:sz w:val="24"/>
          <w:szCs w:val="24"/>
        </w:rPr>
        <w:tab/>
      </w:r>
      <w:r w:rsidRPr="00570578">
        <w:rPr>
          <w:snapToGrid w:val="0"/>
          <w:sz w:val="24"/>
          <w:szCs w:val="24"/>
        </w:rPr>
        <w:tab/>
      </w:r>
      <w:r w:rsidRPr="00570578">
        <w:rPr>
          <w:snapToGrid w:val="0"/>
          <w:sz w:val="24"/>
          <w:szCs w:val="24"/>
        </w:rPr>
        <w:tab/>
        <w:t xml:space="preserve">Steve </w:t>
      </w:r>
      <w:proofErr w:type="spellStart"/>
      <w:r w:rsidRPr="00570578">
        <w:rPr>
          <w:snapToGrid w:val="0"/>
          <w:sz w:val="24"/>
          <w:szCs w:val="24"/>
        </w:rPr>
        <w:t>Shattls</w:t>
      </w:r>
      <w:proofErr w:type="spellEnd"/>
    </w:p>
    <w:p w14:paraId="4C6D4D5C"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First Lt. Chem. Co.</w:t>
      </w:r>
      <w:r w:rsidRPr="00570578">
        <w:rPr>
          <w:snapToGrid w:val="0"/>
          <w:sz w:val="24"/>
          <w:szCs w:val="24"/>
        </w:rPr>
        <w:tab/>
      </w:r>
      <w:r w:rsidRPr="00570578">
        <w:rPr>
          <w:snapToGrid w:val="0"/>
          <w:sz w:val="24"/>
          <w:szCs w:val="24"/>
        </w:rPr>
        <w:tab/>
      </w:r>
      <w:r w:rsidRPr="00570578">
        <w:rPr>
          <w:snapToGrid w:val="0"/>
          <w:sz w:val="24"/>
          <w:szCs w:val="24"/>
        </w:rPr>
        <w:tab/>
        <w:t xml:space="preserve">Mike </w:t>
      </w:r>
      <w:proofErr w:type="spellStart"/>
      <w:r w:rsidRPr="00570578">
        <w:rPr>
          <w:snapToGrid w:val="0"/>
          <w:sz w:val="24"/>
          <w:szCs w:val="24"/>
        </w:rPr>
        <w:t>Wanklin</w:t>
      </w:r>
      <w:proofErr w:type="spellEnd"/>
      <w:r w:rsidRPr="00570578">
        <w:rPr>
          <w:snapToGrid w:val="0"/>
          <w:sz w:val="24"/>
          <w:szCs w:val="24"/>
        </w:rPr>
        <w:t>, Jr.</w:t>
      </w:r>
    </w:p>
    <w:p w14:paraId="183D949F"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Second Lt. Chem. Co.</w:t>
      </w:r>
      <w:r w:rsidRPr="00570578">
        <w:rPr>
          <w:snapToGrid w:val="0"/>
          <w:sz w:val="24"/>
          <w:szCs w:val="24"/>
        </w:rPr>
        <w:tab/>
      </w:r>
      <w:r w:rsidRPr="00570578">
        <w:rPr>
          <w:snapToGrid w:val="0"/>
          <w:sz w:val="24"/>
          <w:szCs w:val="24"/>
        </w:rPr>
        <w:tab/>
      </w:r>
      <w:r w:rsidRPr="00570578">
        <w:rPr>
          <w:snapToGrid w:val="0"/>
          <w:sz w:val="24"/>
          <w:szCs w:val="24"/>
        </w:rPr>
        <w:tab/>
        <w:t xml:space="preserve">Kathleen </w:t>
      </w:r>
      <w:proofErr w:type="spellStart"/>
      <w:r w:rsidRPr="00570578">
        <w:rPr>
          <w:snapToGrid w:val="0"/>
          <w:sz w:val="24"/>
          <w:szCs w:val="24"/>
        </w:rPr>
        <w:t>Wanklin</w:t>
      </w:r>
      <w:proofErr w:type="spellEnd"/>
    </w:p>
    <w:p w14:paraId="0D7B5535"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r>
    </w:p>
    <w:p w14:paraId="4F8083A2"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Captain Hook &amp; Ladder Co.</w:t>
      </w:r>
      <w:r w:rsidRPr="00570578">
        <w:rPr>
          <w:snapToGrid w:val="0"/>
          <w:sz w:val="24"/>
          <w:szCs w:val="24"/>
        </w:rPr>
        <w:tab/>
      </w:r>
      <w:r w:rsidRPr="00570578">
        <w:rPr>
          <w:snapToGrid w:val="0"/>
          <w:sz w:val="24"/>
          <w:szCs w:val="24"/>
        </w:rPr>
        <w:tab/>
        <w:t xml:space="preserve">Jason </w:t>
      </w:r>
      <w:proofErr w:type="spellStart"/>
      <w:r w:rsidRPr="00570578">
        <w:rPr>
          <w:snapToGrid w:val="0"/>
          <w:sz w:val="24"/>
          <w:szCs w:val="24"/>
        </w:rPr>
        <w:t>Hammaker</w:t>
      </w:r>
      <w:proofErr w:type="spellEnd"/>
    </w:p>
    <w:p w14:paraId="1046AC3B" w14:textId="77777777" w:rsidR="00570578" w:rsidRPr="00570578" w:rsidRDefault="00570578" w:rsidP="00570578">
      <w:pPr>
        <w:ind w:left="1440" w:firstLine="720"/>
        <w:jc w:val="both"/>
        <w:rPr>
          <w:snapToGrid w:val="0"/>
          <w:sz w:val="24"/>
          <w:szCs w:val="24"/>
        </w:rPr>
      </w:pPr>
      <w:r w:rsidRPr="00570578">
        <w:rPr>
          <w:snapToGrid w:val="0"/>
          <w:sz w:val="24"/>
          <w:szCs w:val="24"/>
        </w:rPr>
        <w:t>First Lt. Hook &amp; Ladder</w:t>
      </w:r>
      <w:r w:rsidRPr="00570578">
        <w:rPr>
          <w:snapToGrid w:val="0"/>
          <w:sz w:val="24"/>
          <w:szCs w:val="24"/>
        </w:rPr>
        <w:tab/>
      </w:r>
      <w:r w:rsidRPr="00570578">
        <w:rPr>
          <w:snapToGrid w:val="0"/>
          <w:sz w:val="24"/>
          <w:szCs w:val="24"/>
        </w:rPr>
        <w:tab/>
        <w:t>Ed Ball</w:t>
      </w:r>
    </w:p>
    <w:p w14:paraId="024A06C3"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Second Lt. Hook &amp; Ladder Co.</w:t>
      </w:r>
      <w:r w:rsidRPr="00570578">
        <w:rPr>
          <w:snapToGrid w:val="0"/>
          <w:sz w:val="24"/>
          <w:szCs w:val="24"/>
        </w:rPr>
        <w:tab/>
        <w:t xml:space="preserve">Curtis </w:t>
      </w:r>
      <w:proofErr w:type="spellStart"/>
      <w:r w:rsidRPr="00570578">
        <w:rPr>
          <w:snapToGrid w:val="0"/>
          <w:sz w:val="24"/>
          <w:szCs w:val="24"/>
        </w:rPr>
        <w:t>Christler</w:t>
      </w:r>
      <w:proofErr w:type="spellEnd"/>
    </w:p>
    <w:p w14:paraId="6CF22A93"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p>
    <w:p w14:paraId="21582B0A"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William Sondermeyer</w:t>
      </w:r>
      <w:r w:rsidRPr="00570578">
        <w:rPr>
          <w:snapToGrid w:val="0"/>
          <w:sz w:val="24"/>
          <w:szCs w:val="24"/>
        </w:rPr>
        <w:tab/>
      </w:r>
      <w:r w:rsidRPr="00570578">
        <w:rPr>
          <w:snapToGrid w:val="0"/>
          <w:sz w:val="24"/>
          <w:szCs w:val="24"/>
        </w:rPr>
        <w:tab/>
      </w:r>
      <w:r w:rsidRPr="00570578">
        <w:rPr>
          <w:snapToGrid w:val="0"/>
          <w:sz w:val="24"/>
          <w:szCs w:val="24"/>
        </w:rPr>
        <w:tab/>
        <w:t>Fire Police</w:t>
      </w:r>
    </w:p>
    <w:p w14:paraId="4E77DCBF"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 xml:space="preserve">Richard </w:t>
      </w:r>
      <w:proofErr w:type="spellStart"/>
      <w:r w:rsidRPr="00570578">
        <w:rPr>
          <w:snapToGrid w:val="0"/>
          <w:sz w:val="24"/>
          <w:szCs w:val="24"/>
        </w:rPr>
        <w:t>Boud</w:t>
      </w:r>
      <w:proofErr w:type="spellEnd"/>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675C7B7A"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James Ferris</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61F9ED55"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 xml:space="preserve">Thomas </w:t>
      </w:r>
      <w:proofErr w:type="spellStart"/>
      <w:r w:rsidRPr="00570578">
        <w:rPr>
          <w:snapToGrid w:val="0"/>
          <w:sz w:val="24"/>
          <w:szCs w:val="24"/>
        </w:rPr>
        <w:t>Boud</w:t>
      </w:r>
      <w:proofErr w:type="spellEnd"/>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4C12B2F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Robert Sabo</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046791F5"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Robert Westdyk</w:t>
      </w:r>
      <w:r w:rsidRPr="00570578">
        <w:rPr>
          <w:snapToGrid w:val="0"/>
          <w:sz w:val="24"/>
          <w:szCs w:val="24"/>
        </w:rPr>
        <w:tab/>
      </w:r>
      <w:r w:rsidRPr="00570578">
        <w:rPr>
          <w:snapToGrid w:val="0"/>
          <w:sz w:val="24"/>
          <w:szCs w:val="24"/>
        </w:rPr>
        <w:tab/>
      </w:r>
      <w:r w:rsidRPr="00570578">
        <w:rPr>
          <w:snapToGrid w:val="0"/>
          <w:sz w:val="24"/>
          <w:szCs w:val="24"/>
        </w:rPr>
        <w:tab/>
        <w:t>Fire Police</w:t>
      </w:r>
    </w:p>
    <w:p w14:paraId="145725A5" w14:textId="77777777" w:rsidR="00570578" w:rsidRPr="00570578" w:rsidRDefault="00570578" w:rsidP="00570578">
      <w:pPr>
        <w:ind w:left="1440" w:firstLine="720"/>
        <w:jc w:val="both"/>
        <w:rPr>
          <w:snapToGrid w:val="0"/>
          <w:sz w:val="24"/>
          <w:szCs w:val="24"/>
        </w:rPr>
      </w:pPr>
      <w:r w:rsidRPr="00570578">
        <w:rPr>
          <w:snapToGrid w:val="0"/>
          <w:sz w:val="24"/>
          <w:szCs w:val="24"/>
        </w:rPr>
        <w:t>Randy McMaster, Sr.</w:t>
      </w:r>
      <w:r w:rsidRPr="00570578">
        <w:rPr>
          <w:snapToGrid w:val="0"/>
          <w:sz w:val="24"/>
          <w:szCs w:val="24"/>
        </w:rPr>
        <w:tab/>
      </w:r>
      <w:r w:rsidRPr="00570578">
        <w:rPr>
          <w:snapToGrid w:val="0"/>
          <w:sz w:val="24"/>
          <w:szCs w:val="24"/>
        </w:rPr>
        <w:tab/>
      </w:r>
      <w:r w:rsidRPr="00570578">
        <w:rPr>
          <w:snapToGrid w:val="0"/>
          <w:sz w:val="24"/>
          <w:szCs w:val="24"/>
        </w:rPr>
        <w:tab/>
        <w:t>Fire Police</w:t>
      </w:r>
    </w:p>
    <w:p w14:paraId="6E4BE2E9"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John Hooker</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Fire Police</w:t>
      </w:r>
    </w:p>
    <w:p w14:paraId="704CF8C8" w14:textId="77777777" w:rsidR="00570578" w:rsidRPr="00570578" w:rsidRDefault="00570578" w:rsidP="00570578">
      <w:pPr>
        <w:jc w:val="both"/>
        <w:rPr>
          <w:snapToGrid w:val="0"/>
          <w:sz w:val="24"/>
          <w:szCs w:val="24"/>
        </w:rPr>
      </w:pPr>
    </w:p>
    <w:p w14:paraId="53F0FF79" w14:textId="77777777" w:rsidR="00570578" w:rsidRPr="00570578" w:rsidRDefault="00570578" w:rsidP="00570578">
      <w:pPr>
        <w:jc w:val="center"/>
        <w:rPr>
          <w:b/>
          <w:i/>
          <w:snapToGrid w:val="0"/>
          <w:sz w:val="24"/>
          <w:szCs w:val="24"/>
          <w:u w:val="single"/>
        </w:rPr>
      </w:pPr>
      <w:r w:rsidRPr="00570578">
        <w:rPr>
          <w:b/>
          <w:i/>
          <w:snapToGrid w:val="0"/>
          <w:sz w:val="24"/>
          <w:szCs w:val="24"/>
          <w:u w:val="single"/>
        </w:rPr>
        <w:t>Ladies Auxiliary Officers</w:t>
      </w:r>
    </w:p>
    <w:p w14:paraId="5F85B7AC" w14:textId="77777777" w:rsidR="00570578" w:rsidRPr="00570578" w:rsidRDefault="00570578" w:rsidP="00570578">
      <w:pPr>
        <w:jc w:val="both"/>
        <w:rPr>
          <w:snapToGrid w:val="0"/>
          <w:sz w:val="24"/>
          <w:szCs w:val="24"/>
        </w:rPr>
      </w:pPr>
    </w:p>
    <w:p w14:paraId="27E41ED9"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President</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Denise Marciano</w:t>
      </w:r>
    </w:p>
    <w:p w14:paraId="75802ABE"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Vice President</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Chantelle Duffy</w:t>
      </w:r>
    </w:p>
    <w:p w14:paraId="50F4B8E7"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Secretary</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 xml:space="preserve">Krissy </w:t>
      </w:r>
      <w:proofErr w:type="spellStart"/>
      <w:r w:rsidRPr="00570578">
        <w:rPr>
          <w:snapToGrid w:val="0"/>
          <w:sz w:val="24"/>
          <w:szCs w:val="24"/>
        </w:rPr>
        <w:t>Karcher</w:t>
      </w:r>
      <w:proofErr w:type="spellEnd"/>
    </w:p>
    <w:p w14:paraId="576655C0" w14:textId="77777777" w:rsidR="00570578" w:rsidRPr="00570578" w:rsidRDefault="00570578" w:rsidP="00570578">
      <w:pPr>
        <w:jc w:val="both"/>
        <w:rPr>
          <w:snapToGrid w:val="0"/>
          <w:sz w:val="24"/>
          <w:szCs w:val="24"/>
        </w:rPr>
      </w:pPr>
      <w:r w:rsidRPr="00570578">
        <w:rPr>
          <w:snapToGrid w:val="0"/>
          <w:sz w:val="24"/>
          <w:szCs w:val="24"/>
        </w:rPr>
        <w:tab/>
      </w:r>
      <w:r w:rsidRPr="00570578">
        <w:rPr>
          <w:snapToGrid w:val="0"/>
          <w:sz w:val="24"/>
          <w:szCs w:val="24"/>
        </w:rPr>
        <w:tab/>
      </w:r>
      <w:r w:rsidRPr="00570578">
        <w:rPr>
          <w:snapToGrid w:val="0"/>
          <w:sz w:val="24"/>
          <w:szCs w:val="24"/>
        </w:rPr>
        <w:tab/>
        <w:t>Treasurer</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t xml:space="preserve">Sue </w:t>
      </w:r>
      <w:proofErr w:type="spellStart"/>
      <w:r w:rsidRPr="00570578">
        <w:rPr>
          <w:snapToGrid w:val="0"/>
          <w:sz w:val="24"/>
          <w:szCs w:val="24"/>
        </w:rPr>
        <w:t>LaPointe</w:t>
      </w:r>
      <w:proofErr w:type="spellEnd"/>
    </w:p>
    <w:p w14:paraId="707EA753" w14:textId="0BF48CCE" w:rsidR="00570578" w:rsidRPr="000009A2" w:rsidRDefault="00570578" w:rsidP="00570578">
      <w:r w:rsidRPr="00570578">
        <w:rPr>
          <w:snapToGrid w:val="0"/>
          <w:sz w:val="24"/>
          <w:szCs w:val="24"/>
        </w:rPr>
        <w:tab/>
      </w:r>
      <w:r w:rsidRPr="00570578">
        <w:rPr>
          <w:snapToGrid w:val="0"/>
          <w:sz w:val="24"/>
          <w:szCs w:val="24"/>
        </w:rPr>
        <w:tab/>
      </w:r>
      <w:r w:rsidRPr="00570578">
        <w:rPr>
          <w:snapToGrid w:val="0"/>
          <w:sz w:val="24"/>
          <w:szCs w:val="24"/>
        </w:rPr>
        <w:tab/>
        <w:t xml:space="preserve">Sgt. </w:t>
      </w:r>
      <w:proofErr w:type="gramStart"/>
      <w:r w:rsidRPr="00570578">
        <w:rPr>
          <w:snapToGrid w:val="0"/>
          <w:sz w:val="24"/>
          <w:szCs w:val="24"/>
        </w:rPr>
        <w:t>At</w:t>
      </w:r>
      <w:proofErr w:type="gramEnd"/>
      <w:r w:rsidRPr="00570578">
        <w:rPr>
          <w:snapToGrid w:val="0"/>
          <w:sz w:val="24"/>
          <w:szCs w:val="24"/>
        </w:rPr>
        <w:t xml:space="preserve"> Arms</w:t>
      </w:r>
      <w:r w:rsidRPr="00570578">
        <w:rPr>
          <w:snapToGrid w:val="0"/>
          <w:sz w:val="24"/>
          <w:szCs w:val="24"/>
        </w:rPr>
        <w:tab/>
      </w:r>
      <w:r w:rsidRPr="00570578">
        <w:rPr>
          <w:snapToGrid w:val="0"/>
          <w:sz w:val="24"/>
          <w:szCs w:val="24"/>
        </w:rPr>
        <w:tab/>
      </w:r>
      <w:r w:rsidRPr="00570578">
        <w:rPr>
          <w:snapToGrid w:val="0"/>
          <w:sz w:val="24"/>
          <w:szCs w:val="24"/>
        </w:rPr>
        <w:tab/>
      </w:r>
      <w:r w:rsidRPr="00570578">
        <w:rPr>
          <w:snapToGrid w:val="0"/>
          <w:sz w:val="24"/>
          <w:szCs w:val="24"/>
        </w:rPr>
        <w:tab/>
      </w:r>
      <w:smartTag w:uri="urn:schemas-microsoft-com:office:smarttags" w:element="City">
        <w:smartTag w:uri="urn:schemas-microsoft-com:office:smarttags" w:element="place">
          <w:r w:rsidRPr="00570578">
            <w:rPr>
              <w:snapToGrid w:val="0"/>
              <w:sz w:val="24"/>
              <w:szCs w:val="24"/>
            </w:rPr>
            <w:t>Nancy</w:t>
          </w:r>
        </w:smartTag>
      </w:smartTag>
      <w:r w:rsidRPr="00570578">
        <w:rPr>
          <w:snapToGrid w:val="0"/>
          <w:sz w:val="24"/>
          <w:szCs w:val="24"/>
        </w:rPr>
        <w:t xml:space="preserve"> </w:t>
      </w:r>
      <w:proofErr w:type="spellStart"/>
      <w:r w:rsidRPr="00570578">
        <w:rPr>
          <w:snapToGrid w:val="0"/>
          <w:sz w:val="24"/>
          <w:szCs w:val="24"/>
        </w:rPr>
        <w:t>Hammaker</w:t>
      </w:r>
      <w:proofErr w:type="spellEnd"/>
      <w:r w:rsidRPr="00570578">
        <w:rPr>
          <w:snapToGrid w:val="0"/>
          <w:sz w:val="24"/>
          <w:szCs w:val="24"/>
        </w:rPr>
        <w:br/>
      </w:r>
    </w:p>
    <w:p w14:paraId="18CC70C9" w14:textId="77777777" w:rsidR="00A20C80" w:rsidRDefault="00A20C80" w:rsidP="00AE2848">
      <w:pPr>
        <w:rPr>
          <w:snapToGrid w:val="0"/>
          <w:sz w:val="24"/>
          <w:szCs w:val="24"/>
        </w:rPr>
      </w:pPr>
    </w:p>
    <w:p w14:paraId="67800F29" w14:textId="77777777" w:rsidR="00570578" w:rsidRPr="00570578" w:rsidRDefault="00570578" w:rsidP="00570578">
      <w:pPr>
        <w:widowControl w:val="0"/>
        <w:jc w:val="center"/>
        <w:rPr>
          <w:rFonts w:eastAsiaTheme="minorHAnsi"/>
          <w:b/>
          <w:color w:val="2F2F2F"/>
          <w:sz w:val="24"/>
          <w:szCs w:val="24"/>
        </w:rPr>
      </w:pPr>
      <w:r w:rsidRPr="00570578">
        <w:rPr>
          <w:rFonts w:eastAsiaTheme="minorHAnsi"/>
          <w:b/>
          <w:color w:val="2F2F2F"/>
          <w:sz w:val="24"/>
          <w:szCs w:val="24"/>
        </w:rPr>
        <w:t>RESOLUTION NO. 2019-1.69</w:t>
      </w:r>
    </w:p>
    <w:p w14:paraId="36D28165" w14:textId="77777777" w:rsidR="00570578" w:rsidRPr="00570578" w:rsidRDefault="00570578" w:rsidP="00570578">
      <w:pPr>
        <w:widowControl w:val="0"/>
        <w:jc w:val="center"/>
        <w:rPr>
          <w:rFonts w:eastAsiaTheme="minorHAnsi"/>
          <w:b/>
          <w:color w:val="2F2F2F"/>
          <w:sz w:val="24"/>
          <w:szCs w:val="24"/>
        </w:rPr>
      </w:pPr>
      <w:r w:rsidRPr="00570578">
        <w:rPr>
          <w:rFonts w:eastAsiaTheme="minorHAnsi"/>
          <w:b/>
          <w:color w:val="2F2F2F"/>
          <w:sz w:val="24"/>
          <w:szCs w:val="24"/>
        </w:rPr>
        <w:t>OF THE GOVERNING BODY OF</w:t>
      </w:r>
    </w:p>
    <w:p w14:paraId="44BACFF1" w14:textId="77777777" w:rsidR="00570578" w:rsidRPr="00570578" w:rsidRDefault="00570578" w:rsidP="00570578">
      <w:pPr>
        <w:widowControl w:val="0"/>
        <w:jc w:val="center"/>
        <w:rPr>
          <w:b/>
          <w:bCs/>
          <w:sz w:val="24"/>
          <w:szCs w:val="24"/>
          <w:u w:val="single"/>
        </w:rPr>
      </w:pPr>
      <w:r w:rsidRPr="00570578">
        <w:rPr>
          <w:rFonts w:eastAsiaTheme="minorHAnsi"/>
          <w:b/>
          <w:color w:val="2F2F2F"/>
          <w:sz w:val="24"/>
          <w:szCs w:val="24"/>
          <w:u w:val="single"/>
        </w:rPr>
        <w:t>THE BOROUGH OF BLOOMINGDALE</w:t>
      </w:r>
    </w:p>
    <w:p w14:paraId="4DC818A2" w14:textId="77777777" w:rsidR="00570578" w:rsidRPr="00570578" w:rsidRDefault="00570578" w:rsidP="00570578">
      <w:pPr>
        <w:widowControl w:val="0"/>
        <w:spacing w:before="11"/>
        <w:rPr>
          <w:b/>
          <w:bCs/>
          <w:sz w:val="24"/>
          <w:szCs w:val="24"/>
        </w:rPr>
      </w:pPr>
    </w:p>
    <w:p w14:paraId="2CB5A14E" w14:textId="77777777" w:rsidR="00570578" w:rsidRPr="00570578" w:rsidRDefault="00570578" w:rsidP="00570578">
      <w:pPr>
        <w:widowControl w:val="0"/>
        <w:jc w:val="center"/>
        <w:rPr>
          <w:b/>
          <w:bCs/>
          <w:sz w:val="24"/>
          <w:szCs w:val="24"/>
        </w:rPr>
      </w:pPr>
      <w:r w:rsidRPr="00570578">
        <w:rPr>
          <w:b/>
          <w:bCs/>
          <w:sz w:val="24"/>
          <w:szCs w:val="24"/>
        </w:rPr>
        <w:t>RESOLUTION AUTHORIZING FLEXIBLE BENEFITS</w:t>
      </w:r>
    </w:p>
    <w:p w14:paraId="4EF9EF7F" w14:textId="77777777" w:rsidR="00570578" w:rsidRPr="00570578" w:rsidRDefault="00570578" w:rsidP="00570578">
      <w:pPr>
        <w:widowControl w:val="0"/>
        <w:spacing w:before="2"/>
        <w:rPr>
          <w:b/>
          <w:bCs/>
          <w:sz w:val="24"/>
          <w:szCs w:val="24"/>
        </w:rPr>
      </w:pPr>
    </w:p>
    <w:p w14:paraId="6565C3E2" w14:textId="77777777" w:rsidR="00570578" w:rsidRPr="00570578" w:rsidRDefault="00570578" w:rsidP="00570578">
      <w:pPr>
        <w:widowControl w:val="0"/>
        <w:spacing w:before="70" w:line="249" w:lineRule="auto"/>
        <w:ind w:left="112" w:firstLine="730"/>
        <w:rPr>
          <w:sz w:val="24"/>
          <w:szCs w:val="24"/>
        </w:rPr>
      </w:pPr>
      <w:r w:rsidRPr="00570578">
        <w:rPr>
          <w:b/>
          <w:color w:val="2F2F2F"/>
          <w:sz w:val="24"/>
          <w:szCs w:val="24"/>
        </w:rPr>
        <w:t>WHEREAS,</w:t>
      </w:r>
      <w:r w:rsidRPr="00570578">
        <w:rPr>
          <w:b/>
          <w:color w:val="2F2F2F"/>
          <w:spacing w:val="45"/>
          <w:sz w:val="24"/>
          <w:szCs w:val="24"/>
        </w:rPr>
        <w:t xml:space="preserve"> </w:t>
      </w:r>
      <w:r w:rsidRPr="00570578">
        <w:rPr>
          <w:color w:val="2F2F2F"/>
          <w:sz w:val="24"/>
          <w:szCs w:val="24"/>
        </w:rPr>
        <w:t>as</w:t>
      </w:r>
      <w:r w:rsidRPr="00570578">
        <w:rPr>
          <w:color w:val="2F2F2F"/>
          <w:spacing w:val="15"/>
          <w:sz w:val="24"/>
          <w:szCs w:val="24"/>
        </w:rPr>
        <w:t xml:space="preserve"> </w:t>
      </w:r>
      <w:r w:rsidRPr="00570578">
        <w:rPr>
          <w:color w:val="1F1F1F"/>
          <w:sz w:val="24"/>
          <w:szCs w:val="24"/>
        </w:rPr>
        <w:t>it</w:t>
      </w:r>
      <w:r w:rsidRPr="00570578">
        <w:rPr>
          <w:color w:val="1F1F1F"/>
          <w:spacing w:val="18"/>
          <w:sz w:val="24"/>
          <w:szCs w:val="24"/>
        </w:rPr>
        <w:t xml:space="preserve"> </w:t>
      </w:r>
      <w:r w:rsidRPr="00570578">
        <w:rPr>
          <w:color w:val="2F2F2F"/>
          <w:sz w:val="24"/>
          <w:szCs w:val="24"/>
        </w:rPr>
        <w:t>applies</w:t>
      </w:r>
      <w:r w:rsidRPr="00570578">
        <w:rPr>
          <w:color w:val="2F2F2F"/>
          <w:spacing w:val="13"/>
          <w:sz w:val="24"/>
          <w:szCs w:val="24"/>
        </w:rPr>
        <w:t xml:space="preserve"> </w:t>
      </w:r>
      <w:r w:rsidRPr="00570578">
        <w:rPr>
          <w:color w:val="1F1F1F"/>
          <w:sz w:val="24"/>
          <w:szCs w:val="24"/>
        </w:rPr>
        <w:t>to</w:t>
      </w:r>
      <w:r w:rsidRPr="00570578">
        <w:rPr>
          <w:color w:val="1F1F1F"/>
          <w:spacing w:val="15"/>
          <w:sz w:val="24"/>
          <w:szCs w:val="24"/>
        </w:rPr>
        <w:t xml:space="preserve"> </w:t>
      </w:r>
      <w:r w:rsidRPr="00570578">
        <w:rPr>
          <w:color w:val="2F2F2F"/>
          <w:sz w:val="24"/>
          <w:szCs w:val="24"/>
        </w:rPr>
        <w:t>employee</w:t>
      </w:r>
      <w:r w:rsidRPr="00570578">
        <w:rPr>
          <w:color w:val="2F2F2F"/>
          <w:spacing w:val="10"/>
          <w:sz w:val="24"/>
          <w:szCs w:val="24"/>
        </w:rPr>
        <w:t xml:space="preserve"> </w:t>
      </w:r>
      <w:r w:rsidRPr="00570578">
        <w:rPr>
          <w:color w:val="1F1F1F"/>
          <w:sz w:val="24"/>
          <w:szCs w:val="24"/>
        </w:rPr>
        <w:t>health</w:t>
      </w:r>
      <w:r w:rsidRPr="00570578">
        <w:rPr>
          <w:color w:val="1F1F1F"/>
          <w:spacing w:val="19"/>
          <w:sz w:val="24"/>
          <w:szCs w:val="24"/>
        </w:rPr>
        <w:t xml:space="preserve"> </w:t>
      </w:r>
      <w:r w:rsidRPr="00570578">
        <w:rPr>
          <w:color w:val="2F2F2F"/>
          <w:sz w:val="24"/>
          <w:szCs w:val="24"/>
        </w:rPr>
        <w:t>care</w:t>
      </w:r>
      <w:r w:rsidRPr="00570578">
        <w:rPr>
          <w:color w:val="2F2F2F"/>
          <w:spacing w:val="15"/>
          <w:sz w:val="24"/>
          <w:szCs w:val="24"/>
        </w:rPr>
        <w:t xml:space="preserve"> </w:t>
      </w:r>
      <w:r w:rsidRPr="00570578">
        <w:rPr>
          <w:color w:val="2F2F2F"/>
          <w:sz w:val="24"/>
          <w:szCs w:val="24"/>
        </w:rPr>
        <w:t>coverage,</w:t>
      </w:r>
      <w:r w:rsidRPr="00570578">
        <w:rPr>
          <w:color w:val="2F2F2F"/>
          <w:spacing w:val="20"/>
          <w:sz w:val="24"/>
          <w:szCs w:val="24"/>
        </w:rPr>
        <w:t xml:space="preserve"> </w:t>
      </w:r>
      <w:r w:rsidRPr="00570578">
        <w:rPr>
          <w:color w:val="2F2F2F"/>
          <w:sz w:val="24"/>
          <w:szCs w:val="24"/>
        </w:rPr>
        <w:t>New</w:t>
      </w:r>
      <w:r w:rsidRPr="00570578">
        <w:rPr>
          <w:color w:val="2F2F2F"/>
          <w:spacing w:val="23"/>
          <w:sz w:val="24"/>
          <w:szCs w:val="24"/>
        </w:rPr>
        <w:t xml:space="preserve"> </w:t>
      </w:r>
      <w:r w:rsidRPr="00570578">
        <w:rPr>
          <w:color w:val="1F1F1F"/>
          <w:sz w:val="24"/>
          <w:szCs w:val="24"/>
        </w:rPr>
        <w:t>Jersey</w:t>
      </w:r>
      <w:r w:rsidRPr="00570578">
        <w:rPr>
          <w:color w:val="1F1F1F"/>
          <w:spacing w:val="16"/>
          <w:sz w:val="24"/>
          <w:szCs w:val="24"/>
        </w:rPr>
        <w:t xml:space="preserve"> </w:t>
      </w:r>
      <w:r w:rsidRPr="00570578">
        <w:rPr>
          <w:color w:val="2F2F2F"/>
          <w:sz w:val="24"/>
          <w:szCs w:val="24"/>
        </w:rPr>
        <w:t>P.L.</w:t>
      </w:r>
      <w:r w:rsidRPr="00570578">
        <w:rPr>
          <w:color w:val="2F2F2F"/>
          <w:spacing w:val="18"/>
          <w:sz w:val="24"/>
          <w:szCs w:val="24"/>
        </w:rPr>
        <w:t xml:space="preserve"> </w:t>
      </w:r>
      <w:r w:rsidRPr="00570578">
        <w:rPr>
          <w:color w:val="2F2F2F"/>
          <w:sz w:val="24"/>
          <w:szCs w:val="24"/>
        </w:rPr>
        <w:t>2011</w:t>
      </w:r>
      <w:r w:rsidRPr="00570578">
        <w:rPr>
          <w:color w:val="2F2F2F"/>
          <w:spacing w:val="22"/>
          <w:sz w:val="24"/>
          <w:szCs w:val="24"/>
        </w:rPr>
        <w:t xml:space="preserve"> </w:t>
      </w:r>
      <w:r w:rsidRPr="00570578">
        <w:rPr>
          <w:color w:val="2F2F2F"/>
          <w:sz w:val="24"/>
          <w:szCs w:val="24"/>
        </w:rPr>
        <w:t>c.</w:t>
      </w:r>
      <w:r w:rsidRPr="00570578">
        <w:rPr>
          <w:color w:val="2F2F2F"/>
          <w:spacing w:val="5"/>
          <w:sz w:val="24"/>
          <w:szCs w:val="24"/>
        </w:rPr>
        <w:t xml:space="preserve"> 78</w:t>
      </w:r>
      <w:r w:rsidRPr="00570578">
        <w:rPr>
          <w:color w:val="2F2F2F"/>
          <w:w w:val="99"/>
          <w:sz w:val="24"/>
          <w:szCs w:val="24"/>
        </w:rPr>
        <w:t xml:space="preserve"> </w:t>
      </w:r>
      <w:r w:rsidRPr="00570578">
        <w:rPr>
          <w:color w:val="2F2F2F"/>
          <w:sz w:val="24"/>
          <w:szCs w:val="24"/>
        </w:rPr>
        <w:t>requires</w:t>
      </w:r>
      <w:r w:rsidRPr="00570578">
        <w:rPr>
          <w:color w:val="2F2F2F"/>
          <w:spacing w:val="23"/>
          <w:sz w:val="24"/>
          <w:szCs w:val="24"/>
        </w:rPr>
        <w:t xml:space="preserve"> </w:t>
      </w:r>
      <w:r w:rsidRPr="00570578">
        <w:rPr>
          <w:color w:val="1F1F1F"/>
          <w:sz w:val="24"/>
          <w:szCs w:val="24"/>
        </w:rPr>
        <w:t>the Borough of Bloomingdale (‘Borough’) to</w:t>
      </w:r>
      <w:r w:rsidRPr="00570578">
        <w:rPr>
          <w:color w:val="1F1F1F"/>
          <w:spacing w:val="19"/>
          <w:sz w:val="24"/>
          <w:szCs w:val="24"/>
        </w:rPr>
        <w:t xml:space="preserve"> </w:t>
      </w:r>
      <w:r w:rsidRPr="00570578">
        <w:rPr>
          <w:color w:val="2F2F2F"/>
          <w:sz w:val="24"/>
          <w:szCs w:val="24"/>
        </w:rPr>
        <w:t>establish</w:t>
      </w:r>
      <w:r w:rsidRPr="00570578">
        <w:rPr>
          <w:color w:val="2F2F2F"/>
          <w:spacing w:val="25"/>
          <w:sz w:val="24"/>
          <w:szCs w:val="24"/>
        </w:rPr>
        <w:t xml:space="preserve"> </w:t>
      </w:r>
      <w:r w:rsidRPr="00570578">
        <w:rPr>
          <w:color w:val="1F1F1F"/>
          <w:sz w:val="24"/>
          <w:szCs w:val="24"/>
        </w:rPr>
        <w:t xml:space="preserve">a </w:t>
      </w:r>
      <w:r w:rsidRPr="00570578">
        <w:rPr>
          <w:color w:val="2F2F2F"/>
          <w:sz w:val="24"/>
          <w:szCs w:val="24"/>
        </w:rPr>
        <w:t>Premium</w:t>
      </w:r>
      <w:r w:rsidRPr="00570578">
        <w:rPr>
          <w:color w:val="2F2F2F"/>
          <w:spacing w:val="29"/>
          <w:sz w:val="24"/>
          <w:szCs w:val="24"/>
        </w:rPr>
        <w:t xml:space="preserve"> </w:t>
      </w:r>
      <w:r w:rsidRPr="00570578">
        <w:rPr>
          <w:color w:val="1F1F1F"/>
          <w:sz w:val="24"/>
          <w:szCs w:val="24"/>
        </w:rPr>
        <w:t>Only</w:t>
      </w:r>
      <w:r w:rsidRPr="00570578">
        <w:rPr>
          <w:color w:val="1F1F1F"/>
          <w:spacing w:val="11"/>
          <w:sz w:val="24"/>
          <w:szCs w:val="24"/>
        </w:rPr>
        <w:t xml:space="preserve"> </w:t>
      </w:r>
      <w:r w:rsidRPr="00570578">
        <w:rPr>
          <w:color w:val="1F1F1F"/>
          <w:sz w:val="24"/>
          <w:szCs w:val="24"/>
        </w:rPr>
        <w:t>Plan</w:t>
      </w:r>
      <w:r w:rsidRPr="00570578">
        <w:rPr>
          <w:color w:val="1F1F1F"/>
          <w:spacing w:val="19"/>
          <w:sz w:val="24"/>
          <w:szCs w:val="24"/>
        </w:rPr>
        <w:t xml:space="preserve"> </w:t>
      </w:r>
      <w:r w:rsidRPr="00570578">
        <w:rPr>
          <w:color w:val="2F2F2F"/>
          <w:sz w:val="24"/>
          <w:szCs w:val="24"/>
        </w:rPr>
        <w:t>and</w:t>
      </w:r>
      <w:r w:rsidRPr="00570578">
        <w:rPr>
          <w:color w:val="2F2F2F"/>
          <w:spacing w:val="26"/>
          <w:sz w:val="24"/>
          <w:szCs w:val="24"/>
        </w:rPr>
        <w:t xml:space="preserve"> </w:t>
      </w:r>
      <w:r w:rsidRPr="00570578">
        <w:rPr>
          <w:color w:val="1F1F1F"/>
          <w:sz w:val="24"/>
          <w:szCs w:val="24"/>
        </w:rPr>
        <w:t>a</w:t>
      </w:r>
      <w:r w:rsidRPr="00570578">
        <w:rPr>
          <w:color w:val="1F1F1F"/>
          <w:spacing w:val="5"/>
          <w:sz w:val="24"/>
          <w:szCs w:val="24"/>
        </w:rPr>
        <w:t xml:space="preserve"> </w:t>
      </w:r>
      <w:r w:rsidRPr="00570578">
        <w:rPr>
          <w:color w:val="2F2F2F"/>
          <w:sz w:val="24"/>
          <w:szCs w:val="24"/>
        </w:rPr>
        <w:t>Flexible</w:t>
      </w:r>
      <w:r w:rsidRPr="00570578">
        <w:rPr>
          <w:color w:val="2F2F2F"/>
          <w:spacing w:val="37"/>
          <w:sz w:val="24"/>
          <w:szCs w:val="24"/>
        </w:rPr>
        <w:t xml:space="preserve"> </w:t>
      </w:r>
      <w:r w:rsidRPr="00570578">
        <w:rPr>
          <w:color w:val="2F2F2F"/>
          <w:sz w:val="24"/>
          <w:szCs w:val="24"/>
        </w:rPr>
        <w:t>Spending</w:t>
      </w:r>
      <w:r w:rsidRPr="00570578">
        <w:rPr>
          <w:color w:val="2F2F2F"/>
          <w:w w:val="101"/>
          <w:sz w:val="24"/>
          <w:szCs w:val="24"/>
        </w:rPr>
        <w:t xml:space="preserve"> </w:t>
      </w:r>
      <w:r w:rsidRPr="00570578">
        <w:rPr>
          <w:color w:val="2F2F2F"/>
          <w:sz w:val="24"/>
          <w:szCs w:val="24"/>
        </w:rPr>
        <w:t>Account</w:t>
      </w:r>
      <w:r w:rsidRPr="00570578">
        <w:rPr>
          <w:color w:val="2F2F2F"/>
          <w:spacing w:val="37"/>
          <w:sz w:val="24"/>
          <w:szCs w:val="24"/>
        </w:rPr>
        <w:t xml:space="preserve"> </w:t>
      </w:r>
      <w:r w:rsidRPr="00570578">
        <w:rPr>
          <w:color w:val="1F1F1F"/>
          <w:sz w:val="24"/>
          <w:szCs w:val="24"/>
        </w:rPr>
        <w:t>for</w:t>
      </w:r>
      <w:r w:rsidRPr="00570578">
        <w:rPr>
          <w:color w:val="1F1F1F"/>
          <w:spacing w:val="18"/>
          <w:sz w:val="24"/>
          <w:szCs w:val="24"/>
        </w:rPr>
        <w:t xml:space="preserve"> </w:t>
      </w:r>
      <w:r w:rsidRPr="00570578">
        <w:rPr>
          <w:color w:val="2F2F2F"/>
          <w:sz w:val="24"/>
          <w:szCs w:val="24"/>
        </w:rPr>
        <w:t>eligible</w:t>
      </w:r>
      <w:r w:rsidRPr="00570578">
        <w:rPr>
          <w:color w:val="2F2F2F"/>
          <w:spacing w:val="16"/>
          <w:sz w:val="24"/>
          <w:szCs w:val="24"/>
        </w:rPr>
        <w:t xml:space="preserve"> </w:t>
      </w:r>
      <w:r w:rsidRPr="00570578">
        <w:rPr>
          <w:color w:val="2F2F2F"/>
          <w:sz w:val="24"/>
          <w:szCs w:val="24"/>
        </w:rPr>
        <w:t>employees</w:t>
      </w:r>
      <w:r w:rsidRPr="00570578">
        <w:rPr>
          <w:color w:val="2F2F2F"/>
          <w:spacing w:val="20"/>
          <w:sz w:val="24"/>
          <w:szCs w:val="24"/>
        </w:rPr>
        <w:t xml:space="preserve"> </w:t>
      </w:r>
      <w:r w:rsidRPr="00570578">
        <w:rPr>
          <w:color w:val="1F1F1F"/>
          <w:sz w:val="24"/>
          <w:szCs w:val="24"/>
        </w:rPr>
        <w:t>pursuant</w:t>
      </w:r>
      <w:r w:rsidRPr="00570578">
        <w:rPr>
          <w:color w:val="1F1F1F"/>
          <w:spacing w:val="35"/>
          <w:sz w:val="24"/>
          <w:szCs w:val="24"/>
        </w:rPr>
        <w:t xml:space="preserve"> </w:t>
      </w:r>
      <w:r w:rsidRPr="00570578">
        <w:rPr>
          <w:color w:val="1F1F1F"/>
          <w:sz w:val="24"/>
          <w:szCs w:val="24"/>
        </w:rPr>
        <w:t>to</w:t>
      </w:r>
      <w:r w:rsidRPr="00570578">
        <w:rPr>
          <w:color w:val="1F1F1F"/>
          <w:spacing w:val="23"/>
          <w:sz w:val="24"/>
          <w:szCs w:val="24"/>
        </w:rPr>
        <w:t xml:space="preserve"> </w:t>
      </w:r>
      <w:r w:rsidRPr="00570578">
        <w:rPr>
          <w:color w:val="2F2F2F"/>
          <w:sz w:val="24"/>
          <w:szCs w:val="24"/>
        </w:rPr>
        <w:t>Section</w:t>
      </w:r>
      <w:r w:rsidRPr="00570578">
        <w:rPr>
          <w:color w:val="2F2F2F"/>
          <w:spacing w:val="32"/>
          <w:sz w:val="24"/>
          <w:szCs w:val="24"/>
        </w:rPr>
        <w:t xml:space="preserve"> </w:t>
      </w:r>
      <w:r w:rsidRPr="00570578">
        <w:rPr>
          <w:color w:val="1F1F1F"/>
          <w:sz w:val="24"/>
          <w:szCs w:val="24"/>
        </w:rPr>
        <w:t>125</w:t>
      </w:r>
      <w:r w:rsidRPr="00570578">
        <w:rPr>
          <w:color w:val="1F1F1F"/>
          <w:spacing w:val="-5"/>
          <w:sz w:val="24"/>
          <w:szCs w:val="24"/>
        </w:rPr>
        <w:t xml:space="preserve"> </w:t>
      </w:r>
      <w:r w:rsidRPr="00570578">
        <w:rPr>
          <w:color w:val="1F1F1F"/>
          <w:sz w:val="24"/>
          <w:szCs w:val="24"/>
        </w:rPr>
        <w:t>of</w:t>
      </w:r>
      <w:r w:rsidRPr="00570578">
        <w:rPr>
          <w:color w:val="1F1F1F"/>
          <w:spacing w:val="1"/>
          <w:sz w:val="24"/>
          <w:szCs w:val="24"/>
        </w:rPr>
        <w:t xml:space="preserve"> </w:t>
      </w:r>
      <w:r w:rsidRPr="00570578">
        <w:rPr>
          <w:color w:val="1F1F1F"/>
          <w:sz w:val="24"/>
          <w:szCs w:val="24"/>
        </w:rPr>
        <w:t>the</w:t>
      </w:r>
      <w:r w:rsidRPr="00570578">
        <w:rPr>
          <w:color w:val="1F1F1F"/>
          <w:spacing w:val="11"/>
          <w:sz w:val="24"/>
          <w:szCs w:val="24"/>
        </w:rPr>
        <w:t xml:space="preserve"> </w:t>
      </w:r>
      <w:r w:rsidRPr="00570578">
        <w:rPr>
          <w:color w:val="1F1F1F"/>
          <w:sz w:val="24"/>
          <w:szCs w:val="24"/>
        </w:rPr>
        <w:t>Internal</w:t>
      </w:r>
      <w:r w:rsidRPr="00570578">
        <w:rPr>
          <w:color w:val="1F1F1F"/>
          <w:spacing w:val="25"/>
          <w:sz w:val="24"/>
          <w:szCs w:val="24"/>
        </w:rPr>
        <w:t xml:space="preserve"> </w:t>
      </w:r>
      <w:r w:rsidRPr="00570578">
        <w:rPr>
          <w:color w:val="1F1F1F"/>
          <w:sz w:val="24"/>
          <w:szCs w:val="24"/>
        </w:rPr>
        <w:t>Revenue</w:t>
      </w:r>
      <w:r w:rsidRPr="00570578">
        <w:rPr>
          <w:color w:val="1F1F1F"/>
          <w:spacing w:val="26"/>
          <w:sz w:val="24"/>
          <w:szCs w:val="24"/>
        </w:rPr>
        <w:t xml:space="preserve"> </w:t>
      </w:r>
      <w:r w:rsidRPr="00570578">
        <w:rPr>
          <w:color w:val="2F2F2F"/>
          <w:sz w:val="24"/>
          <w:szCs w:val="24"/>
        </w:rPr>
        <w:t>Code;</w:t>
      </w:r>
      <w:r w:rsidRPr="00570578">
        <w:rPr>
          <w:color w:val="2F2F2F"/>
          <w:spacing w:val="19"/>
          <w:sz w:val="24"/>
          <w:szCs w:val="24"/>
        </w:rPr>
        <w:t xml:space="preserve"> </w:t>
      </w:r>
      <w:r w:rsidRPr="00570578">
        <w:rPr>
          <w:color w:val="1F1F1F"/>
          <w:sz w:val="24"/>
          <w:szCs w:val="24"/>
        </w:rPr>
        <w:t>and</w:t>
      </w:r>
    </w:p>
    <w:p w14:paraId="0C18B2C3" w14:textId="77777777" w:rsidR="00570578" w:rsidRPr="00570578" w:rsidRDefault="00570578" w:rsidP="00570578">
      <w:pPr>
        <w:widowControl w:val="0"/>
        <w:spacing w:before="11"/>
        <w:rPr>
          <w:sz w:val="24"/>
          <w:szCs w:val="24"/>
        </w:rPr>
      </w:pPr>
    </w:p>
    <w:p w14:paraId="2A8E8768" w14:textId="77777777" w:rsidR="00570578" w:rsidRPr="00570578" w:rsidRDefault="00570578" w:rsidP="00570578">
      <w:pPr>
        <w:widowControl w:val="0"/>
        <w:spacing w:line="249" w:lineRule="auto"/>
        <w:ind w:left="117" w:right="107" w:firstLine="726"/>
        <w:rPr>
          <w:sz w:val="24"/>
          <w:szCs w:val="24"/>
        </w:rPr>
      </w:pPr>
      <w:r w:rsidRPr="00570578">
        <w:rPr>
          <w:b/>
          <w:color w:val="2F2F2F"/>
          <w:sz w:val="24"/>
          <w:szCs w:val="24"/>
        </w:rPr>
        <w:t>WHEREAS,</w:t>
      </w:r>
      <w:r w:rsidRPr="00570578">
        <w:rPr>
          <w:b/>
          <w:color w:val="2F2F2F"/>
          <w:spacing w:val="45"/>
          <w:sz w:val="24"/>
          <w:szCs w:val="24"/>
        </w:rPr>
        <w:t xml:space="preserve"> </w:t>
      </w:r>
      <w:r w:rsidRPr="00570578">
        <w:rPr>
          <w:color w:val="1F1F1F"/>
          <w:sz w:val="24"/>
          <w:szCs w:val="24"/>
        </w:rPr>
        <w:t>the</w:t>
      </w:r>
      <w:r w:rsidRPr="00570578">
        <w:rPr>
          <w:color w:val="1F1F1F"/>
          <w:spacing w:val="22"/>
          <w:sz w:val="24"/>
          <w:szCs w:val="24"/>
        </w:rPr>
        <w:t xml:space="preserve"> </w:t>
      </w:r>
      <w:r w:rsidRPr="00570578">
        <w:rPr>
          <w:color w:val="2F2F2F"/>
          <w:sz w:val="24"/>
          <w:szCs w:val="24"/>
        </w:rPr>
        <w:t>Borough</w:t>
      </w:r>
      <w:r w:rsidRPr="00570578">
        <w:rPr>
          <w:color w:val="2F2F2F"/>
          <w:spacing w:val="13"/>
          <w:sz w:val="24"/>
          <w:szCs w:val="24"/>
        </w:rPr>
        <w:t xml:space="preserve"> </w:t>
      </w:r>
      <w:r w:rsidRPr="00570578">
        <w:rPr>
          <w:color w:val="2F2F2F"/>
          <w:sz w:val="24"/>
          <w:szCs w:val="24"/>
        </w:rPr>
        <w:t>shall</w:t>
      </w:r>
      <w:r w:rsidRPr="00570578">
        <w:rPr>
          <w:color w:val="2F2F2F"/>
          <w:spacing w:val="12"/>
          <w:sz w:val="24"/>
          <w:szCs w:val="24"/>
        </w:rPr>
        <w:t xml:space="preserve"> </w:t>
      </w:r>
      <w:r w:rsidRPr="00570578">
        <w:rPr>
          <w:color w:val="1F1F1F"/>
          <w:sz w:val="24"/>
          <w:szCs w:val="24"/>
        </w:rPr>
        <w:t>withhold</w:t>
      </w:r>
      <w:r w:rsidRPr="00570578">
        <w:rPr>
          <w:color w:val="1F1F1F"/>
          <w:spacing w:val="46"/>
          <w:sz w:val="24"/>
          <w:szCs w:val="24"/>
        </w:rPr>
        <w:t xml:space="preserve"> </w:t>
      </w:r>
      <w:r w:rsidRPr="00570578">
        <w:rPr>
          <w:color w:val="1F1F1F"/>
          <w:sz w:val="24"/>
          <w:szCs w:val="24"/>
        </w:rPr>
        <w:t>from</w:t>
      </w:r>
      <w:r w:rsidRPr="00570578">
        <w:rPr>
          <w:color w:val="1F1F1F"/>
          <w:spacing w:val="7"/>
          <w:sz w:val="24"/>
          <w:szCs w:val="24"/>
        </w:rPr>
        <w:t xml:space="preserve"> </w:t>
      </w:r>
      <w:r w:rsidRPr="00570578">
        <w:rPr>
          <w:color w:val="1F1F1F"/>
          <w:sz w:val="24"/>
          <w:szCs w:val="24"/>
        </w:rPr>
        <w:t>the</w:t>
      </w:r>
      <w:r w:rsidRPr="00570578">
        <w:rPr>
          <w:color w:val="1F1F1F"/>
          <w:spacing w:val="11"/>
          <w:sz w:val="24"/>
          <w:szCs w:val="24"/>
        </w:rPr>
        <w:t xml:space="preserve"> </w:t>
      </w:r>
      <w:r w:rsidRPr="00570578">
        <w:rPr>
          <w:color w:val="1F1F1F"/>
          <w:sz w:val="24"/>
          <w:szCs w:val="24"/>
        </w:rPr>
        <w:t>participant's</w:t>
      </w:r>
      <w:r w:rsidRPr="00570578">
        <w:rPr>
          <w:color w:val="1F1F1F"/>
          <w:spacing w:val="45"/>
          <w:sz w:val="24"/>
          <w:szCs w:val="24"/>
        </w:rPr>
        <w:t xml:space="preserve"> </w:t>
      </w:r>
      <w:r w:rsidRPr="00570578">
        <w:rPr>
          <w:color w:val="2F2F2F"/>
          <w:sz w:val="24"/>
          <w:szCs w:val="24"/>
        </w:rPr>
        <w:t>compensation</w:t>
      </w:r>
      <w:r w:rsidRPr="00570578">
        <w:rPr>
          <w:color w:val="2F2F2F"/>
          <w:spacing w:val="44"/>
          <w:sz w:val="24"/>
          <w:szCs w:val="24"/>
        </w:rPr>
        <w:t xml:space="preserve"> </w:t>
      </w:r>
      <w:r w:rsidRPr="00570578">
        <w:rPr>
          <w:color w:val="2F2F2F"/>
          <w:sz w:val="24"/>
          <w:szCs w:val="24"/>
        </w:rPr>
        <w:t>an</w:t>
      </w:r>
      <w:r w:rsidRPr="00570578">
        <w:rPr>
          <w:color w:val="2F2F2F"/>
          <w:spacing w:val="20"/>
          <w:sz w:val="24"/>
          <w:szCs w:val="24"/>
        </w:rPr>
        <w:t xml:space="preserve"> </w:t>
      </w:r>
      <w:r w:rsidRPr="00570578">
        <w:rPr>
          <w:color w:val="2F2F2F"/>
          <w:sz w:val="24"/>
          <w:szCs w:val="24"/>
        </w:rPr>
        <w:t>amount</w:t>
      </w:r>
      <w:r w:rsidRPr="00570578">
        <w:rPr>
          <w:color w:val="2F2F2F"/>
          <w:w w:val="101"/>
          <w:sz w:val="24"/>
          <w:szCs w:val="24"/>
        </w:rPr>
        <w:t xml:space="preserve"> </w:t>
      </w:r>
      <w:r w:rsidRPr="00570578">
        <w:rPr>
          <w:color w:val="2F2F2F"/>
          <w:sz w:val="24"/>
          <w:szCs w:val="24"/>
        </w:rPr>
        <w:t>equal</w:t>
      </w:r>
      <w:r w:rsidRPr="00570578">
        <w:rPr>
          <w:color w:val="2F2F2F"/>
          <w:spacing w:val="10"/>
          <w:sz w:val="24"/>
          <w:szCs w:val="24"/>
        </w:rPr>
        <w:t xml:space="preserve"> </w:t>
      </w:r>
      <w:r w:rsidRPr="00570578">
        <w:rPr>
          <w:color w:val="1F1F1F"/>
          <w:sz w:val="24"/>
          <w:szCs w:val="24"/>
        </w:rPr>
        <w:t>to</w:t>
      </w:r>
      <w:r w:rsidRPr="00570578">
        <w:rPr>
          <w:color w:val="1F1F1F"/>
          <w:spacing w:val="13"/>
          <w:sz w:val="24"/>
          <w:szCs w:val="24"/>
        </w:rPr>
        <w:t xml:space="preserve"> </w:t>
      </w:r>
      <w:r w:rsidRPr="00570578">
        <w:rPr>
          <w:color w:val="1F1F1F"/>
          <w:sz w:val="24"/>
          <w:szCs w:val="24"/>
        </w:rPr>
        <w:t>the</w:t>
      </w:r>
      <w:r w:rsidRPr="00570578">
        <w:rPr>
          <w:color w:val="1F1F1F"/>
          <w:spacing w:val="18"/>
          <w:sz w:val="24"/>
          <w:szCs w:val="24"/>
        </w:rPr>
        <w:t xml:space="preserve"> </w:t>
      </w:r>
      <w:r w:rsidRPr="00570578">
        <w:rPr>
          <w:color w:val="2F2F2F"/>
          <w:sz w:val="24"/>
          <w:szCs w:val="24"/>
        </w:rPr>
        <w:t>contributions</w:t>
      </w:r>
      <w:r w:rsidRPr="00570578">
        <w:rPr>
          <w:color w:val="2F2F2F"/>
          <w:spacing w:val="23"/>
          <w:sz w:val="24"/>
          <w:szCs w:val="24"/>
        </w:rPr>
        <w:t xml:space="preserve"> </w:t>
      </w:r>
      <w:r w:rsidRPr="00570578">
        <w:rPr>
          <w:color w:val="2F2F2F"/>
          <w:sz w:val="24"/>
          <w:szCs w:val="24"/>
        </w:rPr>
        <w:t>required</w:t>
      </w:r>
      <w:r w:rsidRPr="00570578">
        <w:rPr>
          <w:color w:val="2F2F2F"/>
          <w:spacing w:val="45"/>
          <w:sz w:val="24"/>
          <w:szCs w:val="24"/>
        </w:rPr>
        <w:t xml:space="preserve"> </w:t>
      </w:r>
      <w:r w:rsidRPr="00570578">
        <w:rPr>
          <w:color w:val="2F2F2F"/>
          <w:sz w:val="24"/>
          <w:szCs w:val="24"/>
        </w:rPr>
        <w:t>from</w:t>
      </w:r>
      <w:r w:rsidRPr="00570578">
        <w:rPr>
          <w:color w:val="2F2F2F"/>
          <w:spacing w:val="8"/>
          <w:sz w:val="24"/>
          <w:szCs w:val="24"/>
        </w:rPr>
        <w:t xml:space="preserve"> </w:t>
      </w:r>
      <w:r w:rsidRPr="00570578">
        <w:rPr>
          <w:color w:val="1F1F1F"/>
          <w:sz w:val="24"/>
          <w:szCs w:val="24"/>
        </w:rPr>
        <w:t>the</w:t>
      </w:r>
      <w:r w:rsidRPr="00570578">
        <w:rPr>
          <w:color w:val="1F1F1F"/>
          <w:spacing w:val="7"/>
          <w:sz w:val="24"/>
          <w:szCs w:val="24"/>
        </w:rPr>
        <w:t xml:space="preserve"> </w:t>
      </w:r>
      <w:r w:rsidRPr="00570578">
        <w:rPr>
          <w:color w:val="1F1F1F"/>
          <w:sz w:val="24"/>
          <w:szCs w:val="24"/>
        </w:rPr>
        <w:t>participant</w:t>
      </w:r>
      <w:r w:rsidRPr="00570578">
        <w:rPr>
          <w:color w:val="1F1F1F"/>
          <w:spacing w:val="47"/>
          <w:sz w:val="24"/>
          <w:szCs w:val="24"/>
        </w:rPr>
        <w:t xml:space="preserve"> </w:t>
      </w:r>
      <w:r w:rsidRPr="00570578">
        <w:rPr>
          <w:color w:val="1F1F1F"/>
          <w:sz w:val="24"/>
          <w:szCs w:val="24"/>
        </w:rPr>
        <w:t>for</w:t>
      </w:r>
      <w:r w:rsidRPr="00570578">
        <w:rPr>
          <w:color w:val="1F1F1F"/>
          <w:spacing w:val="8"/>
          <w:sz w:val="24"/>
          <w:szCs w:val="24"/>
        </w:rPr>
        <w:t xml:space="preserve"> </w:t>
      </w:r>
      <w:r w:rsidRPr="00570578">
        <w:rPr>
          <w:color w:val="1F1F1F"/>
          <w:sz w:val="24"/>
          <w:szCs w:val="24"/>
        </w:rPr>
        <w:t>the</w:t>
      </w:r>
      <w:r w:rsidRPr="00570578">
        <w:rPr>
          <w:color w:val="1F1F1F"/>
          <w:spacing w:val="18"/>
          <w:sz w:val="24"/>
          <w:szCs w:val="24"/>
        </w:rPr>
        <w:t xml:space="preserve"> </w:t>
      </w:r>
      <w:r w:rsidRPr="00570578">
        <w:rPr>
          <w:color w:val="2F2F2F"/>
          <w:sz w:val="24"/>
          <w:szCs w:val="24"/>
        </w:rPr>
        <w:t>coverage</w:t>
      </w:r>
      <w:r w:rsidRPr="00570578">
        <w:rPr>
          <w:color w:val="2F2F2F"/>
          <w:spacing w:val="24"/>
          <w:sz w:val="24"/>
          <w:szCs w:val="24"/>
        </w:rPr>
        <w:t xml:space="preserve"> </w:t>
      </w:r>
      <w:r w:rsidRPr="00570578">
        <w:rPr>
          <w:color w:val="1F1F1F"/>
          <w:sz w:val="24"/>
          <w:szCs w:val="24"/>
        </w:rPr>
        <w:t>of</w:t>
      </w:r>
      <w:r w:rsidRPr="00570578">
        <w:rPr>
          <w:color w:val="1F1F1F"/>
          <w:spacing w:val="-2"/>
          <w:sz w:val="24"/>
          <w:szCs w:val="24"/>
        </w:rPr>
        <w:t xml:space="preserve"> </w:t>
      </w:r>
      <w:r w:rsidRPr="00570578">
        <w:rPr>
          <w:color w:val="1F1F1F"/>
          <w:sz w:val="24"/>
          <w:szCs w:val="24"/>
        </w:rPr>
        <w:t>the</w:t>
      </w:r>
      <w:r w:rsidRPr="00570578">
        <w:rPr>
          <w:color w:val="1F1F1F"/>
          <w:spacing w:val="11"/>
          <w:sz w:val="24"/>
          <w:szCs w:val="24"/>
        </w:rPr>
        <w:t xml:space="preserve"> </w:t>
      </w:r>
      <w:r w:rsidRPr="00570578">
        <w:rPr>
          <w:color w:val="1F1F1F"/>
          <w:sz w:val="24"/>
          <w:szCs w:val="24"/>
        </w:rPr>
        <w:t>participant</w:t>
      </w:r>
      <w:r w:rsidRPr="00570578">
        <w:rPr>
          <w:color w:val="1F1F1F"/>
          <w:spacing w:val="-29"/>
          <w:sz w:val="24"/>
          <w:szCs w:val="24"/>
        </w:rPr>
        <w:t xml:space="preserve"> </w:t>
      </w:r>
      <w:r w:rsidRPr="00570578">
        <w:rPr>
          <w:color w:val="464646"/>
          <w:sz w:val="24"/>
          <w:szCs w:val="24"/>
        </w:rPr>
        <w:t>,</w:t>
      </w:r>
      <w:r w:rsidRPr="00570578">
        <w:rPr>
          <w:color w:val="464646"/>
          <w:spacing w:val="12"/>
          <w:sz w:val="24"/>
          <w:szCs w:val="24"/>
        </w:rPr>
        <w:t xml:space="preserve"> </w:t>
      </w:r>
      <w:r w:rsidRPr="00570578">
        <w:rPr>
          <w:color w:val="2F2F2F"/>
          <w:sz w:val="24"/>
          <w:szCs w:val="24"/>
        </w:rPr>
        <w:t>as</w:t>
      </w:r>
      <w:r w:rsidRPr="00570578">
        <w:rPr>
          <w:color w:val="2F2F2F"/>
          <w:spacing w:val="-3"/>
          <w:sz w:val="24"/>
          <w:szCs w:val="24"/>
        </w:rPr>
        <w:t xml:space="preserve"> </w:t>
      </w:r>
      <w:r w:rsidRPr="00570578">
        <w:rPr>
          <w:color w:val="1F1F1F"/>
          <w:sz w:val="24"/>
          <w:szCs w:val="24"/>
        </w:rPr>
        <w:t>the</w:t>
      </w:r>
      <w:r w:rsidRPr="00570578">
        <w:rPr>
          <w:color w:val="1F1F1F"/>
          <w:w w:val="102"/>
          <w:sz w:val="24"/>
          <w:szCs w:val="24"/>
        </w:rPr>
        <w:t xml:space="preserve"> </w:t>
      </w:r>
      <w:r w:rsidRPr="00570578">
        <w:rPr>
          <w:color w:val="2F2F2F"/>
          <w:sz w:val="24"/>
          <w:szCs w:val="24"/>
        </w:rPr>
        <w:t>source</w:t>
      </w:r>
      <w:r w:rsidRPr="00570578">
        <w:rPr>
          <w:color w:val="2F2F2F"/>
          <w:spacing w:val="11"/>
          <w:sz w:val="24"/>
          <w:szCs w:val="24"/>
        </w:rPr>
        <w:t xml:space="preserve"> </w:t>
      </w:r>
      <w:r w:rsidRPr="00570578">
        <w:rPr>
          <w:color w:val="1F1F1F"/>
          <w:sz w:val="24"/>
          <w:szCs w:val="24"/>
        </w:rPr>
        <w:t>of</w:t>
      </w:r>
      <w:r w:rsidRPr="00570578">
        <w:rPr>
          <w:color w:val="1F1F1F"/>
          <w:spacing w:val="14"/>
          <w:sz w:val="24"/>
          <w:szCs w:val="24"/>
        </w:rPr>
        <w:t xml:space="preserve"> </w:t>
      </w:r>
      <w:r w:rsidRPr="00570578">
        <w:rPr>
          <w:color w:val="1F1F1F"/>
          <w:sz w:val="24"/>
          <w:szCs w:val="24"/>
        </w:rPr>
        <w:t>premium</w:t>
      </w:r>
      <w:r w:rsidRPr="00570578">
        <w:rPr>
          <w:color w:val="1F1F1F"/>
          <w:spacing w:val="34"/>
          <w:sz w:val="24"/>
          <w:szCs w:val="24"/>
        </w:rPr>
        <w:t xml:space="preserve"> </w:t>
      </w:r>
      <w:r w:rsidRPr="00570578">
        <w:rPr>
          <w:color w:val="2F2F2F"/>
          <w:sz w:val="24"/>
          <w:szCs w:val="24"/>
        </w:rPr>
        <w:t>payments; and</w:t>
      </w:r>
    </w:p>
    <w:p w14:paraId="38ED6CD6" w14:textId="77777777" w:rsidR="00570578" w:rsidRPr="00570578" w:rsidRDefault="00570578" w:rsidP="00570578">
      <w:pPr>
        <w:widowControl w:val="0"/>
        <w:spacing w:before="11"/>
        <w:rPr>
          <w:sz w:val="24"/>
          <w:szCs w:val="24"/>
        </w:rPr>
      </w:pPr>
    </w:p>
    <w:p w14:paraId="07750F3C" w14:textId="77777777" w:rsidR="00570578" w:rsidRPr="00570578" w:rsidRDefault="00570578" w:rsidP="00570578">
      <w:pPr>
        <w:widowControl w:val="0"/>
        <w:spacing w:line="247" w:lineRule="auto"/>
        <w:ind w:left="107" w:right="107" w:firstLine="735"/>
        <w:rPr>
          <w:sz w:val="24"/>
          <w:szCs w:val="24"/>
        </w:rPr>
      </w:pPr>
      <w:r w:rsidRPr="00570578">
        <w:rPr>
          <w:b/>
          <w:color w:val="2F2F2F"/>
          <w:sz w:val="24"/>
          <w:szCs w:val="24"/>
        </w:rPr>
        <w:t>WHEREAS,</w:t>
      </w:r>
      <w:r w:rsidRPr="00570578">
        <w:rPr>
          <w:b/>
          <w:color w:val="2F2F2F"/>
          <w:spacing w:val="36"/>
          <w:sz w:val="24"/>
          <w:szCs w:val="24"/>
        </w:rPr>
        <w:t xml:space="preserve"> </w:t>
      </w:r>
      <w:r w:rsidRPr="00570578">
        <w:rPr>
          <w:color w:val="1F1F1F"/>
          <w:sz w:val="24"/>
          <w:szCs w:val="24"/>
        </w:rPr>
        <w:t>the</w:t>
      </w:r>
      <w:r w:rsidRPr="00570578">
        <w:rPr>
          <w:color w:val="1F1F1F"/>
          <w:spacing w:val="17"/>
          <w:sz w:val="24"/>
          <w:szCs w:val="24"/>
        </w:rPr>
        <w:t xml:space="preserve"> Mayor </w:t>
      </w:r>
      <w:r w:rsidRPr="00570578">
        <w:rPr>
          <w:color w:val="1F1F1F"/>
          <w:sz w:val="24"/>
          <w:szCs w:val="24"/>
        </w:rPr>
        <w:t>has</w:t>
      </w:r>
      <w:r w:rsidRPr="00570578">
        <w:rPr>
          <w:color w:val="1F1F1F"/>
          <w:spacing w:val="10"/>
          <w:sz w:val="24"/>
          <w:szCs w:val="24"/>
        </w:rPr>
        <w:t xml:space="preserve"> </w:t>
      </w:r>
      <w:r w:rsidRPr="00570578">
        <w:rPr>
          <w:color w:val="2F2F2F"/>
          <w:sz w:val="24"/>
          <w:szCs w:val="24"/>
        </w:rPr>
        <w:t>reviewed</w:t>
      </w:r>
      <w:r w:rsidRPr="00570578">
        <w:rPr>
          <w:color w:val="2F2F2F"/>
          <w:spacing w:val="37"/>
          <w:sz w:val="24"/>
          <w:szCs w:val="24"/>
        </w:rPr>
        <w:t xml:space="preserve"> </w:t>
      </w:r>
      <w:r w:rsidRPr="00570578">
        <w:rPr>
          <w:color w:val="1F1F1F"/>
          <w:sz w:val="24"/>
          <w:szCs w:val="24"/>
        </w:rPr>
        <w:t>the</w:t>
      </w:r>
      <w:r w:rsidRPr="00570578">
        <w:rPr>
          <w:color w:val="1F1F1F"/>
          <w:spacing w:val="6"/>
          <w:sz w:val="24"/>
          <w:szCs w:val="24"/>
        </w:rPr>
        <w:t xml:space="preserve"> </w:t>
      </w:r>
      <w:r w:rsidRPr="00570578">
        <w:rPr>
          <w:color w:val="2F2F2F"/>
          <w:sz w:val="24"/>
          <w:szCs w:val="24"/>
        </w:rPr>
        <w:t>requirements</w:t>
      </w:r>
      <w:r w:rsidRPr="00570578">
        <w:rPr>
          <w:color w:val="2F2F2F"/>
          <w:spacing w:val="39"/>
          <w:sz w:val="24"/>
          <w:szCs w:val="24"/>
        </w:rPr>
        <w:t xml:space="preserve"> </w:t>
      </w:r>
      <w:r w:rsidRPr="00570578">
        <w:rPr>
          <w:color w:val="2F2F2F"/>
          <w:sz w:val="24"/>
          <w:szCs w:val="24"/>
        </w:rPr>
        <w:t>and</w:t>
      </w:r>
      <w:r w:rsidRPr="00570578">
        <w:rPr>
          <w:color w:val="2F2F2F"/>
          <w:spacing w:val="19"/>
          <w:sz w:val="24"/>
          <w:szCs w:val="24"/>
        </w:rPr>
        <w:t xml:space="preserve"> </w:t>
      </w:r>
      <w:r w:rsidRPr="00570578">
        <w:rPr>
          <w:color w:val="2F2F2F"/>
          <w:sz w:val="24"/>
          <w:szCs w:val="24"/>
        </w:rPr>
        <w:t>recommends</w:t>
      </w:r>
      <w:r w:rsidRPr="00570578">
        <w:rPr>
          <w:color w:val="2F2F2F"/>
          <w:w w:val="101"/>
          <w:sz w:val="24"/>
          <w:szCs w:val="24"/>
        </w:rPr>
        <w:t xml:space="preserve"> </w:t>
      </w:r>
      <w:r w:rsidRPr="00570578">
        <w:rPr>
          <w:color w:val="2F2F2F"/>
          <w:sz w:val="24"/>
          <w:szCs w:val="24"/>
        </w:rPr>
        <w:t>American</w:t>
      </w:r>
      <w:r w:rsidRPr="00570578">
        <w:rPr>
          <w:color w:val="2F2F2F"/>
          <w:spacing w:val="32"/>
          <w:sz w:val="24"/>
          <w:szCs w:val="24"/>
        </w:rPr>
        <w:t xml:space="preserve"> </w:t>
      </w:r>
      <w:r w:rsidRPr="00570578">
        <w:rPr>
          <w:color w:val="2F2F2F"/>
          <w:sz w:val="24"/>
          <w:szCs w:val="24"/>
        </w:rPr>
        <w:t>Fidelity Assurance</w:t>
      </w:r>
      <w:r w:rsidRPr="00570578">
        <w:rPr>
          <w:color w:val="2F2F2F"/>
          <w:spacing w:val="31"/>
          <w:sz w:val="24"/>
          <w:szCs w:val="24"/>
        </w:rPr>
        <w:t xml:space="preserve"> </w:t>
      </w:r>
      <w:r w:rsidRPr="00570578">
        <w:rPr>
          <w:color w:val="2F2F2F"/>
          <w:sz w:val="24"/>
          <w:szCs w:val="24"/>
        </w:rPr>
        <w:t>Company</w:t>
      </w:r>
      <w:r w:rsidRPr="00570578">
        <w:rPr>
          <w:color w:val="2F2F2F"/>
          <w:spacing w:val="19"/>
          <w:sz w:val="24"/>
          <w:szCs w:val="24"/>
        </w:rPr>
        <w:t xml:space="preserve"> </w:t>
      </w:r>
      <w:r w:rsidRPr="00570578">
        <w:rPr>
          <w:color w:val="1F1F1F"/>
          <w:sz w:val="24"/>
          <w:szCs w:val="24"/>
        </w:rPr>
        <w:t>to</w:t>
      </w:r>
      <w:r w:rsidRPr="00570578">
        <w:rPr>
          <w:color w:val="1F1F1F"/>
          <w:spacing w:val="21"/>
          <w:sz w:val="24"/>
          <w:szCs w:val="24"/>
        </w:rPr>
        <w:t xml:space="preserve"> </w:t>
      </w:r>
      <w:r w:rsidRPr="00570578">
        <w:rPr>
          <w:color w:val="1F1F1F"/>
          <w:sz w:val="24"/>
          <w:szCs w:val="24"/>
        </w:rPr>
        <w:t>be</w:t>
      </w:r>
      <w:r w:rsidRPr="00570578">
        <w:rPr>
          <w:color w:val="1F1F1F"/>
          <w:spacing w:val="6"/>
          <w:sz w:val="24"/>
          <w:szCs w:val="24"/>
        </w:rPr>
        <w:t xml:space="preserve"> </w:t>
      </w:r>
      <w:r w:rsidRPr="00570578">
        <w:rPr>
          <w:color w:val="1F1F1F"/>
          <w:sz w:val="24"/>
          <w:szCs w:val="24"/>
        </w:rPr>
        <w:t>the</w:t>
      </w:r>
      <w:r w:rsidRPr="00570578">
        <w:rPr>
          <w:color w:val="1F1F1F"/>
          <w:spacing w:val="18"/>
          <w:sz w:val="24"/>
          <w:szCs w:val="24"/>
        </w:rPr>
        <w:t xml:space="preserve"> </w:t>
      </w:r>
      <w:r w:rsidRPr="00570578">
        <w:rPr>
          <w:color w:val="2F2F2F"/>
          <w:sz w:val="24"/>
          <w:szCs w:val="24"/>
        </w:rPr>
        <w:t>Section</w:t>
      </w:r>
      <w:r w:rsidRPr="00570578">
        <w:rPr>
          <w:color w:val="2F2F2F"/>
          <w:spacing w:val="32"/>
          <w:sz w:val="24"/>
          <w:szCs w:val="24"/>
        </w:rPr>
        <w:t xml:space="preserve"> </w:t>
      </w:r>
      <w:r w:rsidRPr="00570578">
        <w:rPr>
          <w:color w:val="1F1F1F"/>
          <w:sz w:val="24"/>
          <w:szCs w:val="24"/>
        </w:rPr>
        <w:t>125</w:t>
      </w:r>
      <w:r w:rsidRPr="00570578">
        <w:rPr>
          <w:color w:val="1F1F1F"/>
          <w:spacing w:val="-11"/>
          <w:sz w:val="24"/>
          <w:szCs w:val="24"/>
        </w:rPr>
        <w:t xml:space="preserve"> </w:t>
      </w:r>
      <w:r w:rsidRPr="00570578">
        <w:rPr>
          <w:color w:val="1F1F1F"/>
          <w:sz w:val="24"/>
          <w:szCs w:val="24"/>
        </w:rPr>
        <w:t>provider;</w:t>
      </w:r>
      <w:r w:rsidRPr="00570578">
        <w:rPr>
          <w:color w:val="1F1F1F"/>
          <w:spacing w:val="32"/>
          <w:sz w:val="24"/>
          <w:szCs w:val="24"/>
        </w:rPr>
        <w:t xml:space="preserve"> </w:t>
      </w:r>
      <w:r w:rsidRPr="00570578">
        <w:rPr>
          <w:color w:val="2F2F2F"/>
          <w:sz w:val="24"/>
          <w:szCs w:val="24"/>
        </w:rPr>
        <w:t>and</w:t>
      </w:r>
    </w:p>
    <w:p w14:paraId="30D61AD5" w14:textId="77777777" w:rsidR="00570578" w:rsidRPr="00570578" w:rsidRDefault="00570578" w:rsidP="00570578">
      <w:pPr>
        <w:widowControl w:val="0"/>
        <w:spacing w:before="2"/>
        <w:rPr>
          <w:sz w:val="24"/>
          <w:szCs w:val="24"/>
        </w:rPr>
      </w:pPr>
    </w:p>
    <w:p w14:paraId="20D03366" w14:textId="77777777" w:rsidR="00570578" w:rsidRPr="00570578" w:rsidRDefault="00570578" w:rsidP="00570578">
      <w:pPr>
        <w:widowControl w:val="0"/>
        <w:spacing w:line="247" w:lineRule="auto"/>
        <w:ind w:left="117" w:firstLine="726"/>
        <w:rPr>
          <w:sz w:val="24"/>
          <w:szCs w:val="24"/>
        </w:rPr>
      </w:pPr>
      <w:r w:rsidRPr="00570578">
        <w:rPr>
          <w:b/>
          <w:color w:val="2F2F2F"/>
          <w:sz w:val="24"/>
          <w:szCs w:val="24"/>
        </w:rPr>
        <w:t>WHEREAS,</w:t>
      </w:r>
      <w:r w:rsidRPr="00570578">
        <w:rPr>
          <w:b/>
          <w:color w:val="2F2F2F"/>
          <w:spacing w:val="36"/>
          <w:sz w:val="24"/>
          <w:szCs w:val="24"/>
        </w:rPr>
        <w:t xml:space="preserve"> </w:t>
      </w:r>
      <w:r w:rsidRPr="00570578">
        <w:rPr>
          <w:color w:val="1F1F1F"/>
          <w:sz w:val="24"/>
          <w:szCs w:val="24"/>
        </w:rPr>
        <w:t>American</w:t>
      </w:r>
      <w:r w:rsidRPr="00570578">
        <w:rPr>
          <w:color w:val="1F1F1F"/>
          <w:spacing w:val="21"/>
          <w:sz w:val="24"/>
          <w:szCs w:val="24"/>
        </w:rPr>
        <w:t xml:space="preserve"> </w:t>
      </w:r>
      <w:r w:rsidRPr="00570578">
        <w:rPr>
          <w:color w:val="1F1F1F"/>
          <w:sz w:val="24"/>
          <w:szCs w:val="24"/>
        </w:rPr>
        <w:t>Fidelity</w:t>
      </w:r>
      <w:r w:rsidRPr="00570578">
        <w:rPr>
          <w:color w:val="1F1F1F"/>
          <w:spacing w:val="2"/>
          <w:sz w:val="24"/>
          <w:szCs w:val="24"/>
        </w:rPr>
        <w:t xml:space="preserve"> </w:t>
      </w:r>
      <w:r w:rsidRPr="00570578">
        <w:rPr>
          <w:color w:val="2F2F2F"/>
          <w:spacing w:val="1"/>
          <w:sz w:val="24"/>
          <w:szCs w:val="24"/>
        </w:rPr>
        <w:t>Assurance</w:t>
      </w:r>
      <w:r w:rsidRPr="00570578">
        <w:rPr>
          <w:color w:val="808080"/>
          <w:spacing w:val="-21"/>
          <w:sz w:val="24"/>
          <w:szCs w:val="24"/>
        </w:rPr>
        <w:t xml:space="preserve"> </w:t>
      </w:r>
      <w:r w:rsidRPr="00570578">
        <w:rPr>
          <w:color w:val="1F1F1F"/>
          <w:sz w:val="24"/>
          <w:szCs w:val="24"/>
        </w:rPr>
        <w:t>Company,</w:t>
      </w:r>
      <w:r w:rsidRPr="00570578">
        <w:rPr>
          <w:color w:val="1F1F1F"/>
          <w:spacing w:val="27"/>
          <w:sz w:val="24"/>
          <w:szCs w:val="24"/>
        </w:rPr>
        <w:t xml:space="preserve"> </w:t>
      </w:r>
      <w:r w:rsidRPr="00570578">
        <w:rPr>
          <w:color w:val="1F1F1F"/>
          <w:sz w:val="24"/>
          <w:szCs w:val="24"/>
        </w:rPr>
        <w:t>as</w:t>
      </w:r>
      <w:r w:rsidRPr="00570578">
        <w:rPr>
          <w:color w:val="1F1F1F"/>
          <w:spacing w:val="-3"/>
          <w:sz w:val="24"/>
          <w:szCs w:val="24"/>
        </w:rPr>
        <w:t xml:space="preserve"> </w:t>
      </w:r>
      <w:r w:rsidRPr="00570578">
        <w:rPr>
          <w:color w:val="1F1F1F"/>
          <w:sz w:val="24"/>
          <w:szCs w:val="24"/>
        </w:rPr>
        <w:t>the</w:t>
      </w:r>
      <w:r w:rsidRPr="00570578">
        <w:rPr>
          <w:color w:val="1F1F1F"/>
          <w:spacing w:val="2"/>
          <w:sz w:val="24"/>
          <w:szCs w:val="24"/>
        </w:rPr>
        <w:t xml:space="preserve"> </w:t>
      </w:r>
      <w:r w:rsidRPr="00570578">
        <w:rPr>
          <w:color w:val="1F1F1F"/>
          <w:sz w:val="24"/>
          <w:szCs w:val="24"/>
        </w:rPr>
        <w:t>provider,</w:t>
      </w:r>
      <w:r w:rsidRPr="00570578">
        <w:rPr>
          <w:color w:val="1F1F1F"/>
          <w:spacing w:val="28"/>
          <w:sz w:val="24"/>
          <w:szCs w:val="24"/>
        </w:rPr>
        <w:t xml:space="preserve"> </w:t>
      </w:r>
      <w:r w:rsidRPr="00570578">
        <w:rPr>
          <w:color w:val="1F1F1F"/>
          <w:sz w:val="24"/>
          <w:szCs w:val="24"/>
        </w:rPr>
        <w:t>has</w:t>
      </w:r>
      <w:r w:rsidRPr="00570578">
        <w:rPr>
          <w:color w:val="1F1F1F"/>
          <w:spacing w:val="14"/>
          <w:sz w:val="24"/>
          <w:szCs w:val="24"/>
        </w:rPr>
        <w:t xml:space="preserve"> </w:t>
      </w:r>
      <w:r w:rsidRPr="00570578">
        <w:rPr>
          <w:color w:val="1F1F1F"/>
          <w:sz w:val="24"/>
          <w:szCs w:val="24"/>
        </w:rPr>
        <w:t>agreed</w:t>
      </w:r>
      <w:r w:rsidRPr="00570578">
        <w:rPr>
          <w:color w:val="1F1F1F"/>
          <w:spacing w:val="22"/>
          <w:sz w:val="24"/>
          <w:szCs w:val="24"/>
        </w:rPr>
        <w:t xml:space="preserve"> </w:t>
      </w:r>
      <w:r w:rsidRPr="00570578">
        <w:rPr>
          <w:color w:val="1F1F1F"/>
          <w:sz w:val="24"/>
          <w:szCs w:val="24"/>
        </w:rPr>
        <w:t>to</w:t>
      </w:r>
      <w:r w:rsidRPr="00570578">
        <w:rPr>
          <w:color w:val="1F1F1F"/>
          <w:spacing w:val="22"/>
          <w:w w:val="96"/>
          <w:sz w:val="24"/>
          <w:szCs w:val="24"/>
        </w:rPr>
        <w:t xml:space="preserve"> </w:t>
      </w:r>
      <w:r w:rsidRPr="00570578">
        <w:rPr>
          <w:color w:val="2F2F2F"/>
          <w:sz w:val="24"/>
          <w:szCs w:val="24"/>
        </w:rPr>
        <w:t>administer</w:t>
      </w:r>
      <w:r w:rsidRPr="00570578">
        <w:rPr>
          <w:color w:val="2F2F2F"/>
          <w:spacing w:val="18"/>
          <w:sz w:val="24"/>
          <w:szCs w:val="24"/>
        </w:rPr>
        <w:t xml:space="preserve"> </w:t>
      </w:r>
      <w:r w:rsidRPr="00570578">
        <w:rPr>
          <w:color w:val="1F1F1F"/>
          <w:sz w:val="24"/>
          <w:szCs w:val="24"/>
        </w:rPr>
        <w:t>the</w:t>
      </w:r>
      <w:r w:rsidRPr="00570578">
        <w:rPr>
          <w:color w:val="1F1F1F"/>
          <w:spacing w:val="11"/>
          <w:sz w:val="24"/>
          <w:szCs w:val="24"/>
        </w:rPr>
        <w:t xml:space="preserve"> </w:t>
      </w:r>
      <w:r w:rsidRPr="00570578">
        <w:rPr>
          <w:color w:val="1F1F1F"/>
          <w:sz w:val="24"/>
          <w:szCs w:val="24"/>
        </w:rPr>
        <w:t>plan</w:t>
      </w:r>
      <w:r w:rsidRPr="00570578">
        <w:rPr>
          <w:color w:val="1F1F1F"/>
          <w:spacing w:val="21"/>
          <w:sz w:val="24"/>
          <w:szCs w:val="24"/>
        </w:rPr>
        <w:t xml:space="preserve"> </w:t>
      </w:r>
      <w:r w:rsidRPr="00570578">
        <w:rPr>
          <w:color w:val="1F1F1F"/>
          <w:sz w:val="24"/>
          <w:szCs w:val="24"/>
        </w:rPr>
        <w:t>at</w:t>
      </w:r>
      <w:r w:rsidRPr="00570578">
        <w:rPr>
          <w:color w:val="1F1F1F"/>
          <w:spacing w:val="9"/>
          <w:sz w:val="24"/>
          <w:szCs w:val="24"/>
        </w:rPr>
        <w:t xml:space="preserve"> </w:t>
      </w:r>
      <w:r w:rsidRPr="00570578">
        <w:rPr>
          <w:color w:val="1F1F1F"/>
          <w:sz w:val="24"/>
          <w:szCs w:val="24"/>
        </w:rPr>
        <w:t>no</w:t>
      </w:r>
      <w:r w:rsidRPr="00570578">
        <w:rPr>
          <w:color w:val="1F1F1F"/>
          <w:spacing w:val="30"/>
          <w:sz w:val="24"/>
          <w:szCs w:val="24"/>
        </w:rPr>
        <w:t xml:space="preserve"> </w:t>
      </w:r>
      <w:r w:rsidRPr="00570578">
        <w:rPr>
          <w:color w:val="2F2F2F"/>
          <w:sz w:val="24"/>
          <w:szCs w:val="24"/>
        </w:rPr>
        <w:t>cost</w:t>
      </w:r>
      <w:r w:rsidRPr="00570578">
        <w:rPr>
          <w:color w:val="2F2F2F"/>
          <w:spacing w:val="15"/>
          <w:sz w:val="24"/>
          <w:szCs w:val="24"/>
        </w:rPr>
        <w:t xml:space="preserve"> </w:t>
      </w:r>
      <w:r w:rsidRPr="00570578">
        <w:rPr>
          <w:color w:val="1F1F1F"/>
          <w:sz w:val="24"/>
          <w:szCs w:val="24"/>
        </w:rPr>
        <w:t>to</w:t>
      </w:r>
      <w:r w:rsidRPr="00570578">
        <w:rPr>
          <w:color w:val="1F1F1F"/>
          <w:spacing w:val="8"/>
          <w:sz w:val="24"/>
          <w:szCs w:val="24"/>
        </w:rPr>
        <w:t xml:space="preserve"> </w:t>
      </w:r>
      <w:r w:rsidRPr="00570578">
        <w:rPr>
          <w:color w:val="1F1F1F"/>
          <w:sz w:val="24"/>
          <w:szCs w:val="24"/>
        </w:rPr>
        <w:t>the</w:t>
      </w:r>
      <w:r w:rsidRPr="00570578">
        <w:rPr>
          <w:color w:val="1F1F1F"/>
          <w:spacing w:val="17"/>
          <w:sz w:val="24"/>
          <w:szCs w:val="24"/>
        </w:rPr>
        <w:t xml:space="preserve"> </w:t>
      </w:r>
      <w:r w:rsidRPr="00570578">
        <w:rPr>
          <w:color w:val="2F2F2F"/>
          <w:sz w:val="24"/>
          <w:szCs w:val="24"/>
        </w:rPr>
        <w:t xml:space="preserve">Borough; and </w:t>
      </w:r>
    </w:p>
    <w:p w14:paraId="6E50979C" w14:textId="77777777" w:rsidR="00570578" w:rsidRPr="00570578" w:rsidRDefault="00570578" w:rsidP="00570578">
      <w:pPr>
        <w:widowControl w:val="0"/>
        <w:spacing w:before="9"/>
        <w:rPr>
          <w:sz w:val="24"/>
          <w:szCs w:val="24"/>
        </w:rPr>
      </w:pPr>
    </w:p>
    <w:p w14:paraId="24D5276C" w14:textId="77777777" w:rsidR="00570578" w:rsidRPr="00570578" w:rsidRDefault="00570578" w:rsidP="00570578">
      <w:pPr>
        <w:widowControl w:val="0"/>
        <w:ind w:left="838"/>
        <w:rPr>
          <w:sz w:val="24"/>
          <w:szCs w:val="24"/>
        </w:rPr>
      </w:pPr>
      <w:r w:rsidRPr="00570578">
        <w:rPr>
          <w:b/>
          <w:color w:val="2F2F2F"/>
          <w:sz w:val="24"/>
          <w:szCs w:val="24"/>
        </w:rPr>
        <w:t>WHEREAS,</w:t>
      </w:r>
      <w:r w:rsidRPr="00570578">
        <w:rPr>
          <w:b/>
          <w:color w:val="2F2F2F"/>
          <w:spacing w:val="44"/>
          <w:sz w:val="24"/>
          <w:szCs w:val="24"/>
        </w:rPr>
        <w:t xml:space="preserve"> </w:t>
      </w:r>
      <w:r w:rsidRPr="00570578">
        <w:rPr>
          <w:color w:val="1F1F1F"/>
          <w:sz w:val="24"/>
          <w:szCs w:val="24"/>
        </w:rPr>
        <w:t>participation</w:t>
      </w:r>
      <w:r w:rsidRPr="00570578">
        <w:rPr>
          <w:color w:val="1F1F1F"/>
          <w:spacing w:val="37"/>
          <w:sz w:val="24"/>
          <w:szCs w:val="24"/>
        </w:rPr>
        <w:t xml:space="preserve"> </w:t>
      </w:r>
      <w:r w:rsidRPr="00570578">
        <w:rPr>
          <w:color w:val="1F1F1F"/>
          <w:sz w:val="24"/>
          <w:szCs w:val="24"/>
        </w:rPr>
        <w:t>by</w:t>
      </w:r>
      <w:r w:rsidRPr="00570578">
        <w:rPr>
          <w:color w:val="1F1F1F"/>
          <w:spacing w:val="10"/>
          <w:sz w:val="24"/>
          <w:szCs w:val="24"/>
        </w:rPr>
        <w:t xml:space="preserve"> </w:t>
      </w:r>
      <w:r w:rsidRPr="00570578">
        <w:rPr>
          <w:color w:val="1F1F1F"/>
          <w:sz w:val="24"/>
          <w:szCs w:val="24"/>
        </w:rPr>
        <w:t>the</w:t>
      </w:r>
      <w:r w:rsidRPr="00570578">
        <w:rPr>
          <w:color w:val="1F1F1F"/>
          <w:spacing w:val="16"/>
          <w:sz w:val="24"/>
          <w:szCs w:val="24"/>
        </w:rPr>
        <w:t xml:space="preserve"> </w:t>
      </w:r>
      <w:r w:rsidRPr="00570578">
        <w:rPr>
          <w:color w:val="2F2F2F"/>
          <w:sz w:val="24"/>
          <w:szCs w:val="24"/>
        </w:rPr>
        <w:t>eligible</w:t>
      </w:r>
      <w:r w:rsidRPr="00570578">
        <w:rPr>
          <w:color w:val="2F2F2F"/>
          <w:spacing w:val="16"/>
          <w:sz w:val="24"/>
          <w:szCs w:val="24"/>
        </w:rPr>
        <w:t xml:space="preserve"> </w:t>
      </w:r>
      <w:r w:rsidRPr="00570578">
        <w:rPr>
          <w:color w:val="2F2F2F"/>
          <w:sz w:val="24"/>
          <w:szCs w:val="24"/>
        </w:rPr>
        <w:t>employees</w:t>
      </w:r>
      <w:r w:rsidRPr="00570578">
        <w:rPr>
          <w:color w:val="2F2F2F"/>
          <w:spacing w:val="23"/>
          <w:sz w:val="24"/>
          <w:szCs w:val="24"/>
        </w:rPr>
        <w:t xml:space="preserve"> </w:t>
      </w:r>
      <w:r w:rsidRPr="00570578">
        <w:rPr>
          <w:color w:val="1F1F1F"/>
          <w:sz w:val="24"/>
          <w:szCs w:val="24"/>
        </w:rPr>
        <w:t>in</w:t>
      </w:r>
      <w:r w:rsidRPr="00570578">
        <w:rPr>
          <w:color w:val="1F1F1F"/>
          <w:spacing w:val="1"/>
          <w:sz w:val="24"/>
          <w:szCs w:val="24"/>
        </w:rPr>
        <w:t xml:space="preserve"> </w:t>
      </w:r>
      <w:r w:rsidRPr="00570578">
        <w:rPr>
          <w:color w:val="1F1F1F"/>
          <w:sz w:val="24"/>
          <w:szCs w:val="24"/>
        </w:rPr>
        <w:t>the</w:t>
      </w:r>
      <w:r w:rsidRPr="00570578">
        <w:rPr>
          <w:color w:val="1F1F1F"/>
          <w:spacing w:val="7"/>
          <w:sz w:val="24"/>
          <w:szCs w:val="24"/>
        </w:rPr>
        <w:t xml:space="preserve"> </w:t>
      </w:r>
      <w:r w:rsidRPr="00570578">
        <w:rPr>
          <w:color w:val="1F1F1F"/>
          <w:sz w:val="24"/>
          <w:szCs w:val="24"/>
        </w:rPr>
        <w:t>plan</w:t>
      </w:r>
      <w:r w:rsidRPr="00570578">
        <w:rPr>
          <w:color w:val="1F1F1F"/>
          <w:spacing w:val="22"/>
          <w:sz w:val="24"/>
          <w:szCs w:val="24"/>
        </w:rPr>
        <w:t xml:space="preserve"> </w:t>
      </w:r>
      <w:r w:rsidRPr="00570578">
        <w:rPr>
          <w:color w:val="1F1F1F"/>
          <w:sz w:val="24"/>
          <w:szCs w:val="24"/>
        </w:rPr>
        <w:t>is</w:t>
      </w:r>
      <w:r w:rsidRPr="00570578">
        <w:rPr>
          <w:color w:val="1F1F1F"/>
          <w:spacing w:val="9"/>
          <w:sz w:val="24"/>
          <w:szCs w:val="24"/>
        </w:rPr>
        <w:t xml:space="preserve"> </w:t>
      </w:r>
      <w:r w:rsidRPr="00570578">
        <w:rPr>
          <w:color w:val="1F1F1F"/>
          <w:sz w:val="24"/>
          <w:szCs w:val="24"/>
        </w:rPr>
        <w:t>voluntary.</w:t>
      </w:r>
    </w:p>
    <w:p w14:paraId="20561581" w14:textId="77777777" w:rsidR="00570578" w:rsidRPr="00570578" w:rsidRDefault="00570578" w:rsidP="00570578">
      <w:pPr>
        <w:widowControl w:val="0"/>
        <w:spacing w:before="5"/>
        <w:rPr>
          <w:sz w:val="24"/>
          <w:szCs w:val="24"/>
        </w:rPr>
      </w:pPr>
    </w:p>
    <w:p w14:paraId="2183C357" w14:textId="77777777" w:rsidR="00570578" w:rsidRPr="00570578" w:rsidRDefault="00570578" w:rsidP="00570578">
      <w:pPr>
        <w:widowControl w:val="0"/>
        <w:spacing w:line="243" w:lineRule="auto"/>
        <w:ind w:left="107" w:firstLine="726"/>
        <w:rPr>
          <w:sz w:val="24"/>
          <w:szCs w:val="24"/>
        </w:rPr>
      </w:pPr>
      <w:r w:rsidRPr="00570578">
        <w:rPr>
          <w:rFonts w:eastAsiaTheme="minorHAnsi"/>
          <w:b/>
          <w:color w:val="2F2F2F"/>
          <w:sz w:val="24"/>
          <w:szCs w:val="24"/>
        </w:rPr>
        <w:t>NOW,</w:t>
      </w:r>
      <w:r w:rsidRPr="00570578">
        <w:rPr>
          <w:rFonts w:eastAsiaTheme="minorHAnsi"/>
          <w:b/>
          <w:color w:val="2F2F2F"/>
          <w:spacing w:val="33"/>
          <w:sz w:val="24"/>
          <w:szCs w:val="24"/>
        </w:rPr>
        <w:t xml:space="preserve"> </w:t>
      </w:r>
      <w:r w:rsidRPr="00570578">
        <w:rPr>
          <w:rFonts w:eastAsiaTheme="minorHAnsi"/>
          <w:b/>
          <w:color w:val="2F2F2F"/>
          <w:sz w:val="24"/>
          <w:szCs w:val="24"/>
        </w:rPr>
        <w:t>THEREFORE,</w:t>
      </w:r>
      <w:r w:rsidRPr="00570578">
        <w:rPr>
          <w:rFonts w:eastAsiaTheme="minorHAnsi"/>
          <w:b/>
          <w:color w:val="2F2F2F"/>
          <w:spacing w:val="37"/>
          <w:sz w:val="24"/>
          <w:szCs w:val="24"/>
        </w:rPr>
        <w:t xml:space="preserve"> </w:t>
      </w:r>
      <w:r w:rsidRPr="00570578">
        <w:rPr>
          <w:rFonts w:eastAsiaTheme="minorHAnsi"/>
          <w:b/>
          <w:color w:val="2F2F2F"/>
          <w:sz w:val="24"/>
          <w:szCs w:val="24"/>
        </w:rPr>
        <w:t>BE</w:t>
      </w:r>
      <w:r w:rsidRPr="00570578">
        <w:rPr>
          <w:rFonts w:eastAsiaTheme="minorHAnsi"/>
          <w:b/>
          <w:color w:val="2F2F2F"/>
          <w:spacing w:val="20"/>
          <w:sz w:val="24"/>
          <w:szCs w:val="24"/>
        </w:rPr>
        <w:t xml:space="preserve"> </w:t>
      </w:r>
      <w:r w:rsidRPr="00570578">
        <w:rPr>
          <w:rFonts w:eastAsiaTheme="minorHAnsi"/>
          <w:b/>
          <w:color w:val="2F2F2F"/>
          <w:sz w:val="24"/>
          <w:szCs w:val="24"/>
        </w:rPr>
        <w:t>IT</w:t>
      </w:r>
      <w:r w:rsidRPr="00570578">
        <w:rPr>
          <w:rFonts w:eastAsiaTheme="minorHAnsi"/>
          <w:b/>
          <w:color w:val="2F2F2F"/>
          <w:spacing w:val="9"/>
          <w:sz w:val="24"/>
          <w:szCs w:val="24"/>
        </w:rPr>
        <w:t xml:space="preserve"> </w:t>
      </w:r>
      <w:r w:rsidRPr="00570578">
        <w:rPr>
          <w:rFonts w:eastAsiaTheme="minorHAnsi"/>
          <w:b/>
          <w:color w:val="2F2F2F"/>
          <w:sz w:val="24"/>
          <w:szCs w:val="24"/>
        </w:rPr>
        <w:t>RESOLVED</w:t>
      </w:r>
      <w:r w:rsidRPr="00570578">
        <w:rPr>
          <w:rFonts w:eastAsiaTheme="minorHAnsi"/>
          <w:b/>
          <w:color w:val="2F2F2F"/>
          <w:spacing w:val="42"/>
          <w:sz w:val="24"/>
          <w:szCs w:val="24"/>
        </w:rPr>
        <w:t xml:space="preserve"> </w:t>
      </w:r>
      <w:r w:rsidRPr="00570578">
        <w:rPr>
          <w:rFonts w:eastAsiaTheme="minorHAnsi"/>
          <w:color w:val="1F1F1F"/>
          <w:sz w:val="24"/>
          <w:szCs w:val="24"/>
        </w:rPr>
        <w:t>by</w:t>
      </w:r>
      <w:r w:rsidRPr="00570578">
        <w:rPr>
          <w:rFonts w:eastAsiaTheme="minorHAnsi"/>
          <w:color w:val="1F1F1F"/>
          <w:spacing w:val="12"/>
          <w:sz w:val="24"/>
          <w:szCs w:val="24"/>
        </w:rPr>
        <w:t xml:space="preserve"> </w:t>
      </w:r>
      <w:r w:rsidRPr="00570578">
        <w:rPr>
          <w:rFonts w:eastAsiaTheme="minorHAnsi"/>
          <w:color w:val="1F1F1F"/>
          <w:sz w:val="24"/>
          <w:szCs w:val="24"/>
        </w:rPr>
        <w:t>the</w:t>
      </w:r>
      <w:r w:rsidRPr="00570578">
        <w:rPr>
          <w:rFonts w:eastAsiaTheme="minorHAnsi"/>
          <w:color w:val="1F1F1F"/>
          <w:spacing w:val="22"/>
          <w:sz w:val="24"/>
          <w:szCs w:val="24"/>
        </w:rPr>
        <w:t xml:space="preserve"> </w:t>
      </w:r>
      <w:r w:rsidRPr="00570578">
        <w:rPr>
          <w:rFonts w:eastAsiaTheme="minorHAnsi"/>
          <w:color w:val="2F2F2F"/>
          <w:sz w:val="24"/>
          <w:szCs w:val="24"/>
        </w:rPr>
        <w:t xml:space="preserve">Governing Body </w:t>
      </w:r>
      <w:r w:rsidRPr="00570578">
        <w:rPr>
          <w:rFonts w:eastAsiaTheme="minorHAnsi"/>
          <w:color w:val="1F1F1F"/>
          <w:sz w:val="24"/>
          <w:szCs w:val="24"/>
        </w:rPr>
        <w:t>of</w:t>
      </w:r>
      <w:r w:rsidRPr="00570578">
        <w:rPr>
          <w:rFonts w:eastAsiaTheme="minorHAnsi"/>
          <w:color w:val="1F1F1F"/>
          <w:spacing w:val="7"/>
          <w:sz w:val="24"/>
          <w:szCs w:val="24"/>
        </w:rPr>
        <w:t xml:space="preserve"> </w:t>
      </w:r>
      <w:r w:rsidRPr="00570578">
        <w:rPr>
          <w:rFonts w:eastAsiaTheme="minorHAnsi"/>
          <w:color w:val="1F1F1F"/>
          <w:sz w:val="24"/>
          <w:szCs w:val="24"/>
        </w:rPr>
        <w:t>the</w:t>
      </w:r>
      <w:r w:rsidRPr="00570578">
        <w:rPr>
          <w:rFonts w:eastAsiaTheme="minorHAnsi"/>
          <w:color w:val="1F1F1F"/>
          <w:spacing w:val="21"/>
          <w:sz w:val="24"/>
          <w:szCs w:val="24"/>
        </w:rPr>
        <w:t xml:space="preserve"> </w:t>
      </w:r>
      <w:r w:rsidRPr="00570578">
        <w:rPr>
          <w:rFonts w:eastAsiaTheme="minorHAnsi"/>
          <w:color w:val="2F2F2F"/>
          <w:sz w:val="24"/>
          <w:szCs w:val="24"/>
        </w:rPr>
        <w:t>Borough of Bloomingdale as</w:t>
      </w:r>
      <w:r w:rsidRPr="00570578">
        <w:rPr>
          <w:rFonts w:eastAsiaTheme="minorHAnsi"/>
          <w:color w:val="2F2F2F"/>
          <w:spacing w:val="16"/>
          <w:sz w:val="24"/>
          <w:szCs w:val="24"/>
        </w:rPr>
        <w:t xml:space="preserve"> </w:t>
      </w:r>
      <w:r w:rsidRPr="00570578">
        <w:rPr>
          <w:rFonts w:eastAsiaTheme="minorHAnsi"/>
          <w:color w:val="2F2F2F"/>
          <w:sz w:val="24"/>
          <w:szCs w:val="24"/>
        </w:rPr>
        <w:t>follows:</w:t>
      </w:r>
      <w:r w:rsidRPr="00570578">
        <w:rPr>
          <w:rFonts w:eastAsiaTheme="minorHAnsi"/>
          <w:color w:val="2F2F2F"/>
          <w:sz w:val="24"/>
          <w:szCs w:val="24"/>
        </w:rPr>
        <w:br/>
      </w:r>
    </w:p>
    <w:p w14:paraId="56E9B366" w14:textId="77777777" w:rsidR="00570578" w:rsidRPr="00570578" w:rsidRDefault="00570578" w:rsidP="00570578">
      <w:pPr>
        <w:widowControl w:val="0"/>
        <w:spacing w:before="9" w:line="247" w:lineRule="auto"/>
        <w:ind w:left="1201" w:right="288" w:hanging="344"/>
        <w:rPr>
          <w:sz w:val="24"/>
          <w:szCs w:val="24"/>
        </w:rPr>
      </w:pPr>
      <w:r w:rsidRPr="00570578">
        <w:rPr>
          <w:color w:val="1F1F1F"/>
          <w:sz w:val="24"/>
          <w:szCs w:val="24"/>
        </w:rPr>
        <w:t xml:space="preserve">1. </w:t>
      </w:r>
      <w:r w:rsidRPr="00570578">
        <w:rPr>
          <w:color w:val="1F1F1F"/>
          <w:spacing w:val="50"/>
          <w:sz w:val="24"/>
          <w:szCs w:val="24"/>
        </w:rPr>
        <w:t xml:space="preserve"> </w:t>
      </w:r>
      <w:r w:rsidRPr="00570578">
        <w:rPr>
          <w:color w:val="1F1F1F"/>
          <w:sz w:val="24"/>
          <w:szCs w:val="24"/>
        </w:rPr>
        <w:t xml:space="preserve">The </w:t>
      </w:r>
      <w:r w:rsidRPr="00570578">
        <w:rPr>
          <w:color w:val="2F2F2F"/>
          <w:sz w:val="24"/>
          <w:szCs w:val="24"/>
        </w:rPr>
        <w:t>Mayor</w:t>
      </w:r>
      <w:r w:rsidRPr="00570578">
        <w:rPr>
          <w:color w:val="2F2F2F"/>
          <w:spacing w:val="36"/>
          <w:sz w:val="24"/>
          <w:szCs w:val="24"/>
        </w:rPr>
        <w:t xml:space="preserve"> </w:t>
      </w:r>
      <w:r w:rsidRPr="00570578">
        <w:rPr>
          <w:color w:val="1F1F1F"/>
          <w:sz w:val="24"/>
          <w:szCs w:val="24"/>
        </w:rPr>
        <w:t>is</w:t>
      </w:r>
      <w:r w:rsidRPr="00570578">
        <w:rPr>
          <w:color w:val="1F1F1F"/>
          <w:spacing w:val="4"/>
          <w:sz w:val="24"/>
          <w:szCs w:val="24"/>
        </w:rPr>
        <w:t xml:space="preserve"> </w:t>
      </w:r>
      <w:r w:rsidRPr="00570578">
        <w:rPr>
          <w:color w:val="1F1F1F"/>
          <w:sz w:val="24"/>
          <w:szCs w:val="24"/>
        </w:rPr>
        <w:t>hereby</w:t>
      </w:r>
      <w:r w:rsidRPr="00570578">
        <w:rPr>
          <w:color w:val="1F1F1F"/>
          <w:spacing w:val="19"/>
          <w:sz w:val="24"/>
          <w:szCs w:val="24"/>
        </w:rPr>
        <w:t xml:space="preserve"> </w:t>
      </w:r>
      <w:r w:rsidRPr="00570578">
        <w:rPr>
          <w:color w:val="2F2F2F"/>
          <w:sz w:val="24"/>
          <w:szCs w:val="24"/>
        </w:rPr>
        <w:t>authorized,</w:t>
      </w:r>
      <w:r w:rsidRPr="00570578">
        <w:rPr>
          <w:color w:val="2F2F2F"/>
          <w:spacing w:val="25"/>
          <w:sz w:val="24"/>
          <w:szCs w:val="24"/>
        </w:rPr>
        <w:t xml:space="preserve"> </w:t>
      </w:r>
      <w:r w:rsidRPr="00570578">
        <w:rPr>
          <w:color w:val="2F2F2F"/>
          <w:sz w:val="24"/>
          <w:szCs w:val="24"/>
        </w:rPr>
        <w:t>without</w:t>
      </w:r>
      <w:r w:rsidRPr="00570578">
        <w:rPr>
          <w:color w:val="2F2F2F"/>
          <w:spacing w:val="30"/>
          <w:sz w:val="24"/>
          <w:szCs w:val="24"/>
        </w:rPr>
        <w:t xml:space="preserve"> </w:t>
      </w:r>
      <w:r w:rsidRPr="00570578">
        <w:rPr>
          <w:color w:val="2F2F2F"/>
          <w:sz w:val="24"/>
          <w:szCs w:val="24"/>
        </w:rPr>
        <w:t>further</w:t>
      </w:r>
      <w:r w:rsidRPr="00570578">
        <w:rPr>
          <w:color w:val="2F2F2F"/>
          <w:spacing w:val="16"/>
          <w:sz w:val="24"/>
          <w:szCs w:val="24"/>
        </w:rPr>
        <w:t xml:space="preserve"> </w:t>
      </w:r>
      <w:r w:rsidRPr="00570578">
        <w:rPr>
          <w:color w:val="2F2F2F"/>
          <w:sz w:val="24"/>
          <w:szCs w:val="24"/>
        </w:rPr>
        <w:t>resolution,</w:t>
      </w:r>
      <w:r w:rsidRPr="00570578">
        <w:rPr>
          <w:color w:val="2F2F2F"/>
          <w:spacing w:val="38"/>
          <w:sz w:val="24"/>
          <w:szCs w:val="24"/>
        </w:rPr>
        <w:t xml:space="preserve"> </w:t>
      </w:r>
      <w:r w:rsidRPr="00570578">
        <w:rPr>
          <w:color w:val="1F1F1F"/>
          <w:sz w:val="24"/>
          <w:szCs w:val="24"/>
        </w:rPr>
        <w:t>to</w:t>
      </w:r>
      <w:r w:rsidRPr="00570578">
        <w:rPr>
          <w:color w:val="1F1F1F"/>
          <w:spacing w:val="19"/>
          <w:sz w:val="24"/>
          <w:szCs w:val="24"/>
        </w:rPr>
        <w:t xml:space="preserve"> </w:t>
      </w:r>
      <w:r w:rsidRPr="00570578">
        <w:rPr>
          <w:color w:val="2F2F2F"/>
          <w:sz w:val="24"/>
          <w:szCs w:val="24"/>
        </w:rPr>
        <w:t>execute</w:t>
      </w:r>
      <w:r w:rsidRPr="00570578">
        <w:rPr>
          <w:color w:val="2F2F2F"/>
          <w:w w:val="101"/>
          <w:sz w:val="24"/>
          <w:szCs w:val="24"/>
        </w:rPr>
        <w:t xml:space="preserve"> </w:t>
      </w:r>
      <w:r w:rsidRPr="00570578">
        <w:rPr>
          <w:color w:val="1F1F1F"/>
          <w:sz w:val="24"/>
          <w:szCs w:val="24"/>
        </w:rPr>
        <w:t>the</w:t>
      </w:r>
      <w:r w:rsidRPr="00570578">
        <w:rPr>
          <w:color w:val="1F1F1F"/>
          <w:spacing w:val="8"/>
          <w:sz w:val="24"/>
          <w:szCs w:val="24"/>
        </w:rPr>
        <w:t xml:space="preserve"> </w:t>
      </w:r>
      <w:r w:rsidRPr="00570578">
        <w:rPr>
          <w:color w:val="2F2F2F"/>
          <w:sz w:val="24"/>
          <w:szCs w:val="24"/>
        </w:rPr>
        <w:t>required</w:t>
      </w:r>
      <w:r w:rsidRPr="00570578">
        <w:rPr>
          <w:color w:val="2F2F2F"/>
          <w:spacing w:val="32"/>
          <w:sz w:val="24"/>
          <w:szCs w:val="24"/>
        </w:rPr>
        <w:t xml:space="preserve"> </w:t>
      </w:r>
      <w:r w:rsidRPr="00570578">
        <w:rPr>
          <w:color w:val="2F2F2F"/>
          <w:sz w:val="24"/>
          <w:szCs w:val="24"/>
        </w:rPr>
        <w:t>agreement</w:t>
      </w:r>
      <w:r w:rsidRPr="00570578">
        <w:rPr>
          <w:color w:val="2F2F2F"/>
          <w:spacing w:val="33"/>
          <w:sz w:val="24"/>
          <w:szCs w:val="24"/>
        </w:rPr>
        <w:t xml:space="preserve"> </w:t>
      </w:r>
      <w:r w:rsidRPr="00570578">
        <w:rPr>
          <w:color w:val="2F2F2F"/>
          <w:sz w:val="24"/>
          <w:szCs w:val="24"/>
        </w:rPr>
        <w:t>and</w:t>
      </w:r>
      <w:r w:rsidRPr="00570578">
        <w:rPr>
          <w:color w:val="2F2F2F"/>
          <w:spacing w:val="23"/>
          <w:sz w:val="24"/>
          <w:szCs w:val="24"/>
        </w:rPr>
        <w:t xml:space="preserve"> </w:t>
      </w:r>
      <w:r w:rsidRPr="00570578">
        <w:rPr>
          <w:color w:val="2F2F2F"/>
          <w:sz w:val="24"/>
          <w:szCs w:val="24"/>
        </w:rPr>
        <w:t>any</w:t>
      </w:r>
      <w:r w:rsidRPr="00570578">
        <w:rPr>
          <w:color w:val="2F2F2F"/>
          <w:spacing w:val="6"/>
          <w:sz w:val="24"/>
          <w:szCs w:val="24"/>
        </w:rPr>
        <w:t xml:space="preserve"> </w:t>
      </w:r>
      <w:r w:rsidRPr="00570578">
        <w:rPr>
          <w:color w:val="2F2F2F"/>
          <w:sz w:val="24"/>
          <w:szCs w:val="24"/>
        </w:rPr>
        <w:t>related</w:t>
      </w:r>
      <w:r w:rsidRPr="00570578">
        <w:rPr>
          <w:color w:val="2F2F2F"/>
          <w:spacing w:val="31"/>
          <w:sz w:val="24"/>
          <w:szCs w:val="24"/>
        </w:rPr>
        <w:t xml:space="preserve"> </w:t>
      </w:r>
      <w:r w:rsidRPr="00570578">
        <w:rPr>
          <w:color w:val="1F1F1F"/>
          <w:sz w:val="24"/>
          <w:szCs w:val="24"/>
        </w:rPr>
        <w:t>documents</w:t>
      </w:r>
      <w:r w:rsidRPr="00570578">
        <w:rPr>
          <w:color w:val="1F1F1F"/>
          <w:spacing w:val="12"/>
          <w:sz w:val="24"/>
          <w:szCs w:val="24"/>
        </w:rPr>
        <w:t xml:space="preserve"> </w:t>
      </w:r>
      <w:r w:rsidRPr="00570578">
        <w:rPr>
          <w:color w:val="1F1F1F"/>
          <w:sz w:val="24"/>
          <w:szCs w:val="24"/>
        </w:rPr>
        <w:t>which</w:t>
      </w:r>
      <w:r w:rsidRPr="00570578">
        <w:rPr>
          <w:color w:val="1F1F1F"/>
          <w:spacing w:val="22"/>
          <w:sz w:val="24"/>
          <w:szCs w:val="24"/>
        </w:rPr>
        <w:t xml:space="preserve"> </w:t>
      </w:r>
      <w:r w:rsidRPr="00570578">
        <w:rPr>
          <w:color w:val="1F1F1F"/>
          <w:sz w:val="24"/>
          <w:szCs w:val="24"/>
        </w:rPr>
        <w:t>may</w:t>
      </w:r>
      <w:r w:rsidRPr="00570578">
        <w:rPr>
          <w:color w:val="1F1F1F"/>
          <w:spacing w:val="11"/>
          <w:sz w:val="24"/>
          <w:szCs w:val="24"/>
        </w:rPr>
        <w:t xml:space="preserve"> </w:t>
      </w:r>
      <w:r w:rsidRPr="00570578">
        <w:rPr>
          <w:color w:val="1F1F1F"/>
          <w:sz w:val="24"/>
          <w:szCs w:val="24"/>
        </w:rPr>
        <w:t>be</w:t>
      </w:r>
      <w:r w:rsidRPr="00570578">
        <w:rPr>
          <w:color w:val="1F1F1F"/>
          <w:spacing w:val="14"/>
          <w:sz w:val="24"/>
          <w:szCs w:val="24"/>
        </w:rPr>
        <w:t xml:space="preserve"> </w:t>
      </w:r>
      <w:r w:rsidRPr="00570578">
        <w:rPr>
          <w:color w:val="1F1F1F"/>
          <w:sz w:val="24"/>
          <w:szCs w:val="24"/>
        </w:rPr>
        <w:t>necessary</w:t>
      </w:r>
      <w:r w:rsidRPr="00570578">
        <w:rPr>
          <w:color w:val="1F1F1F"/>
          <w:spacing w:val="26"/>
          <w:sz w:val="24"/>
          <w:szCs w:val="24"/>
        </w:rPr>
        <w:t xml:space="preserve"> </w:t>
      </w:r>
      <w:r w:rsidRPr="00570578">
        <w:rPr>
          <w:color w:val="1F1F1F"/>
          <w:sz w:val="24"/>
          <w:szCs w:val="24"/>
        </w:rPr>
        <w:t>or</w:t>
      </w:r>
      <w:r w:rsidRPr="00570578">
        <w:rPr>
          <w:color w:val="1F1F1F"/>
          <w:w w:val="104"/>
          <w:sz w:val="24"/>
          <w:szCs w:val="24"/>
        </w:rPr>
        <w:t xml:space="preserve"> </w:t>
      </w:r>
      <w:r w:rsidRPr="00570578">
        <w:rPr>
          <w:color w:val="1F1F1F"/>
          <w:sz w:val="24"/>
          <w:szCs w:val="24"/>
        </w:rPr>
        <w:t>appropriate</w:t>
      </w:r>
      <w:r w:rsidRPr="00570578">
        <w:rPr>
          <w:color w:val="1F1F1F"/>
          <w:spacing w:val="15"/>
          <w:sz w:val="24"/>
          <w:szCs w:val="24"/>
        </w:rPr>
        <w:t xml:space="preserve"> </w:t>
      </w:r>
      <w:r w:rsidRPr="00570578">
        <w:rPr>
          <w:color w:val="1F1F1F"/>
          <w:sz w:val="24"/>
          <w:szCs w:val="24"/>
        </w:rPr>
        <w:t>to</w:t>
      </w:r>
      <w:r w:rsidRPr="00570578">
        <w:rPr>
          <w:color w:val="1F1F1F"/>
          <w:spacing w:val="17"/>
          <w:sz w:val="24"/>
          <w:szCs w:val="24"/>
        </w:rPr>
        <w:t xml:space="preserve"> a</w:t>
      </w:r>
      <w:r w:rsidRPr="00570578">
        <w:rPr>
          <w:color w:val="2F2F2F"/>
          <w:sz w:val="24"/>
          <w:szCs w:val="24"/>
        </w:rPr>
        <w:t>dopt</w:t>
      </w:r>
      <w:r w:rsidRPr="00570578">
        <w:rPr>
          <w:color w:val="2F2F2F"/>
          <w:spacing w:val="10"/>
          <w:sz w:val="24"/>
          <w:szCs w:val="24"/>
        </w:rPr>
        <w:t xml:space="preserve"> </w:t>
      </w:r>
      <w:r w:rsidRPr="00570578">
        <w:rPr>
          <w:color w:val="1F1F1F"/>
          <w:sz w:val="24"/>
          <w:szCs w:val="24"/>
        </w:rPr>
        <w:t>the</w:t>
      </w:r>
      <w:r w:rsidRPr="00570578">
        <w:rPr>
          <w:color w:val="1F1F1F"/>
          <w:spacing w:val="2"/>
          <w:sz w:val="24"/>
          <w:szCs w:val="24"/>
        </w:rPr>
        <w:t xml:space="preserve"> </w:t>
      </w:r>
      <w:r w:rsidRPr="00570578">
        <w:rPr>
          <w:color w:val="1F1F1F"/>
          <w:sz w:val="24"/>
          <w:szCs w:val="24"/>
        </w:rPr>
        <w:t>plan</w:t>
      </w:r>
      <w:r w:rsidRPr="00570578">
        <w:rPr>
          <w:color w:val="1F1F1F"/>
          <w:spacing w:val="20"/>
          <w:sz w:val="24"/>
          <w:szCs w:val="24"/>
        </w:rPr>
        <w:t xml:space="preserve"> </w:t>
      </w:r>
      <w:r w:rsidRPr="00570578">
        <w:rPr>
          <w:color w:val="1F1F1F"/>
          <w:sz w:val="24"/>
          <w:szCs w:val="24"/>
        </w:rPr>
        <w:t>or</w:t>
      </w:r>
      <w:r w:rsidRPr="00570578">
        <w:rPr>
          <w:color w:val="1F1F1F"/>
          <w:spacing w:val="7"/>
          <w:sz w:val="24"/>
          <w:szCs w:val="24"/>
        </w:rPr>
        <w:t xml:space="preserve"> </w:t>
      </w:r>
      <w:r w:rsidRPr="00570578">
        <w:rPr>
          <w:color w:val="1F1F1F"/>
          <w:sz w:val="24"/>
          <w:szCs w:val="24"/>
        </w:rPr>
        <w:t>maintain</w:t>
      </w:r>
      <w:r w:rsidRPr="00570578">
        <w:rPr>
          <w:color w:val="1F1F1F"/>
          <w:spacing w:val="27"/>
          <w:sz w:val="24"/>
          <w:szCs w:val="24"/>
        </w:rPr>
        <w:t xml:space="preserve"> </w:t>
      </w:r>
      <w:r w:rsidRPr="00570578">
        <w:rPr>
          <w:color w:val="1F1F1F"/>
          <w:sz w:val="24"/>
          <w:szCs w:val="24"/>
        </w:rPr>
        <w:t>its</w:t>
      </w:r>
      <w:r w:rsidRPr="00570578">
        <w:rPr>
          <w:color w:val="1F1F1F"/>
          <w:spacing w:val="14"/>
          <w:sz w:val="24"/>
          <w:szCs w:val="24"/>
        </w:rPr>
        <w:t xml:space="preserve"> </w:t>
      </w:r>
      <w:r w:rsidRPr="00570578">
        <w:rPr>
          <w:color w:val="2F2F2F"/>
          <w:sz w:val="24"/>
          <w:szCs w:val="24"/>
        </w:rPr>
        <w:t>compliance</w:t>
      </w:r>
      <w:r w:rsidRPr="00570578">
        <w:rPr>
          <w:color w:val="2F2F2F"/>
          <w:spacing w:val="19"/>
          <w:sz w:val="24"/>
          <w:szCs w:val="24"/>
        </w:rPr>
        <w:t xml:space="preserve"> </w:t>
      </w:r>
      <w:r w:rsidRPr="00570578">
        <w:rPr>
          <w:color w:val="1F1F1F"/>
          <w:sz w:val="24"/>
          <w:szCs w:val="24"/>
        </w:rPr>
        <w:t>with</w:t>
      </w:r>
      <w:r w:rsidRPr="00570578">
        <w:rPr>
          <w:color w:val="1F1F1F"/>
          <w:spacing w:val="22"/>
          <w:sz w:val="24"/>
          <w:szCs w:val="24"/>
        </w:rPr>
        <w:t xml:space="preserve"> </w:t>
      </w:r>
      <w:r w:rsidRPr="00570578">
        <w:rPr>
          <w:color w:val="1F1F1F"/>
          <w:sz w:val="24"/>
          <w:szCs w:val="24"/>
        </w:rPr>
        <w:t>applicable</w:t>
      </w:r>
      <w:r w:rsidRPr="00570578">
        <w:rPr>
          <w:color w:val="1F1F1F"/>
          <w:spacing w:val="30"/>
          <w:sz w:val="24"/>
          <w:szCs w:val="24"/>
        </w:rPr>
        <w:t xml:space="preserve"> </w:t>
      </w:r>
      <w:r w:rsidRPr="00570578">
        <w:rPr>
          <w:color w:val="1F1F1F"/>
          <w:sz w:val="24"/>
          <w:szCs w:val="24"/>
        </w:rPr>
        <w:t>Federal,</w:t>
      </w:r>
      <w:r w:rsidRPr="00570578">
        <w:rPr>
          <w:color w:val="1F1F1F"/>
          <w:w w:val="99"/>
          <w:sz w:val="24"/>
          <w:szCs w:val="24"/>
        </w:rPr>
        <w:t xml:space="preserve"> </w:t>
      </w:r>
      <w:r w:rsidRPr="00570578">
        <w:rPr>
          <w:color w:val="2F2F2F"/>
          <w:sz w:val="24"/>
          <w:szCs w:val="24"/>
        </w:rPr>
        <w:t>State</w:t>
      </w:r>
      <w:r w:rsidRPr="00570578">
        <w:rPr>
          <w:color w:val="2F2F2F"/>
          <w:spacing w:val="5"/>
          <w:sz w:val="24"/>
          <w:szCs w:val="24"/>
        </w:rPr>
        <w:t xml:space="preserve"> </w:t>
      </w:r>
      <w:r w:rsidRPr="00570578">
        <w:rPr>
          <w:color w:val="2F2F2F"/>
          <w:sz w:val="24"/>
          <w:szCs w:val="24"/>
        </w:rPr>
        <w:t>and</w:t>
      </w:r>
      <w:r w:rsidRPr="00570578">
        <w:rPr>
          <w:color w:val="2F2F2F"/>
          <w:spacing w:val="30"/>
          <w:sz w:val="24"/>
          <w:szCs w:val="24"/>
        </w:rPr>
        <w:t xml:space="preserve"> </w:t>
      </w:r>
      <w:r w:rsidRPr="00570578">
        <w:rPr>
          <w:color w:val="1F1F1F"/>
          <w:sz w:val="24"/>
          <w:szCs w:val="24"/>
        </w:rPr>
        <w:t>Local</w:t>
      </w:r>
      <w:r w:rsidRPr="00570578">
        <w:rPr>
          <w:color w:val="1F1F1F"/>
          <w:spacing w:val="27"/>
          <w:sz w:val="24"/>
          <w:szCs w:val="24"/>
        </w:rPr>
        <w:t xml:space="preserve"> </w:t>
      </w:r>
      <w:r w:rsidRPr="00570578">
        <w:rPr>
          <w:color w:val="1F1F1F"/>
          <w:sz w:val="24"/>
          <w:szCs w:val="24"/>
        </w:rPr>
        <w:t>law.</w:t>
      </w:r>
    </w:p>
    <w:p w14:paraId="5E94453E" w14:textId="77777777" w:rsidR="00570578" w:rsidRPr="00570578" w:rsidRDefault="00570578" w:rsidP="00570578">
      <w:pPr>
        <w:widowControl w:val="0"/>
        <w:numPr>
          <w:ilvl w:val="0"/>
          <w:numId w:val="10"/>
        </w:numPr>
        <w:tabs>
          <w:tab w:val="left" w:pos="1198"/>
        </w:tabs>
        <w:spacing w:before="10"/>
        <w:rPr>
          <w:sz w:val="24"/>
          <w:szCs w:val="24"/>
        </w:rPr>
      </w:pPr>
      <w:r w:rsidRPr="00570578">
        <w:rPr>
          <w:color w:val="1F1F1F"/>
          <w:sz w:val="24"/>
          <w:szCs w:val="24"/>
        </w:rPr>
        <w:t>The</w:t>
      </w:r>
      <w:r w:rsidRPr="00570578">
        <w:rPr>
          <w:color w:val="1F1F1F"/>
          <w:spacing w:val="12"/>
          <w:sz w:val="24"/>
          <w:szCs w:val="24"/>
        </w:rPr>
        <w:t xml:space="preserve"> </w:t>
      </w:r>
      <w:r w:rsidRPr="00570578">
        <w:rPr>
          <w:color w:val="2F2F2F"/>
          <w:sz w:val="24"/>
          <w:szCs w:val="24"/>
        </w:rPr>
        <w:t>Flexible</w:t>
      </w:r>
      <w:r w:rsidRPr="00570578">
        <w:rPr>
          <w:color w:val="2F2F2F"/>
          <w:spacing w:val="24"/>
          <w:sz w:val="24"/>
          <w:szCs w:val="24"/>
        </w:rPr>
        <w:t xml:space="preserve"> </w:t>
      </w:r>
      <w:r w:rsidRPr="00570578">
        <w:rPr>
          <w:color w:val="1F1F1F"/>
          <w:sz w:val="24"/>
          <w:szCs w:val="24"/>
        </w:rPr>
        <w:t>Benefits</w:t>
      </w:r>
      <w:r w:rsidRPr="00570578">
        <w:rPr>
          <w:color w:val="1F1F1F"/>
          <w:spacing w:val="21"/>
          <w:sz w:val="24"/>
          <w:szCs w:val="24"/>
        </w:rPr>
        <w:t xml:space="preserve"> </w:t>
      </w:r>
      <w:r w:rsidRPr="00570578">
        <w:rPr>
          <w:color w:val="1F1F1F"/>
          <w:sz w:val="24"/>
          <w:szCs w:val="24"/>
        </w:rPr>
        <w:t>Plan</w:t>
      </w:r>
      <w:r w:rsidRPr="00570578">
        <w:rPr>
          <w:color w:val="1F1F1F"/>
          <w:spacing w:val="14"/>
          <w:sz w:val="24"/>
          <w:szCs w:val="24"/>
        </w:rPr>
        <w:t xml:space="preserve"> </w:t>
      </w:r>
      <w:r w:rsidRPr="00570578">
        <w:rPr>
          <w:color w:val="2F2F2F"/>
          <w:sz w:val="24"/>
          <w:szCs w:val="24"/>
        </w:rPr>
        <w:t>will</w:t>
      </w:r>
      <w:r w:rsidRPr="00570578">
        <w:rPr>
          <w:color w:val="2F2F2F"/>
          <w:spacing w:val="16"/>
          <w:sz w:val="24"/>
          <w:szCs w:val="24"/>
        </w:rPr>
        <w:t xml:space="preserve"> </w:t>
      </w:r>
      <w:r w:rsidRPr="00570578">
        <w:rPr>
          <w:color w:val="1F1F1F"/>
          <w:sz w:val="24"/>
          <w:szCs w:val="24"/>
        </w:rPr>
        <w:t>have</w:t>
      </w:r>
      <w:r w:rsidRPr="00570578">
        <w:rPr>
          <w:color w:val="1F1F1F"/>
          <w:spacing w:val="23"/>
          <w:sz w:val="24"/>
          <w:szCs w:val="24"/>
        </w:rPr>
        <w:t xml:space="preserve"> </w:t>
      </w:r>
      <w:r w:rsidRPr="00570578">
        <w:rPr>
          <w:color w:val="2F2F2F"/>
          <w:sz w:val="24"/>
          <w:szCs w:val="24"/>
        </w:rPr>
        <w:t>an</w:t>
      </w:r>
      <w:r w:rsidRPr="00570578">
        <w:rPr>
          <w:color w:val="2F2F2F"/>
          <w:spacing w:val="9"/>
          <w:sz w:val="24"/>
          <w:szCs w:val="24"/>
        </w:rPr>
        <w:t xml:space="preserve"> </w:t>
      </w:r>
      <w:r w:rsidRPr="00570578">
        <w:rPr>
          <w:color w:val="2F2F2F"/>
          <w:sz w:val="24"/>
          <w:szCs w:val="24"/>
        </w:rPr>
        <w:t>effective</w:t>
      </w:r>
      <w:r w:rsidRPr="00570578">
        <w:rPr>
          <w:color w:val="2F2F2F"/>
          <w:spacing w:val="23"/>
          <w:sz w:val="24"/>
          <w:szCs w:val="24"/>
        </w:rPr>
        <w:t xml:space="preserve"> </w:t>
      </w:r>
      <w:r w:rsidRPr="00570578">
        <w:rPr>
          <w:color w:val="1F1F1F"/>
          <w:sz w:val="24"/>
          <w:szCs w:val="24"/>
        </w:rPr>
        <w:t>date</w:t>
      </w:r>
      <w:r w:rsidRPr="00570578">
        <w:rPr>
          <w:color w:val="1F1F1F"/>
          <w:spacing w:val="8"/>
          <w:sz w:val="24"/>
          <w:szCs w:val="24"/>
        </w:rPr>
        <w:t xml:space="preserve"> </w:t>
      </w:r>
      <w:r w:rsidRPr="00570578">
        <w:rPr>
          <w:color w:val="1F1F1F"/>
          <w:sz w:val="24"/>
          <w:szCs w:val="24"/>
        </w:rPr>
        <w:t>of</w:t>
      </w:r>
      <w:r w:rsidRPr="00570578">
        <w:rPr>
          <w:color w:val="1F1F1F"/>
          <w:spacing w:val="5"/>
          <w:sz w:val="24"/>
          <w:szCs w:val="24"/>
        </w:rPr>
        <w:t xml:space="preserve"> </w:t>
      </w:r>
      <w:r w:rsidRPr="00570578">
        <w:rPr>
          <w:color w:val="1F1F1F"/>
          <w:sz w:val="24"/>
          <w:szCs w:val="24"/>
        </w:rPr>
        <w:t xml:space="preserve">January </w:t>
      </w:r>
      <w:r w:rsidRPr="00570578">
        <w:rPr>
          <w:color w:val="1F1F1F"/>
          <w:spacing w:val="-2"/>
          <w:sz w:val="24"/>
          <w:szCs w:val="24"/>
        </w:rPr>
        <w:t>1</w:t>
      </w:r>
      <w:r w:rsidRPr="00570578">
        <w:rPr>
          <w:color w:val="464646"/>
          <w:spacing w:val="-1"/>
          <w:sz w:val="24"/>
          <w:szCs w:val="24"/>
        </w:rPr>
        <w:t>,</w:t>
      </w:r>
      <w:r w:rsidRPr="00570578">
        <w:rPr>
          <w:color w:val="464646"/>
          <w:spacing w:val="2"/>
          <w:sz w:val="24"/>
          <w:szCs w:val="24"/>
        </w:rPr>
        <w:t xml:space="preserve"> </w:t>
      </w:r>
      <w:r w:rsidRPr="00570578">
        <w:rPr>
          <w:color w:val="2F2F2F"/>
          <w:sz w:val="24"/>
          <w:szCs w:val="24"/>
        </w:rPr>
        <w:t>2019.</w:t>
      </w:r>
    </w:p>
    <w:p w14:paraId="793138A8" w14:textId="77777777" w:rsidR="00570578" w:rsidRPr="00570578" w:rsidRDefault="00570578" w:rsidP="00570578">
      <w:pPr>
        <w:widowControl w:val="0"/>
        <w:numPr>
          <w:ilvl w:val="0"/>
          <w:numId w:val="10"/>
        </w:numPr>
        <w:tabs>
          <w:tab w:val="left" w:pos="1198"/>
        </w:tabs>
        <w:spacing w:before="13" w:line="243" w:lineRule="auto"/>
        <w:ind w:right="859"/>
        <w:rPr>
          <w:sz w:val="24"/>
          <w:szCs w:val="24"/>
        </w:rPr>
      </w:pPr>
      <w:r w:rsidRPr="00570578">
        <w:rPr>
          <w:color w:val="1F1F1F"/>
          <w:sz w:val="24"/>
          <w:szCs w:val="24"/>
        </w:rPr>
        <w:t>The</w:t>
      </w:r>
      <w:r w:rsidRPr="00570578">
        <w:rPr>
          <w:color w:val="1F1F1F"/>
          <w:spacing w:val="15"/>
          <w:sz w:val="24"/>
          <w:szCs w:val="24"/>
        </w:rPr>
        <w:t xml:space="preserve"> </w:t>
      </w:r>
      <w:r w:rsidRPr="00570578">
        <w:rPr>
          <w:color w:val="2F2F2F"/>
          <w:sz w:val="24"/>
          <w:szCs w:val="24"/>
        </w:rPr>
        <w:t>Flexible</w:t>
      </w:r>
      <w:r w:rsidRPr="00570578">
        <w:rPr>
          <w:color w:val="2F2F2F"/>
          <w:spacing w:val="22"/>
          <w:sz w:val="24"/>
          <w:szCs w:val="24"/>
        </w:rPr>
        <w:t xml:space="preserve"> </w:t>
      </w:r>
      <w:r w:rsidRPr="00570578">
        <w:rPr>
          <w:color w:val="1F1F1F"/>
          <w:sz w:val="24"/>
          <w:szCs w:val="24"/>
        </w:rPr>
        <w:t>Benefits</w:t>
      </w:r>
      <w:r w:rsidRPr="00570578">
        <w:rPr>
          <w:color w:val="1F1F1F"/>
          <w:spacing w:val="27"/>
          <w:sz w:val="24"/>
          <w:szCs w:val="24"/>
        </w:rPr>
        <w:t xml:space="preserve"> </w:t>
      </w:r>
      <w:r w:rsidRPr="00570578">
        <w:rPr>
          <w:color w:val="1F1F1F"/>
          <w:sz w:val="24"/>
          <w:szCs w:val="24"/>
        </w:rPr>
        <w:t>Plan</w:t>
      </w:r>
      <w:r w:rsidRPr="00570578">
        <w:rPr>
          <w:color w:val="1F1F1F"/>
          <w:spacing w:val="22"/>
          <w:sz w:val="24"/>
          <w:szCs w:val="24"/>
        </w:rPr>
        <w:t xml:space="preserve"> </w:t>
      </w:r>
      <w:r w:rsidRPr="00570578">
        <w:rPr>
          <w:color w:val="2F2F2F"/>
          <w:sz w:val="24"/>
          <w:szCs w:val="24"/>
        </w:rPr>
        <w:t>shall</w:t>
      </w:r>
      <w:r w:rsidRPr="00570578">
        <w:rPr>
          <w:color w:val="2F2F2F"/>
          <w:spacing w:val="15"/>
          <w:sz w:val="24"/>
          <w:szCs w:val="24"/>
        </w:rPr>
        <w:t xml:space="preserve"> </w:t>
      </w:r>
      <w:r w:rsidRPr="00570578">
        <w:rPr>
          <w:color w:val="1F1F1F"/>
          <w:sz w:val="24"/>
          <w:szCs w:val="24"/>
        </w:rPr>
        <w:t>include</w:t>
      </w:r>
      <w:r w:rsidRPr="00570578">
        <w:rPr>
          <w:color w:val="1F1F1F"/>
          <w:spacing w:val="20"/>
          <w:sz w:val="24"/>
          <w:szCs w:val="24"/>
        </w:rPr>
        <w:t xml:space="preserve"> </w:t>
      </w:r>
      <w:r w:rsidRPr="00570578">
        <w:rPr>
          <w:color w:val="2F2F2F"/>
          <w:sz w:val="24"/>
          <w:szCs w:val="24"/>
        </w:rPr>
        <w:t>a</w:t>
      </w:r>
      <w:r w:rsidRPr="00570578">
        <w:rPr>
          <w:color w:val="2F2F2F"/>
          <w:spacing w:val="7"/>
          <w:sz w:val="24"/>
          <w:szCs w:val="24"/>
        </w:rPr>
        <w:t xml:space="preserve"> </w:t>
      </w:r>
      <w:r w:rsidRPr="00570578">
        <w:rPr>
          <w:color w:val="1F1F1F"/>
          <w:sz w:val="24"/>
          <w:szCs w:val="24"/>
        </w:rPr>
        <w:t xml:space="preserve">Dependent </w:t>
      </w:r>
      <w:r w:rsidRPr="00570578">
        <w:rPr>
          <w:color w:val="2F2F2F"/>
          <w:sz w:val="24"/>
          <w:szCs w:val="24"/>
        </w:rPr>
        <w:t>Care</w:t>
      </w:r>
      <w:r w:rsidRPr="00570578">
        <w:rPr>
          <w:color w:val="2F2F2F"/>
          <w:spacing w:val="11"/>
          <w:sz w:val="24"/>
          <w:szCs w:val="24"/>
        </w:rPr>
        <w:t xml:space="preserve"> </w:t>
      </w:r>
      <w:r w:rsidRPr="00570578">
        <w:rPr>
          <w:color w:val="1F1F1F"/>
          <w:sz w:val="24"/>
          <w:szCs w:val="24"/>
        </w:rPr>
        <w:t>Flexible Spending Account</w:t>
      </w:r>
      <w:r w:rsidRPr="00570578">
        <w:rPr>
          <w:color w:val="2F2F2F"/>
          <w:sz w:val="24"/>
          <w:szCs w:val="24"/>
        </w:rPr>
        <w:t>,</w:t>
      </w:r>
      <w:r w:rsidRPr="00570578">
        <w:rPr>
          <w:color w:val="2F2F2F"/>
          <w:spacing w:val="44"/>
          <w:sz w:val="24"/>
          <w:szCs w:val="24"/>
        </w:rPr>
        <w:t xml:space="preserve"> </w:t>
      </w:r>
      <w:r w:rsidRPr="00570578">
        <w:rPr>
          <w:color w:val="2F2F2F"/>
          <w:sz w:val="24"/>
          <w:szCs w:val="24"/>
        </w:rPr>
        <w:t>as</w:t>
      </w:r>
      <w:r w:rsidRPr="00570578">
        <w:rPr>
          <w:color w:val="2F2F2F"/>
          <w:spacing w:val="6"/>
          <w:sz w:val="24"/>
          <w:szCs w:val="24"/>
        </w:rPr>
        <w:t xml:space="preserve"> </w:t>
      </w:r>
      <w:r w:rsidRPr="00570578">
        <w:rPr>
          <w:color w:val="1F1F1F"/>
          <w:sz w:val="24"/>
          <w:szCs w:val="24"/>
        </w:rPr>
        <w:t>permitted</w:t>
      </w:r>
      <w:r w:rsidRPr="00570578">
        <w:rPr>
          <w:color w:val="1F1F1F"/>
          <w:spacing w:val="37"/>
          <w:sz w:val="24"/>
          <w:szCs w:val="24"/>
        </w:rPr>
        <w:t xml:space="preserve"> </w:t>
      </w:r>
      <w:r w:rsidRPr="00570578">
        <w:rPr>
          <w:color w:val="1F1F1F"/>
          <w:sz w:val="24"/>
          <w:szCs w:val="24"/>
        </w:rPr>
        <w:t>by</w:t>
      </w:r>
      <w:r w:rsidRPr="00570578">
        <w:rPr>
          <w:color w:val="1F1F1F"/>
          <w:spacing w:val="15"/>
          <w:sz w:val="24"/>
          <w:szCs w:val="24"/>
        </w:rPr>
        <w:t xml:space="preserve"> </w:t>
      </w:r>
      <w:r w:rsidRPr="00570578">
        <w:rPr>
          <w:color w:val="1F1F1F"/>
          <w:sz w:val="24"/>
          <w:szCs w:val="24"/>
        </w:rPr>
        <w:t>the</w:t>
      </w:r>
      <w:r w:rsidRPr="00570578">
        <w:rPr>
          <w:color w:val="1F1F1F"/>
          <w:spacing w:val="22"/>
          <w:sz w:val="24"/>
          <w:szCs w:val="24"/>
        </w:rPr>
        <w:t xml:space="preserve"> </w:t>
      </w:r>
      <w:r w:rsidRPr="00570578">
        <w:rPr>
          <w:color w:val="1F1F1F"/>
          <w:sz w:val="24"/>
          <w:szCs w:val="24"/>
        </w:rPr>
        <w:t>law.</w:t>
      </w:r>
    </w:p>
    <w:p w14:paraId="70577CC4" w14:textId="77777777" w:rsidR="00570578" w:rsidRPr="00570578" w:rsidRDefault="00570578" w:rsidP="00570578">
      <w:pPr>
        <w:widowControl w:val="0"/>
        <w:numPr>
          <w:ilvl w:val="0"/>
          <w:numId w:val="10"/>
        </w:numPr>
        <w:tabs>
          <w:tab w:val="left" w:pos="1193"/>
          <w:tab w:val="left" w:pos="7558"/>
        </w:tabs>
        <w:spacing w:before="13"/>
        <w:ind w:left="1201" w:right="923" w:hanging="367"/>
        <w:rPr>
          <w:rFonts w:ascii="Arial" w:eastAsia="Arial" w:hAnsi="Arial" w:cs="Arial"/>
          <w:sz w:val="45"/>
          <w:szCs w:val="45"/>
        </w:rPr>
      </w:pPr>
      <w:r w:rsidRPr="00570578">
        <w:rPr>
          <w:color w:val="1F1F1F"/>
          <w:sz w:val="24"/>
          <w:szCs w:val="24"/>
        </w:rPr>
        <w:t>The</w:t>
      </w:r>
      <w:r w:rsidRPr="00570578">
        <w:rPr>
          <w:color w:val="1F1F1F"/>
          <w:spacing w:val="14"/>
          <w:sz w:val="24"/>
          <w:szCs w:val="24"/>
        </w:rPr>
        <w:t xml:space="preserve"> </w:t>
      </w:r>
      <w:r w:rsidRPr="00570578">
        <w:rPr>
          <w:color w:val="1F1F1F"/>
          <w:sz w:val="24"/>
          <w:szCs w:val="24"/>
        </w:rPr>
        <w:t>maximum</w:t>
      </w:r>
      <w:r w:rsidRPr="00570578">
        <w:rPr>
          <w:color w:val="1F1F1F"/>
          <w:spacing w:val="38"/>
          <w:sz w:val="24"/>
          <w:szCs w:val="24"/>
        </w:rPr>
        <w:t xml:space="preserve"> </w:t>
      </w:r>
      <w:r w:rsidRPr="00570578">
        <w:rPr>
          <w:color w:val="2F2F2F"/>
          <w:sz w:val="24"/>
          <w:szCs w:val="24"/>
        </w:rPr>
        <w:t>annual</w:t>
      </w:r>
      <w:r w:rsidRPr="00570578">
        <w:rPr>
          <w:color w:val="2F2F2F"/>
          <w:spacing w:val="13"/>
          <w:sz w:val="24"/>
          <w:szCs w:val="24"/>
        </w:rPr>
        <w:t xml:space="preserve"> </w:t>
      </w:r>
      <w:r w:rsidRPr="00570578">
        <w:rPr>
          <w:color w:val="2F2F2F"/>
          <w:sz w:val="24"/>
          <w:szCs w:val="24"/>
        </w:rPr>
        <w:t>employee</w:t>
      </w:r>
      <w:r w:rsidRPr="00570578">
        <w:rPr>
          <w:color w:val="2F2F2F"/>
          <w:spacing w:val="24"/>
          <w:sz w:val="24"/>
          <w:szCs w:val="24"/>
        </w:rPr>
        <w:t xml:space="preserve"> </w:t>
      </w:r>
      <w:r w:rsidRPr="00570578">
        <w:rPr>
          <w:color w:val="1F1F1F"/>
          <w:sz w:val="24"/>
          <w:szCs w:val="24"/>
        </w:rPr>
        <w:t>deduction</w:t>
      </w:r>
      <w:r w:rsidRPr="00570578">
        <w:rPr>
          <w:color w:val="1F1F1F"/>
          <w:spacing w:val="29"/>
          <w:sz w:val="24"/>
          <w:szCs w:val="24"/>
        </w:rPr>
        <w:t xml:space="preserve"> </w:t>
      </w:r>
      <w:r w:rsidRPr="00570578">
        <w:rPr>
          <w:color w:val="2F2F2F"/>
          <w:sz w:val="24"/>
          <w:szCs w:val="24"/>
        </w:rPr>
        <w:t>for</w:t>
      </w:r>
      <w:r w:rsidRPr="00570578">
        <w:rPr>
          <w:color w:val="2F2F2F"/>
          <w:spacing w:val="9"/>
          <w:sz w:val="24"/>
          <w:szCs w:val="24"/>
        </w:rPr>
        <w:t xml:space="preserve"> </w:t>
      </w:r>
      <w:r w:rsidRPr="00570578">
        <w:rPr>
          <w:color w:val="1F1F1F"/>
          <w:sz w:val="24"/>
          <w:szCs w:val="24"/>
        </w:rPr>
        <w:t>the</w:t>
      </w:r>
      <w:r w:rsidRPr="00570578">
        <w:rPr>
          <w:color w:val="1F1F1F"/>
          <w:spacing w:val="8"/>
          <w:sz w:val="24"/>
          <w:szCs w:val="24"/>
        </w:rPr>
        <w:t xml:space="preserve"> </w:t>
      </w:r>
      <w:r w:rsidRPr="00570578">
        <w:rPr>
          <w:color w:val="1F1F1F"/>
          <w:sz w:val="24"/>
          <w:szCs w:val="24"/>
        </w:rPr>
        <w:t>medical</w:t>
      </w:r>
      <w:r w:rsidRPr="00570578">
        <w:rPr>
          <w:color w:val="1F1F1F"/>
          <w:spacing w:val="37"/>
          <w:sz w:val="24"/>
          <w:szCs w:val="24"/>
        </w:rPr>
        <w:t xml:space="preserve"> </w:t>
      </w:r>
      <w:r w:rsidRPr="00570578">
        <w:rPr>
          <w:color w:val="2F2F2F"/>
          <w:sz w:val="24"/>
          <w:szCs w:val="24"/>
        </w:rPr>
        <w:t>expenses Flexible</w:t>
      </w:r>
      <w:r w:rsidRPr="00570578">
        <w:rPr>
          <w:color w:val="1F1F1F"/>
          <w:w w:val="101"/>
          <w:sz w:val="24"/>
          <w:szCs w:val="24"/>
        </w:rPr>
        <w:t xml:space="preserve"> </w:t>
      </w:r>
      <w:r w:rsidRPr="00570578">
        <w:rPr>
          <w:color w:val="2F2F2F"/>
          <w:sz w:val="24"/>
          <w:szCs w:val="24"/>
        </w:rPr>
        <w:t>Spending</w:t>
      </w:r>
      <w:r w:rsidRPr="00570578">
        <w:rPr>
          <w:color w:val="2F2F2F"/>
          <w:spacing w:val="18"/>
          <w:sz w:val="24"/>
          <w:szCs w:val="24"/>
        </w:rPr>
        <w:t xml:space="preserve"> </w:t>
      </w:r>
      <w:r w:rsidRPr="00570578">
        <w:rPr>
          <w:color w:val="2F2F2F"/>
          <w:sz w:val="24"/>
          <w:szCs w:val="24"/>
        </w:rPr>
        <w:t>Account shall</w:t>
      </w:r>
      <w:r w:rsidRPr="00570578">
        <w:rPr>
          <w:color w:val="2F2F2F"/>
          <w:spacing w:val="5"/>
          <w:sz w:val="24"/>
          <w:szCs w:val="24"/>
        </w:rPr>
        <w:t xml:space="preserve"> </w:t>
      </w:r>
      <w:r w:rsidRPr="00570578">
        <w:rPr>
          <w:color w:val="1F1F1F"/>
          <w:sz w:val="24"/>
          <w:szCs w:val="24"/>
        </w:rPr>
        <w:t>be</w:t>
      </w:r>
      <w:r w:rsidRPr="00570578">
        <w:rPr>
          <w:color w:val="1F1F1F"/>
          <w:spacing w:val="23"/>
          <w:sz w:val="24"/>
          <w:szCs w:val="24"/>
        </w:rPr>
        <w:t xml:space="preserve"> </w:t>
      </w:r>
      <w:r w:rsidRPr="00570578">
        <w:rPr>
          <w:color w:val="2F2F2F"/>
          <w:sz w:val="24"/>
          <w:szCs w:val="24"/>
        </w:rPr>
        <w:t xml:space="preserve">$2,650.00 and the maximum amount for Dependent Care is $5,000.00. </w:t>
      </w:r>
    </w:p>
    <w:p w14:paraId="16815726" w14:textId="77777777" w:rsidR="00570578" w:rsidRDefault="00570578" w:rsidP="00AE2848">
      <w:pPr>
        <w:rPr>
          <w:snapToGrid w:val="0"/>
          <w:sz w:val="24"/>
          <w:szCs w:val="24"/>
        </w:rPr>
      </w:pPr>
    </w:p>
    <w:p w14:paraId="7B597934" w14:textId="77777777" w:rsidR="00570578" w:rsidRPr="00570578" w:rsidRDefault="00570578" w:rsidP="00570578">
      <w:pPr>
        <w:spacing w:after="160" w:line="259" w:lineRule="auto"/>
        <w:jc w:val="center"/>
        <w:rPr>
          <w:rFonts w:eastAsia="Calibri"/>
          <w:b/>
          <w:sz w:val="24"/>
          <w:szCs w:val="22"/>
        </w:rPr>
      </w:pPr>
      <w:r w:rsidRPr="00570578">
        <w:rPr>
          <w:rFonts w:eastAsia="Calibri"/>
          <w:b/>
          <w:sz w:val="24"/>
          <w:szCs w:val="22"/>
        </w:rPr>
        <w:t>RESOLUTION NO. 2019-1.70</w:t>
      </w:r>
      <w:r w:rsidRPr="00570578">
        <w:rPr>
          <w:rFonts w:eastAsia="Calibri"/>
          <w:b/>
          <w:sz w:val="24"/>
          <w:szCs w:val="22"/>
        </w:rPr>
        <w:br/>
        <w:t xml:space="preserve">OF THE GOVERNING BODY OF </w:t>
      </w:r>
      <w:r w:rsidRPr="00570578">
        <w:rPr>
          <w:rFonts w:eastAsia="Calibri"/>
          <w:b/>
          <w:sz w:val="24"/>
          <w:szCs w:val="22"/>
        </w:rPr>
        <w:br/>
      </w:r>
      <w:r w:rsidRPr="00570578">
        <w:rPr>
          <w:rFonts w:eastAsia="Calibri"/>
          <w:b/>
          <w:sz w:val="24"/>
          <w:szCs w:val="22"/>
          <w:u w:val="single"/>
        </w:rPr>
        <w:t>THE BOROUGH OF BLOOMINGDALE</w:t>
      </w:r>
    </w:p>
    <w:p w14:paraId="328BB11C" w14:textId="77777777" w:rsidR="00570578" w:rsidRPr="00570578" w:rsidRDefault="00570578" w:rsidP="00570578">
      <w:pPr>
        <w:spacing w:after="160" w:line="259" w:lineRule="auto"/>
        <w:jc w:val="center"/>
        <w:rPr>
          <w:rFonts w:eastAsia="Calibri"/>
          <w:b/>
          <w:sz w:val="24"/>
          <w:szCs w:val="22"/>
        </w:rPr>
      </w:pPr>
    </w:p>
    <w:p w14:paraId="34164455" w14:textId="77777777" w:rsidR="00570578" w:rsidRPr="00570578" w:rsidRDefault="00570578" w:rsidP="00570578">
      <w:pPr>
        <w:spacing w:after="160" w:line="259" w:lineRule="auto"/>
        <w:jc w:val="center"/>
        <w:rPr>
          <w:rFonts w:eastAsia="Calibri"/>
          <w:b/>
          <w:sz w:val="24"/>
          <w:szCs w:val="22"/>
        </w:rPr>
      </w:pPr>
      <w:r w:rsidRPr="00570578">
        <w:rPr>
          <w:rFonts w:eastAsia="Calibri"/>
          <w:b/>
          <w:sz w:val="24"/>
          <w:szCs w:val="22"/>
        </w:rPr>
        <w:t>RESOLUTION AUTHORIZING THIRD PARTY PAYROLL DISBURSEMENTS</w:t>
      </w:r>
    </w:p>
    <w:p w14:paraId="55483D74" w14:textId="77777777" w:rsidR="00570578" w:rsidRPr="00570578" w:rsidRDefault="00570578" w:rsidP="00570578">
      <w:pPr>
        <w:spacing w:after="160" w:line="259" w:lineRule="auto"/>
        <w:jc w:val="center"/>
        <w:rPr>
          <w:rFonts w:eastAsia="Calibri"/>
          <w:b/>
          <w:sz w:val="24"/>
          <w:szCs w:val="22"/>
        </w:rPr>
      </w:pPr>
    </w:p>
    <w:p w14:paraId="4F6A7D68" w14:textId="77777777" w:rsidR="00570578" w:rsidRPr="00570578" w:rsidRDefault="00570578" w:rsidP="00570578">
      <w:pPr>
        <w:spacing w:after="160" w:line="360" w:lineRule="auto"/>
        <w:rPr>
          <w:rFonts w:eastAsia="Calibri"/>
          <w:sz w:val="24"/>
          <w:szCs w:val="22"/>
        </w:rPr>
      </w:pPr>
      <w:r w:rsidRPr="00570578">
        <w:rPr>
          <w:rFonts w:eastAsia="Calibri"/>
          <w:b/>
          <w:sz w:val="24"/>
          <w:szCs w:val="22"/>
        </w:rPr>
        <w:t>WHEREAS</w:t>
      </w:r>
      <w:r w:rsidRPr="00570578">
        <w:rPr>
          <w:rFonts w:eastAsia="Calibri"/>
          <w:sz w:val="24"/>
          <w:szCs w:val="22"/>
        </w:rP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14:paraId="4359D8B2" w14:textId="77777777" w:rsidR="00570578" w:rsidRPr="00570578" w:rsidRDefault="00570578" w:rsidP="00570578">
      <w:pPr>
        <w:spacing w:after="160" w:line="360" w:lineRule="auto"/>
        <w:rPr>
          <w:rFonts w:eastAsia="Calibri"/>
          <w:sz w:val="24"/>
          <w:szCs w:val="22"/>
        </w:rPr>
      </w:pPr>
      <w:r w:rsidRPr="00570578">
        <w:rPr>
          <w:rFonts w:eastAsia="Calibri"/>
          <w:b/>
          <w:sz w:val="24"/>
          <w:szCs w:val="22"/>
        </w:rPr>
        <w:t>WHEREAS</w:t>
      </w:r>
      <w:r w:rsidRPr="00570578">
        <w:rPr>
          <w:rFonts w:eastAsia="Calibri"/>
          <w:sz w:val="24"/>
          <w:szCs w:val="22"/>
        </w:rP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14:paraId="68DAFD4D" w14:textId="77777777" w:rsidR="00570578" w:rsidRPr="00570578" w:rsidRDefault="00570578" w:rsidP="00570578">
      <w:pPr>
        <w:spacing w:after="160" w:line="360" w:lineRule="auto"/>
        <w:rPr>
          <w:rFonts w:eastAsia="Calibri"/>
          <w:sz w:val="24"/>
          <w:szCs w:val="22"/>
        </w:rPr>
      </w:pPr>
      <w:r w:rsidRPr="00570578">
        <w:rPr>
          <w:rFonts w:eastAsia="Calibri"/>
          <w:b/>
          <w:sz w:val="24"/>
          <w:szCs w:val="22"/>
        </w:rPr>
        <w:t>NOW, THEREFORE, BE IT RESOLVED</w:t>
      </w:r>
      <w:r w:rsidRPr="00570578">
        <w:rPr>
          <w:rFonts w:eastAsia="Calibri"/>
          <w:sz w:val="24"/>
          <w:szCs w:val="22"/>
        </w:rPr>
        <w:t xml:space="preserve">, by the Borough Council of the Borough of Bloomingdale, in the County of Passaic, State of New Jersey as follows: </w:t>
      </w:r>
    </w:p>
    <w:p w14:paraId="34346E9B" w14:textId="77777777" w:rsidR="00570578" w:rsidRPr="00570578" w:rsidRDefault="00570578" w:rsidP="00570578">
      <w:pPr>
        <w:numPr>
          <w:ilvl w:val="0"/>
          <w:numId w:val="11"/>
        </w:numPr>
        <w:spacing w:after="160" w:line="360" w:lineRule="auto"/>
        <w:contextualSpacing/>
        <w:rPr>
          <w:rFonts w:eastAsia="Calibri"/>
          <w:sz w:val="24"/>
          <w:szCs w:val="22"/>
        </w:rPr>
      </w:pPr>
      <w:r w:rsidRPr="00570578">
        <w:rPr>
          <w:rFonts w:eastAsia="Calibri"/>
          <w:sz w:val="24"/>
          <w:szCs w:val="22"/>
        </w:rP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14:paraId="5A83FEE8" w14:textId="77777777" w:rsidR="00570578" w:rsidRPr="00570578" w:rsidRDefault="00570578" w:rsidP="00570578">
      <w:pPr>
        <w:numPr>
          <w:ilvl w:val="0"/>
          <w:numId w:val="11"/>
        </w:numPr>
        <w:spacing w:after="160" w:line="360" w:lineRule="auto"/>
        <w:contextualSpacing/>
        <w:rPr>
          <w:rFonts w:eastAsia="Calibri"/>
          <w:sz w:val="24"/>
          <w:szCs w:val="22"/>
        </w:rPr>
      </w:pPr>
      <w:r w:rsidRPr="00570578">
        <w:rPr>
          <w:rFonts w:eastAsia="Calibri"/>
          <w:sz w:val="24"/>
          <w:szCs w:val="22"/>
        </w:rPr>
        <w:t xml:space="preserve">ADS shall use its own customized programming process to execute disbursements for the Borough. </w:t>
      </w:r>
    </w:p>
    <w:p w14:paraId="14D6F8E1" w14:textId="77777777" w:rsidR="00570578" w:rsidRPr="00570578" w:rsidRDefault="00570578" w:rsidP="00570578">
      <w:pPr>
        <w:numPr>
          <w:ilvl w:val="0"/>
          <w:numId w:val="11"/>
        </w:numPr>
        <w:spacing w:after="160" w:line="360" w:lineRule="auto"/>
        <w:contextualSpacing/>
        <w:rPr>
          <w:rFonts w:eastAsia="Calibri"/>
          <w:sz w:val="24"/>
          <w:szCs w:val="22"/>
        </w:rPr>
      </w:pPr>
      <w:r w:rsidRPr="00570578">
        <w:rPr>
          <w:rFonts w:eastAsia="Calibri"/>
          <w:sz w:val="24"/>
          <w:szCs w:val="22"/>
        </w:rP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14:paraId="1616871D" w14:textId="77777777" w:rsidR="00570578" w:rsidRPr="00570578" w:rsidRDefault="00570578" w:rsidP="00570578">
      <w:pPr>
        <w:numPr>
          <w:ilvl w:val="0"/>
          <w:numId w:val="11"/>
        </w:numPr>
        <w:spacing w:after="160" w:line="360" w:lineRule="auto"/>
        <w:contextualSpacing/>
        <w:rPr>
          <w:rFonts w:eastAsia="Calibri"/>
          <w:sz w:val="24"/>
          <w:szCs w:val="22"/>
        </w:rPr>
      </w:pPr>
      <w:r w:rsidRPr="00570578">
        <w:rPr>
          <w:rFonts w:eastAsia="Calibri"/>
          <w:sz w:val="24"/>
          <w:szCs w:val="22"/>
        </w:rPr>
        <w:t xml:space="preserve">ADS shall be required to report any irregularities that may indicate potential fraud, noncompliance with appropriate laws, dishonesty or gross incompetence on the part of any approval officer. </w:t>
      </w:r>
    </w:p>
    <w:p w14:paraId="794A1FED" w14:textId="77777777" w:rsidR="00570578" w:rsidRPr="00570578" w:rsidRDefault="00570578" w:rsidP="00570578">
      <w:pPr>
        <w:numPr>
          <w:ilvl w:val="0"/>
          <w:numId w:val="11"/>
        </w:numPr>
        <w:spacing w:after="160" w:line="360" w:lineRule="auto"/>
        <w:contextualSpacing/>
        <w:rPr>
          <w:rFonts w:eastAsia="Calibri"/>
          <w:sz w:val="24"/>
          <w:szCs w:val="22"/>
        </w:rPr>
      </w:pPr>
      <w:r w:rsidRPr="00570578">
        <w:rPr>
          <w:rFonts w:eastAsia="Calibri"/>
          <w:sz w:val="24"/>
          <w:szCs w:val="22"/>
        </w:rPr>
        <w:lastRenderedPageBreak/>
        <w:t>ADS shall report circumstances that could jeopardize its ability to continue operations or otherwise interrupt the service provided to the Borough.</w:t>
      </w:r>
    </w:p>
    <w:p w14:paraId="2BB7B060" w14:textId="77777777" w:rsidR="00570578" w:rsidRPr="00570578" w:rsidRDefault="00570578" w:rsidP="00570578">
      <w:pPr>
        <w:numPr>
          <w:ilvl w:val="0"/>
          <w:numId w:val="11"/>
        </w:numPr>
        <w:spacing w:after="160" w:line="360" w:lineRule="auto"/>
        <w:contextualSpacing/>
        <w:rPr>
          <w:rFonts w:eastAsia="Calibri"/>
          <w:sz w:val="24"/>
          <w:szCs w:val="22"/>
        </w:rPr>
      </w:pPr>
      <w:r w:rsidRPr="00570578">
        <w:rPr>
          <w:rFonts w:eastAsia="Calibri"/>
          <w:sz w:val="24"/>
          <w:szCs w:val="22"/>
        </w:rPr>
        <w:t>ADS shall comply with the requirements of N.J.A.C. 5:30-17.5 by providing documentation on an annual basis that ADP, Inc. has its own internal controls and appropriately safeguards against theft and other adverse conditions</w:t>
      </w:r>
    </w:p>
    <w:p w14:paraId="422CF978" w14:textId="77777777" w:rsidR="00A20C80" w:rsidRDefault="00A20C80" w:rsidP="00AE2848">
      <w:pPr>
        <w:rPr>
          <w:snapToGrid w:val="0"/>
          <w:sz w:val="24"/>
          <w:szCs w:val="24"/>
        </w:rPr>
      </w:pPr>
    </w:p>
    <w:p w14:paraId="2FFBB363" w14:textId="77777777" w:rsidR="00570578" w:rsidRPr="00570578" w:rsidRDefault="00570578" w:rsidP="00570578">
      <w:pPr>
        <w:rPr>
          <w:rFonts w:eastAsia="Calibri"/>
          <w:sz w:val="24"/>
          <w:szCs w:val="24"/>
        </w:rPr>
      </w:pPr>
    </w:p>
    <w:p w14:paraId="661D9E3A" w14:textId="77777777" w:rsidR="00570578" w:rsidRPr="00570578" w:rsidRDefault="00570578" w:rsidP="00570578">
      <w:pPr>
        <w:ind w:left="720" w:right="720"/>
        <w:jc w:val="center"/>
        <w:rPr>
          <w:rFonts w:eastAsia="Calibri"/>
          <w:b/>
          <w:bCs/>
          <w:sz w:val="24"/>
          <w:szCs w:val="24"/>
        </w:rPr>
      </w:pPr>
      <w:r w:rsidRPr="00570578">
        <w:rPr>
          <w:rFonts w:eastAsia="Calibri"/>
          <w:b/>
          <w:bCs/>
          <w:sz w:val="24"/>
          <w:szCs w:val="24"/>
        </w:rPr>
        <w:t>RESOLUTION NO. 2019-1.71</w:t>
      </w:r>
    </w:p>
    <w:p w14:paraId="194BF8EE" w14:textId="77777777" w:rsidR="00570578" w:rsidRPr="00570578" w:rsidRDefault="00570578" w:rsidP="00570578">
      <w:pPr>
        <w:ind w:left="720" w:right="720"/>
        <w:jc w:val="center"/>
        <w:rPr>
          <w:rFonts w:eastAsia="Calibri"/>
          <w:b/>
          <w:bCs/>
          <w:sz w:val="24"/>
          <w:szCs w:val="24"/>
        </w:rPr>
      </w:pPr>
      <w:r w:rsidRPr="00570578">
        <w:rPr>
          <w:rFonts w:eastAsia="Calibri"/>
          <w:b/>
          <w:bCs/>
          <w:sz w:val="24"/>
          <w:szCs w:val="24"/>
        </w:rPr>
        <w:t>OF THE GOVERNING BODY OF</w:t>
      </w:r>
    </w:p>
    <w:p w14:paraId="12997E7B" w14:textId="77777777" w:rsidR="00570578" w:rsidRPr="00570578" w:rsidRDefault="00570578" w:rsidP="00570578">
      <w:pPr>
        <w:ind w:left="720" w:right="720"/>
        <w:jc w:val="center"/>
        <w:rPr>
          <w:rFonts w:eastAsia="Calibri"/>
          <w:b/>
          <w:bCs/>
          <w:sz w:val="24"/>
          <w:szCs w:val="24"/>
          <w:u w:val="single"/>
        </w:rPr>
      </w:pPr>
      <w:r w:rsidRPr="00570578">
        <w:rPr>
          <w:rFonts w:eastAsia="Calibri"/>
          <w:b/>
          <w:bCs/>
          <w:sz w:val="24"/>
          <w:szCs w:val="24"/>
          <w:u w:val="single"/>
        </w:rPr>
        <w:t xml:space="preserve">THE BOROUGH OF BLOOMINGDALE </w:t>
      </w:r>
    </w:p>
    <w:p w14:paraId="2595FB1E" w14:textId="77777777" w:rsidR="00570578" w:rsidRPr="00570578" w:rsidRDefault="00570578" w:rsidP="00570578">
      <w:pPr>
        <w:ind w:left="720" w:right="720"/>
        <w:jc w:val="center"/>
        <w:rPr>
          <w:rFonts w:eastAsia="Calibri"/>
          <w:b/>
          <w:bCs/>
          <w:sz w:val="24"/>
          <w:szCs w:val="24"/>
          <w:u w:val="single"/>
        </w:rPr>
      </w:pPr>
    </w:p>
    <w:p w14:paraId="05CF7DDA" w14:textId="77777777" w:rsidR="00570578" w:rsidRPr="00570578" w:rsidRDefault="00570578" w:rsidP="00570578">
      <w:pPr>
        <w:ind w:left="720" w:right="720"/>
        <w:jc w:val="center"/>
        <w:rPr>
          <w:rFonts w:eastAsia="Calibri"/>
          <w:b/>
          <w:bCs/>
          <w:i/>
          <w:iCs/>
          <w:sz w:val="24"/>
          <w:szCs w:val="24"/>
        </w:rPr>
      </w:pPr>
      <w:r w:rsidRPr="00570578">
        <w:rPr>
          <w:rFonts w:eastAsia="Calibri"/>
          <w:b/>
          <w:bCs/>
          <w:i/>
          <w:iCs/>
          <w:sz w:val="24"/>
          <w:szCs w:val="24"/>
        </w:rPr>
        <w:t>Appointment to the Passaic County Senior Advisory Council</w:t>
      </w:r>
    </w:p>
    <w:p w14:paraId="041BC068" w14:textId="77777777" w:rsidR="00570578" w:rsidRPr="00570578" w:rsidRDefault="00570578" w:rsidP="00570578">
      <w:pPr>
        <w:tabs>
          <w:tab w:val="left" w:pos="1080"/>
        </w:tabs>
        <w:overflowPunct w:val="0"/>
        <w:autoSpaceDE w:val="0"/>
        <w:autoSpaceDN w:val="0"/>
        <w:adjustRightInd w:val="0"/>
        <w:textAlignment w:val="baseline"/>
        <w:rPr>
          <w:rFonts w:eastAsia="Calibri"/>
          <w:snapToGrid w:val="0"/>
          <w:sz w:val="24"/>
          <w:szCs w:val="24"/>
        </w:rPr>
      </w:pPr>
    </w:p>
    <w:p w14:paraId="05DEC552" w14:textId="77777777" w:rsidR="00570578" w:rsidRPr="00570578" w:rsidRDefault="00570578" w:rsidP="00570578">
      <w:pPr>
        <w:tabs>
          <w:tab w:val="left" w:pos="1080"/>
        </w:tabs>
        <w:overflowPunct w:val="0"/>
        <w:autoSpaceDE w:val="0"/>
        <w:autoSpaceDN w:val="0"/>
        <w:adjustRightInd w:val="0"/>
        <w:textAlignment w:val="baseline"/>
        <w:rPr>
          <w:rFonts w:eastAsia="Calibri"/>
          <w:snapToGrid w:val="0"/>
          <w:sz w:val="24"/>
          <w:szCs w:val="24"/>
        </w:rPr>
      </w:pPr>
      <w:r w:rsidRPr="00570578">
        <w:rPr>
          <w:rFonts w:eastAsia="Calibri"/>
          <w:b/>
          <w:snapToGrid w:val="0"/>
          <w:sz w:val="24"/>
          <w:szCs w:val="24"/>
        </w:rPr>
        <w:t xml:space="preserve">BE IT RESOLVED </w:t>
      </w:r>
      <w:r w:rsidRPr="00570578">
        <w:rPr>
          <w:rFonts w:eastAsia="Calibri"/>
          <w:snapToGrid w:val="0"/>
          <w:sz w:val="24"/>
          <w:szCs w:val="24"/>
        </w:rPr>
        <w:t>that the Governing Body of the Borough of Bloomingdale hereby appoints the following member as Bloomingdale’s representative to the Passaic County Senior Advisory Council for a one year term; expiring December 31, 2019:</w:t>
      </w:r>
      <w:r w:rsidRPr="00570578">
        <w:rPr>
          <w:rFonts w:eastAsia="Calibri"/>
          <w:snapToGrid w:val="0"/>
          <w:sz w:val="24"/>
          <w:szCs w:val="24"/>
        </w:rPr>
        <w:br/>
      </w:r>
      <w:r w:rsidRPr="00570578">
        <w:rPr>
          <w:rFonts w:eastAsia="Calibri"/>
          <w:snapToGrid w:val="0"/>
          <w:sz w:val="24"/>
          <w:szCs w:val="24"/>
        </w:rPr>
        <w:br/>
      </w:r>
    </w:p>
    <w:p w14:paraId="4E448490" w14:textId="77777777" w:rsidR="00570578" w:rsidRDefault="00570578" w:rsidP="00570578">
      <w:pPr>
        <w:tabs>
          <w:tab w:val="left" w:pos="1080"/>
        </w:tabs>
        <w:overflowPunct w:val="0"/>
        <w:autoSpaceDE w:val="0"/>
        <w:autoSpaceDN w:val="0"/>
        <w:adjustRightInd w:val="0"/>
        <w:ind w:left="1080"/>
        <w:textAlignment w:val="baseline"/>
        <w:rPr>
          <w:sz w:val="24"/>
          <w:szCs w:val="24"/>
        </w:rPr>
      </w:pPr>
      <w:r w:rsidRPr="00570578">
        <w:rPr>
          <w:sz w:val="24"/>
          <w:szCs w:val="24"/>
        </w:rPr>
        <w:t xml:space="preserve">Passaic County Senior Citizen </w:t>
      </w:r>
      <w:r w:rsidRPr="00570578">
        <w:rPr>
          <w:sz w:val="24"/>
          <w:szCs w:val="24"/>
        </w:rPr>
        <w:br/>
        <w:t>Advisory Council</w:t>
      </w:r>
      <w:r w:rsidRPr="00570578">
        <w:rPr>
          <w:sz w:val="24"/>
          <w:szCs w:val="24"/>
        </w:rPr>
        <w:br/>
      </w:r>
      <w:r w:rsidRPr="00570578">
        <w:rPr>
          <w:i/>
          <w:sz w:val="24"/>
          <w:szCs w:val="24"/>
        </w:rPr>
        <w:t>Bloomingdale Representative</w:t>
      </w:r>
      <w:r w:rsidRPr="00570578">
        <w:rPr>
          <w:sz w:val="24"/>
          <w:szCs w:val="24"/>
        </w:rPr>
        <w:t xml:space="preserve"> </w:t>
      </w:r>
      <w:r w:rsidRPr="00570578">
        <w:rPr>
          <w:sz w:val="24"/>
          <w:szCs w:val="24"/>
        </w:rPr>
        <w:tab/>
      </w:r>
      <w:r w:rsidRPr="00570578">
        <w:rPr>
          <w:sz w:val="24"/>
          <w:szCs w:val="24"/>
        </w:rPr>
        <w:tab/>
        <w:t xml:space="preserve">1 year </w:t>
      </w:r>
      <w:r w:rsidRPr="00570578">
        <w:rPr>
          <w:sz w:val="24"/>
          <w:szCs w:val="24"/>
        </w:rPr>
        <w:tab/>
      </w:r>
      <w:r w:rsidRPr="00570578">
        <w:rPr>
          <w:sz w:val="24"/>
          <w:szCs w:val="24"/>
        </w:rPr>
        <w:tab/>
        <w:t xml:space="preserve">Patricia </w:t>
      </w:r>
      <w:proofErr w:type="spellStart"/>
      <w:r w:rsidRPr="00570578">
        <w:rPr>
          <w:sz w:val="24"/>
          <w:szCs w:val="24"/>
        </w:rPr>
        <w:t>Yannacci</w:t>
      </w:r>
      <w:proofErr w:type="spellEnd"/>
      <w:r w:rsidRPr="00570578">
        <w:rPr>
          <w:sz w:val="24"/>
          <w:szCs w:val="24"/>
        </w:rPr>
        <w:t xml:space="preserve">          </w:t>
      </w:r>
    </w:p>
    <w:p w14:paraId="5DC7244F" w14:textId="77777777" w:rsidR="009B42CF" w:rsidRDefault="009B42CF" w:rsidP="009B42CF">
      <w:pPr>
        <w:tabs>
          <w:tab w:val="left" w:pos="1080"/>
        </w:tabs>
        <w:overflowPunct w:val="0"/>
        <w:autoSpaceDE w:val="0"/>
        <w:autoSpaceDN w:val="0"/>
        <w:adjustRightInd w:val="0"/>
        <w:textAlignment w:val="baseline"/>
        <w:rPr>
          <w:sz w:val="24"/>
          <w:szCs w:val="24"/>
        </w:rPr>
      </w:pPr>
    </w:p>
    <w:p w14:paraId="66A98B42" w14:textId="77777777" w:rsidR="009B42CF" w:rsidRPr="009B42CF" w:rsidRDefault="009B42CF" w:rsidP="009B42CF">
      <w:pPr>
        <w:jc w:val="center"/>
        <w:rPr>
          <w:b/>
          <w:sz w:val="24"/>
        </w:rPr>
      </w:pPr>
      <w:r w:rsidRPr="009B42CF">
        <w:rPr>
          <w:b/>
          <w:sz w:val="24"/>
        </w:rPr>
        <w:t>RESOLUTION NO. 2019-1.72</w:t>
      </w:r>
    </w:p>
    <w:p w14:paraId="11505638" w14:textId="77777777" w:rsidR="009B42CF" w:rsidRPr="009B42CF" w:rsidRDefault="009B42CF" w:rsidP="009B42CF">
      <w:pPr>
        <w:jc w:val="center"/>
        <w:rPr>
          <w:b/>
          <w:sz w:val="24"/>
        </w:rPr>
      </w:pPr>
      <w:r w:rsidRPr="009B42CF">
        <w:rPr>
          <w:b/>
          <w:sz w:val="24"/>
        </w:rPr>
        <w:t>OF THE GOVERNING BODY OF</w:t>
      </w:r>
    </w:p>
    <w:p w14:paraId="520863C1" w14:textId="77777777" w:rsidR="009B42CF" w:rsidRPr="009B42CF" w:rsidRDefault="009B42CF" w:rsidP="009B42CF">
      <w:pPr>
        <w:jc w:val="center"/>
        <w:rPr>
          <w:b/>
          <w:sz w:val="24"/>
        </w:rPr>
      </w:pPr>
      <w:r w:rsidRPr="009B42CF">
        <w:rPr>
          <w:b/>
          <w:sz w:val="24"/>
          <w:u w:val="single"/>
        </w:rPr>
        <w:t>THE BOROUGH OF BLOOMINGDALE</w:t>
      </w:r>
    </w:p>
    <w:p w14:paraId="26E7D2E8" w14:textId="77777777" w:rsidR="009B42CF" w:rsidRPr="009B42CF" w:rsidRDefault="009B42CF" w:rsidP="009B42CF">
      <w:pPr>
        <w:rPr>
          <w:b/>
          <w:sz w:val="24"/>
        </w:rPr>
      </w:pPr>
    </w:p>
    <w:p w14:paraId="2692E86C" w14:textId="77777777" w:rsidR="009B42CF" w:rsidRPr="009B42CF" w:rsidRDefault="009B42CF" w:rsidP="009B42CF">
      <w:pPr>
        <w:keepNext/>
        <w:jc w:val="center"/>
        <w:outlineLvl w:val="0"/>
        <w:rPr>
          <w:b/>
          <w:i/>
          <w:sz w:val="24"/>
        </w:rPr>
      </w:pPr>
      <w:r w:rsidRPr="009B42CF">
        <w:rPr>
          <w:b/>
          <w:i/>
          <w:sz w:val="24"/>
        </w:rPr>
        <w:t>Granting/Extending Unpaid Sick Leave to Borough Employee</w:t>
      </w:r>
    </w:p>
    <w:p w14:paraId="6CEB3E6A" w14:textId="77777777" w:rsidR="009B42CF" w:rsidRPr="009B42CF" w:rsidRDefault="009B42CF" w:rsidP="009B42CF">
      <w:pPr>
        <w:rPr>
          <w:sz w:val="24"/>
        </w:rPr>
      </w:pPr>
    </w:p>
    <w:p w14:paraId="17C657C7" w14:textId="77777777" w:rsidR="009B42CF" w:rsidRPr="009B42CF" w:rsidRDefault="009B42CF" w:rsidP="009B42CF">
      <w:pPr>
        <w:rPr>
          <w:sz w:val="24"/>
        </w:rPr>
      </w:pPr>
    </w:p>
    <w:p w14:paraId="2F223D18" w14:textId="77777777" w:rsidR="009B42CF" w:rsidRPr="009B42CF" w:rsidRDefault="009B42CF" w:rsidP="009B42CF">
      <w:pPr>
        <w:rPr>
          <w:sz w:val="24"/>
        </w:rPr>
      </w:pPr>
    </w:p>
    <w:p w14:paraId="4F8E865A" w14:textId="77777777" w:rsidR="009B42CF" w:rsidRPr="009B42CF" w:rsidRDefault="009B42CF" w:rsidP="009B42CF">
      <w:pPr>
        <w:jc w:val="both"/>
        <w:rPr>
          <w:sz w:val="24"/>
        </w:rPr>
      </w:pPr>
      <w:r w:rsidRPr="009B42CF">
        <w:rPr>
          <w:b/>
          <w:sz w:val="24"/>
        </w:rPr>
        <w:t>WHEREAS</w:t>
      </w:r>
      <w:r w:rsidRPr="009B42CF">
        <w:rPr>
          <w:b/>
          <w:i/>
          <w:sz w:val="24"/>
        </w:rPr>
        <w:t>,</w:t>
      </w:r>
      <w:r w:rsidRPr="009B42CF">
        <w:rPr>
          <w:sz w:val="24"/>
        </w:rPr>
        <w:t xml:space="preserve"> the Governing Body (“Governing Body”) of the Borough of Bloomingdale (“Borough”) finds and declares that Craig Smith (“Employee”) is an employee of the Borough of Bloomingdale’s Construction Department; and</w:t>
      </w:r>
    </w:p>
    <w:p w14:paraId="29C51339" w14:textId="77777777" w:rsidR="009B42CF" w:rsidRPr="009B42CF" w:rsidRDefault="009B42CF" w:rsidP="009B42CF">
      <w:pPr>
        <w:jc w:val="both"/>
        <w:rPr>
          <w:sz w:val="24"/>
        </w:rPr>
      </w:pPr>
    </w:p>
    <w:p w14:paraId="087F3419" w14:textId="77777777" w:rsidR="009B42CF" w:rsidRPr="009B42CF" w:rsidRDefault="009B42CF" w:rsidP="009B42CF">
      <w:pPr>
        <w:jc w:val="both"/>
        <w:rPr>
          <w:sz w:val="24"/>
        </w:rPr>
      </w:pPr>
      <w:r w:rsidRPr="009B42CF">
        <w:rPr>
          <w:b/>
          <w:sz w:val="24"/>
        </w:rPr>
        <w:t>WHEREAS</w:t>
      </w:r>
      <w:r w:rsidRPr="009B42CF">
        <w:rPr>
          <w:b/>
          <w:i/>
          <w:sz w:val="24"/>
        </w:rPr>
        <w:t>,</w:t>
      </w:r>
      <w:r w:rsidRPr="009B42CF">
        <w:rPr>
          <w:sz w:val="24"/>
        </w:rPr>
        <w:t xml:space="preserve"> the Governing Body further finds and declares that the Employee has been out of work on unpaid sick leave as of August 20, 2018 by official Resolution No. 2018-8.8; and</w:t>
      </w:r>
    </w:p>
    <w:p w14:paraId="12FE5403" w14:textId="77777777" w:rsidR="009B42CF" w:rsidRPr="009B42CF" w:rsidRDefault="009B42CF" w:rsidP="009B42CF">
      <w:pPr>
        <w:jc w:val="both"/>
        <w:rPr>
          <w:sz w:val="24"/>
        </w:rPr>
      </w:pPr>
    </w:p>
    <w:p w14:paraId="41E9C205" w14:textId="77777777" w:rsidR="009B42CF" w:rsidRPr="009B42CF" w:rsidRDefault="009B42CF" w:rsidP="009B42CF">
      <w:pPr>
        <w:jc w:val="both"/>
        <w:rPr>
          <w:sz w:val="24"/>
        </w:rPr>
      </w:pPr>
      <w:r w:rsidRPr="009B42CF">
        <w:rPr>
          <w:b/>
          <w:sz w:val="24"/>
        </w:rPr>
        <w:t>WHEREAS</w:t>
      </w:r>
      <w:r w:rsidRPr="009B42CF">
        <w:rPr>
          <w:sz w:val="24"/>
        </w:rPr>
        <w:t xml:space="preserve">, the unpaid sick leave was extended through December 31, 2018 by official Resolution No. 2018-10.3; and </w:t>
      </w:r>
    </w:p>
    <w:p w14:paraId="3FC505DE" w14:textId="77777777" w:rsidR="009B42CF" w:rsidRPr="009B42CF" w:rsidRDefault="009B42CF" w:rsidP="009B42CF">
      <w:pPr>
        <w:jc w:val="both"/>
        <w:rPr>
          <w:sz w:val="24"/>
        </w:rPr>
      </w:pPr>
    </w:p>
    <w:p w14:paraId="047EFD81" w14:textId="77777777" w:rsidR="009B42CF" w:rsidRPr="009B42CF" w:rsidRDefault="009B42CF" w:rsidP="009B42CF">
      <w:pPr>
        <w:jc w:val="both"/>
        <w:rPr>
          <w:sz w:val="24"/>
        </w:rPr>
      </w:pPr>
      <w:r w:rsidRPr="009B42CF">
        <w:rPr>
          <w:b/>
          <w:sz w:val="24"/>
        </w:rPr>
        <w:t>WHEREAS</w:t>
      </w:r>
      <w:r w:rsidRPr="009B42CF">
        <w:rPr>
          <w:sz w:val="24"/>
        </w:rPr>
        <w:t>, the unpaid sick leave will be further extended through February 28, 2019; and</w:t>
      </w:r>
    </w:p>
    <w:p w14:paraId="16CFE7E7" w14:textId="77777777" w:rsidR="009B42CF" w:rsidRPr="009B42CF" w:rsidRDefault="009B42CF" w:rsidP="009B42CF">
      <w:pPr>
        <w:jc w:val="both"/>
        <w:rPr>
          <w:sz w:val="24"/>
        </w:rPr>
      </w:pPr>
    </w:p>
    <w:p w14:paraId="41003893" w14:textId="77777777" w:rsidR="009B42CF" w:rsidRPr="009B42CF" w:rsidRDefault="009B42CF" w:rsidP="009B42CF">
      <w:pPr>
        <w:jc w:val="both"/>
        <w:rPr>
          <w:sz w:val="24"/>
          <w:szCs w:val="24"/>
        </w:rPr>
      </w:pPr>
      <w:r w:rsidRPr="009B42CF">
        <w:rPr>
          <w:b/>
          <w:sz w:val="24"/>
          <w:szCs w:val="24"/>
        </w:rPr>
        <w:t>NOW, THEREFORE, BE IT RESOLVED</w:t>
      </w:r>
      <w:r w:rsidRPr="009B42CF">
        <w:rPr>
          <w:sz w:val="24"/>
          <w:szCs w:val="24"/>
        </w:rPr>
        <w:t xml:space="preserve"> that the Governing Body of the Borough of Bloomingdale does hereby extend unpaid sick leave to Borough Employee, Craig Smith, until no later than February 28, 2019; and</w:t>
      </w:r>
    </w:p>
    <w:p w14:paraId="408726F6" w14:textId="77777777" w:rsidR="009B42CF" w:rsidRPr="009B42CF" w:rsidRDefault="009B42CF" w:rsidP="009B42CF">
      <w:pPr>
        <w:jc w:val="both"/>
        <w:rPr>
          <w:sz w:val="24"/>
        </w:rPr>
      </w:pPr>
    </w:p>
    <w:p w14:paraId="1BEE70C1" w14:textId="77777777" w:rsidR="009B42CF" w:rsidRPr="009B42CF" w:rsidRDefault="009B42CF" w:rsidP="009B42CF">
      <w:pPr>
        <w:jc w:val="both"/>
        <w:rPr>
          <w:sz w:val="24"/>
        </w:rPr>
      </w:pPr>
      <w:r w:rsidRPr="009B42CF">
        <w:rPr>
          <w:b/>
          <w:sz w:val="24"/>
        </w:rPr>
        <w:t>BE IT FURTHER RESOLVED</w:t>
      </w:r>
      <w:r w:rsidRPr="009B42CF">
        <w:rPr>
          <w:sz w:val="24"/>
        </w:rPr>
        <w:t xml:space="preserve"> that the Municipal Clerk be and is hereby directed to formally notify the New Jersey Division of Pension &amp; Benefits of said status and to cause the same to be included in the records maintained for said employee.</w:t>
      </w:r>
    </w:p>
    <w:p w14:paraId="3BC8D0AD" w14:textId="77777777" w:rsidR="009B42CF" w:rsidRDefault="009B42CF" w:rsidP="009B42CF">
      <w:pPr>
        <w:tabs>
          <w:tab w:val="left" w:pos="1080"/>
        </w:tabs>
        <w:overflowPunct w:val="0"/>
        <w:autoSpaceDE w:val="0"/>
        <w:autoSpaceDN w:val="0"/>
        <w:adjustRightInd w:val="0"/>
        <w:textAlignment w:val="baseline"/>
        <w:rPr>
          <w:sz w:val="24"/>
          <w:szCs w:val="24"/>
        </w:rPr>
      </w:pPr>
    </w:p>
    <w:p w14:paraId="7FC42A28" w14:textId="77777777" w:rsidR="009B42CF" w:rsidRPr="009B42CF" w:rsidRDefault="009B42CF" w:rsidP="009B42CF">
      <w:pPr>
        <w:ind w:left="1440" w:right="1440"/>
        <w:jc w:val="center"/>
        <w:rPr>
          <w:b/>
          <w:caps/>
          <w:sz w:val="24"/>
          <w:szCs w:val="24"/>
          <w:lang w:val="en-CA"/>
        </w:rPr>
      </w:pPr>
      <w:r w:rsidRPr="009B42CF">
        <w:rPr>
          <w:b/>
          <w:caps/>
          <w:sz w:val="24"/>
          <w:szCs w:val="24"/>
          <w:lang w:val="en-CA"/>
        </w:rPr>
        <w:t>RESOLUTION No. 2019-1.73</w:t>
      </w:r>
      <w:r w:rsidRPr="009B42CF">
        <w:rPr>
          <w:b/>
          <w:caps/>
          <w:sz w:val="24"/>
          <w:szCs w:val="24"/>
          <w:lang w:val="en-CA"/>
        </w:rPr>
        <w:br/>
        <w:t>OF THE GOVERNING BODY OF</w:t>
      </w:r>
    </w:p>
    <w:p w14:paraId="23924A07" w14:textId="77777777" w:rsidR="009B42CF" w:rsidRPr="009B42CF" w:rsidRDefault="009B42CF" w:rsidP="009B42CF">
      <w:pPr>
        <w:ind w:left="1440" w:right="1440"/>
        <w:jc w:val="center"/>
        <w:rPr>
          <w:b/>
          <w:caps/>
          <w:sz w:val="24"/>
          <w:szCs w:val="24"/>
          <w:u w:val="single"/>
          <w:lang w:val="en-CA"/>
        </w:rPr>
      </w:pPr>
      <w:r w:rsidRPr="009B42CF">
        <w:rPr>
          <w:b/>
          <w:caps/>
          <w:sz w:val="24"/>
          <w:szCs w:val="24"/>
          <w:u w:val="single"/>
          <w:lang w:val="en-CA"/>
        </w:rPr>
        <w:t xml:space="preserve">THE BOROUGH OF BLOOMINGDALE </w:t>
      </w:r>
    </w:p>
    <w:p w14:paraId="3E2EAE02" w14:textId="77777777" w:rsidR="009B42CF" w:rsidRPr="009B42CF" w:rsidRDefault="009B42CF" w:rsidP="009B42CF">
      <w:pPr>
        <w:ind w:left="1440" w:right="1440"/>
        <w:jc w:val="center"/>
        <w:rPr>
          <w:b/>
          <w:caps/>
          <w:sz w:val="24"/>
          <w:szCs w:val="24"/>
          <w:lang w:val="en-CA"/>
        </w:rPr>
      </w:pPr>
    </w:p>
    <w:p w14:paraId="1FD656CC" w14:textId="77777777" w:rsidR="009B42CF" w:rsidRPr="009B42CF" w:rsidRDefault="009B42CF" w:rsidP="009B42CF">
      <w:pPr>
        <w:overflowPunct w:val="0"/>
        <w:autoSpaceDE w:val="0"/>
        <w:autoSpaceDN w:val="0"/>
        <w:adjustRightInd w:val="0"/>
        <w:jc w:val="both"/>
        <w:textAlignment w:val="baseline"/>
        <w:rPr>
          <w:b/>
          <w:color w:val="000000"/>
          <w:spacing w:val="-3"/>
          <w:sz w:val="24"/>
          <w:szCs w:val="24"/>
        </w:rPr>
      </w:pPr>
      <w:r w:rsidRPr="009B42CF">
        <w:rPr>
          <w:b/>
          <w:caps/>
          <w:color w:val="000000"/>
          <w:spacing w:val="-3"/>
          <w:sz w:val="24"/>
          <w:szCs w:val="24"/>
        </w:rPr>
        <w:t>RESOLUTION OF THE BOROUGH OF BLOOMINGDALE, COUNTY OF PASSAIC AND STATE OF NEW JERSEY</w:t>
      </w:r>
      <w:r w:rsidRPr="009B42CF">
        <w:rPr>
          <w:b/>
          <w:color w:val="000000"/>
          <w:spacing w:val="-3"/>
          <w:sz w:val="24"/>
          <w:szCs w:val="24"/>
        </w:rPr>
        <w:t xml:space="preserve"> AUTHORIZING </w:t>
      </w:r>
      <w:r w:rsidRPr="009B42CF">
        <w:rPr>
          <w:b/>
          <w:caps/>
          <w:color w:val="000000"/>
          <w:spacing w:val="-3"/>
          <w:sz w:val="24"/>
          <w:szCs w:val="24"/>
        </w:rPr>
        <w:t xml:space="preserve">THE AWARD OF A PROFESSIONAL SERVICES AGREEMENT WITHOUT COMPETITIVE BIDDING TO LAN ASSOCIATES, Engineering, PLanning, Architecture, Surveying, INC. </w:t>
      </w:r>
      <w:r w:rsidRPr="009B42CF">
        <w:rPr>
          <w:b/>
          <w:color w:val="000000"/>
          <w:spacing w:val="-3"/>
          <w:sz w:val="24"/>
          <w:szCs w:val="24"/>
        </w:rPr>
        <w:t>FOR A PHASE I ENVIRONMENTAL SITE ASSESSMENT OF BLOCK 5105, PORTION OF LOT 14</w:t>
      </w:r>
    </w:p>
    <w:p w14:paraId="7CCCA24D" w14:textId="77777777" w:rsidR="009B42CF" w:rsidRPr="009B42CF" w:rsidRDefault="009B42CF" w:rsidP="009B42CF">
      <w:pPr>
        <w:rPr>
          <w:sz w:val="24"/>
          <w:szCs w:val="24"/>
        </w:rPr>
      </w:pPr>
    </w:p>
    <w:p w14:paraId="517B6E24" w14:textId="77777777" w:rsidR="009B42CF" w:rsidRPr="009B42CF" w:rsidRDefault="009B42CF" w:rsidP="009B42CF">
      <w:pPr>
        <w:jc w:val="both"/>
        <w:rPr>
          <w:sz w:val="24"/>
          <w:szCs w:val="24"/>
        </w:rPr>
      </w:pPr>
      <w:r w:rsidRPr="009B42CF">
        <w:rPr>
          <w:b/>
          <w:sz w:val="24"/>
          <w:szCs w:val="24"/>
        </w:rPr>
        <w:lastRenderedPageBreak/>
        <w:tab/>
        <w:t>WHEREAS</w:t>
      </w:r>
      <w:r w:rsidRPr="009B42CF">
        <w:rPr>
          <w:sz w:val="24"/>
          <w:szCs w:val="24"/>
        </w:rPr>
        <w:t>, there exists a need for a Phase I Environmental Site Assessment of certain property in the Borough; and</w:t>
      </w:r>
    </w:p>
    <w:p w14:paraId="073D32D3" w14:textId="77777777" w:rsidR="009B42CF" w:rsidRPr="009B42CF" w:rsidRDefault="009B42CF" w:rsidP="009B42CF">
      <w:pPr>
        <w:jc w:val="both"/>
        <w:rPr>
          <w:sz w:val="24"/>
          <w:szCs w:val="24"/>
        </w:rPr>
      </w:pPr>
    </w:p>
    <w:p w14:paraId="51D370AA" w14:textId="77777777" w:rsidR="009B42CF" w:rsidRPr="009B42CF" w:rsidRDefault="009B42CF" w:rsidP="009B42CF">
      <w:pPr>
        <w:jc w:val="both"/>
        <w:rPr>
          <w:sz w:val="24"/>
          <w:szCs w:val="24"/>
        </w:rPr>
      </w:pPr>
      <w:r w:rsidRPr="009B42CF">
        <w:rPr>
          <w:sz w:val="24"/>
          <w:szCs w:val="24"/>
        </w:rPr>
        <w:tab/>
      </w:r>
      <w:r w:rsidRPr="009B42CF">
        <w:rPr>
          <w:b/>
          <w:sz w:val="24"/>
          <w:szCs w:val="24"/>
        </w:rPr>
        <w:t>WHEREAS</w:t>
      </w:r>
      <w:r w:rsidRPr="009B42CF">
        <w:rPr>
          <w:sz w:val="24"/>
          <w:szCs w:val="24"/>
        </w:rPr>
        <w:t xml:space="preserve">, the Borough wishes to retain LAN Associates, Engineering, Planning, Architecture, Surveying, Inc. to provide such Phase I Environmental Site Assessment of Block 5105, Portion of Lot 14 for the Borough in accordance with the services contained in its proposal dated November 1, 2018; and </w:t>
      </w:r>
    </w:p>
    <w:p w14:paraId="37960373" w14:textId="77777777" w:rsidR="009B42CF" w:rsidRPr="009B42CF" w:rsidRDefault="009B42CF" w:rsidP="009B42CF">
      <w:pPr>
        <w:jc w:val="both"/>
        <w:rPr>
          <w:sz w:val="24"/>
          <w:szCs w:val="24"/>
        </w:rPr>
      </w:pPr>
    </w:p>
    <w:p w14:paraId="110F1684" w14:textId="77777777" w:rsidR="009B42CF" w:rsidRPr="009B42CF" w:rsidRDefault="009B42CF" w:rsidP="009B42CF">
      <w:pPr>
        <w:jc w:val="both"/>
        <w:rPr>
          <w:sz w:val="24"/>
          <w:szCs w:val="24"/>
        </w:rPr>
      </w:pPr>
      <w:r w:rsidRPr="009B42CF">
        <w:rPr>
          <w:sz w:val="24"/>
          <w:szCs w:val="24"/>
        </w:rPr>
        <w:tab/>
      </w:r>
      <w:r w:rsidRPr="009B42CF">
        <w:rPr>
          <w:b/>
          <w:sz w:val="24"/>
          <w:szCs w:val="24"/>
        </w:rPr>
        <w:t>WHEREAS</w:t>
      </w:r>
      <w:r w:rsidRPr="009B42CF">
        <w:rPr>
          <w:sz w:val="24"/>
          <w:szCs w:val="24"/>
        </w:rPr>
        <w:t>, the term of this contract shall be for the duration of the work to be performed in connection with the Phase I Environmental Site Assessment of Block 5105, Portion of Lot 14; and</w:t>
      </w:r>
    </w:p>
    <w:p w14:paraId="0ADF813A" w14:textId="77777777" w:rsidR="009B42CF" w:rsidRPr="009B42CF" w:rsidRDefault="009B42CF" w:rsidP="009B42CF">
      <w:pPr>
        <w:jc w:val="both"/>
        <w:rPr>
          <w:sz w:val="24"/>
          <w:szCs w:val="24"/>
        </w:rPr>
      </w:pPr>
    </w:p>
    <w:p w14:paraId="3B6D352F" w14:textId="77777777" w:rsidR="009B42CF" w:rsidRPr="009B42CF" w:rsidRDefault="009B42CF" w:rsidP="009B42CF">
      <w:pPr>
        <w:jc w:val="both"/>
        <w:rPr>
          <w:sz w:val="24"/>
          <w:szCs w:val="24"/>
        </w:rPr>
      </w:pPr>
      <w:r w:rsidRPr="009B42CF">
        <w:rPr>
          <w:sz w:val="24"/>
          <w:szCs w:val="24"/>
        </w:rPr>
        <w:tab/>
      </w:r>
      <w:r w:rsidRPr="009B42CF">
        <w:rPr>
          <w:b/>
          <w:sz w:val="24"/>
          <w:szCs w:val="24"/>
        </w:rPr>
        <w:t>WHEREAS</w:t>
      </w:r>
      <w:r w:rsidRPr="009B42CF">
        <w:rPr>
          <w:sz w:val="24"/>
          <w:szCs w:val="24"/>
        </w:rPr>
        <w:t>, funds are available for this purpose; and</w:t>
      </w:r>
    </w:p>
    <w:p w14:paraId="679E1EDE" w14:textId="77777777" w:rsidR="009B42CF" w:rsidRPr="009B42CF" w:rsidRDefault="009B42CF" w:rsidP="009B42CF">
      <w:pPr>
        <w:jc w:val="both"/>
        <w:rPr>
          <w:sz w:val="24"/>
          <w:szCs w:val="24"/>
        </w:rPr>
      </w:pPr>
    </w:p>
    <w:p w14:paraId="38131FD6" w14:textId="77777777" w:rsidR="009B42CF" w:rsidRPr="009B42CF" w:rsidRDefault="009B42CF" w:rsidP="009B42CF">
      <w:pPr>
        <w:jc w:val="both"/>
        <w:rPr>
          <w:sz w:val="24"/>
          <w:szCs w:val="24"/>
        </w:rPr>
      </w:pPr>
      <w:r w:rsidRPr="009B42CF">
        <w:rPr>
          <w:sz w:val="24"/>
          <w:szCs w:val="24"/>
        </w:rPr>
        <w:tab/>
      </w:r>
      <w:r w:rsidRPr="009B42CF">
        <w:rPr>
          <w:b/>
          <w:sz w:val="24"/>
          <w:szCs w:val="24"/>
        </w:rPr>
        <w:t>WHEREAS</w:t>
      </w:r>
      <w:r w:rsidRPr="009B42CF">
        <w:rPr>
          <w:sz w:val="24"/>
          <w:szCs w:val="24"/>
        </w:rPr>
        <w:t xml:space="preserve">, the Local Public Contracts Law, N.J.S.A. §40A:11-1 </w:t>
      </w:r>
      <w:r w:rsidRPr="009B42CF">
        <w:rPr>
          <w:i/>
          <w:sz w:val="24"/>
          <w:szCs w:val="24"/>
        </w:rPr>
        <w:t>et seq.</w:t>
      </w:r>
      <w:r w:rsidRPr="009B42CF">
        <w:rPr>
          <w:sz w:val="24"/>
          <w:szCs w:val="24"/>
        </w:rPr>
        <w:t>, requires that the resolution authorizing the award of contracts for "Professional Services" without competitive bids and the contract itself must be available for public inspection.</w:t>
      </w:r>
    </w:p>
    <w:p w14:paraId="50B931E1" w14:textId="77777777" w:rsidR="009B42CF" w:rsidRPr="009B42CF" w:rsidRDefault="009B42CF" w:rsidP="009B42CF">
      <w:pPr>
        <w:jc w:val="both"/>
        <w:rPr>
          <w:sz w:val="24"/>
          <w:szCs w:val="24"/>
        </w:rPr>
      </w:pPr>
    </w:p>
    <w:p w14:paraId="6BBB561C" w14:textId="77777777" w:rsidR="009B42CF" w:rsidRPr="009B42CF" w:rsidRDefault="009B42CF" w:rsidP="009B42CF">
      <w:pPr>
        <w:jc w:val="both"/>
        <w:rPr>
          <w:sz w:val="24"/>
          <w:szCs w:val="24"/>
        </w:rPr>
      </w:pPr>
      <w:r w:rsidRPr="009B42CF">
        <w:rPr>
          <w:sz w:val="24"/>
          <w:szCs w:val="24"/>
        </w:rPr>
        <w:tab/>
      </w:r>
      <w:r w:rsidRPr="009B42CF">
        <w:rPr>
          <w:b/>
          <w:sz w:val="24"/>
          <w:szCs w:val="24"/>
        </w:rPr>
        <w:t xml:space="preserve">NOW, THEREFORE, BE IT RESOLVED </w:t>
      </w:r>
      <w:r w:rsidRPr="009B42CF">
        <w:rPr>
          <w:sz w:val="24"/>
          <w:szCs w:val="24"/>
        </w:rPr>
        <w:t>that the Borough Council of the Borough of Bloomingdale, in the County of Passaic, and State of New Jersey, as follows:</w:t>
      </w:r>
    </w:p>
    <w:p w14:paraId="0CE3540E" w14:textId="77777777" w:rsidR="009B42CF" w:rsidRPr="009B42CF" w:rsidRDefault="009B42CF" w:rsidP="009B42CF">
      <w:pPr>
        <w:jc w:val="both"/>
        <w:rPr>
          <w:sz w:val="24"/>
          <w:szCs w:val="24"/>
        </w:rPr>
      </w:pPr>
    </w:p>
    <w:p w14:paraId="081C5583" w14:textId="77777777" w:rsidR="009B42CF" w:rsidRPr="009B42CF" w:rsidRDefault="009B42CF" w:rsidP="009B42CF">
      <w:pPr>
        <w:jc w:val="both"/>
        <w:rPr>
          <w:sz w:val="24"/>
          <w:szCs w:val="24"/>
        </w:rPr>
      </w:pPr>
      <w:r w:rsidRPr="009B42CF">
        <w:rPr>
          <w:sz w:val="24"/>
          <w:szCs w:val="24"/>
        </w:rPr>
        <w:tab/>
      </w:r>
      <w:r w:rsidRPr="009B42CF">
        <w:rPr>
          <w:b/>
          <w:bCs/>
          <w:sz w:val="24"/>
          <w:szCs w:val="24"/>
        </w:rPr>
        <w:t>Section 1</w:t>
      </w:r>
      <w:r w:rsidRPr="009B42CF">
        <w:rPr>
          <w:sz w:val="24"/>
          <w:szCs w:val="24"/>
        </w:rPr>
        <w:t>.</w:t>
      </w:r>
      <w:r w:rsidRPr="009B42CF">
        <w:rPr>
          <w:sz w:val="24"/>
          <w:szCs w:val="24"/>
        </w:rPr>
        <w:tab/>
        <w:t>This contract with LAN Associates, Engineering, Planning, Architecture, Surveying, Inc. is awarded without competitive bidding as a "Professional Service" in accordance with N.J.S.A. §40A:11-5(1)(a) of the Local Public Contracts Law because the contract is for a service performed by a person(s) authorized by law to practice a recognized profession that is regulated by law.</w:t>
      </w:r>
    </w:p>
    <w:p w14:paraId="42092D73" w14:textId="77777777" w:rsidR="009B42CF" w:rsidRPr="009B42CF" w:rsidRDefault="009B42CF" w:rsidP="009B42CF">
      <w:pPr>
        <w:jc w:val="both"/>
        <w:rPr>
          <w:sz w:val="24"/>
          <w:szCs w:val="24"/>
        </w:rPr>
      </w:pPr>
    </w:p>
    <w:p w14:paraId="75216AB8" w14:textId="77777777" w:rsidR="009B42CF" w:rsidRPr="009B42CF" w:rsidRDefault="009B42CF" w:rsidP="009B42CF">
      <w:pPr>
        <w:jc w:val="both"/>
        <w:rPr>
          <w:sz w:val="24"/>
          <w:szCs w:val="24"/>
        </w:rPr>
      </w:pPr>
      <w:r w:rsidRPr="009B42CF">
        <w:rPr>
          <w:sz w:val="24"/>
          <w:szCs w:val="24"/>
        </w:rPr>
        <w:tab/>
      </w:r>
      <w:r w:rsidRPr="009B42CF">
        <w:rPr>
          <w:b/>
          <w:sz w:val="24"/>
          <w:szCs w:val="24"/>
        </w:rPr>
        <w:t>Section 2.</w:t>
      </w:r>
      <w:r w:rsidRPr="009B42CF">
        <w:rPr>
          <w:sz w:val="24"/>
          <w:szCs w:val="24"/>
        </w:rPr>
        <w:tab/>
        <w:t>LAN Associates, Engineering, Planning, Architecture, Surveying, Inc. shall provide Phase I Environmental Site Assessment services to the Borough as set forth in its proposal at a cost not to exceed $5,850.</w:t>
      </w:r>
    </w:p>
    <w:p w14:paraId="1E07FBCC" w14:textId="77777777" w:rsidR="009B42CF" w:rsidRPr="009B42CF" w:rsidRDefault="009B42CF" w:rsidP="009B42CF">
      <w:pPr>
        <w:jc w:val="both"/>
        <w:rPr>
          <w:sz w:val="24"/>
          <w:szCs w:val="24"/>
        </w:rPr>
      </w:pPr>
    </w:p>
    <w:p w14:paraId="33538AC4" w14:textId="77777777" w:rsidR="009B42CF" w:rsidRPr="009B42CF" w:rsidRDefault="009B42CF" w:rsidP="009B42CF">
      <w:pPr>
        <w:jc w:val="both"/>
        <w:rPr>
          <w:sz w:val="24"/>
          <w:szCs w:val="24"/>
        </w:rPr>
      </w:pPr>
      <w:r w:rsidRPr="009B42CF">
        <w:rPr>
          <w:sz w:val="24"/>
          <w:szCs w:val="24"/>
        </w:rPr>
        <w:tab/>
      </w:r>
      <w:r w:rsidRPr="009B42CF">
        <w:rPr>
          <w:b/>
          <w:bCs/>
          <w:sz w:val="24"/>
          <w:szCs w:val="24"/>
        </w:rPr>
        <w:t>Section 3</w:t>
      </w:r>
      <w:r w:rsidRPr="009B42CF">
        <w:rPr>
          <w:sz w:val="24"/>
          <w:szCs w:val="24"/>
        </w:rPr>
        <w:t>.</w:t>
      </w:r>
      <w:r w:rsidRPr="009B42CF">
        <w:rPr>
          <w:sz w:val="24"/>
          <w:szCs w:val="24"/>
        </w:rPr>
        <w:tab/>
        <w:t>A notice of this action shall be printed once in the legal newspaper of the Borough of Bloomingdale as required by law.</w:t>
      </w:r>
    </w:p>
    <w:p w14:paraId="26FF49E3" w14:textId="77777777" w:rsidR="009B42CF" w:rsidRPr="009B42CF" w:rsidRDefault="009B42CF" w:rsidP="009B42CF">
      <w:pPr>
        <w:jc w:val="both"/>
        <w:rPr>
          <w:sz w:val="24"/>
          <w:szCs w:val="24"/>
        </w:rPr>
      </w:pPr>
    </w:p>
    <w:p w14:paraId="2AC24449" w14:textId="77777777" w:rsidR="009B42CF" w:rsidRPr="009B42CF" w:rsidRDefault="009B42CF" w:rsidP="009B42CF">
      <w:pPr>
        <w:jc w:val="both"/>
        <w:rPr>
          <w:sz w:val="24"/>
          <w:szCs w:val="24"/>
        </w:rPr>
      </w:pPr>
      <w:r w:rsidRPr="009B42CF">
        <w:rPr>
          <w:sz w:val="24"/>
          <w:szCs w:val="24"/>
        </w:rPr>
        <w:tab/>
      </w:r>
      <w:r w:rsidRPr="009B42CF">
        <w:rPr>
          <w:b/>
          <w:sz w:val="24"/>
          <w:szCs w:val="24"/>
        </w:rPr>
        <w:t>Section 4.</w:t>
      </w:r>
      <w:r w:rsidRPr="009B42CF">
        <w:rPr>
          <w:sz w:val="24"/>
          <w:szCs w:val="24"/>
        </w:rPr>
        <w:tab/>
        <w:t xml:space="preserve">A copy of this Resolution shall be provided to Donna Mollineaux, Chief Financial Officer, and to LAN Associates, Engineering, Planning, Architecture, Surveying, Inc., 445 Godwin Avenue, Suite 9, Midland Park, New Jersey 07432, for their information and guidance. </w:t>
      </w:r>
    </w:p>
    <w:p w14:paraId="79C26E8C" w14:textId="77777777" w:rsidR="009B42CF" w:rsidRPr="009B42CF" w:rsidRDefault="009B42CF" w:rsidP="009B42CF">
      <w:pPr>
        <w:tabs>
          <w:tab w:val="left" w:pos="-720"/>
        </w:tabs>
        <w:suppressAutoHyphens/>
        <w:jc w:val="both"/>
        <w:rPr>
          <w:sz w:val="24"/>
          <w:szCs w:val="24"/>
        </w:rPr>
      </w:pPr>
    </w:p>
    <w:p w14:paraId="7981F4EB" w14:textId="77777777" w:rsidR="009B42CF" w:rsidRPr="009B42CF" w:rsidRDefault="009B42CF" w:rsidP="009B42CF">
      <w:pPr>
        <w:jc w:val="center"/>
        <w:rPr>
          <w:b/>
          <w:sz w:val="24"/>
          <w:szCs w:val="24"/>
        </w:rPr>
      </w:pPr>
      <w:r w:rsidRPr="009B42CF">
        <w:rPr>
          <w:b/>
          <w:sz w:val="24"/>
          <w:szCs w:val="24"/>
        </w:rPr>
        <w:t>RESOLUTION NO. 2019-1.74</w:t>
      </w:r>
    </w:p>
    <w:p w14:paraId="099DC9BE" w14:textId="77777777" w:rsidR="009B42CF" w:rsidRPr="009B42CF" w:rsidRDefault="009B42CF" w:rsidP="009B42CF">
      <w:pPr>
        <w:jc w:val="center"/>
        <w:rPr>
          <w:b/>
          <w:sz w:val="24"/>
          <w:szCs w:val="24"/>
        </w:rPr>
      </w:pPr>
      <w:r w:rsidRPr="009B42CF">
        <w:rPr>
          <w:b/>
          <w:sz w:val="24"/>
          <w:szCs w:val="24"/>
        </w:rPr>
        <w:t>OF THE GOVERNING BODY OF</w:t>
      </w:r>
    </w:p>
    <w:p w14:paraId="055146EF" w14:textId="77777777" w:rsidR="009B42CF" w:rsidRPr="009B42CF" w:rsidRDefault="009B42CF" w:rsidP="009B42CF">
      <w:pPr>
        <w:jc w:val="center"/>
        <w:rPr>
          <w:b/>
          <w:sz w:val="24"/>
          <w:szCs w:val="24"/>
          <w:u w:val="single"/>
        </w:rPr>
      </w:pPr>
      <w:r w:rsidRPr="009B42CF">
        <w:rPr>
          <w:b/>
          <w:sz w:val="24"/>
          <w:szCs w:val="24"/>
          <w:u w:val="single"/>
        </w:rPr>
        <w:t>THE BOROUGH OF BLOOMINGDALE</w:t>
      </w:r>
    </w:p>
    <w:p w14:paraId="1A1AE830" w14:textId="77777777" w:rsidR="009B42CF" w:rsidRPr="009B42CF" w:rsidRDefault="009B42CF" w:rsidP="009B42CF">
      <w:pPr>
        <w:jc w:val="center"/>
        <w:rPr>
          <w:b/>
          <w:sz w:val="24"/>
          <w:szCs w:val="24"/>
        </w:rPr>
      </w:pPr>
    </w:p>
    <w:p w14:paraId="154A371B" w14:textId="77777777" w:rsidR="009B42CF" w:rsidRPr="009B42CF" w:rsidRDefault="009B42CF" w:rsidP="009B42CF">
      <w:pPr>
        <w:ind w:left="720" w:right="720"/>
        <w:jc w:val="both"/>
        <w:rPr>
          <w:b/>
          <w:sz w:val="24"/>
          <w:szCs w:val="24"/>
        </w:rPr>
      </w:pPr>
      <w:r w:rsidRPr="009B42CF">
        <w:rPr>
          <w:b/>
          <w:sz w:val="24"/>
          <w:szCs w:val="24"/>
        </w:rPr>
        <w:t xml:space="preserve">A RESOLUTION OF THE BOROUGH OF BLOOMINGDALE, IN THE COUNTY OF PASSAIC AND STATE OF NEW JERSEY, AUTHORIZING </w:t>
      </w:r>
      <w:r w:rsidRPr="009B42CF">
        <w:rPr>
          <w:b/>
          <w:caps/>
          <w:sz w:val="24"/>
          <w:szCs w:val="24"/>
        </w:rPr>
        <w:t>THE PURCHASE OF a ROCK SALT THROUGH THE Passaic COUNTY CO-OPERATIVE CONTRACT #38-PCCP</w:t>
      </w:r>
    </w:p>
    <w:p w14:paraId="5B30CD17" w14:textId="77777777" w:rsidR="009B42CF" w:rsidRPr="009B42CF" w:rsidRDefault="009B42CF" w:rsidP="009B42CF">
      <w:pPr>
        <w:jc w:val="center"/>
        <w:rPr>
          <w:b/>
          <w:sz w:val="24"/>
          <w:szCs w:val="24"/>
        </w:rPr>
      </w:pPr>
    </w:p>
    <w:p w14:paraId="7A38D3BA" w14:textId="77777777" w:rsidR="009B42CF" w:rsidRPr="009B42CF" w:rsidRDefault="009B42CF" w:rsidP="009B42CF">
      <w:pPr>
        <w:jc w:val="both"/>
        <w:rPr>
          <w:sz w:val="24"/>
          <w:szCs w:val="24"/>
        </w:rPr>
      </w:pPr>
    </w:p>
    <w:p w14:paraId="711F87BE" w14:textId="77777777" w:rsidR="009B42CF" w:rsidRPr="009B42CF" w:rsidRDefault="009B42CF" w:rsidP="009B42CF">
      <w:pPr>
        <w:jc w:val="both"/>
        <w:rPr>
          <w:sz w:val="24"/>
          <w:szCs w:val="24"/>
        </w:rPr>
      </w:pPr>
      <w:r w:rsidRPr="009B42CF">
        <w:rPr>
          <w:sz w:val="24"/>
          <w:szCs w:val="24"/>
        </w:rPr>
        <w:tab/>
      </w:r>
      <w:r w:rsidRPr="009B42CF">
        <w:rPr>
          <w:b/>
          <w:sz w:val="24"/>
          <w:szCs w:val="24"/>
        </w:rPr>
        <w:t>WHEREAS</w:t>
      </w:r>
      <w:r w:rsidRPr="009B42CF">
        <w:rPr>
          <w:sz w:val="24"/>
          <w:szCs w:val="24"/>
        </w:rPr>
        <w:t>, the Borough of Bloomingdale, pursuant to N.J.S.A. 40A:11-11 and N.J.A.C. 5:34-7.3 et seq. may, by Resolution and without advertising for bids, purchase any goods or services through the Passaic County Co-Operative, which has been approved by the Director of the Division of Local Government Services; and</w:t>
      </w:r>
    </w:p>
    <w:p w14:paraId="61A789EB" w14:textId="77777777" w:rsidR="009B42CF" w:rsidRPr="009B42CF" w:rsidRDefault="009B42CF" w:rsidP="009B42CF">
      <w:pPr>
        <w:jc w:val="both"/>
        <w:rPr>
          <w:sz w:val="24"/>
          <w:szCs w:val="24"/>
        </w:rPr>
      </w:pPr>
    </w:p>
    <w:p w14:paraId="7362ECFC" w14:textId="77777777" w:rsidR="009B42CF" w:rsidRPr="009B42CF" w:rsidRDefault="009B42CF" w:rsidP="009B42CF">
      <w:pPr>
        <w:jc w:val="both"/>
        <w:rPr>
          <w:sz w:val="24"/>
          <w:szCs w:val="24"/>
        </w:rPr>
      </w:pPr>
      <w:r w:rsidRPr="009B42CF">
        <w:rPr>
          <w:sz w:val="24"/>
          <w:szCs w:val="24"/>
        </w:rPr>
        <w:tab/>
      </w:r>
      <w:r w:rsidRPr="009B42CF">
        <w:rPr>
          <w:b/>
          <w:sz w:val="24"/>
          <w:szCs w:val="24"/>
        </w:rPr>
        <w:t>WHEREAS</w:t>
      </w:r>
      <w:r w:rsidRPr="009B42CF">
        <w:rPr>
          <w:sz w:val="24"/>
          <w:szCs w:val="24"/>
        </w:rPr>
        <w:t xml:space="preserve">, the Borough of Bloomingdale desires to purchase rock salt from the Passaic County Co-Operative entitled Contract #38-PCCP; and </w:t>
      </w:r>
    </w:p>
    <w:p w14:paraId="352A7FFA" w14:textId="77777777" w:rsidR="009B42CF" w:rsidRPr="009B42CF" w:rsidRDefault="009B42CF" w:rsidP="009B42CF">
      <w:pPr>
        <w:jc w:val="both"/>
        <w:rPr>
          <w:sz w:val="24"/>
          <w:szCs w:val="24"/>
        </w:rPr>
      </w:pPr>
    </w:p>
    <w:p w14:paraId="3A7C5A2F" w14:textId="77777777" w:rsidR="009B42CF" w:rsidRPr="009B42CF" w:rsidRDefault="009B42CF" w:rsidP="009B42CF">
      <w:pPr>
        <w:jc w:val="both"/>
        <w:rPr>
          <w:sz w:val="24"/>
          <w:szCs w:val="24"/>
        </w:rPr>
      </w:pPr>
      <w:r w:rsidRPr="009B42CF">
        <w:rPr>
          <w:sz w:val="24"/>
          <w:szCs w:val="24"/>
        </w:rPr>
        <w:tab/>
      </w:r>
      <w:r w:rsidRPr="009B42CF">
        <w:rPr>
          <w:b/>
          <w:sz w:val="24"/>
          <w:szCs w:val="24"/>
        </w:rPr>
        <w:t xml:space="preserve">WHEREAS, </w:t>
      </w:r>
      <w:r w:rsidRPr="009B42CF">
        <w:rPr>
          <w:sz w:val="24"/>
          <w:szCs w:val="24"/>
        </w:rPr>
        <w:t>Morton Salt Inc., has been awarded the Contract for Rock Salt at a price of $56.28 per ton; and</w:t>
      </w:r>
    </w:p>
    <w:p w14:paraId="4F9C9809" w14:textId="77777777" w:rsidR="009B42CF" w:rsidRPr="009B42CF" w:rsidRDefault="009B42CF" w:rsidP="009B42CF">
      <w:pPr>
        <w:jc w:val="both"/>
        <w:rPr>
          <w:sz w:val="24"/>
          <w:szCs w:val="24"/>
        </w:rPr>
      </w:pPr>
    </w:p>
    <w:p w14:paraId="45817EBD" w14:textId="77777777" w:rsidR="009B42CF" w:rsidRPr="009B42CF" w:rsidRDefault="009B42CF" w:rsidP="009B42CF">
      <w:pPr>
        <w:jc w:val="both"/>
        <w:rPr>
          <w:sz w:val="24"/>
          <w:szCs w:val="24"/>
        </w:rPr>
      </w:pPr>
      <w:r w:rsidRPr="009B42CF">
        <w:rPr>
          <w:sz w:val="24"/>
          <w:szCs w:val="24"/>
        </w:rPr>
        <w:tab/>
      </w:r>
      <w:r w:rsidRPr="009B42CF">
        <w:rPr>
          <w:b/>
          <w:sz w:val="24"/>
          <w:szCs w:val="24"/>
        </w:rPr>
        <w:t xml:space="preserve">WHEREAS, </w:t>
      </w:r>
      <w:r w:rsidRPr="009B42CF">
        <w:rPr>
          <w:sz w:val="24"/>
          <w:szCs w:val="24"/>
        </w:rPr>
        <w:t>the Full-time Mayor and Superintendent of Public Works recommends the utilization of this contract on the grounds as the best means available to obtain the rock salt; and</w:t>
      </w:r>
    </w:p>
    <w:p w14:paraId="13E800F7" w14:textId="77777777" w:rsidR="009B42CF" w:rsidRPr="009B42CF" w:rsidRDefault="009B42CF" w:rsidP="009B42CF">
      <w:pPr>
        <w:jc w:val="both"/>
        <w:rPr>
          <w:b/>
          <w:sz w:val="24"/>
          <w:szCs w:val="24"/>
        </w:rPr>
      </w:pPr>
    </w:p>
    <w:p w14:paraId="4679B136" w14:textId="77777777" w:rsidR="009B42CF" w:rsidRPr="009B42CF" w:rsidRDefault="009B42CF" w:rsidP="009B42CF">
      <w:pPr>
        <w:jc w:val="both"/>
        <w:rPr>
          <w:b/>
          <w:sz w:val="24"/>
          <w:szCs w:val="24"/>
        </w:rPr>
      </w:pPr>
      <w:r w:rsidRPr="009B42CF">
        <w:rPr>
          <w:b/>
          <w:sz w:val="24"/>
          <w:szCs w:val="24"/>
        </w:rPr>
        <w:tab/>
        <w:t>WHEREAS</w:t>
      </w:r>
      <w:r w:rsidRPr="009B42CF">
        <w:rPr>
          <w:sz w:val="24"/>
          <w:szCs w:val="24"/>
        </w:rPr>
        <w:t>, the rock salt shall not exceed the amount of $80,000.00; and</w:t>
      </w:r>
    </w:p>
    <w:p w14:paraId="45904846" w14:textId="77777777" w:rsidR="009B42CF" w:rsidRPr="009B42CF" w:rsidRDefault="009B42CF" w:rsidP="009B42CF">
      <w:pPr>
        <w:jc w:val="both"/>
        <w:rPr>
          <w:b/>
          <w:sz w:val="24"/>
          <w:szCs w:val="24"/>
        </w:rPr>
      </w:pPr>
    </w:p>
    <w:p w14:paraId="4B316F3C" w14:textId="77777777" w:rsidR="009B42CF" w:rsidRPr="009B42CF" w:rsidRDefault="009B42CF" w:rsidP="009B42CF">
      <w:pPr>
        <w:jc w:val="both"/>
        <w:rPr>
          <w:b/>
          <w:sz w:val="24"/>
          <w:szCs w:val="24"/>
        </w:rPr>
      </w:pPr>
      <w:r w:rsidRPr="009B42CF">
        <w:rPr>
          <w:b/>
          <w:sz w:val="24"/>
          <w:szCs w:val="24"/>
        </w:rPr>
        <w:tab/>
        <w:t>WHEREAS</w:t>
      </w:r>
      <w:r w:rsidRPr="009B42CF">
        <w:rPr>
          <w:sz w:val="24"/>
          <w:szCs w:val="24"/>
        </w:rPr>
        <w:t>, funding for this resolution is available by appropriation in the budget of the Borough, as evidenced by the Certification of the Chief Financial Officer from account T-19-56-118-001-101; and</w:t>
      </w:r>
    </w:p>
    <w:p w14:paraId="4285276A" w14:textId="77777777" w:rsidR="009B42CF" w:rsidRPr="009B42CF" w:rsidRDefault="009B42CF" w:rsidP="009B42CF">
      <w:pPr>
        <w:jc w:val="both"/>
        <w:rPr>
          <w:sz w:val="24"/>
          <w:szCs w:val="24"/>
        </w:rPr>
      </w:pPr>
    </w:p>
    <w:p w14:paraId="0945E674" w14:textId="77777777" w:rsidR="009B42CF" w:rsidRPr="009B42CF" w:rsidRDefault="009B42CF" w:rsidP="009B42CF">
      <w:pPr>
        <w:jc w:val="both"/>
        <w:rPr>
          <w:sz w:val="24"/>
          <w:szCs w:val="24"/>
        </w:rPr>
      </w:pPr>
      <w:r w:rsidRPr="009B42CF">
        <w:rPr>
          <w:sz w:val="24"/>
          <w:szCs w:val="24"/>
        </w:rPr>
        <w:tab/>
      </w:r>
      <w:r w:rsidRPr="009B42CF">
        <w:rPr>
          <w:b/>
          <w:sz w:val="24"/>
          <w:szCs w:val="24"/>
        </w:rPr>
        <w:t>NOW, THEREFORE, BE IT RESOLVED</w:t>
      </w:r>
      <w:r w:rsidRPr="009B42CF">
        <w:rPr>
          <w:sz w:val="24"/>
          <w:szCs w:val="24"/>
        </w:rPr>
        <w:t xml:space="preserve"> by the Mayor and Borough Council of the Borough of Bloomingdale, </w:t>
      </w:r>
      <w:smartTag w:uri="urn:schemas-microsoft-com:office:smarttags" w:element="PlaceType">
        <w:r w:rsidRPr="009B42CF">
          <w:rPr>
            <w:sz w:val="24"/>
            <w:szCs w:val="24"/>
          </w:rPr>
          <w:t>County</w:t>
        </w:r>
      </w:smartTag>
      <w:r w:rsidRPr="009B42CF">
        <w:rPr>
          <w:sz w:val="24"/>
          <w:szCs w:val="24"/>
        </w:rPr>
        <w:t xml:space="preserve"> of </w:t>
      </w:r>
      <w:smartTag w:uri="urn:schemas-microsoft-com:office:smarttags" w:element="PlaceName">
        <w:r w:rsidRPr="009B42CF">
          <w:rPr>
            <w:sz w:val="24"/>
            <w:szCs w:val="24"/>
          </w:rPr>
          <w:t>Passaic</w:t>
        </w:r>
      </w:smartTag>
      <w:r w:rsidRPr="009B42CF">
        <w:rPr>
          <w:sz w:val="24"/>
          <w:szCs w:val="24"/>
        </w:rPr>
        <w:t xml:space="preserve"> and State of </w:t>
      </w:r>
      <w:smartTag w:uri="urn:schemas-microsoft-com:office:smarttags" w:element="State">
        <w:smartTag w:uri="urn:schemas-microsoft-com:office:smarttags" w:element="place">
          <w:r w:rsidRPr="009B42CF">
            <w:rPr>
              <w:sz w:val="24"/>
              <w:szCs w:val="24"/>
            </w:rPr>
            <w:t>New Jersey</w:t>
          </w:r>
        </w:smartTag>
      </w:smartTag>
      <w:r w:rsidRPr="009B42CF">
        <w:rPr>
          <w:sz w:val="24"/>
          <w:szCs w:val="24"/>
        </w:rPr>
        <w:t xml:space="preserve"> as follows:</w:t>
      </w:r>
    </w:p>
    <w:p w14:paraId="59A6948E" w14:textId="77777777" w:rsidR="009B42CF" w:rsidRPr="009B42CF" w:rsidRDefault="009B42CF" w:rsidP="009B42CF">
      <w:pPr>
        <w:jc w:val="both"/>
        <w:rPr>
          <w:sz w:val="24"/>
          <w:szCs w:val="24"/>
        </w:rPr>
      </w:pPr>
    </w:p>
    <w:p w14:paraId="669DF010" w14:textId="77777777" w:rsidR="009B42CF" w:rsidRPr="009B42CF" w:rsidRDefault="009B42CF" w:rsidP="009B42CF">
      <w:pPr>
        <w:ind w:firstLine="720"/>
        <w:jc w:val="both"/>
        <w:rPr>
          <w:sz w:val="24"/>
          <w:szCs w:val="24"/>
        </w:rPr>
      </w:pPr>
      <w:r w:rsidRPr="009B42CF">
        <w:rPr>
          <w:sz w:val="24"/>
          <w:szCs w:val="24"/>
        </w:rPr>
        <w:t>1.</w:t>
      </w:r>
      <w:r w:rsidRPr="009B42CF">
        <w:rPr>
          <w:sz w:val="24"/>
          <w:szCs w:val="24"/>
        </w:rPr>
        <w:tab/>
        <w:t>The Borough of Bloomingdale hereby authorizes the purchase of rock salt from Morton Salt Inc. from the Passaic County Co-Operative under Contract #38-PCCP.</w:t>
      </w:r>
    </w:p>
    <w:p w14:paraId="540F85E8" w14:textId="77777777" w:rsidR="009B42CF" w:rsidRPr="009B42CF" w:rsidRDefault="009B42CF" w:rsidP="009B42CF">
      <w:pPr>
        <w:ind w:firstLine="720"/>
        <w:jc w:val="both"/>
        <w:rPr>
          <w:sz w:val="24"/>
          <w:szCs w:val="24"/>
        </w:rPr>
      </w:pPr>
    </w:p>
    <w:p w14:paraId="7290E4ED" w14:textId="77777777" w:rsidR="009B42CF" w:rsidRPr="009B42CF" w:rsidRDefault="009B42CF" w:rsidP="009B42CF">
      <w:pPr>
        <w:ind w:firstLine="720"/>
        <w:jc w:val="both"/>
        <w:rPr>
          <w:sz w:val="24"/>
          <w:szCs w:val="24"/>
        </w:rPr>
      </w:pPr>
      <w:r w:rsidRPr="009B42CF">
        <w:rPr>
          <w:sz w:val="24"/>
          <w:szCs w:val="24"/>
        </w:rPr>
        <w:t>2.</w:t>
      </w:r>
      <w:r w:rsidRPr="009B42CF">
        <w:rPr>
          <w:sz w:val="24"/>
          <w:szCs w:val="24"/>
        </w:rPr>
        <w:tab/>
        <w:t>The total fee authorized for this contract shall not exceed $80,000.00 without the prior written approval of the Borough Council.</w:t>
      </w:r>
    </w:p>
    <w:p w14:paraId="3BAB5B86" w14:textId="77777777" w:rsidR="009B42CF" w:rsidRPr="009B42CF" w:rsidRDefault="009B42CF" w:rsidP="009B42CF">
      <w:pPr>
        <w:ind w:firstLine="720"/>
        <w:jc w:val="both"/>
        <w:rPr>
          <w:sz w:val="24"/>
          <w:szCs w:val="24"/>
        </w:rPr>
      </w:pPr>
    </w:p>
    <w:p w14:paraId="37E2EE3C" w14:textId="77777777" w:rsidR="009B42CF" w:rsidRPr="009B42CF" w:rsidRDefault="009B42CF" w:rsidP="009B42CF">
      <w:pPr>
        <w:ind w:firstLine="720"/>
        <w:jc w:val="both"/>
        <w:rPr>
          <w:sz w:val="24"/>
          <w:szCs w:val="24"/>
        </w:rPr>
      </w:pPr>
      <w:r w:rsidRPr="009B42CF">
        <w:rPr>
          <w:sz w:val="24"/>
          <w:szCs w:val="24"/>
        </w:rPr>
        <w:t>3.</w:t>
      </w:r>
      <w:r w:rsidRPr="009B42CF">
        <w:rPr>
          <w:sz w:val="24"/>
          <w:szCs w:val="24"/>
        </w:rPr>
        <w:tab/>
        <w:t>The Full-time Mayor, Borough Clerk and/or such other officials as is necessary and proper are hereby authorized to execute documents necessary to implement this Resolution.</w:t>
      </w:r>
    </w:p>
    <w:p w14:paraId="17DA4360" w14:textId="77777777" w:rsidR="009B42CF" w:rsidRPr="009B42CF" w:rsidRDefault="009B42CF" w:rsidP="009B42CF">
      <w:pPr>
        <w:jc w:val="both"/>
        <w:rPr>
          <w:sz w:val="24"/>
          <w:szCs w:val="24"/>
        </w:rPr>
      </w:pPr>
    </w:p>
    <w:p w14:paraId="2B57699B" w14:textId="77777777" w:rsidR="009B42CF" w:rsidRPr="009B42CF" w:rsidRDefault="009B42CF" w:rsidP="009B42CF">
      <w:pPr>
        <w:ind w:firstLine="720"/>
        <w:jc w:val="both"/>
        <w:rPr>
          <w:sz w:val="24"/>
          <w:szCs w:val="24"/>
        </w:rPr>
      </w:pPr>
      <w:r w:rsidRPr="009B42CF">
        <w:rPr>
          <w:sz w:val="24"/>
          <w:szCs w:val="24"/>
        </w:rPr>
        <w:t>4.</w:t>
      </w:r>
      <w:r w:rsidRPr="009B42CF">
        <w:rPr>
          <w:sz w:val="24"/>
          <w:szCs w:val="24"/>
        </w:rPr>
        <w:tab/>
        <w:t>A copy of this resolution shall be provided to the Borough Treasurer and Morton Salt Inc. for their information and guidance.</w:t>
      </w:r>
    </w:p>
    <w:p w14:paraId="537B2DD5" w14:textId="77777777" w:rsidR="009B42CF" w:rsidRPr="009B42CF" w:rsidRDefault="009B42CF" w:rsidP="009B42CF">
      <w:pPr>
        <w:ind w:firstLine="720"/>
        <w:jc w:val="both"/>
        <w:rPr>
          <w:sz w:val="28"/>
          <w:szCs w:val="24"/>
        </w:rPr>
      </w:pPr>
    </w:p>
    <w:p w14:paraId="379A2C01" w14:textId="77777777" w:rsidR="009B42CF" w:rsidRPr="009B42CF" w:rsidRDefault="009B42CF" w:rsidP="009B42CF">
      <w:pPr>
        <w:spacing w:line="480" w:lineRule="auto"/>
        <w:ind w:left="432"/>
        <w:jc w:val="both"/>
        <w:rPr>
          <w:sz w:val="24"/>
          <w:szCs w:val="22"/>
        </w:rPr>
      </w:pPr>
      <w:r w:rsidRPr="009B42CF">
        <w:rPr>
          <w:sz w:val="24"/>
          <w:szCs w:val="22"/>
        </w:rPr>
        <w:t>This Resolution shall take effect immediately.</w:t>
      </w:r>
    </w:p>
    <w:p w14:paraId="7459FC14" w14:textId="77777777" w:rsidR="003F3E6C" w:rsidRPr="003F3E6C" w:rsidRDefault="003F3E6C" w:rsidP="003F3E6C">
      <w:pPr>
        <w:spacing w:after="160" w:line="259" w:lineRule="auto"/>
        <w:jc w:val="center"/>
        <w:rPr>
          <w:rFonts w:eastAsia="Calibri"/>
          <w:b/>
          <w:sz w:val="24"/>
          <w:szCs w:val="22"/>
        </w:rPr>
      </w:pPr>
      <w:r w:rsidRPr="003F3E6C">
        <w:rPr>
          <w:rFonts w:eastAsia="Calibri"/>
          <w:b/>
          <w:sz w:val="24"/>
          <w:szCs w:val="22"/>
        </w:rPr>
        <w:t>RESOLUTION NO. 2019-1.75</w:t>
      </w:r>
      <w:r w:rsidRPr="003F3E6C">
        <w:rPr>
          <w:rFonts w:eastAsia="Calibri"/>
          <w:b/>
          <w:sz w:val="24"/>
          <w:szCs w:val="22"/>
        </w:rPr>
        <w:br/>
        <w:t>OF THE GOVERNING BODY OF</w:t>
      </w:r>
      <w:r w:rsidRPr="003F3E6C">
        <w:rPr>
          <w:rFonts w:eastAsia="Calibri"/>
          <w:b/>
          <w:sz w:val="24"/>
          <w:szCs w:val="22"/>
        </w:rPr>
        <w:br/>
      </w:r>
      <w:r w:rsidRPr="003F3E6C">
        <w:rPr>
          <w:rFonts w:eastAsia="Calibri"/>
          <w:b/>
          <w:sz w:val="24"/>
          <w:szCs w:val="22"/>
          <w:u w:val="single"/>
        </w:rPr>
        <w:t>THE BOROUGH OF BLOOMINGDALE</w:t>
      </w:r>
    </w:p>
    <w:p w14:paraId="3B28864C" w14:textId="77777777" w:rsidR="003F3E6C" w:rsidRPr="003F3E6C" w:rsidRDefault="003F3E6C" w:rsidP="003F3E6C">
      <w:pPr>
        <w:spacing w:after="160" w:line="259" w:lineRule="auto"/>
        <w:jc w:val="center"/>
        <w:rPr>
          <w:rFonts w:eastAsia="Calibri"/>
          <w:b/>
          <w:sz w:val="24"/>
          <w:szCs w:val="22"/>
        </w:rPr>
      </w:pPr>
    </w:p>
    <w:p w14:paraId="1CB4F557" w14:textId="77777777" w:rsidR="003F3E6C" w:rsidRPr="003F3E6C" w:rsidRDefault="003F3E6C" w:rsidP="003F3E6C">
      <w:pPr>
        <w:spacing w:after="160" w:line="259" w:lineRule="auto"/>
        <w:jc w:val="center"/>
        <w:rPr>
          <w:rFonts w:eastAsia="Calibri"/>
          <w:sz w:val="24"/>
          <w:szCs w:val="22"/>
        </w:rPr>
      </w:pPr>
      <w:r w:rsidRPr="003F3E6C">
        <w:rPr>
          <w:rFonts w:eastAsia="Calibri"/>
          <w:b/>
          <w:sz w:val="24"/>
          <w:szCs w:val="22"/>
        </w:rPr>
        <w:t>RESOLUTION APPOINTING A DEPUTY REGISTRAR</w:t>
      </w:r>
      <w:r w:rsidRPr="003F3E6C">
        <w:rPr>
          <w:rFonts w:eastAsia="Calibri"/>
          <w:sz w:val="24"/>
          <w:szCs w:val="22"/>
        </w:rPr>
        <w:br/>
      </w:r>
    </w:p>
    <w:p w14:paraId="6534DB60" w14:textId="77777777" w:rsidR="003F3E6C" w:rsidRPr="003F3E6C" w:rsidRDefault="003F3E6C" w:rsidP="003F3E6C">
      <w:pPr>
        <w:spacing w:after="160" w:line="259" w:lineRule="auto"/>
        <w:ind w:firstLine="720"/>
        <w:rPr>
          <w:rFonts w:eastAsia="Calibri"/>
          <w:sz w:val="24"/>
          <w:szCs w:val="22"/>
        </w:rPr>
      </w:pPr>
      <w:r w:rsidRPr="003F3E6C">
        <w:rPr>
          <w:rFonts w:eastAsia="Calibri"/>
          <w:b/>
          <w:sz w:val="24"/>
          <w:szCs w:val="22"/>
        </w:rPr>
        <w:t>WHEREAS</w:t>
      </w:r>
      <w:r w:rsidRPr="003F3E6C">
        <w:rPr>
          <w:rFonts w:eastAsia="Calibri"/>
          <w:sz w:val="24"/>
          <w:szCs w:val="22"/>
        </w:rPr>
        <w:t>, in accordance with the provisions of N.J.S.A. 26:8-17, the Registrar of Vital Statistics may appoint Deputy Registrars if the local registrar deems such an appointment to be necessary for the office to function efficiently and to provide quality service to the public and</w:t>
      </w:r>
    </w:p>
    <w:p w14:paraId="37D0EABC" w14:textId="77777777" w:rsidR="003F3E6C" w:rsidRPr="003F3E6C" w:rsidRDefault="003F3E6C" w:rsidP="003F3E6C">
      <w:pPr>
        <w:spacing w:after="160" w:line="259" w:lineRule="auto"/>
        <w:ind w:firstLine="720"/>
        <w:rPr>
          <w:rFonts w:eastAsia="Calibri"/>
          <w:sz w:val="24"/>
          <w:szCs w:val="22"/>
        </w:rPr>
      </w:pPr>
      <w:r w:rsidRPr="003F3E6C">
        <w:rPr>
          <w:rFonts w:eastAsia="Calibri"/>
          <w:b/>
          <w:sz w:val="24"/>
          <w:szCs w:val="22"/>
        </w:rPr>
        <w:t>WHEREAS</w:t>
      </w:r>
      <w:r w:rsidRPr="003F3E6C">
        <w:rPr>
          <w:rFonts w:eastAsia="Calibri"/>
          <w:sz w:val="24"/>
          <w:szCs w:val="22"/>
        </w:rPr>
        <w:t>, Mary O’Keefe, Municipal Clerk of the Borough of Butler, is qualified and has agreed to serve as the Deputy Registrar in the absence of the Registrar or at the discretion of the Registrar and</w:t>
      </w:r>
    </w:p>
    <w:p w14:paraId="64CA079C" w14:textId="79E73216" w:rsidR="003F3E6C" w:rsidRPr="003F3E6C" w:rsidRDefault="003F3E6C" w:rsidP="003F3E6C">
      <w:pPr>
        <w:spacing w:after="160" w:line="259" w:lineRule="auto"/>
        <w:ind w:firstLine="720"/>
        <w:rPr>
          <w:rFonts w:eastAsia="Calibri"/>
          <w:sz w:val="24"/>
          <w:szCs w:val="22"/>
        </w:rPr>
      </w:pPr>
      <w:r w:rsidRPr="003F3E6C">
        <w:rPr>
          <w:rFonts w:eastAsia="Calibri"/>
          <w:b/>
          <w:sz w:val="24"/>
          <w:szCs w:val="22"/>
        </w:rPr>
        <w:t>NOW, THEREFORE, BE IT RESOLVED</w:t>
      </w:r>
      <w:r w:rsidRPr="003F3E6C">
        <w:rPr>
          <w:rFonts w:eastAsia="Calibri"/>
          <w:sz w:val="24"/>
          <w:szCs w:val="22"/>
        </w:rPr>
        <w:t xml:space="preserve"> that the Mayor and Council of the Borough of Bloomingdale do hereby confirm the appointment of Mary O’Keefe as Deputy Registrar of Vital Statistics. </w:t>
      </w:r>
      <w:r w:rsidR="00172E9D">
        <w:rPr>
          <w:rFonts w:eastAsia="Calibri"/>
          <w:sz w:val="24"/>
          <w:szCs w:val="22"/>
        </w:rPr>
        <w:t xml:space="preserve"> </w:t>
      </w:r>
    </w:p>
    <w:p w14:paraId="2568573C" w14:textId="77777777" w:rsidR="009B42CF" w:rsidRPr="00570578" w:rsidRDefault="009B42CF" w:rsidP="009B42CF">
      <w:pPr>
        <w:tabs>
          <w:tab w:val="left" w:pos="1080"/>
        </w:tabs>
        <w:overflowPunct w:val="0"/>
        <w:autoSpaceDE w:val="0"/>
        <w:autoSpaceDN w:val="0"/>
        <w:adjustRightInd w:val="0"/>
        <w:textAlignment w:val="baseline"/>
        <w:rPr>
          <w:sz w:val="24"/>
          <w:szCs w:val="24"/>
        </w:rPr>
      </w:pPr>
    </w:p>
    <w:p w14:paraId="651FD662" w14:textId="49F793C6" w:rsidR="00375351" w:rsidRDefault="00375351" w:rsidP="00375351">
      <w:pPr>
        <w:overflowPunct w:val="0"/>
        <w:autoSpaceDE w:val="0"/>
        <w:autoSpaceDN w:val="0"/>
        <w:adjustRightInd w:val="0"/>
        <w:rPr>
          <w:b/>
          <w:bCs/>
          <w:sz w:val="28"/>
          <w:szCs w:val="28"/>
          <w:u w:val="single"/>
        </w:rPr>
      </w:pPr>
      <w:r w:rsidRPr="00375351">
        <w:rPr>
          <w:b/>
          <w:bCs/>
          <w:sz w:val="28"/>
          <w:szCs w:val="28"/>
          <w:u w:val="single"/>
        </w:rPr>
        <w:t>SPECIAL BUSINESS</w:t>
      </w:r>
    </w:p>
    <w:p w14:paraId="582BEF18" w14:textId="5B654B24" w:rsidR="00E9260D" w:rsidRPr="009C1033" w:rsidRDefault="00E9260D" w:rsidP="00E9260D">
      <w:pPr>
        <w:rPr>
          <w:snapToGrid w:val="0"/>
          <w:sz w:val="24"/>
          <w:szCs w:val="24"/>
        </w:rPr>
      </w:pPr>
      <w:r>
        <w:rPr>
          <w:snapToGrid w:val="0"/>
          <w:sz w:val="24"/>
          <w:szCs w:val="24"/>
        </w:rPr>
        <w:t xml:space="preserve">At this time DELLARIPA offered resolutions 2019-1.76 through 2019-1.91 for adoption; seconded by </w:t>
      </w:r>
      <w:r w:rsidR="0097083B">
        <w:rPr>
          <w:snapToGrid w:val="0"/>
          <w:sz w:val="24"/>
          <w:szCs w:val="24"/>
        </w:rPr>
        <w:t>COSTA</w:t>
      </w:r>
      <w:r>
        <w:rPr>
          <w:snapToGrid w:val="0"/>
          <w:sz w:val="24"/>
          <w:szCs w:val="24"/>
        </w:rPr>
        <w:t xml:space="preserve"> and carried per the following roll call vote: DELLARIPA, HUDSON, SONDERMEYER, YAZDI</w:t>
      </w:r>
      <w:r w:rsidR="0097083B">
        <w:rPr>
          <w:snapToGrid w:val="0"/>
          <w:sz w:val="24"/>
          <w:szCs w:val="24"/>
        </w:rPr>
        <w:t>, COSTA, D’AMATO</w:t>
      </w:r>
      <w:r>
        <w:rPr>
          <w:snapToGrid w:val="0"/>
          <w:sz w:val="24"/>
          <w:szCs w:val="24"/>
        </w:rPr>
        <w:t xml:space="preserve"> (all YES)</w:t>
      </w:r>
    </w:p>
    <w:p w14:paraId="3552A6D3" w14:textId="77777777" w:rsidR="00375351" w:rsidRDefault="00375351" w:rsidP="00375351">
      <w:pPr>
        <w:overflowPunct w:val="0"/>
        <w:autoSpaceDE w:val="0"/>
        <w:autoSpaceDN w:val="0"/>
        <w:adjustRightInd w:val="0"/>
        <w:rPr>
          <w:b/>
          <w:bCs/>
          <w:sz w:val="28"/>
          <w:szCs w:val="28"/>
          <w:u w:val="single"/>
        </w:rPr>
      </w:pPr>
    </w:p>
    <w:p w14:paraId="58008E1A" w14:textId="5FEC41C4" w:rsidR="0097083B" w:rsidRPr="0097083B" w:rsidRDefault="0097083B" w:rsidP="00375351">
      <w:pPr>
        <w:overflowPunct w:val="0"/>
        <w:autoSpaceDE w:val="0"/>
        <w:autoSpaceDN w:val="0"/>
        <w:adjustRightInd w:val="0"/>
        <w:rPr>
          <w:b/>
          <w:bCs/>
          <w:sz w:val="24"/>
          <w:szCs w:val="28"/>
        </w:rPr>
      </w:pPr>
      <w:r w:rsidRPr="0097083B">
        <w:rPr>
          <w:b/>
          <w:bCs/>
          <w:sz w:val="24"/>
          <w:szCs w:val="28"/>
        </w:rPr>
        <w:t xml:space="preserve">Discussion: </w:t>
      </w:r>
    </w:p>
    <w:p w14:paraId="2858561C" w14:textId="36D32AE4" w:rsidR="0097083B" w:rsidRDefault="0097083B" w:rsidP="00375351">
      <w:pPr>
        <w:overflowPunct w:val="0"/>
        <w:autoSpaceDE w:val="0"/>
        <w:autoSpaceDN w:val="0"/>
        <w:adjustRightInd w:val="0"/>
        <w:rPr>
          <w:bCs/>
          <w:i/>
          <w:sz w:val="24"/>
          <w:szCs w:val="28"/>
        </w:rPr>
      </w:pPr>
      <w:r w:rsidRPr="0097083B">
        <w:rPr>
          <w:bCs/>
          <w:i/>
          <w:sz w:val="24"/>
          <w:szCs w:val="28"/>
        </w:rPr>
        <w:t xml:space="preserve">Comments from the mayor </w:t>
      </w:r>
      <w:r>
        <w:rPr>
          <w:bCs/>
          <w:i/>
          <w:sz w:val="24"/>
          <w:szCs w:val="28"/>
        </w:rPr>
        <w:t>that</w:t>
      </w:r>
      <w:r w:rsidRPr="0097083B">
        <w:rPr>
          <w:bCs/>
          <w:i/>
          <w:sz w:val="24"/>
          <w:szCs w:val="28"/>
        </w:rPr>
        <w:t xml:space="preserve"> the professionals and contract</w:t>
      </w:r>
      <w:r w:rsidR="00E73641">
        <w:rPr>
          <w:bCs/>
          <w:i/>
          <w:sz w:val="24"/>
          <w:szCs w:val="28"/>
        </w:rPr>
        <w:t>s</w:t>
      </w:r>
      <w:r w:rsidRPr="0097083B">
        <w:rPr>
          <w:bCs/>
          <w:i/>
          <w:sz w:val="24"/>
          <w:szCs w:val="28"/>
        </w:rPr>
        <w:t xml:space="preserve"> listed in </w:t>
      </w:r>
      <w:r>
        <w:rPr>
          <w:bCs/>
          <w:i/>
          <w:sz w:val="24"/>
          <w:szCs w:val="28"/>
        </w:rPr>
        <w:t>this</w:t>
      </w:r>
      <w:r w:rsidRPr="0097083B">
        <w:rPr>
          <w:bCs/>
          <w:i/>
          <w:sz w:val="24"/>
          <w:szCs w:val="28"/>
        </w:rPr>
        <w:t xml:space="preserve"> section </w:t>
      </w:r>
      <w:r>
        <w:rPr>
          <w:bCs/>
          <w:i/>
          <w:sz w:val="24"/>
          <w:szCs w:val="28"/>
        </w:rPr>
        <w:t>are all the same as 2018.</w:t>
      </w:r>
    </w:p>
    <w:p w14:paraId="5E214731" w14:textId="77777777" w:rsidR="00E73641" w:rsidRDefault="00E73641" w:rsidP="00375351">
      <w:pPr>
        <w:overflowPunct w:val="0"/>
        <w:autoSpaceDE w:val="0"/>
        <w:autoSpaceDN w:val="0"/>
        <w:adjustRightInd w:val="0"/>
        <w:rPr>
          <w:bCs/>
          <w:i/>
          <w:sz w:val="24"/>
          <w:szCs w:val="28"/>
        </w:rPr>
      </w:pPr>
    </w:p>
    <w:p w14:paraId="31909106" w14:textId="77777777" w:rsidR="00E73641" w:rsidRPr="00E73641" w:rsidRDefault="00E73641" w:rsidP="00E73641">
      <w:pPr>
        <w:jc w:val="center"/>
        <w:rPr>
          <w:b/>
          <w:sz w:val="24"/>
        </w:rPr>
      </w:pPr>
      <w:r w:rsidRPr="00E73641">
        <w:rPr>
          <w:b/>
          <w:sz w:val="24"/>
        </w:rPr>
        <w:t>RESOLUTION NO. 2019-1.76</w:t>
      </w:r>
    </w:p>
    <w:p w14:paraId="12185BB7" w14:textId="77777777" w:rsidR="00E73641" w:rsidRPr="00E73641" w:rsidRDefault="00E73641" w:rsidP="00E73641">
      <w:pPr>
        <w:jc w:val="center"/>
        <w:rPr>
          <w:b/>
          <w:sz w:val="24"/>
        </w:rPr>
      </w:pPr>
      <w:r w:rsidRPr="00E73641">
        <w:rPr>
          <w:b/>
          <w:sz w:val="24"/>
        </w:rPr>
        <w:t>OF THE GOVERNING BODY OF</w:t>
      </w:r>
    </w:p>
    <w:p w14:paraId="4B83285D" w14:textId="77777777" w:rsidR="00E73641" w:rsidRPr="00E73641" w:rsidRDefault="00E73641" w:rsidP="00E73641">
      <w:pPr>
        <w:jc w:val="center"/>
        <w:rPr>
          <w:b/>
          <w:sz w:val="24"/>
          <w:u w:val="single"/>
        </w:rPr>
      </w:pPr>
      <w:r w:rsidRPr="00E73641">
        <w:rPr>
          <w:b/>
          <w:sz w:val="24"/>
          <w:u w:val="single"/>
        </w:rPr>
        <w:t>THE BOROUGH OF BLOOMINGDALE</w:t>
      </w:r>
    </w:p>
    <w:p w14:paraId="01B04A10" w14:textId="77777777" w:rsidR="00E73641" w:rsidRPr="00E73641" w:rsidRDefault="00E73641" w:rsidP="00E73641">
      <w:pPr>
        <w:jc w:val="center"/>
        <w:rPr>
          <w:b/>
          <w:sz w:val="24"/>
        </w:rPr>
      </w:pPr>
    </w:p>
    <w:p w14:paraId="6315E5DB" w14:textId="77777777" w:rsidR="00E73641" w:rsidRPr="00E73641" w:rsidRDefault="00E73641" w:rsidP="00E73641">
      <w:pPr>
        <w:keepNext/>
        <w:jc w:val="center"/>
        <w:outlineLvl w:val="1"/>
        <w:rPr>
          <w:b/>
          <w:i/>
          <w:sz w:val="24"/>
        </w:rPr>
      </w:pPr>
      <w:r w:rsidRPr="00E73641">
        <w:rPr>
          <w:b/>
          <w:i/>
          <w:sz w:val="24"/>
        </w:rPr>
        <w:t xml:space="preserve"> Resolution Adopting 2019 By-Laws</w:t>
      </w:r>
    </w:p>
    <w:p w14:paraId="5A1FFC8B" w14:textId="77777777" w:rsidR="00E73641" w:rsidRPr="00E73641" w:rsidRDefault="00E73641" w:rsidP="00E73641">
      <w:pPr>
        <w:jc w:val="center"/>
        <w:rPr>
          <w:b/>
          <w:sz w:val="24"/>
        </w:rPr>
      </w:pPr>
    </w:p>
    <w:p w14:paraId="18284640" w14:textId="77777777" w:rsidR="00E73641" w:rsidRPr="00E73641" w:rsidRDefault="00E73641" w:rsidP="00E73641">
      <w:pPr>
        <w:jc w:val="both"/>
        <w:rPr>
          <w:sz w:val="24"/>
        </w:rPr>
      </w:pPr>
      <w:r w:rsidRPr="00E73641">
        <w:rPr>
          <w:b/>
          <w:i/>
          <w:sz w:val="24"/>
        </w:rPr>
        <w:lastRenderedPageBreak/>
        <w:t>WHEREAS,</w:t>
      </w:r>
      <w:r w:rsidRPr="00E73641">
        <w:rPr>
          <w:sz w:val="24"/>
        </w:rPr>
        <w:t xml:space="preserve"> it is the prerogative of the Borough Council of the Borough of Bloomingdale (“Borough Council”) to adopt By-Laws for the orderly, efficient and public-friendly performance of its official duties as the Governing Body of the Borough of Bloomingdale (“Borough”); and</w:t>
      </w:r>
    </w:p>
    <w:p w14:paraId="5C1BD25A" w14:textId="77777777" w:rsidR="00E73641" w:rsidRPr="00E73641" w:rsidRDefault="00E73641" w:rsidP="00E73641">
      <w:pPr>
        <w:jc w:val="both"/>
        <w:rPr>
          <w:sz w:val="24"/>
        </w:rPr>
      </w:pPr>
    </w:p>
    <w:p w14:paraId="32619D04" w14:textId="77777777" w:rsidR="00E73641" w:rsidRPr="00E73641" w:rsidRDefault="00E73641" w:rsidP="00E73641">
      <w:pPr>
        <w:jc w:val="both"/>
        <w:rPr>
          <w:sz w:val="24"/>
        </w:rPr>
      </w:pPr>
      <w:r w:rsidRPr="00E73641">
        <w:rPr>
          <w:b/>
          <w:i/>
          <w:sz w:val="24"/>
        </w:rPr>
        <w:t>WHEREAS</w:t>
      </w:r>
      <w:r w:rsidRPr="00E73641">
        <w:rPr>
          <w:sz w:val="24"/>
        </w:rPr>
        <w:t>, the Borough Council hereby finds that the adoption of By-Laws will foster the orderly, efficient and public-friendly performance of its official duties as the Governing Body of the Borough;</w:t>
      </w:r>
    </w:p>
    <w:p w14:paraId="65D15F85" w14:textId="77777777" w:rsidR="00E73641" w:rsidRPr="00E73641" w:rsidRDefault="00E73641" w:rsidP="00E73641">
      <w:pPr>
        <w:jc w:val="both"/>
        <w:rPr>
          <w:sz w:val="24"/>
        </w:rPr>
      </w:pPr>
    </w:p>
    <w:p w14:paraId="2C4A4C95" w14:textId="77777777" w:rsidR="00E73641" w:rsidRPr="00E73641" w:rsidRDefault="00E73641" w:rsidP="00E73641">
      <w:pPr>
        <w:jc w:val="both"/>
        <w:rPr>
          <w:sz w:val="24"/>
        </w:rPr>
      </w:pPr>
      <w:r w:rsidRPr="00E73641">
        <w:rPr>
          <w:b/>
          <w:i/>
          <w:sz w:val="24"/>
        </w:rPr>
        <w:t>NOW, THEREFORE, BE IT RESOLVED</w:t>
      </w:r>
      <w:r w:rsidRPr="00E73641">
        <w:rPr>
          <w:sz w:val="24"/>
        </w:rPr>
        <w:t xml:space="preserve"> by the Borough Council that any and all By-Laws heretofore adopted by the Borough Council be and are hereby repealed; and</w:t>
      </w:r>
    </w:p>
    <w:p w14:paraId="3968ACBF" w14:textId="77777777" w:rsidR="00E73641" w:rsidRPr="00E73641" w:rsidRDefault="00E73641" w:rsidP="00E73641">
      <w:pPr>
        <w:jc w:val="both"/>
        <w:rPr>
          <w:sz w:val="24"/>
        </w:rPr>
      </w:pPr>
    </w:p>
    <w:p w14:paraId="7FB7F333" w14:textId="77777777" w:rsidR="00E73641" w:rsidRPr="00E73641" w:rsidRDefault="00E73641" w:rsidP="00E73641">
      <w:pPr>
        <w:jc w:val="both"/>
        <w:rPr>
          <w:sz w:val="24"/>
        </w:rPr>
      </w:pPr>
      <w:r w:rsidRPr="00E73641">
        <w:rPr>
          <w:b/>
          <w:i/>
          <w:sz w:val="24"/>
        </w:rPr>
        <w:t>BE IT FURTHER RESOLVED</w:t>
      </w:r>
      <w:r w:rsidRPr="00E73641">
        <w:rPr>
          <w:sz w:val="24"/>
        </w:rPr>
        <w:t xml:space="preserve"> that the By-Laws set forth hereinafter be and are hereby adopted by the Borough Council as the By-Laws governing the proceedings of meetings of the Borough Council for the calendar year of 2019:</w:t>
      </w:r>
    </w:p>
    <w:p w14:paraId="4EF9E73C" w14:textId="77777777" w:rsidR="00E73641" w:rsidRPr="00E73641" w:rsidRDefault="00E73641" w:rsidP="00E73641">
      <w:pPr>
        <w:jc w:val="both"/>
        <w:rPr>
          <w:sz w:val="24"/>
        </w:rPr>
      </w:pPr>
    </w:p>
    <w:p w14:paraId="6428BE70" w14:textId="77777777" w:rsidR="00E73641" w:rsidRPr="00E73641" w:rsidRDefault="00E73641" w:rsidP="00E73641">
      <w:pPr>
        <w:jc w:val="center"/>
        <w:rPr>
          <w:b/>
          <w:sz w:val="24"/>
        </w:rPr>
      </w:pPr>
      <w:r w:rsidRPr="00E73641">
        <w:rPr>
          <w:b/>
          <w:sz w:val="24"/>
        </w:rPr>
        <w:t>BY-LAWS FOR THE YEAR 2019</w:t>
      </w:r>
    </w:p>
    <w:p w14:paraId="0A1EC022" w14:textId="77777777" w:rsidR="00E73641" w:rsidRPr="00E73641" w:rsidRDefault="00E73641" w:rsidP="00E73641">
      <w:pPr>
        <w:jc w:val="center"/>
        <w:rPr>
          <w:b/>
          <w:sz w:val="24"/>
        </w:rPr>
      </w:pPr>
      <w:r w:rsidRPr="00E73641">
        <w:rPr>
          <w:b/>
          <w:sz w:val="24"/>
        </w:rPr>
        <w:t>OF THE BOROUGH COUNCIL</w:t>
      </w:r>
    </w:p>
    <w:p w14:paraId="58BD8BFA" w14:textId="77777777" w:rsidR="00E73641" w:rsidRPr="00E73641" w:rsidRDefault="00E73641" w:rsidP="00E73641">
      <w:pPr>
        <w:jc w:val="center"/>
        <w:rPr>
          <w:sz w:val="24"/>
        </w:rPr>
      </w:pPr>
      <w:r w:rsidRPr="00E73641">
        <w:rPr>
          <w:b/>
          <w:sz w:val="24"/>
          <w:u w:val="single"/>
        </w:rPr>
        <w:t>OF THE BOROUGH OF BLOOMINGDALE</w:t>
      </w:r>
    </w:p>
    <w:p w14:paraId="7AAFD56D" w14:textId="77777777" w:rsidR="00E73641" w:rsidRPr="00E73641" w:rsidRDefault="00E73641" w:rsidP="00E73641">
      <w:pPr>
        <w:jc w:val="both"/>
        <w:rPr>
          <w:sz w:val="24"/>
        </w:rPr>
      </w:pPr>
    </w:p>
    <w:p w14:paraId="469BAE1C" w14:textId="77777777" w:rsidR="00E73641" w:rsidRPr="00E73641" w:rsidRDefault="00E73641" w:rsidP="00E73641">
      <w:pPr>
        <w:jc w:val="center"/>
        <w:rPr>
          <w:b/>
          <w:sz w:val="24"/>
        </w:rPr>
      </w:pPr>
      <w:r w:rsidRPr="00E73641">
        <w:rPr>
          <w:b/>
          <w:sz w:val="24"/>
          <w:u w:val="single"/>
        </w:rPr>
        <w:t>ARTICLE I</w:t>
      </w:r>
    </w:p>
    <w:p w14:paraId="5D733738" w14:textId="77777777" w:rsidR="00E73641" w:rsidRPr="00E73641" w:rsidRDefault="00E73641" w:rsidP="00E73641">
      <w:pPr>
        <w:jc w:val="center"/>
        <w:rPr>
          <w:b/>
          <w:sz w:val="24"/>
        </w:rPr>
      </w:pPr>
    </w:p>
    <w:p w14:paraId="281A5163" w14:textId="77777777" w:rsidR="00E73641" w:rsidRPr="00E73641" w:rsidRDefault="00E73641" w:rsidP="00E73641">
      <w:pPr>
        <w:jc w:val="center"/>
        <w:rPr>
          <w:b/>
          <w:sz w:val="24"/>
        </w:rPr>
      </w:pPr>
      <w:r w:rsidRPr="00E73641">
        <w:rPr>
          <w:b/>
          <w:sz w:val="24"/>
        </w:rPr>
        <w:t>Definitions</w:t>
      </w:r>
    </w:p>
    <w:p w14:paraId="14B107FA" w14:textId="77777777" w:rsidR="00E73641" w:rsidRPr="00E73641" w:rsidRDefault="00E73641" w:rsidP="00E73641">
      <w:pPr>
        <w:jc w:val="center"/>
        <w:rPr>
          <w:b/>
          <w:sz w:val="24"/>
        </w:rPr>
      </w:pPr>
    </w:p>
    <w:p w14:paraId="668BC075" w14:textId="77777777" w:rsidR="00E73641" w:rsidRPr="00E73641" w:rsidRDefault="00E73641" w:rsidP="00E73641">
      <w:pPr>
        <w:jc w:val="both"/>
        <w:rPr>
          <w:sz w:val="24"/>
        </w:rPr>
      </w:pPr>
      <w:r w:rsidRPr="00E73641">
        <w:rPr>
          <w:b/>
          <w:sz w:val="24"/>
          <w:u w:val="single"/>
        </w:rPr>
        <w:t>Section 1.1</w:t>
      </w:r>
    </w:p>
    <w:p w14:paraId="1A634304" w14:textId="77777777" w:rsidR="00E73641" w:rsidRPr="00E73641" w:rsidRDefault="00E73641" w:rsidP="00E73641">
      <w:pPr>
        <w:jc w:val="both"/>
        <w:rPr>
          <w:sz w:val="24"/>
        </w:rPr>
      </w:pPr>
    </w:p>
    <w:p w14:paraId="6D0EA341" w14:textId="77777777" w:rsidR="00E73641" w:rsidRPr="00E73641" w:rsidRDefault="00E73641" w:rsidP="00E73641">
      <w:pPr>
        <w:jc w:val="both"/>
        <w:rPr>
          <w:sz w:val="24"/>
        </w:rPr>
      </w:pPr>
      <w:r w:rsidRPr="00E73641">
        <w:rPr>
          <w:sz w:val="24"/>
        </w:rPr>
        <w:t>The term “Borough” shall mean the Borough of Bloomingdale.</w:t>
      </w:r>
    </w:p>
    <w:p w14:paraId="6599D44B" w14:textId="77777777" w:rsidR="00E73641" w:rsidRPr="00E73641" w:rsidRDefault="00E73641" w:rsidP="00E73641">
      <w:pPr>
        <w:jc w:val="both"/>
        <w:rPr>
          <w:sz w:val="24"/>
        </w:rPr>
      </w:pPr>
    </w:p>
    <w:p w14:paraId="59723FCC" w14:textId="77777777" w:rsidR="00E73641" w:rsidRPr="00E73641" w:rsidRDefault="00E73641" w:rsidP="00E73641">
      <w:pPr>
        <w:jc w:val="both"/>
        <w:rPr>
          <w:sz w:val="24"/>
        </w:rPr>
      </w:pPr>
      <w:r w:rsidRPr="00E73641">
        <w:rPr>
          <w:b/>
          <w:sz w:val="24"/>
          <w:u w:val="single"/>
        </w:rPr>
        <w:t>Section 1.2</w:t>
      </w:r>
    </w:p>
    <w:p w14:paraId="0F066D4C" w14:textId="77777777" w:rsidR="00E73641" w:rsidRPr="00E73641" w:rsidRDefault="00E73641" w:rsidP="00E73641">
      <w:pPr>
        <w:jc w:val="both"/>
        <w:rPr>
          <w:sz w:val="24"/>
        </w:rPr>
      </w:pPr>
    </w:p>
    <w:p w14:paraId="049BBD93" w14:textId="77777777" w:rsidR="00E73641" w:rsidRPr="00E73641" w:rsidRDefault="00E73641" w:rsidP="00E73641">
      <w:pPr>
        <w:jc w:val="both"/>
        <w:rPr>
          <w:sz w:val="24"/>
        </w:rPr>
      </w:pPr>
      <w:r w:rsidRPr="00E73641">
        <w:rPr>
          <w:sz w:val="24"/>
        </w:rPr>
        <w:t>The term “Borough Clerk” shall mean the Borough Clerk of the Borough of Bloomingdale.</w:t>
      </w:r>
    </w:p>
    <w:p w14:paraId="65C47662" w14:textId="77777777" w:rsidR="00E73641" w:rsidRPr="00E73641" w:rsidRDefault="00E73641" w:rsidP="00E73641">
      <w:pPr>
        <w:jc w:val="both"/>
        <w:rPr>
          <w:sz w:val="24"/>
        </w:rPr>
      </w:pPr>
    </w:p>
    <w:p w14:paraId="3CFE8078" w14:textId="77777777" w:rsidR="00E73641" w:rsidRPr="00E73641" w:rsidRDefault="00E73641" w:rsidP="00E73641">
      <w:pPr>
        <w:jc w:val="both"/>
        <w:rPr>
          <w:sz w:val="24"/>
        </w:rPr>
      </w:pPr>
      <w:r w:rsidRPr="00E73641">
        <w:rPr>
          <w:b/>
          <w:sz w:val="24"/>
          <w:u w:val="single"/>
        </w:rPr>
        <w:t>Section 1.3</w:t>
      </w:r>
    </w:p>
    <w:p w14:paraId="0A934088" w14:textId="77777777" w:rsidR="00E73641" w:rsidRPr="00E73641" w:rsidRDefault="00E73641" w:rsidP="00E73641">
      <w:pPr>
        <w:jc w:val="both"/>
        <w:rPr>
          <w:sz w:val="24"/>
        </w:rPr>
      </w:pPr>
    </w:p>
    <w:p w14:paraId="4E1F5914" w14:textId="77777777" w:rsidR="00E73641" w:rsidRPr="00E73641" w:rsidRDefault="00E73641" w:rsidP="00E73641">
      <w:pPr>
        <w:jc w:val="both"/>
        <w:rPr>
          <w:sz w:val="24"/>
        </w:rPr>
      </w:pPr>
      <w:r w:rsidRPr="00E73641">
        <w:rPr>
          <w:sz w:val="24"/>
        </w:rPr>
        <w:t>The term “Committee” shall mean a duly appointed and constituted Standing Committee of the Borough Council of the Borough of Bloomingdale.</w:t>
      </w:r>
    </w:p>
    <w:p w14:paraId="23A92C89" w14:textId="77777777" w:rsidR="00E73641" w:rsidRPr="00E73641" w:rsidRDefault="00E73641" w:rsidP="00E73641">
      <w:pPr>
        <w:jc w:val="both"/>
        <w:rPr>
          <w:sz w:val="24"/>
        </w:rPr>
      </w:pPr>
    </w:p>
    <w:p w14:paraId="2C1E3633" w14:textId="77777777" w:rsidR="00E73641" w:rsidRPr="00E73641" w:rsidRDefault="00E73641" w:rsidP="00E73641">
      <w:pPr>
        <w:jc w:val="both"/>
        <w:rPr>
          <w:sz w:val="24"/>
        </w:rPr>
      </w:pPr>
      <w:r w:rsidRPr="00E73641">
        <w:rPr>
          <w:b/>
          <w:sz w:val="24"/>
          <w:u w:val="single"/>
        </w:rPr>
        <w:t>Section 1.4</w:t>
      </w:r>
    </w:p>
    <w:p w14:paraId="1E11FF5F" w14:textId="77777777" w:rsidR="00E73641" w:rsidRPr="00E73641" w:rsidRDefault="00E73641" w:rsidP="00E73641">
      <w:pPr>
        <w:jc w:val="both"/>
        <w:rPr>
          <w:sz w:val="24"/>
        </w:rPr>
      </w:pPr>
    </w:p>
    <w:p w14:paraId="337EA5DF" w14:textId="77777777" w:rsidR="00E73641" w:rsidRPr="00E73641" w:rsidRDefault="00E73641" w:rsidP="00E73641">
      <w:pPr>
        <w:rPr>
          <w:sz w:val="24"/>
        </w:rPr>
      </w:pPr>
      <w:r w:rsidRPr="00E73641">
        <w:rPr>
          <w:sz w:val="24"/>
        </w:rPr>
        <w:t>The term “Council” shall mean the Borough Council of the Borough of Bloomingdale.</w:t>
      </w:r>
      <w:r w:rsidRPr="00E73641">
        <w:rPr>
          <w:sz w:val="24"/>
        </w:rPr>
        <w:br/>
      </w:r>
    </w:p>
    <w:p w14:paraId="1CAE24FF" w14:textId="77777777" w:rsidR="00E73641" w:rsidRPr="00E73641" w:rsidRDefault="00E73641" w:rsidP="00E73641">
      <w:pPr>
        <w:jc w:val="both"/>
        <w:rPr>
          <w:sz w:val="24"/>
        </w:rPr>
      </w:pPr>
      <w:r w:rsidRPr="00E73641">
        <w:rPr>
          <w:b/>
          <w:sz w:val="24"/>
          <w:u w:val="single"/>
        </w:rPr>
        <w:t>Section 1.5</w:t>
      </w:r>
    </w:p>
    <w:p w14:paraId="5FCDFAF7" w14:textId="77777777" w:rsidR="00E73641" w:rsidRPr="00E73641" w:rsidRDefault="00E73641" w:rsidP="00E73641">
      <w:pPr>
        <w:jc w:val="both"/>
        <w:rPr>
          <w:sz w:val="24"/>
        </w:rPr>
      </w:pPr>
    </w:p>
    <w:p w14:paraId="7C21B5A3" w14:textId="77777777" w:rsidR="00E73641" w:rsidRPr="00E73641" w:rsidRDefault="00E73641" w:rsidP="00E73641">
      <w:pPr>
        <w:jc w:val="both"/>
        <w:rPr>
          <w:sz w:val="24"/>
        </w:rPr>
      </w:pPr>
      <w:r w:rsidRPr="00E73641">
        <w:rPr>
          <w:sz w:val="24"/>
        </w:rPr>
        <w:t>The term “Mayor” shall mean the Mayor of the Borough of Bloomingdale.</w:t>
      </w:r>
    </w:p>
    <w:p w14:paraId="34421B3D" w14:textId="77777777" w:rsidR="00E73641" w:rsidRPr="00E73641" w:rsidRDefault="00E73641" w:rsidP="00E73641">
      <w:pPr>
        <w:jc w:val="both"/>
        <w:rPr>
          <w:sz w:val="24"/>
        </w:rPr>
      </w:pPr>
    </w:p>
    <w:p w14:paraId="671BB1B9" w14:textId="77777777" w:rsidR="00E73641" w:rsidRPr="00E73641" w:rsidRDefault="00E73641" w:rsidP="00E73641">
      <w:pPr>
        <w:jc w:val="both"/>
        <w:rPr>
          <w:sz w:val="24"/>
        </w:rPr>
      </w:pPr>
      <w:r w:rsidRPr="00E73641">
        <w:rPr>
          <w:b/>
          <w:sz w:val="24"/>
          <w:u w:val="single"/>
        </w:rPr>
        <w:t>Section 1.6</w:t>
      </w:r>
    </w:p>
    <w:p w14:paraId="2C7DF9BF" w14:textId="77777777" w:rsidR="00E73641" w:rsidRPr="00E73641" w:rsidRDefault="00E73641" w:rsidP="00E73641">
      <w:pPr>
        <w:jc w:val="both"/>
        <w:rPr>
          <w:sz w:val="24"/>
        </w:rPr>
      </w:pPr>
    </w:p>
    <w:p w14:paraId="77E2F1AB" w14:textId="77777777" w:rsidR="00E73641" w:rsidRPr="00E73641" w:rsidRDefault="00E73641" w:rsidP="00E73641">
      <w:pPr>
        <w:jc w:val="both"/>
        <w:rPr>
          <w:sz w:val="24"/>
        </w:rPr>
      </w:pPr>
      <w:r w:rsidRPr="00E73641">
        <w:rPr>
          <w:sz w:val="24"/>
        </w:rPr>
        <w:t>The term “President” shall mean the President of the Borough Council of the Borough of Bloomingdale.</w:t>
      </w:r>
    </w:p>
    <w:p w14:paraId="585E32CB" w14:textId="77777777" w:rsidR="00E73641" w:rsidRPr="00E73641" w:rsidRDefault="00E73641" w:rsidP="00E73641">
      <w:pPr>
        <w:jc w:val="both"/>
        <w:rPr>
          <w:sz w:val="24"/>
        </w:rPr>
      </w:pPr>
    </w:p>
    <w:p w14:paraId="30CF7162" w14:textId="77777777" w:rsidR="00E73641" w:rsidRPr="00E73641" w:rsidRDefault="00E73641" w:rsidP="00E73641">
      <w:pPr>
        <w:jc w:val="both"/>
        <w:rPr>
          <w:sz w:val="24"/>
        </w:rPr>
      </w:pPr>
      <w:r w:rsidRPr="00E73641">
        <w:rPr>
          <w:b/>
          <w:sz w:val="24"/>
          <w:u w:val="single"/>
        </w:rPr>
        <w:t>Section 1.7</w:t>
      </w:r>
    </w:p>
    <w:p w14:paraId="213D9C10" w14:textId="77777777" w:rsidR="00E73641" w:rsidRPr="00E73641" w:rsidRDefault="00E73641" w:rsidP="00E73641">
      <w:pPr>
        <w:jc w:val="both"/>
        <w:rPr>
          <w:sz w:val="24"/>
        </w:rPr>
      </w:pPr>
    </w:p>
    <w:p w14:paraId="5398D506" w14:textId="77777777" w:rsidR="00E73641" w:rsidRPr="00E73641" w:rsidRDefault="00E73641" w:rsidP="00E73641">
      <w:pPr>
        <w:jc w:val="both"/>
        <w:rPr>
          <w:sz w:val="24"/>
        </w:rPr>
      </w:pPr>
      <w:r w:rsidRPr="00E73641">
        <w:rPr>
          <w:sz w:val="24"/>
        </w:rPr>
        <w:t xml:space="preserve">The term “President </w:t>
      </w:r>
      <w:r w:rsidRPr="00E73641">
        <w:rPr>
          <w:i/>
          <w:sz w:val="24"/>
        </w:rPr>
        <w:t>Pro Tem</w:t>
      </w:r>
      <w:r w:rsidRPr="00E73641">
        <w:rPr>
          <w:sz w:val="24"/>
        </w:rPr>
        <w:t xml:space="preserve">” shall mean the President </w:t>
      </w:r>
      <w:r w:rsidRPr="00E73641">
        <w:rPr>
          <w:i/>
          <w:sz w:val="24"/>
        </w:rPr>
        <w:t>Pro Tem</w:t>
      </w:r>
      <w:r w:rsidRPr="00E73641">
        <w:rPr>
          <w:sz w:val="24"/>
        </w:rPr>
        <w:t xml:space="preserve"> of the Borough Council of the Borough of Bloomingdale.</w:t>
      </w:r>
    </w:p>
    <w:p w14:paraId="29311E66" w14:textId="77777777" w:rsidR="00E73641" w:rsidRPr="00E73641" w:rsidRDefault="00E73641" w:rsidP="00E73641">
      <w:pPr>
        <w:jc w:val="both"/>
        <w:rPr>
          <w:sz w:val="24"/>
        </w:rPr>
      </w:pPr>
    </w:p>
    <w:p w14:paraId="5C67F303" w14:textId="77777777" w:rsidR="00E73641" w:rsidRPr="00E73641" w:rsidRDefault="00E73641" w:rsidP="00E73641">
      <w:pPr>
        <w:jc w:val="both"/>
        <w:rPr>
          <w:sz w:val="24"/>
        </w:rPr>
      </w:pPr>
      <w:r w:rsidRPr="00E73641">
        <w:rPr>
          <w:b/>
          <w:sz w:val="24"/>
          <w:u w:val="single"/>
        </w:rPr>
        <w:t>Section 1.8</w:t>
      </w:r>
    </w:p>
    <w:p w14:paraId="1AE2B0A1" w14:textId="77777777" w:rsidR="00E73641" w:rsidRPr="00E73641" w:rsidRDefault="00E73641" w:rsidP="00E73641">
      <w:pPr>
        <w:jc w:val="both"/>
        <w:rPr>
          <w:sz w:val="24"/>
        </w:rPr>
      </w:pPr>
    </w:p>
    <w:p w14:paraId="059ED19B" w14:textId="77777777" w:rsidR="00E73641" w:rsidRPr="00E73641" w:rsidRDefault="00E73641" w:rsidP="00E73641">
      <w:pPr>
        <w:jc w:val="both"/>
        <w:rPr>
          <w:sz w:val="24"/>
        </w:rPr>
      </w:pPr>
      <w:r w:rsidRPr="00E73641">
        <w:rPr>
          <w:sz w:val="24"/>
        </w:rPr>
        <w:t>The term “Select Committee” shall mean a duly appointed and constituted Select Committee of the Borough Council of the Borough of Bloomingdale.</w:t>
      </w:r>
    </w:p>
    <w:p w14:paraId="38DBD4DE" w14:textId="77777777" w:rsidR="00E73641" w:rsidRPr="00E73641" w:rsidRDefault="00E73641" w:rsidP="00E73641">
      <w:pPr>
        <w:jc w:val="both"/>
        <w:rPr>
          <w:b/>
          <w:sz w:val="24"/>
        </w:rPr>
      </w:pPr>
    </w:p>
    <w:p w14:paraId="64820CE8" w14:textId="77777777" w:rsidR="00E73641" w:rsidRPr="00E73641" w:rsidRDefault="00E73641" w:rsidP="00E73641">
      <w:pPr>
        <w:jc w:val="both"/>
        <w:rPr>
          <w:b/>
          <w:sz w:val="24"/>
        </w:rPr>
      </w:pPr>
    </w:p>
    <w:p w14:paraId="6C360C53" w14:textId="77777777" w:rsidR="00E73641" w:rsidRPr="00E73641" w:rsidRDefault="00E73641" w:rsidP="00E73641">
      <w:pPr>
        <w:jc w:val="center"/>
        <w:rPr>
          <w:b/>
          <w:sz w:val="24"/>
        </w:rPr>
      </w:pPr>
      <w:r w:rsidRPr="00E73641">
        <w:rPr>
          <w:b/>
          <w:sz w:val="24"/>
          <w:u w:val="single"/>
        </w:rPr>
        <w:t>ARTICLE II</w:t>
      </w:r>
    </w:p>
    <w:p w14:paraId="7083C981" w14:textId="77777777" w:rsidR="00E73641" w:rsidRPr="00E73641" w:rsidRDefault="00E73641" w:rsidP="00E73641">
      <w:pPr>
        <w:jc w:val="center"/>
        <w:rPr>
          <w:b/>
          <w:sz w:val="24"/>
        </w:rPr>
      </w:pPr>
    </w:p>
    <w:p w14:paraId="0AD655B9" w14:textId="77777777" w:rsidR="00E73641" w:rsidRPr="00E73641" w:rsidRDefault="00E73641" w:rsidP="00E73641">
      <w:pPr>
        <w:jc w:val="center"/>
        <w:rPr>
          <w:b/>
          <w:sz w:val="24"/>
        </w:rPr>
      </w:pPr>
      <w:r w:rsidRPr="00E73641">
        <w:rPr>
          <w:b/>
          <w:sz w:val="24"/>
        </w:rPr>
        <w:lastRenderedPageBreak/>
        <w:t>Governing Rules of Order</w:t>
      </w:r>
    </w:p>
    <w:p w14:paraId="5BA3576C" w14:textId="77777777" w:rsidR="00E73641" w:rsidRPr="00E73641" w:rsidRDefault="00E73641" w:rsidP="00E73641">
      <w:pPr>
        <w:jc w:val="center"/>
        <w:rPr>
          <w:b/>
          <w:sz w:val="24"/>
        </w:rPr>
      </w:pPr>
    </w:p>
    <w:p w14:paraId="245DB370" w14:textId="77777777" w:rsidR="00E73641" w:rsidRPr="00E73641" w:rsidRDefault="00E73641" w:rsidP="00E73641">
      <w:pPr>
        <w:jc w:val="both"/>
        <w:rPr>
          <w:sz w:val="24"/>
        </w:rPr>
      </w:pPr>
      <w:r w:rsidRPr="00E73641">
        <w:rPr>
          <w:sz w:val="24"/>
        </w:rPr>
        <w:t xml:space="preserve">Except as otherwise provided by provision of the succeeding By-Laws, it is hereby determined and declared that </w:t>
      </w:r>
      <w:r w:rsidRPr="00E73641">
        <w:rPr>
          <w:i/>
          <w:sz w:val="24"/>
        </w:rPr>
        <w:t>Robert’s Rules of Order</w:t>
      </w:r>
      <w:r w:rsidRPr="00E73641">
        <w:rPr>
          <w:sz w:val="24"/>
        </w:rPr>
        <w:t xml:space="preserve"> shall be the controlling source of authority for all matters of procedural governance of all meetings of the Council.</w:t>
      </w:r>
    </w:p>
    <w:p w14:paraId="39B98410" w14:textId="77777777" w:rsidR="00E73641" w:rsidRPr="00E73641" w:rsidRDefault="00E73641" w:rsidP="00E73641">
      <w:pPr>
        <w:jc w:val="both"/>
        <w:rPr>
          <w:sz w:val="24"/>
        </w:rPr>
      </w:pPr>
    </w:p>
    <w:p w14:paraId="1D0C3261" w14:textId="77777777" w:rsidR="00E73641" w:rsidRPr="00E73641" w:rsidRDefault="00E73641" w:rsidP="00E73641">
      <w:pPr>
        <w:jc w:val="both"/>
        <w:rPr>
          <w:sz w:val="24"/>
        </w:rPr>
      </w:pPr>
    </w:p>
    <w:p w14:paraId="77F58189" w14:textId="77777777" w:rsidR="00E73641" w:rsidRPr="00E73641" w:rsidRDefault="00E73641" w:rsidP="00E73641">
      <w:pPr>
        <w:jc w:val="center"/>
        <w:rPr>
          <w:b/>
          <w:sz w:val="24"/>
        </w:rPr>
      </w:pPr>
      <w:r w:rsidRPr="00E73641">
        <w:rPr>
          <w:b/>
          <w:sz w:val="24"/>
          <w:u w:val="single"/>
        </w:rPr>
        <w:t>ARTICLE III</w:t>
      </w:r>
    </w:p>
    <w:p w14:paraId="20775DDB" w14:textId="77777777" w:rsidR="00E73641" w:rsidRPr="00E73641" w:rsidRDefault="00E73641" w:rsidP="00E73641">
      <w:pPr>
        <w:jc w:val="center"/>
        <w:rPr>
          <w:b/>
          <w:sz w:val="24"/>
        </w:rPr>
      </w:pPr>
    </w:p>
    <w:p w14:paraId="1E58626B" w14:textId="77777777" w:rsidR="00E73641" w:rsidRPr="00E73641" w:rsidRDefault="00E73641" w:rsidP="00E73641">
      <w:pPr>
        <w:jc w:val="center"/>
        <w:rPr>
          <w:sz w:val="24"/>
        </w:rPr>
      </w:pPr>
      <w:r w:rsidRPr="00E73641">
        <w:rPr>
          <w:b/>
          <w:sz w:val="24"/>
        </w:rPr>
        <w:t>Meetings of the Council</w:t>
      </w:r>
    </w:p>
    <w:p w14:paraId="3FC45DC4" w14:textId="77777777" w:rsidR="00E73641" w:rsidRPr="00E73641" w:rsidRDefault="00E73641" w:rsidP="00E73641">
      <w:pPr>
        <w:jc w:val="center"/>
        <w:rPr>
          <w:sz w:val="24"/>
        </w:rPr>
      </w:pPr>
    </w:p>
    <w:p w14:paraId="6B4DF933" w14:textId="77777777" w:rsidR="00E73641" w:rsidRPr="00E73641" w:rsidRDefault="00E73641" w:rsidP="00E73641">
      <w:pPr>
        <w:jc w:val="both"/>
        <w:rPr>
          <w:sz w:val="24"/>
        </w:rPr>
      </w:pPr>
      <w:r w:rsidRPr="00E73641">
        <w:rPr>
          <w:b/>
          <w:sz w:val="24"/>
          <w:u w:val="single"/>
        </w:rPr>
        <w:t>Section 3.1</w:t>
      </w:r>
    </w:p>
    <w:p w14:paraId="295E00EE" w14:textId="77777777" w:rsidR="00E73641" w:rsidRPr="00E73641" w:rsidRDefault="00E73641" w:rsidP="00E73641">
      <w:pPr>
        <w:jc w:val="both"/>
        <w:rPr>
          <w:sz w:val="24"/>
        </w:rPr>
      </w:pPr>
    </w:p>
    <w:p w14:paraId="1656776A" w14:textId="77777777" w:rsidR="00E73641" w:rsidRPr="00E73641" w:rsidRDefault="00E73641" w:rsidP="00E73641">
      <w:pPr>
        <w:jc w:val="both"/>
        <w:rPr>
          <w:sz w:val="24"/>
        </w:rPr>
      </w:pPr>
      <w:r w:rsidRPr="00E73641">
        <w:rPr>
          <w:sz w:val="24"/>
        </w:rPr>
        <w:t>At or prior to its Annual Reorganization Meeting, the Council shall by Resolution establish a regular schedule of Work Session and Regular Business Meetings of the Council for the succeeding year.  Unless otherwise determined to be necessary and/or appropriate by the Presiding Officer or by a majority of the full membership of the Council, official business shall be reserved for transaction at Regular Business Meetings of the Council.</w:t>
      </w:r>
    </w:p>
    <w:p w14:paraId="0E2FE5E4" w14:textId="77777777" w:rsidR="00E73641" w:rsidRPr="00E73641" w:rsidRDefault="00E73641" w:rsidP="00E73641">
      <w:pPr>
        <w:jc w:val="both"/>
        <w:rPr>
          <w:sz w:val="24"/>
        </w:rPr>
      </w:pPr>
    </w:p>
    <w:p w14:paraId="5E932123" w14:textId="77777777" w:rsidR="00E73641" w:rsidRPr="00E73641" w:rsidRDefault="00E73641" w:rsidP="00E73641">
      <w:pPr>
        <w:jc w:val="both"/>
        <w:rPr>
          <w:sz w:val="24"/>
        </w:rPr>
      </w:pPr>
      <w:r w:rsidRPr="00E73641">
        <w:rPr>
          <w:b/>
          <w:sz w:val="24"/>
          <w:u w:val="single"/>
        </w:rPr>
        <w:t>Section 3.2</w:t>
      </w:r>
    </w:p>
    <w:p w14:paraId="4D6B163A" w14:textId="77777777" w:rsidR="00E73641" w:rsidRPr="00E73641" w:rsidRDefault="00E73641" w:rsidP="00E73641">
      <w:pPr>
        <w:jc w:val="both"/>
        <w:rPr>
          <w:sz w:val="24"/>
        </w:rPr>
      </w:pPr>
    </w:p>
    <w:p w14:paraId="20409919" w14:textId="77777777" w:rsidR="00E73641" w:rsidRPr="00E73641" w:rsidRDefault="00E73641" w:rsidP="00E73641">
      <w:pPr>
        <w:jc w:val="both"/>
        <w:rPr>
          <w:sz w:val="24"/>
        </w:rPr>
      </w:pPr>
      <w:r w:rsidRPr="00E73641">
        <w:rPr>
          <w:sz w:val="24"/>
        </w:rPr>
        <w:t>The Mayor shall have the discretion and authority to call a Special Meeting of the Council by directing the Borough Clerk to notify in writing the members of the Council of such Special Meeting.</w:t>
      </w:r>
    </w:p>
    <w:p w14:paraId="693E0861" w14:textId="77777777" w:rsidR="00E73641" w:rsidRPr="00E73641" w:rsidRDefault="00E73641" w:rsidP="00E73641">
      <w:pPr>
        <w:jc w:val="both"/>
        <w:rPr>
          <w:sz w:val="24"/>
        </w:rPr>
      </w:pPr>
    </w:p>
    <w:p w14:paraId="0BD46934" w14:textId="77777777" w:rsidR="00E73641" w:rsidRPr="00E73641" w:rsidRDefault="00E73641" w:rsidP="00E73641">
      <w:pPr>
        <w:jc w:val="both"/>
        <w:rPr>
          <w:sz w:val="24"/>
        </w:rPr>
      </w:pPr>
      <w:r w:rsidRPr="00E73641">
        <w:rPr>
          <w:b/>
          <w:sz w:val="24"/>
          <w:u w:val="single"/>
        </w:rPr>
        <w:t>Section 3.3</w:t>
      </w:r>
    </w:p>
    <w:p w14:paraId="6ED49BF2" w14:textId="77777777" w:rsidR="00E73641" w:rsidRPr="00E73641" w:rsidRDefault="00E73641" w:rsidP="00E73641">
      <w:pPr>
        <w:jc w:val="both"/>
        <w:rPr>
          <w:sz w:val="24"/>
        </w:rPr>
      </w:pPr>
    </w:p>
    <w:p w14:paraId="6D6F8B9F" w14:textId="77777777" w:rsidR="00E73641" w:rsidRPr="00E73641" w:rsidRDefault="00E73641" w:rsidP="00E73641">
      <w:pPr>
        <w:jc w:val="both"/>
        <w:rPr>
          <w:sz w:val="24"/>
        </w:rPr>
      </w:pPr>
      <w:r w:rsidRPr="00E73641">
        <w:rPr>
          <w:sz w:val="24"/>
        </w:rPr>
        <w:t>Notwithstanding the foregoing, four (4) members of the Council may call a Special Meeting of the Council by directing the Borough Clerk to serve upon the Mayor and each member of the Council a written notice signed by each of the four (4) members.</w:t>
      </w:r>
    </w:p>
    <w:p w14:paraId="6B4C4493" w14:textId="77777777" w:rsidR="00E73641" w:rsidRPr="00E73641" w:rsidRDefault="00E73641" w:rsidP="00E73641">
      <w:pPr>
        <w:jc w:val="both"/>
        <w:rPr>
          <w:sz w:val="24"/>
        </w:rPr>
      </w:pPr>
    </w:p>
    <w:p w14:paraId="67EFB84E" w14:textId="77777777" w:rsidR="00E73641" w:rsidRPr="00E73641" w:rsidRDefault="00E73641" w:rsidP="00E73641">
      <w:pPr>
        <w:jc w:val="both"/>
        <w:rPr>
          <w:sz w:val="24"/>
        </w:rPr>
      </w:pPr>
      <w:r w:rsidRPr="00E73641">
        <w:rPr>
          <w:b/>
          <w:sz w:val="24"/>
          <w:u w:val="single"/>
        </w:rPr>
        <w:t>Section 3.4</w:t>
      </w:r>
    </w:p>
    <w:p w14:paraId="727E80BE" w14:textId="77777777" w:rsidR="00E73641" w:rsidRPr="00E73641" w:rsidRDefault="00E73641" w:rsidP="00E73641">
      <w:pPr>
        <w:jc w:val="both"/>
        <w:rPr>
          <w:sz w:val="24"/>
        </w:rPr>
      </w:pPr>
    </w:p>
    <w:p w14:paraId="7A1DF540" w14:textId="77777777" w:rsidR="00E73641" w:rsidRPr="00E73641" w:rsidRDefault="00E73641" w:rsidP="00E73641">
      <w:pPr>
        <w:ind w:right="-180"/>
        <w:jc w:val="both"/>
        <w:rPr>
          <w:sz w:val="24"/>
        </w:rPr>
      </w:pPr>
      <w:r w:rsidRPr="00E73641">
        <w:rPr>
          <w:sz w:val="24"/>
        </w:rPr>
        <w:t>Any notice of a Special Meeting of the Council shall specify the time, purpose and place within the Borough of any such Special Meeting and shall be delivered to the Mayor and to each member of the Council no less than 48 hours prior to the time set forth in said notice.</w:t>
      </w:r>
    </w:p>
    <w:p w14:paraId="6A569EBE" w14:textId="77777777" w:rsidR="00E73641" w:rsidRPr="00E73641" w:rsidRDefault="00E73641" w:rsidP="00E73641">
      <w:pPr>
        <w:jc w:val="both"/>
        <w:rPr>
          <w:sz w:val="24"/>
        </w:rPr>
      </w:pPr>
    </w:p>
    <w:p w14:paraId="1814E107" w14:textId="77777777" w:rsidR="00E73641" w:rsidRPr="00E73641" w:rsidRDefault="00E73641" w:rsidP="00E73641">
      <w:pPr>
        <w:jc w:val="both"/>
        <w:rPr>
          <w:sz w:val="24"/>
        </w:rPr>
      </w:pPr>
      <w:r w:rsidRPr="00E73641">
        <w:rPr>
          <w:b/>
          <w:sz w:val="24"/>
          <w:u w:val="single"/>
        </w:rPr>
        <w:t>Section 3.5</w:t>
      </w:r>
    </w:p>
    <w:p w14:paraId="740982A3" w14:textId="77777777" w:rsidR="00E73641" w:rsidRPr="00E73641" w:rsidRDefault="00E73641" w:rsidP="00E73641">
      <w:pPr>
        <w:jc w:val="both"/>
        <w:rPr>
          <w:sz w:val="24"/>
        </w:rPr>
      </w:pPr>
    </w:p>
    <w:p w14:paraId="2BE590CA" w14:textId="77777777" w:rsidR="00E73641" w:rsidRPr="00E73641" w:rsidRDefault="00E73641" w:rsidP="00E73641">
      <w:pPr>
        <w:jc w:val="both"/>
        <w:rPr>
          <w:sz w:val="24"/>
        </w:rPr>
      </w:pPr>
      <w:r w:rsidRPr="00E73641">
        <w:rPr>
          <w:sz w:val="24"/>
        </w:rPr>
        <w:t xml:space="preserve">Emergency Meetings of the Council shall be convened in accordance with the provisions of the New Jersey Open Public Meetings Act, </w:t>
      </w:r>
      <w:r w:rsidRPr="00E73641">
        <w:rPr>
          <w:sz w:val="24"/>
          <w:u w:val="single"/>
        </w:rPr>
        <w:t>N.J.S.A.</w:t>
      </w:r>
      <w:r w:rsidRPr="00E73641">
        <w:rPr>
          <w:sz w:val="24"/>
        </w:rPr>
        <w:t xml:space="preserve"> 10A:4-6, </w:t>
      </w:r>
      <w:r w:rsidRPr="00E73641">
        <w:rPr>
          <w:i/>
          <w:sz w:val="24"/>
        </w:rPr>
        <w:t>et seq.</w:t>
      </w:r>
    </w:p>
    <w:p w14:paraId="20F06CAD" w14:textId="77777777" w:rsidR="00E73641" w:rsidRPr="00E73641" w:rsidRDefault="00E73641" w:rsidP="00E73641">
      <w:pPr>
        <w:jc w:val="both"/>
        <w:rPr>
          <w:sz w:val="24"/>
        </w:rPr>
      </w:pPr>
    </w:p>
    <w:p w14:paraId="4285F3C7" w14:textId="77777777" w:rsidR="00E73641" w:rsidRPr="00E73641" w:rsidRDefault="00E73641" w:rsidP="00E73641">
      <w:pPr>
        <w:jc w:val="both"/>
        <w:rPr>
          <w:sz w:val="24"/>
        </w:rPr>
      </w:pPr>
      <w:r w:rsidRPr="00E73641">
        <w:rPr>
          <w:b/>
          <w:sz w:val="24"/>
          <w:u w:val="single"/>
        </w:rPr>
        <w:t>Section 3.6</w:t>
      </w:r>
    </w:p>
    <w:p w14:paraId="27E5E559" w14:textId="77777777" w:rsidR="00E73641" w:rsidRPr="00E73641" w:rsidRDefault="00E73641" w:rsidP="00E73641">
      <w:pPr>
        <w:jc w:val="both"/>
        <w:rPr>
          <w:sz w:val="24"/>
        </w:rPr>
      </w:pPr>
    </w:p>
    <w:p w14:paraId="399C48D2" w14:textId="77777777" w:rsidR="00E73641" w:rsidRPr="00E73641" w:rsidRDefault="00E73641" w:rsidP="00E73641">
      <w:pPr>
        <w:jc w:val="both"/>
        <w:rPr>
          <w:sz w:val="24"/>
        </w:rPr>
      </w:pPr>
      <w:r w:rsidRPr="00E73641">
        <w:rPr>
          <w:sz w:val="24"/>
        </w:rPr>
        <w:t>The Mayor or any member of the Council shall have the right to request a recess of any meeting of the Council for the purpose of convening a caucus.</w:t>
      </w:r>
    </w:p>
    <w:p w14:paraId="3BA270B0" w14:textId="77777777" w:rsidR="00E73641" w:rsidRPr="00E73641" w:rsidRDefault="00E73641" w:rsidP="00E73641">
      <w:pPr>
        <w:jc w:val="both"/>
        <w:rPr>
          <w:sz w:val="24"/>
        </w:rPr>
      </w:pPr>
    </w:p>
    <w:p w14:paraId="61C9E5F4" w14:textId="77777777" w:rsidR="00E73641" w:rsidRPr="00E73641" w:rsidRDefault="00E73641" w:rsidP="00E73641">
      <w:pPr>
        <w:jc w:val="both"/>
        <w:rPr>
          <w:sz w:val="24"/>
        </w:rPr>
      </w:pPr>
      <w:r w:rsidRPr="00E73641">
        <w:rPr>
          <w:b/>
          <w:sz w:val="24"/>
          <w:u w:val="single"/>
        </w:rPr>
        <w:t>Section 3.7</w:t>
      </w:r>
    </w:p>
    <w:p w14:paraId="1987AF90" w14:textId="77777777" w:rsidR="00E73641" w:rsidRPr="00E73641" w:rsidRDefault="00E73641" w:rsidP="00E73641">
      <w:pPr>
        <w:jc w:val="both"/>
        <w:rPr>
          <w:sz w:val="24"/>
        </w:rPr>
      </w:pPr>
    </w:p>
    <w:p w14:paraId="0566ECB3" w14:textId="77777777" w:rsidR="00E73641" w:rsidRPr="00E73641" w:rsidRDefault="00E73641" w:rsidP="00E73641">
      <w:pPr>
        <w:jc w:val="both"/>
        <w:rPr>
          <w:sz w:val="24"/>
        </w:rPr>
      </w:pPr>
      <w:r w:rsidRPr="00E73641">
        <w:rPr>
          <w:sz w:val="24"/>
        </w:rPr>
        <w:t>The Council shall be permitted to engage in confidential deliberations during its meetings by convening an “executive session,” which shall not be open to attendance by any person who is not a member of the Council unless a majority of the members of the Council in attendance permits any such person to attend any such executive session.</w:t>
      </w:r>
    </w:p>
    <w:p w14:paraId="58934A25" w14:textId="77777777" w:rsidR="00E73641" w:rsidRPr="00E73641" w:rsidRDefault="00E73641" w:rsidP="00E73641">
      <w:pPr>
        <w:jc w:val="both"/>
        <w:rPr>
          <w:sz w:val="24"/>
        </w:rPr>
      </w:pPr>
    </w:p>
    <w:p w14:paraId="25905359" w14:textId="77777777" w:rsidR="00E73641" w:rsidRPr="00E73641" w:rsidRDefault="00E73641" w:rsidP="00E73641">
      <w:pPr>
        <w:jc w:val="both"/>
        <w:rPr>
          <w:sz w:val="24"/>
        </w:rPr>
      </w:pPr>
      <w:r w:rsidRPr="00E73641">
        <w:rPr>
          <w:b/>
          <w:sz w:val="24"/>
          <w:u w:val="single"/>
        </w:rPr>
        <w:t>Section 3.8</w:t>
      </w:r>
    </w:p>
    <w:p w14:paraId="2CDA3202" w14:textId="77777777" w:rsidR="00E73641" w:rsidRPr="00E73641" w:rsidRDefault="00E73641" w:rsidP="00E73641">
      <w:pPr>
        <w:jc w:val="both"/>
        <w:rPr>
          <w:sz w:val="24"/>
        </w:rPr>
      </w:pPr>
    </w:p>
    <w:p w14:paraId="49BD44CD" w14:textId="77777777" w:rsidR="00E73641" w:rsidRPr="00E73641" w:rsidRDefault="00E73641" w:rsidP="00E73641">
      <w:pPr>
        <w:jc w:val="both"/>
        <w:rPr>
          <w:sz w:val="24"/>
        </w:rPr>
      </w:pPr>
      <w:r w:rsidRPr="00E73641">
        <w:rPr>
          <w:sz w:val="24"/>
        </w:rPr>
        <w:t xml:space="preserve">The subject matter of an executive session shall be limited to such topics as are permitted to be discussed in confidential deliberations by the New Jersey Open Public Meetings Act, </w:t>
      </w:r>
      <w:r w:rsidRPr="00E73641">
        <w:rPr>
          <w:sz w:val="24"/>
          <w:u w:val="single"/>
        </w:rPr>
        <w:t>N.J.S.A.</w:t>
      </w:r>
      <w:r w:rsidRPr="00E73641">
        <w:rPr>
          <w:sz w:val="24"/>
        </w:rPr>
        <w:t xml:space="preserve"> 10:4-12(b).</w:t>
      </w:r>
    </w:p>
    <w:p w14:paraId="7D0550A6" w14:textId="77777777" w:rsidR="00E73641" w:rsidRPr="00E73641" w:rsidRDefault="00E73641" w:rsidP="00E73641">
      <w:pPr>
        <w:jc w:val="both"/>
        <w:rPr>
          <w:sz w:val="24"/>
        </w:rPr>
      </w:pPr>
    </w:p>
    <w:p w14:paraId="4FF3EAE3" w14:textId="77777777" w:rsidR="00E73641" w:rsidRPr="00E73641" w:rsidRDefault="00E73641" w:rsidP="00E73641">
      <w:pPr>
        <w:jc w:val="both"/>
        <w:rPr>
          <w:sz w:val="24"/>
        </w:rPr>
      </w:pPr>
      <w:r w:rsidRPr="00E73641">
        <w:rPr>
          <w:b/>
          <w:sz w:val="24"/>
          <w:u w:val="single"/>
        </w:rPr>
        <w:t>Section 3.9</w:t>
      </w:r>
    </w:p>
    <w:p w14:paraId="5B86E699" w14:textId="77777777" w:rsidR="00E73641" w:rsidRPr="00E73641" w:rsidRDefault="00E73641" w:rsidP="00E73641">
      <w:pPr>
        <w:jc w:val="both"/>
        <w:rPr>
          <w:sz w:val="24"/>
        </w:rPr>
      </w:pPr>
    </w:p>
    <w:p w14:paraId="61495725" w14:textId="77777777" w:rsidR="00E73641" w:rsidRPr="00E73641" w:rsidRDefault="00E73641" w:rsidP="00E73641">
      <w:pPr>
        <w:jc w:val="both"/>
        <w:rPr>
          <w:sz w:val="24"/>
        </w:rPr>
      </w:pPr>
      <w:r w:rsidRPr="00E73641">
        <w:rPr>
          <w:sz w:val="24"/>
        </w:rPr>
        <w:lastRenderedPageBreak/>
        <w:t>Provision shall be made for a reasonable period of time for public comment at all meetings of the Council not otherwise reserved for meetings of committees and/or select committees, including prior to any vote being taken and recorded on any motion and/or resolution arising or resulting from an executive session of the Council.</w:t>
      </w:r>
    </w:p>
    <w:p w14:paraId="55A0FEEE" w14:textId="77777777" w:rsidR="00E73641" w:rsidRPr="00E73641" w:rsidRDefault="00E73641" w:rsidP="00E73641">
      <w:pPr>
        <w:jc w:val="both"/>
        <w:rPr>
          <w:sz w:val="24"/>
        </w:rPr>
      </w:pPr>
    </w:p>
    <w:p w14:paraId="1C60DE29" w14:textId="77777777" w:rsidR="00E73641" w:rsidRPr="00E73641" w:rsidRDefault="00E73641" w:rsidP="00E73641">
      <w:pPr>
        <w:jc w:val="both"/>
        <w:rPr>
          <w:sz w:val="24"/>
        </w:rPr>
      </w:pPr>
    </w:p>
    <w:p w14:paraId="4B377B5F" w14:textId="77777777" w:rsidR="00E73641" w:rsidRPr="00E73641" w:rsidRDefault="00E73641" w:rsidP="00E73641">
      <w:pPr>
        <w:jc w:val="both"/>
        <w:rPr>
          <w:sz w:val="24"/>
        </w:rPr>
      </w:pPr>
    </w:p>
    <w:p w14:paraId="2A84D95C" w14:textId="77777777" w:rsidR="00E73641" w:rsidRPr="00E73641" w:rsidRDefault="00E73641" w:rsidP="00E73641">
      <w:pPr>
        <w:jc w:val="both"/>
        <w:rPr>
          <w:sz w:val="24"/>
        </w:rPr>
      </w:pPr>
    </w:p>
    <w:p w14:paraId="45935CD6" w14:textId="77777777" w:rsidR="00E73641" w:rsidRPr="00E73641" w:rsidRDefault="00E73641" w:rsidP="00E73641">
      <w:pPr>
        <w:jc w:val="center"/>
        <w:rPr>
          <w:b/>
          <w:sz w:val="24"/>
        </w:rPr>
      </w:pPr>
      <w:r w:rsidRPr="00E73641">
        <w:rPr>
          <w:b/>
          <w:sz w:val="24"/>
          <w:u w:val="single"/>
        </w:rPr>
        <w:t>ARTICLE IV</w:t>
      </w:r>
    </w:p>
    <w:p w14:paraId="415D6358" w14:textId="77777777" w:rsidR="00E73641" w:rsidRPr="00E73641" w:rsidRDefault="00E73641" w:rsidP="00E73641">
      <w:pPr>
        <w:jc w:val="center"/>
        <w:rPr>
          <w:b/>
          <w:sz w:val="24"/>
        </w:rPr>
      </w:pPr>
    </w:p>
    <w:p w14:paraId="36B90C7F" w14:textId="77777777" w:rsidR="00E73641" w:rsidRPr="00E73641" w:rsidRDefault="00E73641" w:rsidP="00E73641">
      <w:pPr>
        <w:jc w:val="center"/>
        <w:rPr>
          <w:sz w:val="24"/>
        </w:rPr>
      </w:pPr>
      <w:r w:rsidRPr="00E73641">
        <w:rPr>
          <w:b/>
          <w:sz w:val="24"/>
        </w:rPr>
        <w:t>Officers of the Council</w:t>
      </w:r>
    </w:p>
    <w:p w14:paraId="742142B2" w14:textId="77777777" w:rsidR="00E73641" w:rsidRPr="00E73641" w:rsidRDefault="00E73641" w:rsidP="00E73641">
      <w:pPr>
        <w:jc w:val="both"/>
        <w:rPr>
          <w:sz w:val="24"/>
        </w:rPr>
      </w:pPr>
    </w:p>
    <w:p w14:paraId="3B088958" w14:textId="77777777" w:rsidR="00E73641" w:rsidRPr="00E73641" w:rsidRDefault="00E73641" w:rsidP="00E73641">
      <w:pPr>
        <w:jc w:val="both"/>
        <w:rPr>
          <w:sz w:val="24"/>
        </w:rPr>
      </w:pPr>
      <w:r w:rsidRPr="00E73641">
        <w:rPr>
          <w:b/>
          <w:sz w:val="24"/>
          <w:u w:val="single"/>
        </w:rPr>
        <w:t>Section 4.1</w:t>
      </w:r>
    </w:p>
    <w:p w14:paraId="5189D759" w14:textId="77777777" w:rsidR="00E73641" w:rsidRPr="00E73641" w:rsidRDefault="00E73641" w:rsidP="00E73641">
      <w:pPr>
        <w:jc w:val="both"/>
        <w:rPr>
          <w:sz w:val="24"/>
        </w:rPr>
      </w:pPr>
    </w:p>
    <w:p w14:paraId="30175E21" w14:textId="77777777" w:rsidR="00E73641" w:rsidRPr="00E73641" w:rsidRDefault="00E73641" w:rsidP="00E73641">
      <w:pPr>
        <w:jc w:val="both"/>
        <w:rPr>
          <w:sz w:val="24"/>
        </w:rPr>
      </w:pPr>
      <w:r w:rsidRPr="00E73641">
        <w:rPr>
          <w:sz w:val="24"/>
        </w:rPr>
        <w:t>The Presiding Officer shall be responsible for ensuring an orderly and productive flow of Official Business at meetings of the Council and shall have the authority to render rulings with respect to matters of procedure and decorum at such meetings.</w:t>
      </w:r>
    </w:p>
    <w:p w14:paraId="0B82E7F1" w14:textId="77777777" w:rsidR="00E73641" w:rsidRPr="00E73641" w:rsidRDefault="00E73641" w:rsidP="00E73641">
      <w:pPr>
        <w:jc w:val="both"/>
        <w:rPr>
          <w:sz w:val="24"/>
        </w:rPr>
      </w:pPr>
    </w:p>
    <w:p w14:paraId="3808B4C2" w14:textId="77777777" w:rsidR="00E73641" w:rsidRPr="00E73641" w:rsidRDefault="00E73641" w:rsidP="00E73641">
      <w:pPr>
        <w:jc w:val="both"/>
        <w:rPr>
          <w:sz w:val="24"/>
        </w:rPr>
      </w:pPr>
      <w:r w:rsidRPr="00E73641">
        <w:rPr>
          <w:b/>
          <w:sz w:val="24"/>
          <w:u w:val="single"/>
        </w:rPr>
        <w:t>Section 4.2</w:t>
      </w:r>
    </w:p>
    <w:p w14:paraId="410B56C2" w14:textId="77777777" w:rsidR="00E73641" w:rsidRPr="00E73641" w:rsidRDefault="00E73641" w:rsidP="00E73641">
      <w:pPr>
        <w:jc w:val="both"/>
        <w:rPr>
          <w:sz w:val="24"/>
        </w:rPr>
      </w:pPr>
    </w:p>
    <w:p w14:paraId="6B0C39F9" w14:textId="77777777" w:rsidR="00E73641" w:rsidRPr="00E73641" w:rsidRDefault="00E73641" w:rsidP="00E73641">
      <w:pPr>
        <w:jc w:val="both"/>
        <w:rPr>
          <w:sz w:val="24"/>
        </w:rPr>
      </w:pPr>
      <w:r w:rsidRPr="00E73641">
        <w:rPr>
          <w:sz w:val="24"/>
        </w:rPr>
        <w:t>A ruling of the Presiding Officer shall control unless a majority of the full membership of the Council shall, by roll call vote, override any such ruling.</w:t>
      </w:r>
    </w:p>
    <w:p w14:paraId="4F18FC11" w14:textId="77777777" w:rsidR="00E73641" w:rsidRPr="00E73641" w:rsidRDefault="00E73641" w:rsidP="00E73641">
      <w:pPr>
        <w:jc w:val="both"/>
        <w:rPr>
          <w:sz w:val="24"/>
        </w:rPr>
      </w:pPr>
    </w:p>
    <w:p w14:paraId="0C8B06B3" w14:textId="77777777" w:rsidR="00E73641" w:rsidRPr="00E73641" w:rsidRDefault="00E73641" w:rsidP="00E73641">
      <w:pPr>
        <w:jc w:val="both"/>
        <w:rPr>
          <w:sz w:val="24"/>
        </w:rPr>
      </w:pPr>
      <w:r w:rsidRPr="00E73641">
        <w:rPr>
          <w:b/>
          <w:sz w:val="24"/>
          <w:u w:val="single"/>
        </w:rPr>
        <w:t>Section 4.3</w:t>
      </w:r>
    </w:p>
    <w:p w14:paraId="4C8CB16E" w14:textId="77777777" w:rsidR="00E73641" w:rsidRPr="00E73641" w:rsidRDefault="00E73641" w:rsidP="00E73641">
      <w:pPr>
        <w:jc w:val="both"/>
        <w:rPr>
          <w:sz w:val="24"/>
        </w:rPr>
      </w:pPr>
    </w:p>
    <w:p w14:paraId="4C7FAFD6" w14:textId="77777777" w:rsidR="00E73641" w:rsidRPr="00E73641" w:rsidRDefault="00E73641" w:rsidP="00E73641">
      <w:pPr>
        <w:jc w:val="both"/>
        <w:rPr>
          <w:sz w:val="24"/>
        </w:rPr>
      </w:pPr>
      <w:r w:rsidRPr="00E73641">
        <w:rPr>
          <w:sz w:val="24"/>
        </w:rPr>
        <w:t>The Mayor shall serve as the Presiding Officer of all meetings of the Council.</w:t>
      </w:r>
    </w:p>
    <w:p w14:paraId="59898DA4" w14:textId="77777777" w:rsidR="00E73641" w:rsidRPr="00E73641" w:rsidRDefault="00E73641" w:rsidP="00E73641">
      <w:pPr>
        <w:jc w:val="both"/>
        <w:rPr>
          <w:sz w:val="24"/>
        </w:rPr>
      </w:pPr>
    </w:p>
    <w:p w14:paraId="0D0BB1CF" w14:textId="77777777" w:rsidR="00E73641" w:rsidRPr="00E73641" w:rsidRDefault="00E73641" w:rsidP="00E73641">
      <w:pPr>
        <w:jc w:val="both"/>
        <w:rPr>
          <w:sz w:val="24"/>
        </w:rPr>
      </w:pPr>
      <w:r w:rsidRPr="00E73641">
        <w:rPr>
          <w:b/>
          <w:sz w:val="24"/>
          <w:u w:val="single"/>
        </w:rPr>
        <w:t>Section 4.4</w:t>
      </w:r>
    </w:p>
    <w:p w14:paraId="14B114E3" w14:textId="77777777" w:rsidR="00E73641" w:rsidRPr="00E73641" w:rsidRDefault="00E73641" w:rsidP="00E73641">
      <w:pPr>
        <w:jc w:val="both"/>
        <w:rPr>
          <w:sz w:val="24"/>
        </w:rPr>
      </w:pPr>
    </w:p>
    <w:p w14:paraId="687B1544" w14:textId="77777777" w:rsidR="00E73641" w:rsidRPr="00E73641" w:rsidRDefault="00E73641" w:rsidP="00E73641">
      <w:pPr>
        <w:jc w:val="both"/>
        <w:rPr>
          <w:sz w:val="24"/>
        </w:rPr>
      </w:pPr>
      <w:r w:rsidRPr="00E73641">
        <w:rPr>
          <w:sz w:val="24"/>
        </w:rPr>
        <w:t>In the event of the absence of the Mayor from any meeting of the Council, the President shall serve as the Presiding Officer of any such meeting.</w:t>
      </w:r>
    </w:p>
    <w:p w14:paraId="54EBB282" w14:textId="77777777" w:rsidR="00E73641" w:rsidRPr="00E73641" w:rsidRDefault="00E73641" w:rsidP="00E73641">
      <w:pPr>
        <w:jc w:val="both"/>
        <w:rPr>
          <w:sz w:val="24"/>
        </w:rPr>
      </w:pPr>
    </w:p>
    <w:p w14:paraId="712C1923" w14:textId="77777777" w:rsidR="00E73641" w:rsidRPr="00E73641" w:rsidRDefault="00E73641" w:rsidP="00E73641">
      <w:pPr>
        <w:jc w:val="both"/>
        <w:rPr>
          <w:sz w:val="24"/>
        </w:rPr>
      </w:pPr>
      <w:r w:rsidRPr="00E73641">
        <w:rPr>
          <w:b/>
          <w:sz w:val="24"/>
          <w:u w:val="single"/>
        </w:rPr>
        <w:t>Section 4.5</w:t>
      </w:r>
    </w:p>
    <w:p w14:paraId="43CD53D8" w14:textId="77777777" w:rsidR="00E73641" w:rsidRPr="00E73641" w:rsidRDefault="00E73641" w:rsidP="00E73641">
      <w:pPr>
        <w:jc w:val="both"/>
        <w:rPr>
          <w:sz w:val="24"/>
        </w:rPr>
      </w:pPr>
    </w:p>
    <w:p w14:paraId="37165053" w14:textId="77777777" w:rsidR="00E73641" w:rsidRPr="00E73641" w:rsidRDefault="00E73641" w:rsidP="00E73641">
      <w:pPr>
        <w:jc w:val="both"/>
        <w:rPr>
          <w:sz w:val="24"/>
        </w:rPr>
      </w:pPr>
      <w:r w:rsidRPr="00E73641">
        <w:rPr>
          <w:sz w:val="24"/>
        </w:rPr>
        <w:t xml:space="preserve">In the event of the absence of the Mayor and the President from any meeting of the Council, the President </w:t>
      </w:r>
      <w:r w:rsidRPr="00E73641">
        <w:rPr>
          <w:i/>
          <w:sz w:val="24"/>
        </w:rPr>
        <w:t>Pro Tem</w:t>
      </w:r>
      <w:r w:rsidRPr="00E73641">
        <w:rPr>
          <w:sz w:val="24"/>
        </w:rPr>
        <w:t xml:space="preserve"> shall serve as the Presiding Officer of any such meeting.</w:t>
      </w:r>
    </w:p>
    <w:p w14:paraId="6E14453C" w14:textId="77777777" w:rsidR="00E73641" w:rsidRPr="00E73641" w:rsidRDefault="00E73641" w:rsidP="00E73641">
      <w:pPr>
        <w:jc w:val="both"/>
        <w:rPr>
          <w:sz w:val="24"/>
        </w:rPr>
      </w:pPr>
    </w:p>
    <w:p w14:paraId="1AB0FAC5" w14:textId="77777777" w:rsidR="00E73641" w:rsidRPr="00E73641" w:rsidRDefault="00E73641" w:rsidP="00E73641">
      <w:pPr>
        <w:jc w:val="both"/>
        <w:rPr>
          <w:sz w:val="24"/>
        </w:rPr>
      </w:pPr>
      <w:r w:rsidRPr="00E73641">
        <w:rPr>
          <w:b/>
          <w:sz w:val="24"/>
          <w:u w:val="single"/>
        </w:rPr>
        <w:t>Section 4.6</w:t>
      </w:r>
    </w:p>
    <w:p w14:paraId="129127AB" w14:textId="77777777" w:rsidR="00E73641" w:rsidRPr="00E73641" w:rsidRDefault="00E73641" w:rsidP="00E73641">
      <w:pPr>
        <w:jc w:val="both"/>
        <w:rPr>
          <w:sz w:val="24"/>
        </w:rPr>
      </w:pPr>
    </w:p>
    <w:p w14:paraId="65AB8543" w14:textId="77777777" w:rsidR="00E73641" w:rsidRPr="00E73641" w:rsidRDefault="00E73641" w:rsidP="00E73641">
      <w:pPr>
        <w:jc w:val="both"/>
        <w:rPr>
          <w:sz w:val="24"/>
        </w:rPr>
      </w:pPr>
      <w:r w:rsidRPr="00E73641">
        <w:rPr>
          <w:sz w:val="24"/>
        </w:rPr>
        <w:t xml:space="preserve">In the event of the absence of the Mayor, the President and the President </w:t>
      </w:r>
      <w:r w:rsidRPr="00E73641">
        <w:rPr>
          <w:i/>
          <w:sz w:val="24"/>
        </w:rPr>
        <w:t>Pro Tem</w:t>
      </w:r>
      <w:r w:rsidRPr="00E73641">
        <w:rPr>
          <w:sz w:val="24"/>
        </w:rPr>
        <w:t xml:space="preserve"> from any meeting of the Council, the members of the majority party shall designate a member of the Council to serve as the Presiding Officer of any such meeting.</w:t>
      </w:r>
    </w:p>
    <w:p w14:paraId="002459C0" w14:textId="77777777" w:rsidR="00E73641" w:rsidRPr="00E73641" w:rsidRDefault="00E73641" w:rsidP="00E73641">
      <w:pPr>
        <w:jc w:val="both"/>
        <w:rPr>
          <w:sz w:val="24"/>
        </w:rPr>
      </w:pPr>
    </w:p>
    <w:p w14:paraId="0D93B846" w14:textId="77777777" w:rsidR="00E73641" w:rsidRPr="00E73641" w:rsidRDefault="00E73641" w:rsidP="00E73641">
      <w:pPr>
        <w:jc w:val="both"/>
        <w:rPr>
          <w:sz w:val="24"/>
        </w:rPr>
      </w:pPr>
      <w:r w:rsidRPr="00E73641">
        <w:rPr>
          <w:b/>
          <w:sz w:val="24"/>
          <w:u w:val="single"/>
        </w:rPr>
        <w:t>Section 4.7</w:t>
      </w:r>
    </w:p>
    <w:p w14:paraId="77111EA2" w14:textId="77777777" w:rsidR="00E73641" w:rsidRPr="00E73641" w:rsidRDefault="00E73641" w:rsidP="00E73641">
      <w:pPr>
        <w:jc w:val="both"/>
        <w:rPr>
          <w:sz w:val="24"/>
        </w:rPr>
      </w:pPr>
    </w:p>
    <w:p w14:paraId="66D126D0" w14:textId="77777777" w:rsidR="00E73641" w:rsidRPr="00E73641" w:rsidRDefault="00E73641" w:rsidP="00E73641">
      <w:pPr>
        <w:jc w:val="both"/>
        <w:rPr>
          <w:sz w:val="24"/>
        </w:rPr>
      </w:pPr>
      <w:r w:rsidRPr="00E73641">
        <w:rPr>
          <w:sz w:val="24"/>
        </w:rPr>
        <w:t>The Borough Clerk shall be responsible for recording, in writing or by electronic means, the discussions and votes cast at all meetings of the Council, including executive sessions as described in Section 3.8.</w:t>
      </w:r>
    </w:p>
    <w:p w14:paraId="00CAF69F" w14:textId="77777777" w:rsidR="00E73641" w:rsidRPr="00E73641" w:rsidRDefault="00E73641" w:rsidP="00E73641">
      <w:pPr>
        <w:jc w:val="both"/>
        <w:rPr>
          <w:sz w:val="24"/>
        </w:rPr>
      </w:pPr>
    </w:p>
    <w:p w14:paraId="0563EB50" w14:textId="77777777" w:rsidR="00E73641" w:rsidRPr="00E73641" w:rsidRDefault="00E73641" w:rsidP="00E73641">
      <w:pPr>
        <w:jc w:val="both"/>
        <w:rPr>
          <w:sz w:val="24"/>
        </w:rPr>
      </w:pPr>
      <w:r w:rsidRPr="00E73641">
        <w:rPr>
          <w:b/>
          <w:sz w:val="24"/>
          <w:u w:val="single"/>
        </w:rPr>
        <w:t>Section 4.8</w:t>
      </w:r>
    </w:p>
    <w:p w14:paraId="6546FC5B" w14:textId="77777777" w:rsidR="00E73641" w:rsidRPr="00E73641" w:rsidRDefault="00E73641" w:rsidP="00E73641">
      <w:pPr>
        <w:jc w:val="both"/>
        <w:rPr>
          <w:sz w:val="24"/>
        </w:rPr>
      </w:pPr>
    </w:p>
    <w:p w14:paraId="6F4C1F68" w14:textId="77777777" w:rsidR="00E73641" w:rsidRPr="00E73641" w:rsidRDefault="00E73641" w:rsidP="00E73641">
      <w:pPr>
        <w:jc w:val="both"/>
        <w:rPr>
          <w:sz w:val="24"/>
        </w:rPr>
      </w:pPr>
      <w:r w:rsidRPr="00E73641">
        <w:rPr>
          <w:sz w:val="24"/>
        </w:rPr>
        <w:t xml:space="preserve">In the event of the absence of the Borough Clerk from any meeting of the Council, the Presiding Officer shall appoint a Clerk </w:t>
      </w:r>
      <w:r w:rsidRPr="00E73641">
        <w:rPr>
          <w:i/>
          <w:sz w:val="24"/>
        </w:rPr>
        <w:t>Pro Tem</w:t>
      </w:r>
      <w:r w:rsidRPr="00E73641">
        <w:rPr>
          <w:sz w:val="24"/>
        </w:rPr>
        <w:t xml:space="preserve"> for any such meeting.</w:t>
      </w:r>
    </w:p>
    <w:p w14:paraId="565DCC65" w14:textId="77777777" w:rsidR="00E73641" w:rsidRPr="00E73641" w:rsidRDefault="00E73641" w:rsidP="00E73641">
      <w:pPr>
        <w:jc w:val="both"/>
        <w:rPr>
          <w:sz w:val="24"/>
        </w:rPr>
      </w:pPr>
    </w:p>
    <w:p w14:paraId="67772305" w14:textId="77777777" w:rsidR="00E73641" w:rsidRPr="00E73641" w:rsidRDefault="00E73641" w:rsidP="00E73641">
      <w:pPr>
        <w:jc w:val="both"/>
        <w:rPr>
          <w:sz w:val="24"/>
        </w:rPr>
      </w:pPr>
    </w:p>
    <w:p w14:paraId="608758F9" w14:textId="77777777" w:rsidR="00E73641" w:rsidRPr="00E73641" w:rsidRDefault="00E73641" w:rsidP="00E73641">
      <w:pPr>
        <w:jc w:val="both"/>
        <w:rPr>
          <w:sz w:val="24"/>
        </w:rPr>
      </w:pPr>
    </w:p>
    <w:p w14:paraId="436D2059" w14:textId="77777777" w:rsidR="00E73641" w:rsidRPr="00E73641" w:rsidRDefault="00E73641" w:rsidP="00E73641">
      <w:pPr>
        <w:jc w:val="both"/>
        <w:rPr>
          <w:sz w:val="24"/>
        </w:rPr>
      </w:pPr>
      <w:r w:rsidRPr="00E73641">
        <w:rPr>
          <w:b/>
          <w:sz w:val="24"/>
          <w:u w:val="single"/>
        </w:rPr>
        <w:t>Section 4.9</w:t>
      </w:r>
    </w:p>
    <w:p w14:paraId="4C7ED2A5" w14:textId="77777777" w:rsidR="00E73641" w:rsidRPr="00E73641" w:rsidRDefault="00E73641" w:rsidP="00E73641">
      <w:pPr>
        <w:jc w:val="both"/>
        <w:rPr>
          <w:sz w:val="24"/>
        </w:rPr>
      </w:pPr>
    </w:p>
    <w:p w14:paraId="3863D564" w14:textId="77777777" w:rsidR="00E73641" w:rsidRPr="00E73641" w:rsidRDefault="00E73641" w:rsidP="00E73641">
      <w:pPr>
        <w:jc w:val="both"/>
        <w:rPr>
          <w:sz w:val="24"/>
        </w:rPr>
      </w:pPr>
      <w:r w:rsidRPr="00E73641">
        <w:rPr>
          <w:sz w:val="24"/>
        </w:rPr>
        <w:t>The Borough Clerk shall prepare and distribute to the Mayor and to each member of the Council for review and revision, where appropriate, a draft copy of the minutes compiled of each meeting of the Council.</w:t>
      </w:r>
    </w:p>
    <w:p w14:paraId="68FE21CF" w14:textId="77777777" w:rsidR="00E73641" w:rsidRPr="00E73641" w:rsidRDefault="00E73641" w:rsidP="00E73641">
      <w:pPr>
        <w:jc w:val="both"/>
        <w:rPr>
          <w:sz w:val="24"/>
        </w:rPr>
      </w:pPr>
    </w:p>
    <w:p w14:paraId="78640326" w14:textId="77777777" w:rsidR="00E73641" w:rsidRPr="00E73641" w:rsidRDefault="00E73641" w:rsidP="00E73641">
      <w:pPr>
        <w:jc w:val="both"/>
        <w:rPr>
          <w:sz w:val="24"/>
        </w:rPr>
      </w:pPr>
      <w:r w:rsidRPr="00E73641">
        <w:rPr>
          <w:b/>
          <w:sz w:val="24"/>
          <w:u w:val="single"/>
        </w:rPr>
        <w:lastRenderedPageBreak/>
        <w:t>Section 4.10</w:t>
      </w:r>
    </w:p>
    <w:p w14:paraId="2FD9B9CC" w14:textId="77777777" w:rsidR="00E73641" w:rsidRPr="00E73641" w:rsidRDefault="00E73641" w:rsidP="00E73641">
      <w:pPr>
        <w:jc w:val="both"/>
        <w:rPr>
          <w:sz w:val="24"/>
        </w:rPr>
      </w:pPr>
    </w:p>
    <w:p w14:paraId="4EB99DA7" w14:textId="77777777" w:rsidR="00E73641" w:rsidRPr="00E73641" w:rsidRDefault="00E73641" w:rsidP="00E73641">
      <w:pPr>
        <w:jc w:val="both"/>
        <w:rPr>
          <w:sz w:val="24"/>
        </w:rPr>
      </w:pPr>
      <w:r w:rsidRPr="00E73641">
        <w:rPr>
          <w:sz w:val="24"/>
        </w:rPr>
        <w:t xml:space="preserve">Minutes of the meetings of the Council shall be reviewed, revised and approved by the members of the Council by no later than at each succeeding month’s Regular Business Meeting of the Council or as soon thereafter as shall be reasonably practicable to do so. </w:t>
      </w:r>
    </w:p>
    <w:p w14:paraId="41E1E1A4" w14:textId="77777777" w:rsidR="00E73641" w:rsidRPr="00E73641" w:rsidRDefault="00E73641" w:rsidP="00E73641">
      <w:pPr>
        <w:jc w:val="both"/>
        <w:rPr>
          <w:sz w:val="24"/>
        </w:rPr>
      </w:pPr>
    </w:p>
    <w:p w14:paraId="119A1F7B" w14:textId="77777777" w:rsidR="00E73641" w:rsidRPr="00E73641" w:rsidRDefault="00E73641" w:rsidP="00E73641">
      <w:pPr>
        <w:jc w:val="both"/>
        <w:rPr>
          <w:sz w:val="24"/>
        </w:rPr>
      </w:pPr>
    </w:p>
    <w:p w14:paraId="60B66F6C" w14:textId="77777777" w:rsidR="00E73641" w:rsidRPr="00E73641" w:rsidRDefault="00E73641" w:rsidP="00E73641">
      <w:pPr>
        <w:jc w:val="center"/>
        <w:rPr>
          <w:b/>
          <w:sz w:val="24"/>
        </w:rPr>
      </w:pPr>
      <w:r w:rsidRPr="00E73641">
        <w:rPr>
          <w:b/>
          <w:sz w:val="24"/>
          <w:u w:val="single"/>
        </w:rPr>
        <w:t>ARTICLE V</w:t>
      </w:r>
    </w:p>
    <w:p w14:paraId="51DD75D9" w14:textId="77777777" w:rsidR="00E73641" w:rsidRPr="00E73641" w:rsidRDefault="00E73641" w:rsidP="00E73641">
      <w:pPr>
        <w:jc w:val="center"/>
        <w:rPr>
          <w:b/>
          <w:sz w:val="24"/>
        </w:rPr>
      </w:pPr>
    </w:p>
    <w:p w14:paraId="37FEEA16" w14:textId="77777777" w:rsidR="00E73641" w:rsidRPr="00E73641" w:rsidRDefault="00E73641" w:rsidP="00E73641">
      <w:pPr>
        <w:jc w:val="center"/>
        <w:rPr>
          <w:sz w:val="24"/>
        </w:rPr>
      </w:pPr>
      <w:r w:rsidRPr="00E73641">
        <w:rPr>
          <w:b/>
          <w:sz w:val="24"/>
        </w:rPr>
        <w:t>Quorum of the Council</w:t>
      </w:r>
    </w:p>
    <w:p w14:paraId="4967292E" w14:textId="77777777" w:rsidR="00E73641" w:rsidRPr="00E73641" w:rsidRDefault="00E73641" w:rsidP="00E73641">
      <w:pPr>
        <w:jc w:val="center"/>
        <w:rPr>
          <w:sz w:val="24"/>
        </w:rPr>
      </w:pPr>
    </w:p>
    <w:p w14:paraId="15A3A5BA" w14:textId="77777777" w:rsidR="00E73641" w:rsidRPr="00E73641" w:rsidRDefault="00E73641" w:rsidP="00E73641">
      <w:pPr>
        <w:jc w:val="both"/>
        <w:rPr>
          <w:sz w:val="24"/>
        </w:rPr>
      </w:pPr>
      <w:r w:rsidRPr="00E73641">
        <w:rPr>
          <w:b/>
          <w:sz w:val="24"/>
          <w:u w:val="single"/>
        </w:rPr>
        <w:t>Section 5.1</w:t>
      </w:r>
    </w:p>
    <w:p w14:paraId="42198625" w14:textId="77777777" w:rsidR="00E73641" w:rsidRPr="00E73641" w:rsidRDefault="00E73641" w:rsidP="00E73641">
      <w:pPr>
        <w:jc w:val="both"/>
        <w:rPr>
          <w:sz w:val="24"/>
        </w:rPr>
      </w:pPr>
    </w:p>
    <w:p w14:paraId="683C0E68" w14:textId="77777777" w:rsidR="00E73641" w:rsidRPr="00E73641" w:rsidRDefault="00E73641" w:rsidP="00E73641">
      <w:pPr>
        <w:jc w:val="both"/>
        <w:rPr>
          <w:b/>
          <w:sz w:val="24"/>
        </w:rPr>
      </w:pPr>
      <w:r w:rsidRPr="00E73641">
        <w:rPr>
          <w:sz w:val="24"/>
        </w:rPr>
        <w:t>A quorum shall be necessary to transact official business of the Borough at meetings of the Council and shall be established when the Mayor and at least three (3) members of the Council are present, or at least four (4) members of the Council are present.</w:t>
      </w:r>
    </w:p>
    <w:p w14:paraId="6301AB3C" w14:textId="77777777" w:rsidR="00E73641" w:rsidRPr="00E73641" w:rsidRDefault="00E73641" w:rsidP="00E73641">
      <w:pPr>
        <w:jc w:val="both"/>
        <w:rPr>
          <w:sz w:val="24"/>
        </w:rPr>
      </w:pPr>
    </w:p>
    <w:p w14:paraId="5212F583" w14:textId="77777777" w:rsidR="00E73641" w:rsidRPr="00E73641" w:rsidRDefault="00E73641" w:rsidP="00E73641">
      <w:pPr>
        <w:jc w:val="both"/>
        <w:rPr>
          <w:sz w:val="24"/>
        </w:rPr>
      </w:pPr>
      <w:r w:rsidRPr="00E73641">
        <w:rPr>
          <w:b/>
          <w:sz w:val="24"/>
          <w:u w:val="single"/>
        </w:rPr>
        <w:t>Section 5.2</w:t>
      </w:r>
    </w:p>
    <w:p w14:paraId="3C617ED4" w14:textId="77777777" w:rsidR="00E73641" w:rsidRPr="00E73641" w:rsidRDefault="00E73641" w:rsidP="00E73641">
      <w:pPr>
        <w:jc w:val="both"/>
        <w:rPr>
          <w:sz w:val="24"/>
        </w:rPr>
      </w:pPr>
    </w:p>
    <w:p w14:paraId="034B5580" w14:textId="77777777" w:rsidR="00E73641" w:rsidRPr="00E73641" w:rsidRDefault="00E73641" w:rsidP="00E73641">
      <w:pPr>
        <w:jc w:val="both"/>
        <w:rPr>
          <w:sz w:val="24"/>
        </w:rPr>
      </w:pPr>
      <w:r w:rsidRPr="00E73641">
        <w:rPr>
          <w:sz w:val="24"/>
        </w:rPr>
        <w:t>A quorum shall no longer exist, and no official business of the Borough shall be conducted, in the absence of any of the circumstances set forth in Section 5.1.</w:t>
      </w:r>
    </w:p>
    <w:p w14:paraId="7C1BB1BD" w14:textId="77777777" w:rsidR="00E73641" w:rsidRPr="00E73641" w:rsidRDefault="00E73641" w:rsidP="00E73641">
      <w:pPr>
        <w:jc w:val="both"/>
        <w:rPr>
          <w:sz w:val="24"/>
        </w:rPr>
      </w:pPr>
    </w:p>
    <w:p w14:paraId="4D7EA03D" w14:textId="77777777" w:rsidR="00E73641" w:rsidRPr="00E73641" w:rsidRDefault="00E73641" w:rsidP="00E73641">
      <w:pPr>
        <w:jc w:val="both"/>
        <w:rPr>
          <w:sz w:val="24"/>
        </w:rPr>
      </w:pPr>
      <w:r w:rsidRPr="00E73641">
        <w:rPr>
          <w:b/>
          <w:sz w:val="24"/>
          <w:u w:val="single"/>
        </w:rPr>
        <w:t>Section 5.3</w:t>
      </w:r>
    </w:p>
    <w:p w14:paraId="0DD62964" w14:textId="77777777" w:rsidR="00E73641" w:rsidRPr="00E73641" w:rsidRDefault="00E73641" w:rsidP="00E73641">
      <w:pPr>
        <w:jc w:val="both"/>
        <w:rPr>
          <w:sz w:val="24"/>
        </w:rPr>
      </w:pPr>
    </w:p>
    <w:p w14:paraId="6BFEA403" w14:textId="77777777" w:rsidR="00E73641" w:rsidRPr="00E73641" w:rsidRDefault="00E73641" w:rsidP="00E73641">
      <w:pPr>
        <w:ind w:right="-360"/>
        <w:jc w:val="both"/>
        <w:rPr>
          <w:sz w:val="24"/>
        </w:rPr>
      </w:pPr>
      <w:r w:rsidRPr="00E73641">
        <w:rPr>
          <w:sz w:val="24"/>
        </w:rPr>
        <w:t>Notwithstanding the provisions of Section 5.1 and provided that no quorum is thereby established as provided in Section 5.1, individual members of the Council shall be permitted to meet to discuss and debate matters of governance of the Borough, including by attendance at meetings of either Committees or Select Committees as well as at public or private events.</w:t>
      </w:r>
    </w:p>
    <w:p w14:paraId="22E6FA42" w14:textId="77777777" w:rsidR="00E73641" w:rsidRPr="00E73641" w:rsidRDefault="00E73641" w:rsidP="00E73641">
      <w:pPr>
        <w:jc w:val="both"/>
        <w:rPr>
          <w:sz w:val="24"/>
        </w:rPr>
      </w:pPr>
    </w:p>
    <w:p w14:paraId="121B7080" w14:textId="77777777" w:rsidR="00E73641" w:rsidRPr="00E73641" w:rsidRDefault="00E73641" w:rsidP="00E73641">
      <w:pPr>
        <w:jc w:val="center"/>
        <w:rPr>
          <w:b/>
          <w:sz w:val="24"/>
        </w:rPr>
      </w:pPr>
      <w:r w:rsidRPr="00E73641">
        <w:rPr>
          <w:b/>
          <w:sz w:val="24"/>
          <w:u w:val="single"/>
        </w:rPr>
        <w:t>ARTICLE VI</w:t>
      </w:r>
    </w:p>
    <w:p w14:paraId="41B78CA8" w14:textId="77777777" w:rsidR="00E73641" w:rsidRPr="00E73641" w:rsidRDefault="00E73641" w:rsidP="00E73641">
      <w:pPr>
        <w:jc w:val="center"/>
        <w:rPr>
          <w:b/>
          <w:sz w:val="24"/>
        </w:rPr>
      </w:pPr>
    </w:p>
    <w:p w14:paraId="399BDEAD" w14:textId="77777777" w:rsidR="00E73641" w:rsidRPr="00E73641" w:rsidRDefault="00E73641" w:rsidP="00E73641">
      <w:pPr>
        <w:jc w:val="center"/>
        <w:rPr>
          <w:b/>
          <w:sz w:val="24"/>
        </w:rPr>
      </w:pPr>
      <w:r w:rsidRPr="00E73641">
        <w:rPr>
          <w:b/>
          <w:sz w:val="24"/>
        </w:rPr>
        <w:t>Business of the Council</w:t>
      </w:r>
    </w:p>
    <w:p w14:paraId="2BBA5DED" w14:textId="77777777" w:rsidR="00E73641" w:rsidRPr="00E73641" w:rsidRDefault="00E73641" w:rsidP="00E73641">
      <w:pPr>
        <w:jc w:val="center"/>
        <w:rPr>
          <w:b/>
          <w:sz w:val="24"/>
        </w:rPr>
      </w:pPr>
    </w:p>
    <w:p w14:paraId="27B22717" w14:textId="77777777" w:rsidR="00E73641" w:rsidRPr="00E73641" w:rsidRDefault="00E73641" w:rsidP="00E73641">
      <w:pPr>
        <w:jc w:val="both"/>
        <w:rPr>
          <w:sz w:val="24"/>
        </w:rPr>
      </w:pPr>
      <w:r w:rsidRPr="00E73641">
        <w:rPr>
          <w:b/>
          <w:sz w:val="24"/>
          <w:u w:val="single"/>
        </w:rPr>
        <w:t>Section 6.1</w:t>
      </w:r>
    </w:p>
    <w:p w14:paraId="78925699" w14:textId="77777777" w:rsidR="00E73641" w:rsidRPr="00E73641" w:rsidRDefault="00E73641" w:rsidP="00E73641">
      <w:pPr>
        <w:jc w:val="both"/>
        <w:rPr>
          <w:sz w:val="24"/>
        </w:rPr>
      </w:pPr>
    </w:p>
    <w:p w14:paraId="21112318" w14:textId="77777777" w:rsidR="00E73641" w:rsidRPr="00E73641" w:rsidRDefault="00E73641" w:rsidP="00E73641">
      <w:pPr>
        <w:jc w:val="both"/>
        <w:rPr>
          <w:sz w:val="24"/>
        </w:rPr>
      </w:pPr>
      <w:r w:rsidRPr="00E73641">
        <w:rPr>
          <w:sz w:val="24"/>
        </w:rPr>
        <w:t>Except as otherwise determined by the Presiding Officer, or a majority of the Borough Council, the Regular Order of Business at all Regular Session Meetings and Work Session Meetings of the Council shall be as follows:</w:t>
      </w:r>
    </w:p>
    <w:p w14:paraId="297C1EC5" w14:textId="77777777" w:rsidR="00E73641" w:rsidRPr="00E73641" w:rsidRDefault="00E73641" w:rsidP="00E73641">
      <w:pPr>
        <w:jc w:val="both"/>
        <w:rPr>
          <w:sz w:val="24"/>
        </w:rPr>
      </w:pPr>
    </w:p>
    <w:p w14:paraId="19B5373F" w14:textId="77777777" w:rsidR="00E73641" w:rsidRPr="00E73641" w:rsidRDefault="00E73641" w:rsidP="00E73641">
      <w:pPr>
        <w:jc w:val="both"/>
        <w:rPr>
          <w:sz w:val="24"/>
        </w:rPr>
      </w:pPr>
      <w:r w:rsidRPr="00E73641">
        <w:rPr>
          <w:sz w:val="24"/>
        </w:rPr>
        <w:tab/>
        <w:t>(a)</w:t>
      </w:r>
      <w:r w:rsidRPr="00E73641">
        <w:rPr>
          <w:sz w:val="24"/>
        </w:rPr>
        <w:tab/>
        <w:t xml:space="preserve">Call to Order by the Presiding </w:t>
      </w:r>
      <w:proofErr w:type="gramStart"/>
      <w:r w:rsidRPr="00E73641">
        <w:rPr>
          <w:sz w:val="24"/>
        </w:rPr>
        <w:t>Officer  (</w:t>
      </w:r>
      <w:proofErr w:type="gramEnd"/>
      <w:r w:rsidRPr="00E73641">
        <w:rPr>
          <w:i/>
          <w:sz w:val="24"/>
        </w:rPr>
        <w:t>Call to Order</w:t>
      </w:r>
      <w:r w:rsidRPr="00E73641">
        <w:rPr>
          <w:sz w:val="24"/>
        </w:rPr>
        <w:t>)</w:t>
      </w:r>
    </w:p>
    <w:p w14:paraId="581530E5" w14:textId="77777777" w:rsidR="00E73641" w:rsidRPr="00E73641" w:rsidRDefault="00E73641" w:rsidP="00E73641">
      <w:pPr>
        <w:ind w:right="-90"/>
        <w:rPr>
          <w:sz w:val="24"/>
        </w:rPr>
      </w:pPr>
    </w:p>
    <w:p w14:paraId="4001A632" w14:textId="77777777" w:rsidR="00E73641" w:rsidRPr="00E73641" w:rsidRDefault="00E73641" w:rsidP="00E73641">
      <w:pPr>
        <w:ind w:left="1440" w:right="-90" w:hanging="720"/>
        <w:rPr>
          <w:sz w:val="24"/>
        </w:rPr>
      </w:pPr>
      <w:r w:rsidRPr="00E73641">
        <w:rPr>
          <w:sz w:val="24"/>
        </w:rPr>
        <w:t>(b)</w:t>
      </w:r>
      <w:r w:rsidRPr="00E73641">
        <w:rPr>
          <w:sz w:val="24"/>
        </w:rPr>
        <w:tab/>
        <w:t xml:space="preserve">Roll Call of Members by the Borough Clerk and Recognition by the Presiding Officer of Borough Officials in </w:t>
      </w:r>
      <w:proofErr w:type="gramStart"/>
      <w:r w:rsidRPr="00E73641">
        <w:rPr>
          <w:sz w:val="24"/>
        </w:rPr>
        <w:t>attendance  (</w:t>
      </w:r>
      <w:proofErr w:type="gramEnd"/>
      <w:r w:rsidRPr="00E73641">
        <w:rPr>
          <w:i/>
          <w:sz w:val="24"/>
        </w:rPr>
        <w:t>Roll Call</w:t>
      </w:r>
      <w:r w:rsidRPr="00E73641">
        <w:rPr>
          <w:sz w:val="24"/>
        </w:rPr>
        <w:t>)</w:t>
      </w:r>
    </w:p>
    <w:p w14:paraId="1A51A050" w14:textId="77777777" w:rsidR="00E73641" w:rsidRPr="00E73641" w:rsidRDefault="00E73641" w:rsidP="00E73641">
      <w:pPr>
        <w:jc w:val="both"/>
        <w:rPr>
          <w:sz w:val="24"/>
        </w:rPr>
      </w:pPr>
    </w:p>
    <w:p w14:paraId="487FCFDD" w14:textId="77777777" w:rsidR="00E73641" w:rsidRPr="00E73641" w:rsidRDefault="00E73641" w:rsidP="00E73641">
      <w:pPr>
        <w:ind w:left="1440" w:hanging="720"/>
        <w:jc w:val="both"/>
        <w:rPr>
          <w:sz w:val="24"/>
        </w:rPr>
      </w:pPr>
      <w:r w:rsidRPr="00E73641">
        <w:rPr>
          <w:sz w:val="24"/>
        </w:rPr>
        <w:t>(c)</w:t>
      </w:r>
      <w:r w:rsidRPr="00E73641">
        <w:rPr>
          <w:sz w:val="24"/>
        </w:rPr>
        <w:tab/>
        <w:t>Salute to the American Flag and, whenever appropriate, a Moment of Silence (</w:t>
      </w:r>
      <w:r w:rsidRPr="00E73641">
        <w:rPr>
          <w:i/>
          <w:sz w:val="24"/>
        </w:rPr>
        <w:t>Flag Salute</w:t>
      </w:r>
      <w:r w:rsidRPr="00E73641">
        <w:rPr>
          <w:sz w:val="24"/>
        </w:rPr>
        <w:t>)</w:t>
      </w:r>
    </w:p>
    <w:p w14:paraId="6A5630F7" w14:textId="77777777" w:rsidR="00E73641" w:rsidRPr="00E73641" w:rsidRDefault="00E73641" w:rsidP="00E73641">
      <w:pPr>
        <w:jc w:val="both"/>
        <w:rPr>
          <w:sz w:val="24"/>
        </w:rPr>
      </w:pPr>
    </w:p>
    <w:p w14:paraId="07A17237" w14:textId="77777777" w:rsidR="00E73641" w:rsidRPr="00E73641" w:rsidRDefault="00E73641" w:rsidP="00E73641">
      <w:pPr>
        <w:numPr>
          <w:ilvl w:val="0"/>
          <w:numId w:val="16"/>
        </w:numPr>
        <w:ind w:left="1100" w:hanging="400"/>
        <w:jc w:val="both"/>
        <w:rPr>
          <w:sz w:val="24"/>
        </w:rPr>
      </w:pPr>
      <w:r w:rsidRPr="00E73641">
        <w:rPr>
          <w:sz w:val="24"/>
        </w:rPr>
        <w:t xml:space="preserve">      Announcement of Prior Public Notification of Meeting by the Presiding Officer </w:t>
      </w:r>
    </w:p>
    <w:p w14:paraId="57A74C78" w14:textId="77777777" w:rsidR="00E73641" w:rsidRPr="00E73641" w:rsidRDefault="00E73641" w:rsidP="00E73641">
      <w:pPr>
        <w:ind w:left="700"/>
        <w:jc w:val="both"/>
        <w:rPr>
          <w:sz w:val="24"/>
        </w:rPr>
      </w:pPr>
      <w:r w:rsidRPr="00E73641">
        <w:rPr>
          <w:sz w:val="24"/>
        </w:rPr>
        <w:t xml:space="preserve">             (</w:t>
      </w:r>
      <w:r w:rsidRPr="00E73641">
        <w:rPr>
          <w:i/>
          <w:sz w:val="24"/>
        </w:rPr>
        <w:t>Public Notice Statement</w:t>
      </w:r>
      <w:r w:rsidRPr="00E73641">
        <w:rPr>
          <w:sz w:val="24"/>
        </w:rPr>
        <w:t>)</w:t>
      </w:r>
    </w:p>
    <w:p w14:paraId="482D830A" w14:textId="77777777" w:rsidR="00E73641" w:rsidRPr="00E73641" w:rsidRDefault="00E73641" w:rsidP="00E73641">
      <w:pPr>
        <w:ind w:left="720"/>
        <w:jc w:val="both"/>
        <w:rPr>
          <w:sz w:val="24"/>
        </w:rPr>
      </w:pPr>
    </w:p>
    <w:p w14:paraId="1509029C" w14:textId="77777777" w:rsidR="00E73641" w:rsidRPr="00E73641" w:rsidRDefault="00E73641" w:rsidP="00E73641">
      <w:pPr>
        <w:numPr>
          <w:ilvl w:val="0"/>
          <w:numId w:val="15"/>
        </w:numPr>
        <w:jc w:val="both"/>
        <w:rPr>
          <w:sz w:val="24"/>
        </w:rPr>
      </w:pPr>
      <w:r w:rsidRPr="00E73641">
        <w:rPr>
          <w:sz w:val="24"/>
        </w:rPr>
        <w:t>Early Executive Session</w:t>
      </w:r>
    </w:p>
    <w:p w14:paraId="15B5C456" w14:textId="77777777" w:rsidR="00E73641" w:rsidRPr="00E73641" w:rsidRDefault="00E73641" w:rsidP="00E73641">
      <w:pPr>
        <w:ind w:left="720"/>
        <w:jc w:val="both"/>
        <w:rPr>
          <w:sz w:val="24"/>
        </w:rPr>
      </w:pPr>
    </w:p>
    <w:p w14:paraId="7939CA6A" w14:textId="77777777" w:rsidR="00E73641" w:rsidRPr="00E73641" w:rsidRDefault="00E73641" w:rsidP="00E73641">
      <w:pPr>
        <w:numPr>
          <w:ilvl w:val="0"/>
          <w:numId w:val="15"/>
        </w:numPr>
        <w:jc w:val="both"/>
        <w:rPr>
          <w:sz w:val="24"/>
        </w:rPr>
      </w:pPr>
      <w:r w:rsidRPr="00E73641">
        <w:rPr>
          <w:sz w:val="24"/>
        </w:rPr>
        <w:t>Non-Agenda Items</w:t>
      </w:r>
    </w:p>
    <w:p w14:paraId="39174709" w14:textId="77777777" w:rsidR="00E73641" w:rsidRPr="00E73641" w:rsidRDefault="00E73641" w:rsidP="00E73641">
      <w:pPr>
        <w:jc w:val="both"/>
        <w:rPr>
          <w:sz w:val="24"/>
        </w:rPr>
      </w:pPr>
    </w:p>
    <w:p w14:paraId="4D0CE7EE" w14:textId="77777777" w:rsidR="00E73641" w:rsidRPr="00E73641" w:rsidRDefault="00E73641" w:rsidP="00E73641">
      <w:pPr>
        <w:numPr>
          <w:ilvl w:val="0"/>
          <w:numId w:val="15"/>
        </w:numPr>
        <w:jc w:val="both"/>
        <w:rPr>
          <w:sz w:val="24"/>
        </w:rPr>
      </w:pPr>
      <w:r w:rsidRPr="00E73641">
        <w:rPr>
          <w:sz w:val="24"/>
        </w:rPr>
        <w:t>Early Public Comment per Section 3.9 (Reserved for Agenda Items]</w:t>
      </w:r>
    </w:p>
    <w:p w14:paraId="032A7021" w14:textId="77777777" w:rsidR="00E73641" w:rsidRPr="00E73641" w:rsidRDefault="00E73641" w:rsidP="00E73641">
      <w:pPr>
        <w:jc w:val="both"/>
        <w:rPr>
          <w:sz w:val="24"/>
        </w:rPr>
      </w:pPr>
    </w:p>
    <w:p w14:paraId="0E1C4D3A" w14:textId="77777777" w:rsidR="00E73641" w:rsidRPr="00E73641" w:rsidRDefault="00E73641" w:rsidP="00E73641">
      <w:pPr>
        <w:numPr>
          <w:ilvl w:val="0"/>
          <w:numId w:val="15"/>
        </w:numPr>
        <w:jc w:val="both"/>
        <w:rPr>
          <w:sz w:val="24"/>
        </w:rPr>
      </w:pPr>
      <w:r w:rsidRPr="00E73641">
        <w:rPr>
          <w:sz w:val="24"/>
        </w:rPr>
        <w:t>Presentations to the Council  (</w:t>
      </w:r>
      <w:r w:rsidRPr="00E73641">
        <w:rPr>
          <w:i/>
          <w:sz w:val="24"/>
        </w:rPr>
        <w:t>Presentations</w:t>
      </w:r>
      <w:r w:rsidRPr="00E73641">
        <w:rPr>
          <w:sz w:val="24"/>
        </w:rPr>
        <w:t>)</w:t>
      </w:r>
    </w:p>
    <w:p w14:paraId="6ECB5621" w14:textId="77777777" w:rsidR="00E73641" w:rsidRPr="00E73641" w:rsidRDefault="00E73641" w:rsidP="00E73641">
      <w:pPr>
        <w:jc w:val="both"/>
        <w:rPr>
          <w:sz w:val="24"/>
        </w:rPr>
      </w:pPr>
    </w:p>
    <w:p w14:paraId="09B41957" w14:textId="77777777" w:rsidR="00E73641" w:rsidRPr="00E73641" w:rsidRDefault="00E73641" w:rsidP="00E73641">
      <w:pPr>
        <w:numPr>
          <w:ilvl w:val="0"/>
          <w:numId w:val="15"/>
        </w:numPr>
        <w:rPr>
          <w:sz w:val="24"/>
        </w:rPr>
      </w:pPr>
      <w:r w:rsidRPr="00E73641">
        <w:rPr>
          <w:sz w:val="24"/>
        </w:rPr>
        <w:t>Reports of Professionals, Department Heads, Committees and Mayor’s Report</w:t>
      </w:r>
    </w:p>
    <w:p w14:paraId="5D3CE111" w14:textId="77777777" w:rsidR="00E73641" w:rsidRPr="00E73641" w:rsidRDefault="00E73641" w:rsidP="00E73641">
      <w:pPr>
        <w:rPr>
          <w:sz w:val="24"/>
        </w:rPr>
      </w:pPr>
    </w:p>
    <w:p w14:paraId="03932771" w14:textId="77777777" w:rsidR="00E73641" w:rsidRPr="00E73641" w:rsidRDefault="00E73641" w:rsidP="00E73641">
      <w:pPr>
        <w:numPr>
          <w:ilvl w:val="0"/>
          <w:numId w:val="15"/>
        </w:numPr>
        <w:rPr>
          <w:sz w:val="24"/>
        </w:rPr>
      </w:pPr>
      <w:r w:rsidRPr="00E73641">
        <w:rPr>
          <w:sz w:val="24"/>
        </w:rPr>
        <w:t>Approval of Consent Agenda</w:t>
      </w:r>
    </w:p>
    <w:p w14:paraId="3F5CBA7F" w14:textId="77777777" w:rsidR="00E73641" w:rsidRPr="00E73641" w:rsidRDefault="00E73641" w:rsidP="00E73641">
      <w:pPr>
        <w:jc w:val="both"/>
        <w:rPr>
          <w:sz w:val="24"/>
        </w:rPr>
      </w:pPr>
    </w:p>
    <w:p w14:paraId="636B6690" w14:textId="77777777" w:rsidR="00E73641" w:rsidRPr="00E73641" w:rsidRDefault="00E73641" w:rsidP="00E73641">
      <w:pPr>
        <w:numPr>
          <w:ilvl w:val="0"/>
          <w:numId w:val="15"/>
        </w:numPr>
        <w:tabs>
          <w:tab w:val="num" w:pos="700"/>
        </w:tabs>
        <w:jc w:val="both"/>
        <w:rPr>
          <w:i/>
          <w:sz w:val="24"/>
        </w:rPr>
      </w:pPr>
      <w:r w:rsidRPr="00E73641">
        <w:rPr>
          <w:sz w:val="24"/>
        </w:rPr>
        <w:lastRenderedPageBreak/>
        <w:t xml:space="preserve">Presentation of Pending Business </w:t>
      </w:r>
      <w:r w:rsidRPr="00E73641">
        <w:rPr>
          <w:i/>
          <w:sz w:val="24"/>
        </w:rPr>
        <w:t>(Pending Business)</w:t>
      </w:r>
    </w:p>
    <w:p w14:paraId="2A4A86A5" w14:textId="77777777" w:rsidR="00E73641" w:rsidRPr="00E73641" w:rsidRDefault="00E73641" w:rsidP="00E73641">
      <w:pPr>
        <w:jc w:val="both"/>
        <w:rPr>
          <w:sz w:val="24"/>
        </w:rPr>
      </w:pPr>
    </w:p>
    <w:p w14:paraId="081C23BD" w14:textId="77777777" w:rsidR="00E73641" w:rsidRPr="00E73641" w:rsidRDefault="00E73641" w:rsidP="00E73641">
      <w:pPr>
        <w:numPr>
          <w:ilvl w:val="0"/>
          <w:numId w:val="15"/>
        </w:numPr>
        <w:jc w:val="both"/>
        <w:rPr>
          <w:sz w:val="24"/>
        </w:rPr>
      </w:pPr>
      <w:r w:rsidRPr="00E73641">
        <w:rPr>
          <w:sz w:val="24"/>
        </w:rPr>
        <w:t>Presentation of New Business (</w:t>
      </w:r>
      <w:r w:rsidRPr="00E73641">
        <w:rPr>
          <w:i/>
          <w:sz w:val="24"/>
        </w:rPr>
        <w:t>Introduction of New Business</w:t>
      </w:r>
      <w:r w:rsidRPr="00E73641">
        <w:rPr>
          <w:sz w:val="24"/>
        </w:rPr>
        <w:t>)</w:t>
      </w:r>
    </w:p>
    <w:p w14:paraId="3A93BB30" w14:textId="77777777" w:rsidR="00E73641" w:rsidRPr="00E73641" w:rsidRDefault="00E73641" w:rsidP="00E73641">
      <w:pPr>
        <w:jc w:val="both"/>
        <w:rPr>
          <w:sz w:val="24"/>
        </w:rPr>
      </w:pPr>
    </w:p>
    <w:p w14:paraId="5080FCC0" w14:textId="77777777" w:rsidR="00E73641" w:rsidRPr="00E73641" w:rsidRDefault="00E73641" w:rsidP="00E73641">
      <w:pPr>
        <w:ind w:left="720" w:hanging="20"/>
        <w:jc w:val="both"/>
        <w:rPr>
          <w:sz w:val="24"/>
        </w:rPr>
      </w:pPr>
      <w:r w:rsidRPr="00E73641">
        <w:rPr>
          <w:sz w:val="24"/>
        </w:rPr>
        <w:t xml:space="preserve">(m)       Late Public </w:t>
      </w:r>
      <w:proofErr w:type="gramStart"/>
      <w:r w:rsidRPr="00E73641">
        <w:rPr>
          <w:sz w:val="24"/>
        </w:rPr>
        <w:t>Comment  (</w:t>
      </w:r>
      <w:proofErr w:type="gramEnd"/>
      <w:r w:rsidRPr="00E73641">
        <w:rPr>
          <w:i/>
          <w:sz w:val="24"/>
        </w:rPr>
        <w:t>Late Public Comment</w:t>
      </w:r>
      <w:r w:rsidRPr="00E73641">
        <w:rPr>
          <w:sz w:val="24"/>
        </w:rPr>
        <w:t>)</w:t>
      </w:r>
    </w:p>
    <w:p w14:paraId="7F6D2332" w14:textId="77777777" w:rsidR="00E73641" w:rsidRPr="00E73641" w:rsidRDefault="00E73641" w:rsidP="00E73641">
      <w:pPr>
        <w:ind w:left="720" w:firstLine="720"/>
        <w:jc w:val="both"/>
        <w:rPr>
          <w:i/>
          <w:sz w:val="24"/>
        </w:rPr>
      </w:pPr>
    </w:p>
    <w:p w14:paraId="18EC2004" w14:textId="77777777" w:rsidR="00E73641" w:rsidRPr="00E73641" w:rsidRDefault="00E73641" w:rsidP="00E73641">
      <w:pPr>
        <w:numPr>
          <w:ilvl w:val="0"/>
          <w:numId w:val="17"/>
        </w:numPr>
        <w:jc w:val="both"/>
        <w:rPr>
          <w:sz w:val="24"/>
        </w:rPr>
      </w:pPr>
      <w:r w:rsidRPr="00E73641">
        <w:rPr>
          <w:sz w:val="24"/>
        </w:rPr>
        <w:t xml:space="preserve">       Executive Session</w:t>
      </w:r>
    </w:p>
    <w:p w14:paraId="3594EDD4" w14:textId="77777777" w:rsidR="00E73641" w:rsidRPr="00E73641" w:rsidRDefault="00E73641" w:rsidP="00E73641">
      <w:pPr>
        <w:jc w:val="both"/>
        <w:rPr>
          <w:sz w:val="24"/>
        </w:rPr>
      </w:pPr>
    </w:p>
    <w:p w14:paraId="2D74B695" w14:textId="77777777" w:rsidR="00E73641" w:rsidRPr="00E73641" w:rsidRDefault="00E73641" w:rsidP="00E73641">
      <w:pPr>
        <w:numPr>
          <w:ilvl w:val="0"/>
          <w:numId w:val="17"/>
        </w:numPr>
        <w:tabs>
          <w:tab w:val="num" w:pos="1400"/>
        </w:tabs>
        <w:jc w:val="both"/>
        <w:rPr>
          <w:sz w:val="24"/>
        </w:rPr>
      </w:pPr>
      <w:r w:rsidRPr="00E73641">
        <w:rPr>
          <w:sz w:val="24"/>
        </w:rPr>
        <w:t>Introduction and Consideration with Public Comment of Essential Executive</w:t>
      </w:r>
    </w:p>
    <w:p w14:paraId="718D406D" w14:textId="77777777" w:rsidR="00E73641" w:rsidRPr="00E73641" w:rsidRDefault="00E73641" w:rsidP="00E73641">
      <w:pPr>
        <w:ind w:left="720"/>
        <w:rPr>
          <w:i/>
          <w:sz w:val="24"/>
        </w:rPr>
      </w:pPr>
      <w:r w:rsidRPr="00E73641">
        <w:rPr>
          <w:sz w:val="24"/>
        </w:rPr>
        <w:t xml:space="preserve">           Session </w:t>
      </w:r>
      <w:proofErr w:type="gramStart"/>
      <w:r w:rsidRPr="00E73641">
        <w:rPr>
          <w:sz w:val="24"/>
        </w:rPr>
        <w:t>Items  (</w:t>
      </w:r>
      <w:proofErr w:type="gramEnd"/>
      <w:r w:rsidRPr="00E73641">
        <w:rPr>
          <w:i/>
          <w:sz w:val="24"/>
        </w:rPr>
        <w:t xml:space="preserve">Consideration of Executive Session Business with </w:t>
      </w:r>
    </w:p>
    <w:p w14:paraId="52ED8EAE" w14:textId="77777777" w:rsidR="00E73641" w:rsidRPr="00E73641" w:rsidRDefault="00E73641" w:rsidP="00E73641">
      <w:pPr>
        <w:ind w:left="720"/>
        <w:rPr>
          <w:sz w:val="24"/>
        </w:rPr>
      </w:pPr>
      <w:r w:rsidRPr="00E73641">
        <w:rPr>
          <w:i/>
          <w:sz w:val="24"/>
        </w:rPr>
        <w:t xml:space="preserve">          Public Comment</w:t>
      </w:r>
      <w:r w:rsidRPr="00E73641">
        <w:rPr>
          <w:sz w:val="24"/>
        </w:rPr>
        <w:t>)</w:t>
      </w:r>
    </w:p>
    <w:p w14:paraId="7E87976D" w14:textId="77777777" w:rsidR="00E73641" w:rsidRPr="00E73641" w:rsidRDefault="00E73641" w:rsidP="00E73641">
      <w:pPr>
        <w:jc w:val="both"/>
        <w:rPr>
          <w:sz w:val="24"/>
        </w:rPr>
      </w:pPr>
    </w:p>
    <w:p w14:paraId="32C93838" w14:textId="77777777" w:rsidR="00E73641" w:rsidRPr="00E73641" w:rsidRDefault="00E73641" w:rsidP="00E73641">
      <w:pPr>
        <w:jc w:val="both"/>
        <w:rPr>
          <w:sz w:val="24"/>
        </w:rPr>
      </w:pPr>
      <w:r w:rsidRPr="00E73641">
        <w:rPr>
          <w:sz w:val="24"/>
        </w:rPr>
        <w:tab/>
        <w:t>(o)</w:t>
      </w:r>
      <w:r w:rsidRPr="00E73641">
        <w:rPr>
          <w:sz w:val="24"/>
        </w:rPr>
        <w:tab/>
        <w:t xml:space="preserve">Announcement of Governing Body Meeting Schedule </w:t>
      </w:r>
      <w:r w:rsidRPr="00E73641">
        <w:rPr>
          <w:i/>
          <w:sz w:val="24"/>
        </w:rPr>
        <w:t>(Governing Body Schedule)</w:t>
      </w:r>
    </w:p>
    <w:p w14:paraId="6C7E8D7D" w14:textId="77777777" w:rsidR="00E73641" w:rsidRPr="00E73641" w:rsidRDefault="00E73641" w:rsidP="00E73641">
      <w:pPr>
        <w:jc w:val="both"/>
        <w:rPr>
          <w:sz w:val="24"/>
        </w:rPr>
      </w:pPr>
    </w:p>
    <w:p w14:paraId="4E06E9BF" w14:textId="77777777" w:rsidR="00E73641" w:rsidRPr="00E73641" w:rsidRDefault="00E73641" w:rsidP="00E73641">
      <w:pPr>
        <w:jc w:val="both"/>
        <w:rPr>
          <w:sz w:val="24"/>
        </w:rPr>
      </w:pPr>
      <w:r w:rsidRPr="00E73641">
        <w:rPr>
          <w:sz w:val="24"/>
        </w:rPr>
        <w:tab/>
        <w:t>(p)</w:t>
      </w:r>
      <w:r w:rsidRPr="00E73641">
        <w:rPr>
          <w:sz w:val="24"/>
        </w:rPr>
        <w:tab/>
      </w:r>
      <w:proofErr w:type="gramStart"/>
      <w:r w:rsidRPr="00E73641">
        <w:rPr>
          <w:sz w:val="24"/>
        </w:rPr>
        <w:t>Adjournment  (</w:t>
      </w:r>
      <w:proofErr w:type="gramEnd"/>
      <w:r w:rsidRPr="00E73641">
        <w:rPr>
          <w:i/>
          <w:sz w:val="24"/>
        </w:rPr>
        <w:t>Adjournment</w:t>
      </w:r>
      <w:r w:rsidRPr="00E73641">
        <w:rPr>
          <w:sz w:val="24"/>
        </w:rPr>
        <w:t>)</w:t>
      </w:r>
    </w:p>
    <w:p w14:paraId="7A422F9B" w14:textId="77777777" w:rsidR="00E73641" w:rsidRPr="00E73641" w:rsidRDefault="00E73641" w:rsidP="00E73641">
      <w:pPr>
        <w:jc w:val="both"/>
        <w:rPr>
          <w:sz w:val="24"/>
        </w:rPr>
      </w:pPr>
    </w:p>
    <w:p w14:paraId="58294ABD" w14:textId="77777777" w:rsidR="00E73641" w:rsidRPr="00E73641" w:rsidRDefault="00E73641" w:rsidP="00E73641">
      <w:pPr>
        <w:jc w:val="both"/>
        <w:rPr>
          <w:sz w:val="24"/>
        </w:rPr>
      </w:pPr>
    </w:p>
    <w:p w14:paraId="43251132" w14:textId="77777777" w:rsidR="00E73641" w:rsidRPr="00E73641" w:rsidRDefault="00E73641" w:rsidP="00E73641">
      <w:pPr>
        <w:jc w:val="both"/>
        <w:rPr>
          <w:sz w:val="24"/>
        </w:rPr>
      </w:pPr>
    </w:p>
    <w:p w14:paraId="00119185" w14:textId="77777777" w:rsidR="00E73641" w:rsidRPr="00E73641" w:rsidRDefault="00E73641" w:rsidP="00E73641">
      <w:pPr>
        <w:jc w:val="both"/>
        <w:rPr>
          <w:sz w:val="24"/>
        </w:rPr>
      </w:pPr>
    </w:p>
    <w:p w14:paraId="3D085370" w14:textId="77777777" w:rsidR="00E73641" w:rsidRPr="00E73641" w:rsidRDefault="00E73641" w:rsidP="00E73641">
      <w:pPr>
        <w:jc w:val="both"/>
        <w:rPr>
          <w:sz w:val="24"/>
        </w:rPr>
      </w:pPr>
    </w:p>
    <w:p w14:paraId="0375CB68" w14:textId="77777777" w:rsidR="00E73641" w:rsidRPr="00E73641" w:rsidRDefault="00E73641" w:rsidP="00E73641">
      <w:pPr>
        <w:jc w:val="both"/>
        <w:rPr>
          <w:sz w:val="24"/>
        </w:rPr>
      </w:pPr>
    </w:p>
    <w:p w14:paraId="5908FC1E" w14:textId="77777777" w:rsidR="00E73641" w:rsidRPr="00E73641" w:rsidRDefault="00E73641" w:rsidP="00E73641">
      <w:pPr>
        <w:jc w:val="both"/>
        <w:rPr>
          <w:sz w:val="24"/>
        </w:rPr>
      </w:pPr>
    </w:p>
    <w:p w14:paraId="48BCF299" w14:textId="77777777" w:rsidR="00E73641" w:rsidRPr="00E73641" w:rsidRDefault="00E73641" w:rsidP="00E73641">
      <w:pPr>
        <w:jc w:val="both"/>
        <w:rPr>
          <w:sz w:val="24"/>
        </w:rPr>
      </w:pPr>
      <w:r w:rsidRPr="00E73641">
        <w:rPr>
          <w:b/>
          <w:sz w:val="24"/>
          <w:u w:val="single"/>
        </w:rPr>
        <w:t>Section 6.2</w:t>
      </w:r>
    </w:p>
    <w:p w14:paraId="13B3C069" w14:textId="77777777" w:rsidR="00E73641" w:rsidRPr="00E73641" w:rsidRDefault="00E73641" w:rsidP="00E73641">
      <w:pPr>
        <w:jc w:val="both"/>
        <w:rPr>
          <w:sz w:val="24"/>
        </w:rPr>
      </w:pPr>
    </w:p>
    <w:p w14:paraId="71E9340A" w14:textId="77777777" w:rsidR="00E73641" w:rsidRPr="00E73641" w:rsidRDefault="00E73641" w:rsidP="00E73641">
      <w:pPr>
        <w:jc w:val="both"/>
        <w:rPr>
          <w:sz w:val="24"/>
        </w:rPr>
      </w:pPr>
      <w:r w:rsidRPr="00E73641">
        <w:rPr>
          <w:sz w:val="24"/>
        </w:rPr>
        <w:t>Following the Early Executive Session and upon resumption of the public meeting of the Council, the Presiding Officer shall indicate what action, if any, is intended to be taken with respect to any such executive session item by the Council and that such action shall be taken during that portion of the meeting designated for “Pending Business” unless otherwise indicated.</w:t>
      </w:r>
    </w:p>
    <w:p w14:paraId="1A7E50CE" w14:textId="77777777" w:rsidR="00E73641" w:rsidRPr="00E73641" w:rsidRDefault="00E73641" w:rsidP="00E73641">
      <w:pPr>
        <w:jc w:val="both"/>
        <w:rPr>
          <w:sz w:val="24"/>
        </w:rPr>
      </w:pPr>
    </w:p>
    <w:p w14:paraId="7AEEBB56" w14:textId="77777777" w:rsidR="00E73641" w:rsidRPr="00E73641" w:rsidRDefault="00E73641" w:rsidP="00E73641">
      <w:pPr>
        <w:jc w:val="both"/>
        <w:rPr>
          <w:sz w:val="24"/>
        </w:rPr>
      </w:pPr>
      <w:r w:rsidRPr="00E73641">
        <w:rPr>
          <w:b/>
          <w:sz w:val="24"/>
          <w:u w:val="single"/>
        </w:rPr>
        <w:t>Section 6.3</w:t>
      </w:r>
    </w:p>
    <w:p w14:paraId="3395BD8A" w14:textId="77777777" w:rsidR="00E73641" w:rsidRPr="00E73641" w:rsidRDefault="00E73641" w:rsidP="00E73641">
      <w:pPr>
        <w:jc w:val="both"/>
        <w:rPr>
          <w:sz w:val="24"/>
        </w:rPr>
      </w:pPr>
    </w:p>
    <w:p w14:paraId="1295352C" w14:textId="77777777" w:rsidR="00E73641" w:rsidRPr="00E73641" w:rsidRDefault="00E73641" w:rsidP="00E73641">
      <w:pPr>
        <w:jc w:val="both"/>
        <w:rPr>
          <w:sz w:val="24"/>
        </w:rPr>
      </w:pPr>
      <w:r w:rsidRPr="00E73641">
        <w:rPr>
          <w:sz w:val="24"/>
        </w:rPr>
        <w:t>At the discretion of the Presiding Officer or by majority consent of those members of the Council in attendance, a member of the general public may be permitted to speak to a non-agenda item during the Early Public Comment Period.</w:t>
      </w:r>
    </w:p>
    <w:p w14:paraId="01258AE4" w14:textId="77777777" w:rsidR="00E73641" w:rsidRPr="00E73641" w:rsidRDefault="00E73641" w:rsidP="00E73641">
      <w:pPr>
        <w:jc w:val="both"/>
        <w:rPr>
          <w:sz w:val="24"/>
        </w:rPr>
      </w:pPr>
    </w:p>
    <w:p w14:paraId="184DFF42" w14:textId="77777777" w:rsidR="00E73641" w:rsidRPr="00E73641" w:rsidRDefault="00E73641" w:rsidP="00E73641">
      <w:pPr>
        <w:jc w:val="both"/>
        <w:rPr>
          <w:sz w:val="24"/>
        </w:rPr>
      </w:pPr>
      <w:r w:rsidRPr="00E73641">
        <w:rPr>
          <w:b/>
          <w:sz w:val="24"/>
          <w:u w:val="single"/>
        </w:rPr>
        <w:t>Section 6.4</w:t>
      </w:r>
    </w:p>
    <w:p w14:paraId="034643D3" w14:textId="77777777" w:rsidR="00E73641" w:rsidRPr="00E73641" w:rsidRDefault="00E73641" w:rsidP="00E73641">
      <w:pPr>
        <w:jc w:val="both"/>
        <w:rPr>
          <w:sz w:val="24"/>
        </w:rPr>
      </w:pPr>
    </w:p>
    <w:p w14:paraId="39A4A126" w14:textId="77777777" w:rsidR="00E73641" w:rsidRPr="00E73641" w:rsidRDefault="00E73641" w:rsidP="00E73641">
      <w:pPr>
        <w:jc w:val="both"/>
        <w:rPr>
          <w:sz w:val="24"/>
        </w:rPr>
      </w:pPr>
      <w:r w:rsidRPr="00E73641">
        <w:rPr>
          <w:sz w:val="24"/>
        </w:rPr>
        <w:t>The Consent Agenda shall include any and all items as to which it is determined that there shall be no need for public discussion by the Council, including, but not limited to, the following:</w:t>
      </w:r>
    </w:p>
    <w:p w14:paraId="7BC7066F" w14:textId="77777777" w:rsidR="00E73641" w:rsidRPr="00E73641" w:rsidRDefault="00E73641" w:rsidP="00E73641">
      <w:pPr>
        <w:jc w:val="both"/>
        <w:rPr>
          <w:sz w:val="24"/>
        </w:rPr>
      </w:pPr>
    </w:p>
    <w:p w14:paraId="1D4EBE65" w14:textId="77777777" w:rsidR="00E73641" w:rsidRPr="00E73641" w:rsidRDefault="00E73641" w:rsidP="00E73641">
      <w:pPr>
        <w:jc w:val="both"/>
        <w:rPr>
          <w:sz w:val="24"/>
        </w:rPr>
      </w:pPr>
      <w:r w:rsidRPr="00E73641">
        <w:rPr>
          <w:sz w:val="24"/>
        </w:rPr>
        <w:tab/>
        <w:t>(a)</w:t>
      </w:r>
      <w:r w:rsidRPr="00E73641">
        <w:rPr>
          <w:sz w:val="24"/>
        </w:rPr>
        <w:tab/>
        <w:t>Approval of Certified Minutes of Council Meetings</w:t>
      </w:r>
    </w:p>
    <w:p w14:paraId="70EAFC15" w14:textId="77777777" w:rsidR="00E73641" w:rsidRPr="00E73641" w:rsidRDefault="00E73641" w:rsidP="00E73641">
      <w:pPr>
        <w:numPr>
          <w:ilvl w:val="0"/>
          <w:numId w:val="14"/>
        </w:numPr>
        <w:jc w:val="both"/>
        <w:rPr>
          <w:sz w:val="24"/>
        </w:rPr>
      </w:pPr>
      <w:r w:rsidRPr="00E73641">
        <w:rPr>
          <w:sz w:val="24"/>
        </w:rPr>
        <w:t>Internal Communications of Borough Departments and Professionals</w:t>
      </w:r>
    </w:p>
    <w:p w14:paraId="01D5B834" w14:textId="77777777" w:rsidR="00E73641" w:rsidRPr="00E73641" w:rsidRDefault="00E73641" w:rsidP="00E73641">
      <w:pPr>
        <w:numPr>
          <w:ilvl w:val="0"/>
          <w:numId w:val="14"/>
        </w:numPr>
        <w:jc w:val="both"/>
        <w:rPr>
          <w:sz w:val="24"/>
        </w:rPr>
      </w:pPr>
      <w:r w:rsidRPr="00E73641">
        <w:rPr>
          <w:sz w:val="24"/>
        </w:rPr>
        <w:t>Communications generated and/or received by the Council</w:t>
      </w:r>
    </w:p>
    <w:p w14:paraId="7F085F0E" w14:textId="77777777" w:rsidR="00E73641" w:rsidRPr="00E73641" w:rsidRDefault="00E73641" w:rsidP="00E73641">
      <w:pPr>
        <w:numPr>
          <w:ilvl w:val="0"/>
          <w:numId w:val="14"/>
        </w:numPr>
        <w:jc w:val="both"/>
        <w:rPr>
          <w:sz w:val="24"/>
        </w:rPr>
      </w:pPr>
      <w:r w:rsidRPr="00E73641">
        <w:rPr>
          <w:sz w:val="24"/>
        </w:rPr>
        <w:t>Approval of unanimous resolutions of the Council</w:t>
      </w:r>
    </w:p>
    <w:p w14:paraId="7F3396D1" w14:textId="77777777" w:rsidR="00E73641" w:rsidRPr="00E73641" w:rsidRDefault="00E73641" w:rsidP="00E73641">
      <w:pPr>
        <w:jc w:val="both"/>
        <w:rPr>
          <w:sz w:val="24"/>
        </w:rPr>
      </w:pPr>
    </w:p>
    <w:p w14:paraId="792DD512" w14:textId="77777777" w:rsidR="00E73641" w:rsidRPr="00E73641" w:rsidRDefault="00E73641" w:rsidP="00E73641">
      <w:pPr>
        <w:jc w:val="both"/>
        <w:rPr>
          <w:sz w:val="24"/>
        </w:rPr>
      </w:pPr>
      <w:r w:rsidRPr="00E73641">
        <w:rPr>
          <w:b/>
          <w:sz w:val="24"/>
          <w:u w:val="single"/>
        </w:rPr>
        <w:t>Section 6.5</w:t>
      </w:r>
    </w:p>
    <w:p w14:paraId="6E540B32" w14:textId="77777777" w:rsidR="00E73641" w:rsidRPr="00E73641" w:rsidRDefault="00E73641" w:rsidP="00E73641">
      <w:pPr>
        <w:jc w:val="both"/>
        <w:rPr>
          <w:sz w:val="24"/>
        </w:rPr>
      </w:pPr>
    </w:p>
    <w:p w14:paraId="293E8084" w14:textId="77777777" w:rsidR="00E73641" w:rsidRPr="00E73641" w:rsidRDefault="00E73641" w:rsidP="00E73641">
      <w:pPr>
        <w:jc w:val="both"/>
        <w:rPr>
          <w:sz w:val="24"/>
        </w:rPr>
      </w:pPr>
      <w:r w:rsidRPr="00E73641">
        <w:rPr>
          <w:sz w:val="24"/>
        </w:rPr>
        <w:t>The Mayor or any member of the Council shall be permitted to unilaterally request that any item be removed from the Consent Agenda and reserved for discussion by the Council during that portion of its meeting designated for “Introduction of New Business”.</w:t>
      </w:r>
    </w:p>
    <w:p w14:paraId="5DD50B76" w14:textId="77777777" w:rsidR="00E73641" w:rsidRPr="00E73641" w:rsidRDefault="00E73641" w:rsidP="00E73641">
      <w:pPr>
        <w:jc w:val="both"/>
        <w:rPr>
          <w:sz w:val="24"/>
        </w:rPr>
      </w:pPr>
    </w:p>
    <w:p w14:paraId="5125A0F5" w14:textId="77777777" w:rsidR="00E73641" w:rsidRPr="00E73641" w:rsidRDefault="00E73641" w:rsidP="00E73641">
      <w:pPr>
        <w:jc w:val="both"/>
        <w:rPr>
          <w:sz w:val="24"/>
        </w:rPr>
      </w:pPr>
      <w:r w:rsidRPr="00E73641">
        <w:rPr>
          <w:b/>
          <w:sz w:val="24"/>
          <w:u w:val="single"/>
        </w:rPr>
        <w:t>Section 6.6</w:t>
      </w:r>
    </w:p>
    <w:p w14:paraId="2B9CB0D8" w14:textId="77777777" w:rsidR="00E73641" w:rsidRPr="00E73641" w:rsidRDefault="00E73641" w:rsidP="00E73641">
      <w:pPr>
        <w:jc w:val="both"/>
        <w:rPr>
          <w:sz w:val="24"/>
        </w:rPr>
      </w:pPr>
    </w:p>
    <w:p w14:paraId="35392024" w14:textId="77777777" w:rsidR="00E73641" w:rsidRPr="00E73641" w:rsidRDefault="00E73641" w:rsidP="00E73641">
      <w:pPr>
        <w:ind w:firstLine="720"/>
        <w:jc w:val="both"/>
        <w:rPr>
          <w:sz w:val="24"/>
        </w:rPr>
      </w:pPr>
      <w:r w:rsidRPr="00E73641">
        <w:rPr>
          <w:sz w:val="24"/>
        </w:rPr>
        <w:t>(a)</w:t>
      </w:r>
      <w:r w:rsidRPr="00E73641">
        <w:rPr>
          <w:sz w:val="24"/>
        </w:rPr>
        <w:tab/>
        <w:t>Pending Business of the Council shall be presented in the following order:</w:t>
      </w:r>
    </w:p>
    <w:p w14:paraId="6B92DE77" w14:textId="77777777" w:rsidR="00E73641" w:rsidRPr="00E73641" w:rsidRDefault="00E73641" w:rsidP="00E73641">
      <w:pPr>
        <w:jc w:val="both"/>
        <w:rPr>
          <w:sz w:val="24"/>
        </w:rPr>
      </w:pPr>
    </w:p>
    <w:p w14:paraId="7C6D6FD1" w14:textId="77777777" w:rsidR="00E73641" w:rsidRPr="00E73641" w:rsidRDefault="00E73641" w:rsidP="00E73641">
      <w:pPr>
        <w:jc w:val="both"/>
        <w:rPr>
          <w:sz w:val="24"/>
        </w:rPr>
      </w:pPr>
      <w:r w:rsidRPr="00E73641">
        <w:rPr>
          <w:sz w:val="24"/>
        </w:rPr>
        <w:tab/>
      </w:r>
      <w:r w:rsidRPr="00E73641">
        <w:rPr>
          <w:sz w:val="24"/>
        </w:rPr>
        <w:tab/>
        <w:t>(1)</w:t>
      </w:r>
      <w:r w:rsidRPr="00E73641">
        <w:rPr>
          <w:sz w:val="24"/>
        </w:rPr>
        <w:tab/>
        <w:t>Committee Reports by the respective Committee or Select Committee Chairperson (or, in his absence, by the Ranking Majority Committee Member)</w:t>
      </w:r>
    </w:p>
    <w:p w14:paraId="0D67970C" w14:textId="77777777" w:rsidR="00E73641" w:rsidRPr="00E73641" w:rsidRDefault="00E73641" w:rsidP="00E73641">
      <w:pPr>
        <w:jc w:val="both"/>
        <w:rPr>
          <w:sz w:val="24"/>
        </w:rPr>
      </w:pPr>
      <w:r w:rsidRPr="00E73641">
        <w:rPr>
          <w:sz w:val="24"/>
        </w:rPr>
        <w:tab/>
      </w:r>
      <w:r w:rsidRPr="00E73641">
        <w:rPr>
          <w:sz w:val="24"/>
        </w:rPr>
        <w:tab/>
        <w:t>(2)</w:t>
      </w:r>
      <w:r w:rsidRPr="00E73641">
        <w:rPr>
          <w:sz w:val="24"/>
        </w:rPr>
        <w:tab/>
        <w:t>Council Action based upon the recommendations of the respective Committee or Select Committee</w:t>
      </w:r>
    </w:p>
    <w:p w14:paraId="5A1A4D0C" w14:textId="77777777" w:rsidR="00E73641" w:rsidRPr="00E73641" w:rsidRDefault="00E73641" w:rsidP="00E73641">
      <w:pPr>
        <w:jc w:val="both"/>
        <w:rPr>
          <w:sz w:val="24"/>
        </w:rPr>
      </w:pPr>
    </w:p>
    <w:p w14:paraId="3E0AAD36" w14:textId="77777777" w:rsidR="00E73641" w:rsidRPr="00E73641" w:rsidRDefault="00E73641" w:rsidP="00E73641">
      <w:pPr>
        <w:jc w:val="both"/>
        <w:rPr>
          <w:sz w:val="24"/>
        </w:rPr>
      </w:pPr>
      <w:r w:rsidRPr="00E73641">
        <w:rPr>
          <w:sz w:val="24"/>
        </w:rPr>
        <w:tab/>
        <w:t>(b)</w:t>
      </w:r>
      <w:r w:rsidRPr="00E73641">
        <w:rPr>
          <w:sz w:val="24"/>
        </w:rPr>
        <w:tab/>
        <w:t>Committee Reports and Council Action thereon shall be introduced and considered by the Council in the following order:</w:t>
      </w:r>
    </w:p>
    <w:p w14:paraId="3AA3C104" w14:textId="77777777" w:rsidR="00E73641" w:rsidRPr="00E73641" w:rsidRDefault="00E73641" w:rsidP="00E73641">
      <w:pPr>
        <w:jc w:val="both"/>
        <w:rPr>
          <w:sz w:val="24"/>
        </w:rPr>
      </w:pPr>
    </w:p>
    <w:p w14:paraId="37308C79" w14:textId="77777777" w:rsidR="00E73641" w:rsidRPr="00E73641" w:rsidRDefault="00E73641" w:rsidP="00E73641">
      <w:pPr>
        <w:jc w:val="both"/>
        <w:rPr>
          <w:sz w:val="24"/>
        </w:rPr>
      </w:pPr>
      <w:r w:rsidRPr="00E73641">
        <w:rPr>
          <w:sz w:val="24"/>
        </w:rPr>
        <w:tab/>
      </w:r>
      <w:r w:rsidRPr="00E73641">
        <w:rPr>
          <w:sz w:val="24"/>
        </w:rPr>
        <w:tab/>
        <w:t>(1)</w:t>
      </w:r>
      <w:r w:rsidRPr="00E73641">
        <w:rPr>
          <w:sz w:val="24"/>
        </w:rPr>
        <w:tab/>
        <w:t>Select Budget Committee</w:t>
      </w:r>
    </w:p>
    <w:p w14:paraId="5C89C583" w14:textId="77777777" w:rsidR="00E73641" w:rsidRPr="00E73641" w:rsidRDefault="00E73641" w:rsidP="00E73641">
      <w:pPr>
        <w:ind w:left="720" w:firstLine="720"/>
        <w:jc w:val="both"/>
        <w:rPr>
          <w:sz w:val="24"/>
        </w:rPr>
      </w:pPr>
      <w:r w:rsidRPr="00E73641">
        <w:rPr>
          <w:sz w:val="24"/>
        </w:rPr>
        <w:t>(2)</w:t>
      </w:r>
      <w:r w:rsidRPr="00E73641">
        <w:rPr>
          <w:sz w:val="24"/>
        </w:rPr>
        <w:tab/>
        <w:t>Governmental Operations Committee</w:t>
      </w:r>
    </w:p>
    <w:p w14:paraId="2C6B1E57" w14:textId="77777777" w:rsidR="00E73641" w:rsidRPr="00E73641" w:rsidRDefault="00E73641" w:rsidP="00E73641">
      <w:pPr>
        <w:jc w:val="both"/>
        <w:rPr>
          <w:sz w:val="24"/>
        </w:rPr>
      </w:pPr>
      <w:r w:rsidRPr="00E73641">
        <w:rPr>
          <w:sz w:val="24"/>
        </w:rPr>
        <w:tab/>
      </w:r>
      <w:r w:rsidRPr="00E73641">
        <w:rPr>
          <w:sz w:val="24"/>
        </w:rPr>
        <w:tab/>
        <w:t>(3)</w:t>
      </w:r>
      <w:r w:rsidRPr="00E73641">
        <w:rPr>
          <w:sz w:val="24"/>
        </w:rPr>
        <w:tab/>
        <w:t>Public Health &amp; Safety Committee</w:t>
      </w:r>
    </w:p>
    <w:p w14:paraId="2477AABA" w14:textId="77777777" w:rsidR="00E73641" w:rsidRPr="00E73641" w:rsidRDefault="00E73641" w:rsidP="00E73641">
      <w:pPr>
        <w:jc w:val="both"/>
        <w:rPr>
          <w:sz w:val="24"/>
        </w:rPr>
      </w:pPr>
      <w:r w:rsidRPr="00E73641">
        <w:rPr>
          <w:sz w:val="24"/>
        </w:rPr>
        <w:tab/>
      </w:r>
      <w:r w:rsidRPr="00E73641">
        <w:rPr>
          <w:sz w:val="24"/>
        </w:rPr>
        <w:tab/>
        <w:t>(4)</w:t>
      </w:r>
      <w:r w:rsidRPr="00E73641">
        <w:rPr>
          <w:sz w:val="24"/>
        </w:rPr>
        <w:tab/>
        <w:t>Ordinance Review Committee</w:t>
      </w:r>
    </w:p>
    <w:p w14:paraId="1DDD611D" w14:textId="77777777" w:rsidR="00E73641" w:rsidRPr="00E73641" w:rsidRDefault="00E73641" w:rsidP="00E73641">
      <w:pPr>
        <w:ind w:left="1440"/>
        <w:jc w:val="both"/>
        <w:rPr>
          <w:sz w:val="24"/>
        </w:rPr>
      </w:pPr>
      <w:r w:rsidRPr="00E73641">
        <w:rPr>
          <w:sz w:val="24"/>
        </w:rPr>
        <w:t>(5)</w:t>
      </w:r>
      <w:r w:rsidRPr="00E73641">
        <w:rPr>
          <w:sz w:val="24"/>
        </w:rPr>
        <w:tab/>
        <w:t>Shared Services Committee</w:t>
      </w:r>
    </w:p>
    <w:p w14:paraId="50E34A36" w14:textId="77777777" w:rsidR="00E73641" w:rsidRPr="00E73641" w:rsidRDefault="00E73641" w:rsidP="00E73641">
      <w:pPr>
        <w:ind w:left="1440"/>
        <w:jc w:val="both"/>
        <w:rPr>
          <w:sz w:val="24"/>
        </w:rPr>
      </w:pPr>
      <w:r w:rsidRPr="00E73641">
        <w:rPr>
          <w:sz w:val="24"/>
        </w:rPr>
        <w:t>(6)</w:t>
      </w:r>
      <w:r w:rsidRPr="00E73641">
        <w:rPr>
          <w:sz w:val="24"/>
        </w:rPr>
        <w:tab/>
        <w:t>Grant Writing Committee</w:t>
      </w:r>
    </w:p>
    <w:p w14:paraId="3AA2C7B1" w14:textId="77777777" w:rsidR="00E73641" w:rsidRPr="00E73641" w:rsidRDefault="00E73641" w:rsidP="00E73641">
      <w:pPr>
        <w:ind w:left="1440"/>
        <w:jc w:val="both"/>
        <w:rPr>
          <w:sz w:val="24"/>
        </w:rPr>
      </w:pPr>
      <w:r w:rsidRPr="00E73641">
        <w:rPr>
          <w:sz w:val="24"/>
        </w:rPr>
        <w:t>(7)        Flood Committee</w:t>
      </w:r>
    </w:p>
    <w:p w14:paraId="11D3B57C" w14:textId="77777777" w:rsidR="00E73641" w:rsidRPr="00E73641" w:rsidRDefault="00E73641" w:rsidP="00E73641">
      <w:pPr>
        <w:jc w:val="both"/>
        <w:rPr>
          <w:sz w:val="24"/>
        </w:rPr>
      </w:pPr>
      <w:r w:rsidRPr="00E73641">
        <w:rPr>
          <w:sz w:val="24"/>
        </w:rPr>
        <w:tab/>
      </w:r>
      <w:r w:rsidRPr="00E73641">
        <w:rPr>
          <w:sz w:val="24"/>
        </w:rPr>
        <w:tab/>
        <w:t>(8)</w:t>
      </w:r>
      <w:r w:rsidRPr="00E73641">
        <w:rPr>
          <w:sz w:val="24"/>
        </w:rPr>
        <w:tab/>
        <w:t>Any other Select Committee</w:t>
      </w:r>
    </w:p>
    <w:p w14:paraId="01E603E8" w14:textId="77777777" w:rsidR="00E73641" w:rsidRPr="00E73641" w:rsidRDefault="00E73641" w:rsidP="00E73641">
      <w:pPr>
        <w:jc w:val="both"/>
        <w:rPr>
          <w:sz w:val="24"/>
        </w:rPr>
      </w:pPr>
    </w:p>
    <w:p w14:paraId="7030950C" w14:textId="77777777" w:rsidR="00E73641" w:rsidRPr="00E73641" w:rsidRDefault="00E73641" w:rsidP="00E73641">
      <w:pPr>
        <w:jc w:val="both"/>
        <w:rPr>
          <w:sz w:val="24"/>
        </w:rPr>
      </w:pPr>
      <w:r w:rsidRPr="00E73641">
        <w:rPr>
          <w:b/>
          <w:sz w:val="24"/>
          <w:u w:val="single"/>
        </w:rPr>
        <w:t>Section 6.7</w:t>
      </w:r>
    </w:p>
    <w:p w14:paraId="12D2EF4A" w14:textId="77777777" w:rsidR="00E73641" w:rsidRPr="00E73641" w:rsidRDefault="00E73641" w:rsidP="00E73641">
      <w:pPr>
        <w:jc w:val="both"/>
        <w:rPr>
          <w:sz w:val="24"/>
        </w:rPr>
      </w:pPr>
    </w:p>
    <w:p w14:paraId="4132B317" w14:textId="77777777" w:rsidR="00E73641" w:rsidRPr="00E73641" w:rsidRDefault="00E73641" w:rsidP="00E73641">
      <w:pPr>
        <w:jc w:val="both"/>
        <w:rPr>
          <w:sz w:val="24"/>
        </w:rPr>
      </w:pPr>
      <w:r w:rsidRPr="00E73641">
        <w:rPr>
          <w:sz w:val="24"/>
        </w:rPr>
        <w:t>Council Liaisons and Keypersons shall issue their reports to the Mayor and Council in accordance with the provisions of Sections 8.9 and 8.11, respectively.</w:t>
      </w:r>
    </w:p>
    <w:p w14:paraId="510D3E97" w14:textId="77777777" w:rsidR="00E73641" w:rsidRPr="00E73641" w:rsidRDefault="00E73641" w:rsidP="00E73641">
      <w:pPr>
        <w:jc w:val="both"/>
        <w:rPr>
          <w:sz w:val="24"/>
        </w:rPr>
      </w:pPr>
    </w:p>
    <w:p w14:paraId="0426FA68" w14:textId="77777777" w:rsidR="00E73641" w:rsidRPr="00E73641" w:rsidRDefault="00E73641" w:rsidP="00E73641">
      <w:pPr>
        <w:jc w:val="both"/>
        <w:rPr>
          <w:sz w:val="24"/>
        </w:rPr>
      </w:pPr>
    </w:p>
    <w:p w14:paraId="66610932" w14:textId="77777777" w:rsidR="00E73641" w:rsidRPr="00E73641" w:rsidRDefault="00E73641" w:rsidP="00E73641">
      <w:pPr>
        <w:jc w:val="both"/>
        <w:rPr>
          <w:sz w:val="24"/>
        </w:rPr>
      </w:pPr>
      <w:r w:rsidRPr="00E73641">
        <w:rPr>
          <w:b/>
          <w:sz w:val="24"/>
          <w:u w:val="single"/>
        </w:rPr>
        <w:t>Section 6.8</w:t>
      </w:r>
    </w:p>
    <w:p w14:paraId="33AAC3D1" w14:textId="77777777" w:rsidR="00E73641" w:rsidRPr="00E73641" w:rsidRDefault="00E73641" w:rsidP="00E73641">
      <w:pPr>
        <w:jc w:val="both"/>
        <w:rPr>
          <w:sz w:val="24"/>
        </w:rPr>
      </w:pPr>
    </w:p>
    <w:p w14:paraId="3926FE0C" w14:textId="77777777" w:rsidR="00E73641" w:rsidRPr="00E73641" w:rsidRDefault="00E73641" w:rsidP="00E73641">
      <w:pPr>
        <w:jc w:val="both"/>
        <w:rPr>
          <w:sz w:val="24"/>
        </w:rPr>
      </w:pPr>
      <w:r w:rsidRPr="00E73641">
        <w:rPr>
          <w:sz w:val="24"/>
        </w:rPr>
        <w:t>The Presiding Officer shall have the authority to reserve any portion of the meeting of the Council, designated for Public Comment, for the presentation and discussion of issues of official business of the Borough or of the Council.</w:t>
      </w:r>
    </w:p>
    <w:p w14:paraId="27ECD306" w14:textId="77777777" w:rsidR="00E73641" w:rsidRPr="00E73641" w:rsidRDefault="00E73641" w:rsidP="00E73641">
      <w:pPr>
        <w:jc w:val="both"/>
        <w:rPr>
          <w:sz w:val="24"/>
        </w:rPr>
      </w:pPr>
    </w:p>
    <w:p w14:paraId="43685DA7" w14:textId="77777777" w:rsidR="00E73641" w:rsidRPr="00E73641" w:rsidRDefault="00E73641" w:rsidP="00E73641">
      <w:pPr>
        <w:jc w:val="both"/>
        <w:rPr>
          <w:sz w:val="24"/>
        </w:rPr>
      </w:pPr>
      <w:r w:rsidRPr="00E73641">
        <w:rPr>
          <w:b/>
          <w:sz w:val="24"/>
          <w:u w:val="single"/>
        </w:rPr>
        <w:t>Section 6.9</w:t>
      </w:r>
    </w:p>
    <w:p w14:paraId="15DDACA8" w14:textId="77777777" w:rsidR="00E73641" w:rsidRPr="00E73641" w:rsidRDefault="00E73641" w:rsidP="00E73641">
      <w:pPr>
        <w:jc w:val="both"/>
        <w:rPr>
          <w:sz w:val="24"/>
        </w:rPr>
      </w:pPr>
    </w:p>
    <w:p w14:paraId="74356C77" w14:textId="77777777" w:rsidR="00E73641" w:rsidRPr="00E73641" w:rsidRDefault="00E73641" w:rsidP="00E73641">
      <w:pPr>
        <w:jc w:val="both"/>
        <w:rPr>
          <w:sz w:val="24"/>
        </w:rPr>
      </w:pPr>
      <w:r w:rsidRPr="00E73641">
        <w:rPr>
          <w:sz w:val="24"/>
        </w:rPr>
        <w:t>The Borough Administrator and the Municipal Clerk shall be responsible for the establishment and distribution of an agenda in a form consistent with the provisions of Article VI.  The Mayor or any member of the Council shall have the right to place on a meeting agenda and/or to introduce at a meeting of the Council a matter of Official Business of the Council, provided that the provisions of Section 3.6 are not violated thereby.</w:t>
      </w:r>
    </w:p>
    <w:p w14:paraId="408EFD5A" w14:textId="77777777" w:rsidR="00E73641" w:rsidRPr="00E73641" w:rsidRDefault="00E73641" w:rsidP="00E73641">
      <w:pPr>
        <w:jc w:val="both"/>
        <w:rPr>
          <w:sz w:val="24"/>
        </w:rPr>
      </w:pPr>
    </w:p>
    <w:p w14:paraId="489A43BB" w14:textId="77777777" w:rsidR="00E73641" w:rsidRPr="00E73641" w:rsidRDefault="00E73641" w:rsidP="00E73641">
      <w:pPr>
        <w:jc w:val="both"/>
        <w:rPr>
          <w:sz w:val="24"/>
        </w:rPr>
      </w:pPr>
    </w:p>
    <w:p w14:paraId="61253533" w14:textId="77777777" w:rsidR="00E73641" w:rsidRPr="00E73641" w:rsidRDefault="00E73641" w:rsidP="00E73641">
      <w:pPr>
        <w:jc w:val="both"/>
        <w:rPr>
          <w:sz w:val="24"/>
        </w:rPr>
      </w:pPr>
      <w:r w:rsidRPr="00E73641">
        <w:rPr>
          <w:b/>
          <w:sz w:val="24"/>
          <w:u w:val="single"/>
        </w:rPr>
        <w:t>Section 6.10</w:t>
      </w:r>
    </w:p>
    <w:p w14:paraId="6B76BE51" w14:textId="77777777" w:rsidR="00E73641" w:rsidRPr="00E73641" w:rsidRDefault="00E73641" w:rsidP="00E73641">
      <w:pPr>
        <w:jc w:val="both"/>
        <w:rPr>
          <w:sz w:val="24"/>
        </w:rPr>
      </w:pPr>
    </w:p>
    <w:p w14:paraId="45700CA1" w14:textId="77777777" w:rsidR="00E73641" w:rsidRPr="00E73641" w:rsidRDefault="00E73641" w:rsidP="00E73641">
      <w:pPr>
        <w:jc w:val="both"/>
        <w:rPr>
          <w:sz w:val="24"/>
        </w:rPr>
      </w:pPr>
      <w:r w:rsidRPr="00E73641">
        <w:rPr>
          <w:sz w:val="24"/>
        </w:rPr>
        <w:t>Nothing herein shall prohibit any dialogue during any Public Comment Period between a citizen and the Mayor or a member of the Council provided that at all times any such commentary is directed to and through the Presiding Officer.</w:t>
      </w:r>
    </w:p>
    <w:p w14:paraId="76A16935" w14:textId="77777777" w:rsidR="00E73641" w:rsidRPr="00E73641" w:rsidRDefault="00E73641" w:rsidP="00E73641">
      <w:pPr>
        <w:jc w:val="both"/>
        <w:rPr>
          <w:sz w:val="24"/>
        </w:rPr>
      </w:pPr>
    </w:p>
    <w:p w14:paraId="294E0599" w14:textId="77777777" w:rsidR="00E73641" w:rsidRPr="00E73641" w:rsidRDefault="00E73641" w:rsidP="00E73641">
      <w:pPr>
        <w:jc w:val="both"/>
        <w:rPr>
          <w:sz w:val="24"/>
        </w:rPr>
      </w:pPr>
    </w:p>
    <w:p w14:paraId="3139956D" w14:textId="77777777" w:rsidR="00E73641" w:rsidRPr="00E73641" w:rsidRDefault="00E73641" w:rsidP="00E73641">
      <w:pPr>
        <w:jc w:val="both"/>
        <w:rPr>
          <w:sz w:val="24"/>
        </w:rPr>
      </w:pPr>
      <w:r w:rsidRPr="00E73641">
        <w:rPr>
          <w:b/>
          <w:sz w:val="24"/>
          <w:u w:val="single"/>
        </w:rPr>
        <w:t>Section 6.11</w:t>
      </w:r>
    </w:p>
    <w:p w14:paraId="09263E15" w14:textId="77777777" w:rsidR="00E73641" w:rsidRPr="00E73641" w:rsidRDefault="00E73641" w:rsidP="00E73641">
      <w:pPr>
        <w:jc w:val="both"/>
        <w:rPr>
          <w:sz w:val="24"/>
        </w:rPr>
      </w:pPr>
    </w:p>
    <w:p w14:paraId="1B286A0C" w14:textId="77777777" w:rsidR="00E73641" w:rsidRPr="00E73641" w:rsidRDefault="00E73641" w:rsidP="00E73641">
      <w:pPr>
        <w:jc w:val="both"/>
        <w:rPr>
          <w:sz w:val="24"/>
        </w:rPr>
      </w:pPr>
      <w:r w:rsidRPr="00E73641">
        <w:rPr>
          <w:sz w:val="24"/>
        </w:rPr>
        <w:t>A written agenda of each meeting of the Council shall be prepared and delivered to the Mayor and to each member of the Council no less than two (2) business days prior to the time established for such meeting or as reasonably practicable prior to such meeting as circumstances may otherwise permit.</w:t>
      </w:r>
    </w:p>
    <w:p w14:paraId="78790D99" w14:textId="77777777" w:rsidR="00E73641" w:rsidRPr="00E73641" w:rsidRDefault="00E73641" w:rsidP="00E73641">
      <w:pPr>
        <w:jc w:val="both"/>
        <w:rPr>
          <w:sz w:val="24"/>
        </w:rPr>
      </w:pPr>
    </w:p>
    <w:p w14:paraId="570B8C1C" w14:textId="77777777" w:rsidR="00E73641" w:rsidRPr="00E73641" w:rsidRDefault="00E73641" w:rsidP="00E73641">
      <w:pPr>
        <w:keepNext/>
        <w:jc w:val="both"/>
        <w:outlineLvl w:val="0"/>
        <w:rPr>
          <w:b/>
          <w:sz w:val="24"/>
          <w:u w:val="single"/>
        </w:rPr>
      </w:pPr>
      <w:r w:rsidRPr="00E73641">
        <w:rPr>
          <w:b/>
          <w:sz w:val="24"/>
          <w:u w:val="single"/>
        </w:rPr>
        <w:t>Section 6.12</w:t>
      </w:r>
    </w:p>
    <w:p w14:paraId="710AECCE" w14:textId="77777777" w:rsidR="00E73641" w:rsidRPr="00E73641" w:rsidRDefault="00E73641" w:rsidP="00E73641">
      <w:pPr>
        <w:jc w:val="both"/>
        <w:rPr>
          <w:u w:val="single"/>
        </w:rPr>
      </w:pPr>
    </w:p>
    <w:p w14:paraId="4B2B847C" w14:textId="77777777" w:rsidR="00E73641" w:rsidRPr="00E73641" w:rsidRDefault="00E73641" w:rsidP="00E73641">
      <w:pPr>
        <w:jc w:val="both"/>
        <w:rPr>
          <w:sz w:val="24"/>
        </w:rPr>
      </w:pPr>
      <w:r w:rsidRPr="00E73641">
        <w:rPr>
          <w:sz w:val="24"/>
        </w:rPr>
        <w:t>Any item requested to be placed on a written meeting agenda shall be submitted no less than three (3) business days prior to the time established for such meeting, or as reasonably practicable prior to such meeting as circumstances may otherwise permit.</w:t>
      </w:r>
    </w:p>
    <w:p w14:paraId="5F866761" w14:textId="77777777" w:rsidR="00E73641" w:rsidRPr="00E73641" w:rsidRDefault="00E73641" w:rsidP="00E73641">
      <w:pPr>
        <w:jc w:val="both"/>
        <w:rPr>
          <w:sz w:val="24"/>
        </w:rPr>
      </w:pPr>
    </w:p>
    <w:p w14:paraId="4238E861" w14:textId="77777777" w:rsidR="00E73641" w:rsidRPr="00E73641" w:rsidRDefault="00E73641" w:rsidP="00E73641">
      <w:pPr>
        <w:jc w:val="both"/>
        <w:rPr>
          <w:sz w:val="24"/>
        </w:rPr>
      </w:pPr>
    </w:p>
    <w:p w14:paraId="1C37998C" w14:textId="77777777" w:rsidR="00E73641" w:rsidRPr="00E73641" w:rsidRDefault="00E73641" w:rsidP="00E73641">
      <w:pPr>
        <w:jc w:val="both"/>
        <w:rPr>
          <w:sz w:val="24"/>
        </w:rPr>
      </w:pPr>
    </w:p>
    <w:p w14:paraId="1C0A4E34" w14:textId="77777777" w:rsidR="00E73641" w:rsidRPr="00E73641" w:rsidRDefault="00E73641" w:rsidP="00E73641">
      <w:pPr>
        <w:jc w:val="both"/>
        <w:rPr>
          <w:sz w:val="24"/>
        </w:rPr>
      </w:pPr>
      <w:r w:rsidRPr="00E73641">
        <w:rPr>
          <w:b/>
          <w:sz w:val="24"/>
          <w:u w:val="single"/>
        </w:rPr>
        <w:t>Section 6.13</w:t>
      </w:r>
    </w:p>
    <w:p w14:paraId="5266D929" w14:textId="77777777" w:rsidR="00E73641" w:rsidRPr="00E73641" w:rsidRDefault="00E73641" w:rsidP="00E73641">
      <w:pPr>
        <w:jc w:val="both"/>
        <w:rPr>
          <w:sz w:val="24"/>
        </w:rPr>
      </w:pPr>
    </w:p>
    <w:p w14:paraId="4EA5E38B" w14:textId="77777777" w:rsidR="00E73641" w:rsidRPr="00E73641" w:rsidRDefault="00E73641" w:rsidP="00E73641">
      <w:pPr>
        <w:jc w:val="both"/>
        <w:rPr>
          <w:sz w:val="24"/>
        </w:rPr>
      </w:pPr>
      <w:r w:rsidRPr="00E73641">
        <w:rPr>
          <w:sz w:val="24"/>
        </w:rPr>
        <w:t>Any item not placed on a written meeting agenda may be entertained by the Council upon majority consent of the Mayor and Council.</w:t>
      </w:r>
    </w:p>
    <w:p w14:paraId="4D1729AE" w14:textId="77777777" w:rsidR="00E73641" w:rsidRPr="00E73641" w:rsidRDefault="00E73641" w:rsidP="00E73641">
      <w:pPr>
        <w:jc w:val="both"/>
        <w:rPr>
          <w:sz w:val="24"/>
        </w:rPr>
      </w:pPr>
    </w:p>
    <w:p w14:paraId="0CA6DE6B" w14:textId="77777777" w:rsidR="00E73641" w:rsidRPr="00E73641" w:rsidRDefault="00E73641" w:rsidP="00E73641">
      <w:pPr>
        <w:jc w:val="both"/>
        <w:rPr>
          <w:sz w:val="24"/>
        </w:rPr>
      </w:pPr>
    </w:p>
    <w:p w14:paraId="78AF590D" w14:textId="77777777" w:rsidR="00E73641" w:rsidRPr="00E73641" w:rsidRDefault="00E73641" w:rsidP="00E73641">
      <w:pPr>
        <w:jc w:val="center"/>
        <w:rPr>
          <w:b/>
          <w:sz w:val="24"/>
        </w:rPr>
      </w:pPr>
      <w:r w:rsidRPr="00E73641">
        <w:rPr>
          <w:b/>
          <w:sz w:val="24"/>
          <w:u w:val="single"/>
        </w:rPr>
        <w:t>ARTICLE VII</w:t>
      </w:r>
    </w:p>
    <w:p w14:paraId="79F85209" w14:textId="77777777" w:rsidR="00E73641" w:rsidRPr="00E73641" w:rsidRDefault="00E73641" w:rsidP="00E73641">
      <w:pPr>
        <w:jc w:val="center"/>
        <w:rPr>
          <w:b/>
          <w:sz w:val="24"/>
        </w:rPr>
      </w:pPr>
    </w:p>
    <w:p w14:paraId="46702F76" w14:textId="77777777" w:rsidR="00E73641" w:rsidRPr="00E73641" w:rsidRDefault="00E73641" w:rsidP="00E73641">
      <w:pPr>
        <w:jc w:val="center"/>
        <w:rPr>
          <w:sz w:val="24"/>
        </w:rPr>
      </w:pPr>
      <w:r w:rsidRPr="00E73641">
        <w:rPr>
          <w:b/>
          <w:sz w:val="24"/>
        </w:rPr>
        <w:t>Voting of the Council</w:t>
      </w:r>
    </w:p>
    <w:p w14:paraId="58D99603" w14:textId="77777777" w:rsidR="00E73641" w:rsidRPr="00E73641" w:rsidRDefault="00E73641" w:rsidP="00E73641">
      <w:pPr>
        <w:jc w:val="center"/>
        <w:rPr>
          <w:sz w:val="24"/>
        </w:rPr>
      </w:pPr>
    </w:p>
    <w:p w14:paraId="2E5CCA42" w14:textId="77777777" w:rsidR="00E73641" w:rsidRPr="00E73641" w:rsidRDefault="00E73641" w:rsidP="00E73641">
      <w:pPr>
        <w:jc w:val="both"/>
        <w:rPr>
          <w:sz w:val="24"/>
        </w:rPr>
      </w:pPr>
      <w:r w:rsidRPr="00E73641">
        <w:rPr>
          <w:b/>
          <w:sz w:val="24"/>
          <w:u w:val="single"/>
        </w:rPr>
        <w:t>Section 7.1</w:t>
      </w:r>
    </w:p>
    <w:p w14:paraId="38C7FF4C" w14:textId="77777777" w:rsidR="00E73641" w:rsidRPr="00E73641" w:rsidRDefault="00E73641" w:rsidP="00E73641">
      <w:pPr>
        <w:jc w:val="both"/>
        <w:rPr>
          <w:sz w:val="24"/>
        </w:rPr>
      </w:pPr>
    </w:p>
    <w:p w14:paraId="6B99DEB9" w14:textId="77777777" w:rsidR="00E73641" w:rsidRPr="00E73641" w:rsidRDefault="00E73641" w:rsidP="00E73641">
      <w:pPr>
        <w:jc w:val="both"/>
        <w:rPr>
          <w:sz w:val="24"/>
        </w:rPr>
      </w:pPr>
      <w:r w:rsidRPr="00E73641">
        <w:rPr>
          <w:sz w:val="24"/>
        </w:rPr>
        <w:t>Unless otherwise determined by majority consent, and except for matters involving the expenditure of public funds which shall always be resolved by formal roll call vote, all matters brought before the Council for decision shall be resolved by a call by the Presiding Officer for a formal motion and/or resolution, which must be duly seconded to be entitled to a vote and which only then shall be voted upon by the members of the Council.</w:t>
      </w:r>
    </w:p>
    <w:p w14:paraId="0902506D" w14:textId="77777777" w:rsidR="00E73641" w:rsidRPr="00E73641" w:rsidRDefault="00E73641" w:rsidP="00E73641">
      <w:pPr>
        <w:jc w:val="both"/>
        <w:rPr>
          <w:sz w:val="24"/>
        </w:rPr>
      </w:pPr>
    </w:p>
    <w:p w14:paraId="38D42AC2" w14:textId="77777777" w:rsidR="00E73641" w:rsidRPr="00E73641" w:rsidRDefault="00E73641" w:rsidP="00E73641">
      <w:pPr>
        <w:jc w:val="both"/>
        <w:rPr>
          <w:sz w:val="24"/>
        </w:rPr>
      </w:pPr>
      <w:r w:rsidRPr="00E73641">
        <w:rPr>
          <w:b/>
          <w:sz w:val="24"/>
          <w:u w:val="single"/>
        </w:rPr>
        <w:t>Section 7.2</w:t>
      </w:r>
    </w:p>
    <w:p w14:paraId="3E79210E" w14:textId="77777777" w:rsidR="00E73641" w:rsidRPr="00E73641" w:rsidRDefault="00E73641" w:rsidP="00E73641">
      <w:pPr>
        <w:jc w:val="both"/>
        <w:rPr>
          <w:sz w:val="24"/>
        </w:rPr>
      </w:pPr>
    </w:p>
    <w:p w14:paraId="47F5E1FD" w14:textId="77777777" w:rsidR="00E73641" w:rsidRPr="00E73641" w:rsidRDefault="00E73641" w:rsidP="00E73641">
      <w:pPr>
        <w:jc w:val="both"/>
        <w:rPr>
          <w:sz w:val="24"/>
        </w:rPr>
      </w:pPr>
      <w:r w:rsidRPr="00E73641">
        <w:rPr>
          <w:sz w:val="24"/>
        </w:rPr>
        <w:t>A vote of the Council shall be taken and recorded with respect to a particular motion and/or resolution whenever a member of the Council “calls the question” on any such motion and/or resolution.</w:t>
      </w:r>
    </w:p>
    <w:p w14:paraId="3EEB80D3" w14:textId="77777777" w:rsidR="00E73641" w:rsidRPr="00E73641" w:rsidRDefault="00E73641" w:rsidP="00E73641">
      <w:pPr>
        <w:jc w:val="both"/>
        <w:rPr>
          <w:sz w:val="24"/>
        </w:rPr>
      </w:pPr>
    </w:p>
    <w:p w14:paraId="6BB9F74A" w14:textId="77777777" w:rsidR="00E73641" w:rsidRPr="00E73641" w:rsidRDefault="00E73641" w:rsidP="00E73641">
      <w:pPr>
        <w:jc w:val="both"/>
        <w:rPr>
          <w:sz w:val="24"/>
        </w:rPr>
      </w:pPr>
      <w:r w:rsidRPr="00E73641">
        <w:rPr>
          <w:b/>
          <w:sz w:val="24"/>
          <w:u w:val="single"/>
        </w:rPr>
        <w:t>Section 7.3</w:t>
      </w:r>
    </w:p>
    <w:p w14:paraId="5850CD83" w14:textId="77777777" w:rsidR="00E73641" w:rsidRPr="00E73641" w:rsidRDefault="00E73641" w:rsidP="00E73641">
      <w:pPr>
        <w:jc w:val="both"/>
        <w:rPr>
          <w:sz w:val="24"/>
        </w:rPr>
      </w:pPr>
    </w:p>
    <w:p w14:paraId="2EE90FB4" w14:textId="77777777" w:rsidR="00E73641" w:rsidRPr="00E73641" w:rsidRDefault="00E73641" w:rsidP="00E73641">
      <w:pPr>
        <w:jc w:val="both"/>
        <w:rPr>
          <w:sz w:val="24"/>
        </w:rPr>
      </w:pPr>
      <w:r w:rsidRPr="00E73641">
        <w:rPr>
          <w:sz w:val="24"/>
        </w:rPr>
        <w:t>Proxy voting shall not be permitted.</w:t>
      </w:r>
    </w:p>
    <w:p w14:paraId="3E0C428F" w14:textId="77777777" w:rsidR="00E73641" w:rsidRPr="00E73641" w:rsidRDefault="00E73641" w:rsidP="00E73641">
      <w:pPr>
        <w:jc w:val="both"/>
        <w:rPr>
          <w:sz w:val="24"/>
        </w:rPr>
      </w:pPr>
    </w:p>
    <w:p w14:paraId="77623D70" w14:textId="77777777" w:rsidR="00E73641" w:rsidRPr="00E73641" w:rsidRDefault="00E73641" w:rsidP="00E73641">
      <w:pPr>
        <w:jc w:val="both"/>
        <w:rPr>
          <w:sz w:val="24"/>
        </w:rPr>
      </w:pPr>
      <w:r w:rsidRPr="00E73641">
        <w:rPr>
          <w:b/>
          <w:sz w:val="24"/>
          <w:u w:val="single"/>
        </w:rPr>
        <w:t>Section 7.4</w:t>
      </w:r>
    </w:p>
    <w:p w14:paraId="0EDBFB8F" w14:textId="77777777" w:rsidR="00E73641" w:rsidRPr="00E73641" w:rsidRDefault="00E73641" w:rsidP="00E73641">
      <w:pPr>
        <w:jc w:val="both"/>
        <w:rPr>
          <w:sz w:val="24"/>
        </w:rPr>
      </w:pPr>
    </w:p>
    <w:p w14:paraId="284E58D2" w14:textId="77777777" w:rsidR="00E73641" w:rsidRPr="00E73641" w:rsidRDefault="00E73641" w:rsidP="00E73641">
      <w:pPr>
        <w:jc w:val="both"/>
        <w:rPr>
          <w:sz w:val="24"/>
        </w:rPr>
      </w:pPr>
      <w:r w:rsidRPr="00E73641">
        <w:rPr>
          <w:sz w:val="24"/>
        </w:rPr>
        <w:t>All matters of procedure at meetings of the Council shall be governed by the principle of unanimous consent and shall be resolved by voice vote of the members of the Council unless objection from any member is heard, in which event a roll call vote shall be ordered and taken with respect to such matter upon motion having been duly made and seconded.</w:t>
      </w:r>
    </w:p>
    <w:p w14:paraId="60B228C9" w14:textId="77777777" w:rsidR="00E73641" w:rsidRPr="00E73641" w:rsidRDefault="00E73641" w:rsidP="00E73641">
      <w:pPr>
        <w:jc w:val="both"/>
        <w:rPr>
          <w:sz w:val="24"/>
        </w:rPr>
      </w:pPr>
    </w:p>
    <w:p w14:paraId="2DD37F36" w14:textId="77777777" w:rsidR="00E73641" w:rsidRPr="00E73641" w:rsidRDefault="00E73641" w:rsidP="00E73641">
      <w:pPr>
        <w:jc w:val="both"/>
        <w:rPr>
          <w:sz w:val="24"/>
        </w:rPr>
      </w:pPr>
      <w:r w:rsidRPr="00E73641">
        <w:rPr>
          <w:b/>
          <w:sz w:val="24"/>
          <w:u w:val="single"/>
        </w:rPr>
        <w:t>Section 7.5</w:t>
      </w:r>
    </w:p>
    <w:p w14:paraId="25C40C71" w14:textId="77777777" w:rsidR="00E73641" w:rsidRPr="00E73641" w:rsidRDefault="00E73641" w:rsidP="00E73641">
      <w:pPr>
        <w:jc w:val="both"/>
        <w:rPr>
          <w:sz w:val="24"/>
        </w:rPr>
      </w:pPr>
    </w:p>
    <w:p w14:paraId="6D1E0C03" w14:textId="77777777" w:rsidR="00E73641" w:rsidRPr="00E73641" w:rsidRDefault="00E73641" w:rsidP="00E73641">
      <w:pPr>
        <w:jc w:val="both"/>
        <w:rPr>
          <w:sz w:val="24"/>
        </w:rPr>
      </w:pPr>
      <w:r w:rsidRPr="00E73641">
        <w:rPr>
          <w:sz w:val="24"/>
        </w:rPr>
        <w:t>All matters of substantive decision-making of the Council, including matters of general or special appropriation or expenditure of Borough funds, shall be governed by the principle of majority rule and shall be recorded by roll call vote of the members of the Council.</w:t>
      </w:r>
    </w:p>
    <w:p w14:paraId="34BFBB70" w14:textId="77777777" w:rsidR="00E73641" w:rsidRPr="00E73641" w:rsidRDefault="00E73641" w:rsidP="00E73641">
      <w:pPr>
        <w:jc w:val="both"/>
        <w:rPr>
          <w:sz w:val="24"/>
        </w:rPr>
      </w:pPr>
    </w:p>
    <w:p w14:paraId="3A868457" w14:textId="77777777" w:rsidR="00E73641" w:rsidRPr="00E73641" w:rsidRDefault="00E73641" w:rsidP="00E73641">
      <w:pPr>
        <w:jc w:val="both"/>
        <w:rPr>
          <w:sz w:val="24"/>
        </w:rPr>
      </w:pPr>
      <w:r w:rsidRPr="00E73641">
        <w:rPr>
          <w:b/>
          <w:sz w:val="24"/>
          <w:u w:val="single"/>
        </w:rPr>
        <w:t>Section 7.6</w:t>
      </w:r>
    </w:p>
    <w:p w14:paraId="558FD07A" w14:textId="77777777" w:rsidR="00E73641" w:rsidRPr="00E73641" w:rsidRDefault="00E73641" w:rsidP="00E73641">
      <w:pPr>
        <w:jc w:val="both"/>
        <w:rPr>
          <w:sz w:val="24"/>
        </w:rPr>
      </w:pPr>
    </w:p>
    <w:p w14:paraId="093DAE1E" w14:textId="77777777" w:rsidR="00E73641" w:rsidRPr="00E73641" w:rsidRDefault="00E73641" w:rsidP="00E73641">
      <w:pPr>
        <w:numPr>
          <w:ilvl w:val="0"/>
          <w:numId w:val="18"/>
        </w:numPr>
        <w:tabs>
          <w:tab w:val="num" w:pos="500"/>
        </w:tabs>
        <w:ind w:left="500" w:hanging="540"/>
        <w:jc w:val="both"/>
        <w:rPr>
          <w:sz w:val="24"/>
        </w:rPr>
      </w:pPr>
      <w:r w:rsidRPr="00E73641">
        <w:rPr>
          <w:sz w:val="24"/>
        </w:rPr>
        <w:t>Voting of members of the Council shall be conducted on a rotating basis, with the first vote at each Council meeting being taken and recorded in the following order:</w:t>
      </w:r>
    </w:p>
    <w:p w14:paraId="1E4D678D" w14:textId="77777777" w:rsidR="00E73641" w:rsidRPr="00E73641" w:rsidRDefault="00E73641" w:rsidP="00E73641">
      <w:pPr>
        <w:ind w:left="720"/>
        <w:jc w:val="both"/>
        <w:rPr>
          <w:sz w:val="24"/>
        </w:rPr>
      </w:pPr>
    </w:p>
    <w:p w14:paraId="1A8A5DF9" w14:textId="77777777" w:rsidR="00E73641" w:rsidRPr="00E73641" w:rsidRDefault="00E73641" w:rsidP="00E73641">
      <w:pPr>
        <w:numPr>
          <w:ilvl w:val="0"/>
          <w:numId w:val="12"/>
        </w:numPr>
        <w:jc w:val="both"/>
        <w:rPr>
          <w:sz w:val="24"/>
        </w:rPr>
      </w:pPr>
      <w:r w:rsidRPr="00E73641">
        <w:rPr>
          <w:sz w:val="24"/>
        </w:rPr>
        <w:t>Council President</w:t>
      </w:r>
    </w:p>
    <w:p w14:paraId="4943D374" w14:textId="77777777" w:rsidR="00E73641" w:rsidRPr="00E73641" w:rsidRDefault="00E73641" w:rsidP="00E73641">
      <w:pPr>
        <w:numPr>
          <w:ilvl w:val="0"/>
          <w:numId w:val="12"/>
        </w:numPr>
        <w:jc w:val="both"/>
        <w:rPr>
          <w:sz w:val="24"/>
        </w:rPr>
      </w:pPr>
      <w:r w:rsidRPr="00E73641">
        <w:rPr>
          <w:sz w:val="24"/>
        </w:rPr>
        <w:t xml:space="preserve">Council President </w:t>
      </w:r>
      <w:r w:rsidRPr="00E73641">
        <w:rPr>
          <w:i/>
          <w:sz w:val="24"/>
        </w:rPr>
        <w:t>Pro Tem</w:t>
      </w:r>
    </w:p>
    <w:p w14:paraId="4A13D33F" w14:textId="77777777" w:rsidR="00E73641" w:rsidRPr="00E73641" w:rsidRDefault="00E73641" w:rsidP="00E73641">
      <w:pPr>
        <w:numPr>
          <w:ilvl w:val="0"/>
          <w:numId w:val="12"/>
        </w:numPr>
        <w:jc w:val="both"/>
        <w:rPr>
          <w:sz w:val="24"/>
        </w:rPr>
      </w:pPr>
      <w:r w:rsidRPr="00E73641">
        <w:rPr>
          <w:sz w:val="24"/>
        </w:rPr>
        <w:t>Ranking Senior Member in terms of longevity on the Council</w:t>
      </w:r>
    </w:p>
    <w:p w14:paraId="759BE403" w14:textId="77777777" w:rsidR="00E73641" w:rsidRPr="00E73641" w:rsidRDefault="00E73641" w:rsidP="00E73641">
      <w:pPr>
        <w:numPr>
          <w:ilvl w:val="0"/>
          <w:numId w:val="12"/>
        </w:numPr>
        <w:jc w:val="both"/>
        <w:rPr>
          <w:sz w:val="24"/>
        </w:rPr>
      </w:pPr>
      <w:r w:rsidRPr="00E73641">
        <w:rPr>
          <w:sz w:val="24"/>
        </w:rPr>
        <w:t>Next Ranking Member in terms of longevity on the Council</w:t>
      </w:r>
    </w:p>
    <w:p w14:paraId="788735E8" w14:textId="77777777" w:rsidR="00E73641" w:rsidRPr="00E73641" w:rsidRDefault="00E73641" w:rsidP="00E73641">
      <w:pPr>
        <w:numPr>
          <w:ilvl w:val="0"/>
          <w:numId w:val="12"/>
        </w:numPr>
        <w:jc w:val="both"/>
        <w:rPr>
          <w:sz w:val="24"/>
        </w:rPr>
      </w:pPr>
      <w:r w:rsidRPr="00E73641">
        <w:rPr>
          <w:sz w:val="24"/>
        </w:rPr>
        <w:t>Next Ranking Member in terms of longevity on the Council</w:t>
      </w:r>
    </w:p>
    <w:p w14:paraId="762BF7FE" w14:textId="77777777" w:rsidR="00E73641" w:rsidRPr="00E73641" w:rsidRDefault="00E73641" w:rsidP="00E73641">
      <w:pPr>
        <w:numPr>
          <w:ilvl w:val="0"/>
          <w:numId w:val="12"/>
        </w:numPr>
        <w:jc w:val="both"/>
        <w:rPr>
          <w:sz w:val="24"/>
        </w:rPr>
      </w:pPr>
      <w:r w:rsidRPr="00E73641">
        <w:rPr>
          <w:sz w:val="24"/>
        </w:rPr>
        <w:t>Least Ranking Member in terms of longevity on the Council</w:t>
      </w:r>
    </w:p>
    <w:p w14:paraId="0FD5CF13" w14:textId="77777777" w:rsidR="00E73641" w:rsidRPr="00E73641" w:rsidRDefault="00E73641" w:rsidP="00E73641">
      <w:pPr>
        <w:jc w:val="both"/>
        <w:rPr>
          <w:sz w:val="24"/>
        </w:rPr>
      </w:pPr>
    </w:p>
    <w:p w14:paraId="1875D2DD" w14:textId="77777777" w:rsidR="00E73641" w:rsidRPr="00E73641" w:rsidRDefault="00E73641" w:rsidP="00E73641">
      <w:pPr>
        <w:jc w:val="both"/>
        <w:rPr>
          <w:sz w:val="24"/>
        </w:rPr>
      </w:pPr>
      <w:r w:rsidRPr="00E73641">
        <w:rPr>
          <w:sz w:val="24"/>
        </w:rPr>
        <w:tab/>
        <w:t>(b)</w:t>
      </w:r>
      <w:r w:rsidRPr="00E73641">
        <w:rPr>
          <w:sz w:val="24"/>
        </w:rPr>
        <w:tab/>
        <w:t>In the event that two members both qualify as “Ranking Senior Member” or “Next Ranking Member”, the order of their voting shall be determined by mutual consent of the respective members, or in the absence of such mutual consent, then by the Presiding Officer.</w:t>
      </w:r>
    </w:p>
    <w:p w14:paraId="7B271C48" w14:textId="77777777" w:rsidR="00E73641" w:rsidRPr="00E73641" w:rsidRDefault="00E73641" w:rsidP="00E73641">
      <w:pPr>
        <w:jc w:val="both"/>
        <w:rPr>
          <w:sz w:val="24"/>
        </w:rPr>
      </w:pPr>
    </w:p>
    <w:p w14:paraId="2674F89C" w14:textId="77777777" w:rsidR="00E73641" w:rsidRPr="00E73641" w:rsidRDefault="00E73641" w:rsidP="00E73641">
      <w:pPr>
        <w:ind w:firstLine="720"/>
        <w:jc w:val="both"/>
        <w:rPr>
          <w:sz w:val="24"/>
        </w:rPr>
      </w:pPr>
      <w:r w:rsidRPr="00E73641">
        <w:rPr>
          <w:sz w:val="24"/>
        </w:rPr>
        <w:t>(c)</w:t>
      </w:r>
      <w:r w:rsidRPr="00E73641">
        <w:rPr>
          <w:sz w:val="24"/>
        </w:rPr>
        <w:tab/>
        <w:t>Each succeeding vote shall be taken and recorded by having, on a rotating basis, the first voting member become the last voting member and each next voting member moving one position closer to becoming the first voting member.</w:t>
      </w:r>
    </w:p>
    <w:p w14:paraId="70723549" w14:textId="77777777" w:rsidR="00E73641" w:rsidRPr="00E73641" w:rsidRDefault="00E73641" w:rsidP="00E73641">
      <w:pPr>
        <w:jc w:val="both"/>
        <w:rPr>
          <w:sz w:val="24"/>
        </w:rPr>
      </w:pPr>
    </w:p>
    <w:p w14:paraId="68732FB2" w14:textId="77777777" w:rsidR="00E73641" w:rsidRPr="00E73641" w:rsidRDefault="00E73641" w:rsidP="00E73641">
      <w:pPr>
        <w:jc w:val="both"/>
        <w:rPr>
          <w:sz w:val="24"/>
        </w:rPr>
      </w:pPr>
      <w:r w:rsidRPr="00E73641">
        <w:rPr>
          <w:b/>
          <w:sz w:val="24"/>
          <w:u w:val="single"/>
        </w:rPr>
        <w:t>Section 7.7</w:t>
      </w:r>
    </w:p>
    <w:p w14:paraId="25F9BB5F" w14:textId="77777777" w:rsidR="00E73641" w:rsidRPr="00E73641" w:rsidRDefault="00E73641" w:rsidP="00E73641">
      <w:pPr>
        <w:jc w:val="both"/>
        <w:rPr>
          <w:sz w:val="24"/>
        </w:rPr>
      </w:pPr>
    </w:p>
    <w:p w14:paraId="78960114" w14:textId="77777777" w:rsidR="00E73641" w:rsidRPr="00E73641" w:rsidRDefault="00E73641" w:rsidP="00E73641">
      <w:pPr>
        <w:jc w:val="both"/>
        <w:rPr>
          <w:sz w:val="24"/>
        </w:rPr>
      </w:pPr>
      <w:r w:rsidRPr="00E73641">
        <w:rPr>
          <w:sz w:val="24"/>
        </w:rPr>
        <w:t>When asked to cast a vote, members of the Council shall be permitted the following options:</w:t>
      </w:r>
    </w:p>
    <w:p w14:paraId="2DB446BD" w14:textId="77777777" w:rsidR="00E73641" w:rsidRPr="00E73641" w:rsidRDefault="00E73641" w:rsidP="00E73641">
      <w:pPr>
        <w:jc w:val="both"/>
        <w:rPr>
          <w:sz w:val="24"/>
        </w:rPr>
      </w:pPr>
    </w:p>
    <w:p w14:paraId="780A9ED8" w14:textId="77777777" w:rsidR="00E73641" w:rsidRPr="00E73641" w:rsidRDefault="00E73641" w:rsidP="00E73641">
      <w:pPr>
        <w:numPr>
          <w:ilvl w:val="0"/>
          <w:numId w:val="13"/>
        </w:numPr>
        <w:jc w:val="both"/>
        <w:rPr>
          <w:sz w:val="24"/>
        </w:rPr>
      </w:pPr>
      <w:r w:rsidRPr="00E73641">
        <w:rPr>
          <w:sz w:val="24"/>
        </w:rPr>
        <w:t>Yes;</w:t>
      </w:r>
    </w:p>
    <w:p w14:paraId="4A7CAAAC" w14:textId="77777777" w:rsidR="00E73641" w:rsidRPr="00E73641" w:rsidRDefault="00E73641" w:rsidP="00E73641">
      <w:pPr>
        <w:numPr>
          <w:ilvl w:val="0"/>
          <w:numId w:val="13"/>
        </w:numPr>
        <w:jc w:val="both"/>
        <w:rPr>
          <w:sz w:val="24"/>
        </w:rPr>
      </w:pPr>
      <w:r w:rsidRPr="00E73641">
        <w:rPr>
          <w:sz w:val="24"/>
        </w:rPr>
        <w:t>No;</w:t>
      </w:r>
    </w:p>
    <w:p w14:paraId="2BAC5909" w14:textId="77777777" w:rsidR="00E73641" w:rsidRPr="00E73641" w:rsidRDefault="00E73641" w:rsidP="00E73641">
      <w:pPr>
        <w:numPr>
          <w:ilvl w:val="0"/>
          <w:numId w:val="13"/>
        </w:numPr>
        <w:jc w:val="both"/>
        <w:rPr>
          <w:sz w:val="24"/>
        </w:rPr>
      </w:pPr>
      <w:r w:rsidRPr="00E73641">
        <w:rPr>
          <w:sz w:val="24"/>
        </w:rPr>
        <w:t>Abstain;</w:t>
      </w:r>
    </w:p>
    <w:p w14:paraId="0DE06BDD" w14:textId="77777777" w:rsidR="00E73641" w:rsidRPr="00E73641" w:rsidRDefault="00E73641" w:rsidP="00E73641">
      <w:pPr>
        <w:numPr>
          <w:ilvl w:val="0"/>
          <w:numId w:val="13"/>
        </w:numPr>
        <w:jc w:val="both"/>
        <w:rPr>
          <w:sz w:val="24"/>
        </w:rPr>
      </w:pPr>
      <w:r w:rsidRPr="00E73641">
        <w:rPr>
          <w:sz w:val="24"/>
        </w:rPr>
        <w:t>Pass</w:t>
      </w:r>
    </w:p>
    <w:p w14:paraId="7596BC99" w14:textId="77777777" w:rsidR="00E73641" w:rsidRPr="00E73641" w:rsidRDefault="00E73641" w:rsidP="00E73641">
      <w:pPr>
        <w:jc w:val="both"/>
        <w:rPr>
          <w:sz w:val="24"/>
        </w:rPr>
      </w:pPr>
    </w:p>
    <w:p w14:paraId="32CE2614" w14:textId="77777777" w:rsidR="00E73641" w:rsidRPr="00E73641" w:rsidRDefault="00E73641" w:rsidP="00E73641">
      <w:pPr>
        <w:jc w:val="both"/>
        <w:rPr>
          <w:sz w:val="24"/>
        </w:rPr>
      </w:pPr>
      <w:r w:rsidRPr="00E73641">
        <w:rPr>
          <w:b/>
          <w:sz w:val="24"/>
          <w:u w:val="single"/>
        </w:rPr>
        <w:t>Section 7.8</w:t>
      </w:r>
    </w:p>
    <w:p w14:paraId="2997A7B5" w14:textId="77777777" w:rsidR="00E73641" w:rsidRPr="00E73641" w:rsidRDefault="00E73641" w:rsidP="00E73641">
      <w:pPr>
        <w:jc w:val="both"/>
        <w:rPr>
          <w:sz w:val="24"/>
        </w:rPr>
      </w:pPr>
    </w:p>
    <w:p w14:paraId="3A098772" w14:textId="77777777" w:rsidR="00E73641" w:rsidRPr="00E73641" w:rsidRDefault="00E73641" w:rsidP="00E73641">
      <w:pPr>
        <w:jc w:val="both"/>
        <w:rPr>
          <w:sz w:val="24"/>
        </w:rPr>
      </w:pPr>
      <w:r w:rsidRPr="00E73641">
        <w:rPr>
          <w:sz w:val="24"/>
        </w:rPr>
        <w:t>A “Yes” vote shall be recorded as an affirmative vote in favor of the motion or resolution as to which the vote has been taken.</w:t>
      </w:r>
    </w:p>
    <w:p w14:paraId="1A9DFF33" w14:textId="77777777" w:rsidR="00E73641" w:rsidRPr="00E73641" w:rsidRDefault="00E73641" w:rsidP="00E73641">
      <w:pPr>
        <w:jc w:val="both"/>
        <w:rPr>
          <w:sz w:val="24"/>
        </w:rPr>
      </w:pPr>
    </w:p>
    <w:p w14:paraId="3A5418C0" w14:textId="77777777" w:rsidR="00E73641" w:rsidRPr="00E73641" w:rsidRDefault="00E73641" w:rsidP="00E73641">
      <w:pPr>
        <w:jc w:val="both"/>
        <w:rPr>
          <w:sz w:val="24"/>
        </w:rPr>
      </w:pPr>
      <w:r w:rsidRPr="00E73641">
        <w:rPr>
          <w:b/>
          <w:sz w:val="24"/>
          <w:u w:val="single"/>
        </w:rPr>
        <w:t>Section 7.9</w:t>
      </w:r>
    </w:p>
    <w:p w14:paraId="474653B1" w14:textId="77777777" w:rsidR="00E73641" w:rsidRPr="00E73641" w:rsidRDefault="00E73641" w:rsidP="00E73641">
      <w:pPr>
        <w:jc w:val="both"/>
        <w:rPr>
          <w:sz w:val="24"/>
        </w:rPr>
      </w:pPr>
    </w:p>
    <w:p w14:paraId="70059440" w14:textId="77777777" w:rsidR="00E73641" w:rsidRPr="00E73641" w:rsidRDefault="00E73641" w:rsidP="00E73641">
      <w:pPr>
        <w:jc w:val="both"/>
        <w:rPr>
          <w:sz w:val="24"/>
        </w:rPr>
      </w:pPr>
      <w:r w:rsidRPr="00E73641">
        <w:rPr>
          <w:sz w:val="24"/>
        </w:rPr>
        <w:t>A “No” vote shall be recorded as a negative vote against the motion or resolution as to which the vote has been taken.</w:t>
      </w:r>
    </w:p>
    <w:p w14:paraId="21154B1F" w14:textId="77777777" w:rsidR="00E73641" w:rsidRPr="00E73641" w:rsidRDefault="00E73641" w:rsidP="00E73641">
      <w:pPr>
        <w:jc w:val="both"/>
        <w:rPr>
          <w:sz w:val="24"/>
        </w:rPr>
      </w:pPr>
    </w:p>
    <w:p w14:paraId="48EF9F15" w14:textId="77777777" w:rsidR="00E73641" w:rsidRPr="00E73641" w:rsidRDefault="00E73641" w:rsidP="00E73641">
      <w:pPr>
        <w:jc w:val="both"/>
        <w:rPr>
          <w:sz w:val="24"/>
        </w:rPr>
      </w:pPr>
      <w:r w:rsidRPr="00E73641">
        <w:rPr>
          <w:b/>
          <w:sz w:val="24"/>
          <w:u w:val="single"/>
        </w:rPr>
        <w:t>Section 7.10</w:t>
      </w:r>
    </w:p>
    <w:p w14:paraId="2BB6B2A9" w14:textId="77777777" w:rsidR="00E73641" w:rsidRPr="00E73641" w:rsidRDefault="00E73641" w:rsidP="00E73641">
      <w:pPr>
        <w:jc w:val="both"/>
        <w:rPr>
          <w:sz w:val="24"/>
        </w:rPr>
      </w:pPr>
    </w:p>
    <w:p w14:paraId="1AF0C28E" w14:textId="77777777" w:rsidR="00E73641" w:rsidRPr="00E73641" w:rsidRDefault="00E73641" w:rsidP="00E73641">
      <w:pPr>
        <w:jc w:val="both"/>
        <w:rPr>
          <w:sz w:val="24"/>
        </w:rPr>
      </w:pPr>
      <w:r w:rsidRPr="00E73641">
        <w:rPr>
          <w:sz w:val="24"/>
        </w:rPr>
        <w:t>A vote of Abstention shall be counted for purposes of establishing a quorum, but shall not be recorded as an affirmative or negative vote.</w:t>
      </w:r>
    </w:p>
    <w:p w14:paraId="21648E2A" w14:textId="77777777" w:rsidR="00E73641" w:rsidRPr="00E73641" w:rsidRDefault="00E73641" w:rsidP="00E73641">
      <w:pPr>
        <w:jc w:val="both"/>
        <w:rPr>
          <w:sz w:val="24"/>
        </w:rPr>
      </w:pPr>
    </w:p>
    <w:p w14:paraId="29AEAD29" w14:textId="77777777" w:rsidR="00E73641" w:rsidRPr="00E73641" w:rsidRDefault="00E73641" w:rsidP="00E73641">
      <w:pPr>
        <w:jc w:val="both"/>
        <w:rPr>
          <w:sz w:val="24"/>
        </w:rPr>
      </w:pPr>
      <w:r w:rsidRPr="00E73641">
        <w:rPr>
          <w:b/>
          <w:sz w:val="24"/>
          <w:u w:val="single"/>
        </w:rPr>
        <w:t>Section 7.11</w:t>
      </w:r>
    </w:p>
    <w:p w14:paraId="2D35D7CF" w14:textId="77777777" w:rsidR="00E73641" w:rsidRPr="00E73641" w:rsidRDefault="00E73641" w:rsidP="00E73641">
      <w:pPr>
        <w:jc w:val="both"/>
        <w:rPr>
          <w:sz w:val="24"/>
        </w:rPr>
      </w:pPr>
    </w:p>
    <w:p w14:paraId="05A4F8D8" w14:textId="77777777" w:rsidR="00E73641" w:rsidRPr="00E73641" w:rsidRDefault="00E73641" w:rsidP="00E73641">
      <w:pPr>
        <w:jc w:val="both"/>
        <w:rPr>
          <w:sz w:val="24"/>
        </w:rPr>
      </w:pPr>
      <w:r w:rsidRPr="00E73641">
        <w:rPr>
          <w:sz w:val="24"/>
        </w:rPr>
        <w:t>A vote of “Pass” shall signify that the Member is not prepared to vote when called upon to do so and shall the Borough Clerk to recall the member for the purpose of voting once each other member who has cast a “non-Pass” vote has voted.  A member who upon being recalled again votes by way of a “Pass” shall be recorded as having been “Abstained”.</w:t>
      </w:r>
    </w:p>
    <w:p w14:paraId="24EB2560" w14:textId="77777777" w:rsidR="00E73641" w:rsidRPr="00E73641" w:rsidRDefault="00E73641" w:rsidP="00E73641">
      <w:pPr>
        <w:jc w:val="both"/>
        <w:rPr>
          <w:sz w:val="24"/>
        </w:rPr>
      </w:pPr>
    </w:p>
    <w:p w14:paraId="27A6F775" w14:textId="77777777" w:rsidR="00E73641" w:rsidRPr="00E73641" w:rsidRDefault="00E73641" w:rsidP="00E73641">
      <w:pPr>
        <w:jc w:val="both"/>
        <w:rPr>
          <w:sz w:val="24"/>
        </w:rPr>
      </w:pPr>
    </w:p>
    <w:p w14:paraId="4B7017F3" w14:textId="77777777" w:rsidR="00E73641" w:rsidRPr="00E73641" w:rsidRDefault="00E73641" w:rsidP="00E73641">
      <w:pPr>
        <w:jc w:val="center"/>
        <w:rPr>
          <w:b/>
          <w:sz w:val="24"/>
        </w:rPr>
      </w:pPr>
      <w:r w:rsidRPr="00E73641">
        <w:rPr>
          <w:b/>
          <w:sz w:val="24"/>
          <w:u w:val="single"/>
        </w:rPr>
        <w:t>ARTICLE VIII</w:t>
      </w:r>
    </w:p>
    <w:p w14:paraId="265393F4" w14:textId="77777777" w:rsidR="00E73641" w:rsidRPr="00E73641" w:rsidRDefault="00E73641" w:rsidP="00E73641">
      <w:pPr>
        <w:jc w:val="center"/>
        <w:rPr>
          <w:b/>
          <w:sz w:val="24"/>
        </w:rPr>
      </w:pPr>
    </w:p>
    <w:p w14:paraId="6F5FC6D6" w14:textId="77777777" w:rsidR="00E73641" w:rsidRPr="00E73641" w:rsidRDefault="00E73641" w:rsidP="00E73641">
      <w:pPr>
        <w:jc w:val="center"/>
        <w:rPr>
          <w:b/>
          <w:sz w:val="24"/>
        </w:rPr>
      </w:pPr>
      <w:r w:rsidRPr="00E73641">
        <w:rPr>
          <w:b/>
          <w:sz w:val="24"/>
        </w:rPr>
        <w:t>Committees &amp; Representatives of the Council</w:t>
      </w:r>
    </w:p>
    <w:p w14:paraId="485BFFB8" w14:textId="77777777" w:rsidR="00E73641" w:rsidRPr="00E73641" w:rsidRDefault="00E73641" w:rsidP="00E73641">
      <w:pPr>
        <w:jc w:val="center"/>
        <w:rPr>
          <w:b/>
          <w:sz w:val="24"/>
        </w:rPr>
      </w:pPr>
    </w:p>
    <w:p w14:paraId="0C6E18FA" w14:textId="77777777" w:rsidR="00E73641" w:rsidRPr="00E73641" w:rsidRDefault="00E73641" w:rsidP="00E73641">
      <w:pPr>
        <w:jc w:val="both"/>
        <w:rPr>
          <w:sz w:val="24"/>
        </w:rPr>
      </w:pPr>
      <w:r w:rsidRPr="00E73641">
        <w:rPr>
          <w:b/>
          <w:sz w:val="24"/>
          <w:u w:val="single"/>
        </w:rPr>
        <w:t>Section 8.1</w:t>
      </w:r>
    </w:p>
    <w:p w14:paraId="76C0EE35" w14:textId="77777777" w:rsidR="00E73641" w:rsidRPr="00E73641" w:rsidRDefault="00E73641" w:rsidP="00E73641">
      <w:pPr>
        <w:jc w:val="both"/>
        <w:rPr>
          <w:sz w:val="24"/>
        </w:rPr>
      </w:pPr>
    </w:p>
    <w:p w14:paraId="627F5AB7" w14:textId="77777777" w:rsidR="00E73641" w:rsidRPr="00E73641" w:rsidRDefault="00E73641" w:rsidP="00E73641">
      <w:pPr>
        <w:jc w:val="both"/>
        <w:rPr>
          <w:sz w:val="24"/>
        </w:rPr>
      </w:pPr>
      <w:r w:rsidRPr="00E73641">
        <w:rPr>
          <w:sz w:val="24"/>
        </w:rPr>
        <w:t>The Council hereby establishes the following Committees and areas of jurisdictional authority:</w:t>
      </w:r>
    </w:p>
    <w:p w14:paraId="4AC81B3C" w14:textId="77777777" w:rsidR="00E73641" w:rsidRPr="00E73641" w:rsidRDefault="00E73641" w:rsidP="00E73641">
      <w:pPr>
        <w:jc w:val="both"/>
        <w:rPr>
          <w:sz w:val="24"/>
        </w:rPr>
      </w:pPr>
    </w:p>
    <w:p w14:paraId="79C9B731" w14:textId="77777777" w:rsidR="00E73641" w:rsidRPr="00E73641" w:rsidRDefault="00E73641" w:rsidP="00E73641">
      <w:pPr>
        <w:ind w:firstLine="720"/>
        <w:jc w:val="both"/>
        <w:rPr>
          <w:sz w:val="24"/>
        </w:rPr>
      </w:pPr>
      <w:r w:rsidRPr="00E73641">
        <w:rPr>
          <w:sz w:val="24"/>
        </w:rPr>
        <w:t>(a)</w:t>
      </w:r>
      <w:r w:rsidRPr="00E73641">
        <w:rPr>
          <w:sz w:val="24"/>
        </w:rPr>
        <w:tab/>
      </w:r>
      <w:r w:rsidRPr="00E73641">
        <w:rPr>
          <w:sz w:val="24"/>
          <w:u w:val="single"/>
        </w:rPr>
        <w:t>Shared Services Committee</w:t>
      </w:r>
      <w:r w:rsidRPr="00E73641">
        <w:rPr>
          <w:sz w:val="24"/>
        </w:rPr>
        <w:t>:  Explores opportunities for the Borough to enter into shared services agreements with other municipalities and/or governmentally controlled entities to share municipal services in a cost effective manner that is beneficial to the residents of the Borough;</w:t>
      </w:r>
    </w:p>
    <w:p w14:paraId="4A85D04E" w14:textId="77777777" w:rsidR="00E73641" w:rsidRPr="00E73641" w:rsidRDefault="00E73641" w:rsidP="00E73641">
      <w:pPr>
        <w:ind w:firstLine="720"/>
        <w:jc w:val="both"/>
        <w:rPr>
          <w:sz w:val="24"/>
        </w:rPr>
      </w:pPr>
      <w:r w:rsidRPr="00E73641">
        <w:rPr>
          <w:sz w:val="24"/>
        </w:rPr>
        <w:t xml:space="preserve"> </w:t>
      </w:r>
    </w:p>
    <w:p w14:paraId="0A9523C5" w14:textId="77777777" w:rsidR="00E73641" w:rsidRPr="00E73641" w:rsidRDefault="00E73641" w:rsidP="00E73641">
      <w:pPr>
        <w:ind w:firstLine="720"/>
        <w:jc w:val="both"/>
        <w:rPr>
          <w:sz w:val="24"/>
        </w:rPr>
      </w:pPr>
      <w:r w:rsidRPr="00E73641">
        <w:rPr>
          <w:sz w:val="24"/>
        </w:rPr>
        <w:t>(b)</w:t>
      </w:r>
      <w:r w:rsidRPr="00E73641">
        <w:rPr>
          <w:sz w:val="24"/>
        </w:rPr>
        <w:tab/>
      </w:r>
      <w:r w:rsidRPr="00E73641">
        <w:rPr>
          <w:sz w:val="24"/>
          <w:u w:val="single"/>
        </w:rPr>
        <w:t>Governmental Operations Committee</w:t>
      </w:r>
      <w:r w:rsidRPr="00E73641">
        <w:rPr>
          <w:sz w:val="24"/>
        </w:rPr>
        <w:t>:  Regulates Borough finances and personnel matters; reviews proposed ordinances; and monitors procedures and operations of administration, public works, utilities and Governing Body;</w:t>
      </w:r>
    </w:p>
    <w:p w14:paraId="1689F178" w14:textId="77777777" w:rsidR="00E73641" w:rsidRPr="00E73641" w:rsidRDefault="00E73641" w:rsidP="00E73641">
      <w:pPr>
        <w:jc w:val="both"/>
        <w:rPr>
          <w:sz w:val="24"/>
        </w:rPr>
      </w:pPr>
    </w:p>
    <w:p w14:paraId="45014536" w14:textId="77777777" w:rsidR="00E73641" w:rsidRPr="00E73641" w:rsidRDefault="00E73641" w:rsidP="00E73641">
      <w:pPr>
        <w:jc w:val="both"/>
        <w:rPr>
          <w:sz w:val="24"/>
        </w:rPr>
      </w:pPr>
      <w:r w:rsidRPr="00E73641">
        <w:rPr>
          <w:sz w:val="24"/>
        </w:rPr>
        <w:tab/>
        <w:t>(c)</w:t>
      </w:r>
      <w:r w:rsidRPr="00E73641">
        <w:rPr>
          <w:sz w:val="24"/>
        </w:rPr>
        <w:tab/>
      </w:r>
      <w:r w:rsidRPr="00E73641">
        <w:rPr>
          <w:sz w:val="24"/>
          <w:u w:val="single"/>
        </w:rPr>
        <w:t>Ordinance Review</w:t>
      </w:r>
      <w:r w:rsidRPr="00E73641">
        <w:rPr>
          <w:sz w:val="24"/>
        </w:rPr>
        <w:t xml:space="preserve"> </w:t>
      </w:r>
      <w:r w:rsidRPr="00E73641">
        <w:rPr>
          <w:sz w:val="24"/>
          <w:u w:val="single"/>
        </w:rPr>
        <w:t>Committee</w:t>
      </w:r>
      <w:r w:rsidRPr="00E73641">
        <w:rPr>
          <w:sz w:val="24"/>
        </w:rPr>
        <w:t xml:space="preserve">:  Reviews zoning ordinances, implements Master Plan and </w:t>
      </w:r>
      <w:smartTag w:uri="urn:schemas-microsoft-com:office:smarttags" w:element="Street">
        <w:smartTag w:uri="urn:schemas-microsoft-com:office:smarttags" w:element="address">
          <w:r w:rsidRPr="00E73641">
            <w:rPr>
              <w:sz w:val="24"/>
            </w:rPr>
            <w:t>Main Street</w:t>
          </w:r>
        </w:smartTag>
      </w:smartTag>
      <w:r w:rsidRPr="00E73641">
        <w:rPr>
          <w:sz w:val="24"/>
        </w:rPr>
        <w:t xml:space="preserve"> revitalization, administers business affairs, monitors construction-related departments and property maintenance;</w:t>
      </w:r>
    </w:p>
    <w:p w14:paraId="5CC9006F" w14:textId="77777777" w:rsidR="00E73641" w:rsidRPr="00E73641" w:rsidRDefault="00E73641" w:rsidP="00E73641">
      <w:pPr>
        <w:jc w:val="both"/>
        <w:rPr>
          <w:sz w:val="24"/>
        </w:rPr>
      </w:pPr>
    </w:p>
    <w:p w14:paraId="262277AB" w14:textId="77777777" w:rsidR="00E73641" w:rsidRPr="00E73641" w:rsidRDefault="00E73641" w:rsidP="00E73641">
      <w:pPr>
        <w:jc w:val="both"/>
        <w:rPr>
          <w:sz w:val="24"/>
        </w:rPr>
      </w:pPr>
      <w:r w:rsidRPr="00E73641">
        <w:rPr>
          <w:sz w:val="24"/>
        </w:rPr>
        <w:tab/>
        <w:t>(d)</w:t>
      </w:r>
      <w:r w:rsidRPr="00E73641">
        <w:rPr>
          <w:sz w:val="24"/>
        </w:rPr>
        <w:tab/>
      </w:r>
      <w:r w:rsidRPr="00E73641">
        <w:rPr>
          <w:sz w:val="24"/>
          <w:u w:val="single"/>
        </w:rPr>
        <w:t>Public Health &amp; Safety Committee</w:t>
      </w:r>
      <w:r w:rsidRPr="00E73641">
        <w:rPr>
          <w:sz w:val="24"/>
        </w:rPr>
        <w:t>:  Monitors operations of Borough public health &amp; safety departments, including police department, fire department, board of health and animal control</w:t>
      </w:r>
    </w:p>
    <w:p w14:paraId="1355B0B1" w14:textId="77777777" w:rsidR="00E73641" w:rsidRPr="00E73641" w:rsidRDefault="00E73641" w:rsidP="00E73641">
      <w:pPr>
        <w:jc w:val="both"/>
        <w:rPr>
          <w:sz w:val="24"/>
        </w:rPr>
      </w:pPr>
    </w:p>
    <w:p w14:paraId="59683A69" w14:textId="77777777" w:rsidR="00E73641" w:rsidRPr="00E73641" w:rsidRDefault="00E73641" w:rsidP="00E73641">
      <w:pPr>
        <w:jc w:val="both"/>
        <w:rPr>
          <w:sz w:val="24"/>
        </w:rPr>
      </w:pPr>
      <w:r w:rsidRPr="00E73641">
        <w:rPr>
          <w:sz w:val="24"/>
        </w:rPr>
        <w:tab/>
        <w:t>(e)</w:t>
      </w:r>
      <w:r w:rsidRPr="00E73641">
        <w:rPr>
          <w:sz w:val="24"/>
        </w:rPr>
        <w:tab/>
      </w:r>
      <w:r w:rsidRPr="00E73641">
        <w:rPr>
          <w:sz w:val="24"/>
          <w:u w:val="single"/>
        </w:rPr>
        <w:t>Grant Writing Committee</w:t>
      </w:r>
      <w:r w:rsidRPr="00E73641">
        <w:rPr>
          <w:sz w:val="24"/>
        </w:rPr>
        <w:t>:</w:t>
      </w:r>
      <w:r w:rsidRPr="00E73641">
        <w:rPr>
          <w:sz w:val="24"/>
        </w:rPr>
        <w:tab/>
        <w:t xml:space="preserve">Explore opportunities for the Borough to obtain grants </w:t>
      </w:r>
      <w:proofErr w:type="gramStart"/>
      <w:r w:rsidRPr="00E73641">
        <w:rPr>
          <w:sz w:val="24"/>
        </w:rPr>
        <w:t>from  the</w:t>
      </w:r>
      <w:proofErr w:type="gramEnd"/>
      <w:r w:rsidRPr="00E73641">
        <w:rPr>
          <w:sz w:val="24"/>
        </w:rPr>
        <w:t xml:space="preserve"> County, State and Federal governments, or other public funding sources,  and oversee the preparation of grant applications submitted by the Borough to the appropriate funding  authorities.</w:t>
      </w:r>
    </w:p>
    <w:p w14:paraId="0E95AC42" w14:textId="77777777" w:rsidR="00E73641" w:rsidRPr="00E73641" w:rsidRDefault="00E73641" w:rsidP="00E73641">
      <w:pPr>
        <w:jc w:val="both"/>
        <w:rPr>
          <w:sz w:val="24"/>
        </w:rPr>
      </w:pPr>
    </w:p>
    <w:p w14:paraId="1EFE18D9" w14:textId="77777777" w:rsidR="00E73641" w:rsidRPr="00E73641" w:rsidRDefault="00E73641" w:rsidP="00E73641">
      <w:pPr>
        <w:numPr>
          <w:ilvl w:val="0"/>
          <w:numId w:val="13"/>
        </w:numPr>
        <w:jc w:val="both"/>
        <w:rPr>
          <w:sz w:val="24"/>
        </w:rPr>
      </w:pPr>
      <w:r w:rsidRPr="00E73641">
        <w:rPr>
          <w:sz w:val="24"/>
        </w:rPr>
        <w:t>Flood Committee</w:t>
      </w:r>
    </w:p>
    <w:p w14:paraId="150C1181" w14:textId="77777777" w:rsidR="00E73641" w:rsidRPr="00E73641" w:rsidRDefault="00E73641" w:rsidP="00E73641">
      <w:pPr>
        <w:jc w:val="both"/>
        <w:rPr>
          <w:sz w:val="24"/>
        </w:rPr>
      </w:pPr>
    </w:p>
    <w:p w14:paraId="0B083F15" w14:textId="77777777" w:rsidR="00E73641" w:rsidRPr="00E73641" w:rsidRDefault="00E73641" w:rsidP="00E73641">
      <w:pPr>
        <w:jc w:val="both"/>
        <w:rPr>
          <w:sz w:val="24"/>
        </w:rPr>
      </w:pPr>
      <w:r w:rsidRPr="00E73641">
        <w:rPr>
          <w:sz w:val="24"/>
        </w:rPr>
        <w:t xml:space="preserve">            (g)  Any Other Select Committee</w:t>
      </w:r>
    </w:p>
    <w:p w14:paraId="5668CB77" w14:textId="77777777" w:rsidR="00E73641" w:rsidRPr="00E73641" w:rsidRDefault="00E73641" w:rsidP="00E73641">
      <w:pPr>
        <w:jc w:val="both"/>
        <w:rPr>
          <w:sz w:val="24"/>
        </w:rPr>
      </w:pPr>
    </w:p>
    <w:p w14:paraId="0D526EF9" w14:textId="77777777" w:rsidR="00E73641" w:rsidRPr="00E73641" w:rsidRDefault="00E73641" w:rsidP="00E73641">
      <w:pPr>
        <w:jc w:val="both"/>
        <w:rPr>
          <w:sz w:val="24"/>
        </w:rPr>
      </w:pPr>
    </w:p>
    <w:p w14:paraId="3EA16A02" w14:textId="77777777" w:rsidR="00E73641" w:rsidRPr="00E73641" w:rsidRDefault="00E73641" w:rsidP="00E73641">
      <w:pPr>
        <w:jc w:val="both"/>
        <w:rPr>
          <w:sz w:val="24"/>
        </w:rPr>
      </w:pPr>
      <w:r w:rsidRPr="00E73641">
        <w:rPr>
          <w:b/>
          <w:sz w:val="24"/>
          <w:u w:val="single"/>
        </w:rPr>
        <w:t>Section 8.2</w:t>
      </w:r>
    </w:p>
    <w:p w14:paraId="516C9DB4" w14:textId="77777777" w:rsidR="00E73641" w:rsidRPr="00E73641" w:rsidRDefault="00E73641" w:rsidP="00E73641">
      <w:pPr>
        <w:jc w:val="both"/>
        <w:rPr>
          <w:sz w:val="24"/>
        </w:rPr>
      </w:pPr>
    </w:p>
    <w:p w14:paraId="4EEADE1A" w14:textId="77777777" w:rsidR="00E73641" w:rsidRPr="00E73641" w:rsidRDefault="00E73641" w:rsidP="00E73641">
      <w:pPr>
        <w:jc w:val="both"/>
        <w:rPr>
          <w:sz w:val="24"/>
        </w:rPr>
      </w:pPr>
      <w:r w:rsidRPr="00E73641">
        <w:rPr>
          <w:sz w:val="24"/>
        </w:rPr>
        <w:tab/>
        <w:t>(a)</w:t>
      </w:r>
      <w:r w:rsidRPr="00E73641">
        <w:rPr>
          <w:sz w:val="24"/>
        </w:rPr>
        <w:tab/>
        <w:t>The Council shall create such other Select Committees as it may from time to time find and determine to be necessary and beneficial to the efficient and effective conduct of the Official Business of the Borough and operation of the Council.</w:t>
      </w:r>
    </w:p>
    <w:p w14:paraId="235771E0" w14:textId="77777777" w:rsidR="00E73641" w:rsidRPr="00E73641" w:rsidRDefault="00E73641" w:rsidP="00E73641">
      <w:pPr>
        <w:jc w:val="both"/>
        <w:rPr>
          <w:sz w:val="24"/>
        </w:rPr>
      </w:pPr>
    </w:p>
    <w:p w14:paraId="6CB85D76" w14:textId="77777777" w:rsidR="00E73641" w:rsidRPr="00E73641" w:rsidRDefault="00E73641" w:rsidP="00E73641">
      <w:pPr>
        <w:jc w:val="both"/>
        <w:rPr>
          <w:sz w:val="24"/>
        </w:rPr>
      </w:pPr>
      <w:r w:rsidRPr="00E73641">
        <w:rPr>
          <w:sz w:val="24"/>
        </w:rPr>
        <w:tab/>
        <w:t>(b)</w:t>
      </w:r>
      <w:r w:rsidRPr="00E73641">
        <w:rPr>
          <w:sz w:val="24"/>
        </w:rPr>
        <w:tab/>
        <w:t>The jurisdiction of a Select Committee shall be determined by the Council and, to the extent permitted, shall supersede the jurisdiction of a Standing Committee with respect to any issue as to which said Select Committee is given jurisdiction.</w:t>
      </w:r>
    </w:p>
    <w:p w14:paraId="77E675D2" w14:textId="77777777" w:rsidR="00E73641" w:rsidRPr="00E73641" w:rsidRDefault="00E73641" w:rsidP="00E73641">
      <w:pPr>
        <w:jc w:val="both"/>
        <w:rPr>
          <w:sz w:val="24"/>
        </w:rPr>
      </w:pPr>
    </w:p>
    <w:p w14:paraId="5F42E02A" w14:textId="77777777" w:rsidR="00E73641" w:rsidRPr="00E73641" w:rsidRDefault="00E73641" w:rsidP="00E73641">
      <w:pPr>
        <w:jc w:val="both"/>
        <w:rPr>
          <w:sz w:val="24"/>
        </w:rPr>
      </w:pPr>
      <w:r w:rsidRPr="00E73641">
        <w:rPr>
          <w:b/>
          <w:sz w:val="24"/>
          <w:u w:val="single"/>
        </w:rPr>
        <w:t>Section 8.3</w:t>
      </w:r>
    </w:p>
    <w:p w14:paraId="239E943C" w14:textId="77777777" w:rsidR="00E73641" w:rsidRPr="00E73641" w:rsidRDefault="00E73641" w:rsidP="00E73641">
      <w:pPr>
        <w:jc w:val="both"/>
        <w:rPr>
          <w:sz w:val="24"/>
        </w:rPr>
      </w:pPr>
    </w:p>
    <w:p w14:paraId="15A987A2" w14:textId="77777777" w:rsidR="00E73641" w:rsidRPr="00E73641" w:rsidRDefault="00E73641" w:rsidP="00E73641">
      <w:pPr>
        <w:jc w:val="both"/>
        <w:rPr>
          <w:sz w:val="24"/>
        </w:rPr>
      </w:pPr>
      <w:r w:rsidRPr="00E73641">
        <w:rPr>
          <w:sz w:val="24"/>
        </w:rPr>
        <w:t>In the event that more than one Committee seeks to exercise jurisdiction over a matter or where there is uncertainty as to which Committee shall exercise jurisdiction over a matter, then any such dispute or uncertainty shall be resolved by a majority vote of the full membership of the Council or, in the absence thereof, by the Presiding Officer.</w:t>
      </w:r>
    </w:p>
    <w:p w14:paraId="23C5106B" w14:textId="77777777" w:rsidR="00E73641" w:rsidRPr="00E73641" w:rsidRDefault="00E73641" w:rsidP="00E73641">
      <w:pPr>
        <w:jc w:val="both"/>
        <w:rPr>
          <w:sz w:val="24"/>
        </w:rPr>
      </w:pPr>
    </w:p>
    <w:p w14:paraId="5A13A60C" w14:textId="77777777" w:rsidR="00E73641" w:rsidRPr="00E73641" w:rsidRDefault="00E73641" w:rsidP="00E73641">
      <w:pPr>
        <w:jc w:val="both"/>
        <w:rPr>
          <w:sz w:val="24"/>
        </w:rPr>
      </w:pPr>
      <w:r w:rsidRPr="00E73641">
        <w:rPr>
          <w:b/>
          <w:sz w:val="24"/>
          <w:u w:val="single"/>
        </w:rPr>
        <w:t>Section 8.4</w:t>
      </w:r>
    </w:p>
    <w:p w14:paraId="3ED5F7A5" w14:textId="77777777" w:rsidR="00E73641" w:rsidRPr="00E73641" w:rsidRDefault="00E73641" w:rsidP="00E73641">
      <w:pPr>
        <w:jc w:val="both"/>
        <w:rPr>
          <w:sz w:val="24"/>
        </w:rPr>
      </w:pPr>
    </w:p>
    <w:p w14:paraId="318A5440" w14:textId="77777777" w:rsidR="00E73641" w:rsidRPr="00E73641" w:rsidRDefault="00E73641" w:rsidP="00E73641">
      <w:pPr>
        <w:jc w:val="both"/>
        <w:rPr>
          <w:sz w:val="24"/>
        </w:rPr>
      </w:pPr>
      <w:r w:rsidRPr="00E73641">
        <w:rPr>
          <w:sz w:val="24"/>
        </w:rPr>
        <w:t>Each Committee shall have at least two members but no more than three members, one of whom shall be appointed as Committee Chairperson.  The Mayor may appoint, subject to the advice and consent of the Council</w:t>
      </w:r>
      <w:proofErr w:type="gramStart"/>
      <w:r w:rsidRPr="00E73641">
        <w:rPr>
          <w:sz w:val="24"/>
        </w:rPr>
        <w:t>,  such</w:t>
      </w:r>
      <w:proofErr w:type="gramEnd"/>
      <w:r w:rsidRPr="00E73641">
        <w:rPr>
          <w:sz w:val="24"/>
        </w:rPr>
        <w:t xml:space="preserve"> Committee  members who are not members of the Council as is determined to be appropriate and in the interest of the citizens of the Borough. </w:t>
      </w:r>
    </w:p>
    <w:p w14:paraId="22CEF6E4" w14:textId="77777777" w:rsidR="00E73641" w:rsidRPr="00E73641" w:rsidRDefault="00E73641" w:rsidP="00E73641">
      <w:pPr>
        <w:jc w:val="both"/>
        <w:rPr>
          <w:sz w:val="24"/>
        </w:rPr>
      </w:pPr>
    </w:p>
    <w:p w14:paraId="78E241EC" w14:textId="77777777" w:rsidR="00E73641" w:rsidRPr="00E73641" w:rsidRDefault="00E73641" w:rsidP="00E73641">
      <w:pPr>
        <w:jc w:val="both"/>
        <w:rPr>
          <w:sz w:val="24"/>
        </w:rPr>
      </w:pPr>
      <w:r w:rsidRPr="00E73641">
        <w:rPr>
          <w:b/>
          <w:sz w:val="24"/>
          <w:u w:val="single"/>
        </w:rPr>
        <w:t>Section 8.5</w:t>
      </w:r>
    </w:p>
    <w:p w14:paraId="1B07E450" w14:textId="77777777" w:rsidR="00E73641" w:rsidRPr="00E73641" w:rsidRDefault="00E73641" w:rsidP="00E73641">
      <w:pPr>
        <w:jc w:val="both"/>
        <w:rPr>
          <w:sz w:val="24"/>
        </w:rPr>
      </w:pPr>
    </w:p>
    <w:p w14:paraId="18CE81FE" w14:textId="77777777" w:rsidR="00E73641" w:rsidRPr="00E73641" w:rsidRDefault="00E73641" w:rsidP="00E73641">
      <w:pPr>
        <w:jc w:val="both"/>
        <w:rPr>
          <w:sz w:val="24"/>
        </w:rPr>
      </w:pPr>
      <w:r w:rsidRPr="00E73641">
        <w:rPr>
          <w:sz w:val="24"/>
        </w:rPr>
        <w:tab/>
        <w:t>(a)</w:t>
      </w:r>
      <w:r w:rsidRPr="00E73641">
        <w:rPr>
          <w:sz w:val="24"/>
        </w:rPr>
        <w:tab/>
        <w:t>Each Committee shall meet at least monthly unless its Chairperson determines that there is no Official Business of the Borough or of the Council warranting such a meeting.</w:t>
      </w:r>
    </w:p>
    <w:p w14:paraId="455DB834" w14:textId="77777777" w:rsidR="00E73641" w:rsidRPr="00E73641" w:rsidRDefault="00E73641" w:rsidP="00E73641">
      <w:pPr>
        <w:jc w:val="both"/>
        <w:rPr>
          <w:sz w:val="24"/>
        </w:rPr>
      </w:pPr>
    </w:p>
    <w:p w14:paraId="37706EF2" w14:textId="77777777" w:rsidR="00E73641" w:rsidRPr="00E73641" w:rsidRDefault="00E73641" w:rsidP="00E73641">
      <w:pPr>
        <w:jc w:val="both"/>
        <w:rPr>
          <w:sz w:val="24"/>
        </w:rPr>
      </w:pPr>
      <w:r w:rsidRPr="00E73641">
        <w:rPr>
          <w:sz w:val="24"/>
        </w:rPr>
        <w:tab/>
        <w:t>(b)</w:t>
      </w:r>
      <w:r w:rsidRPr="00E73641">
        <w:rPr>
          <w:sz w:val="24"/>
        </w:rPr>
        <w:tab/>
        <w:t xml:space="preserve">Each Select Committee shall meet at such time as </w:t>
      </w:r>
      <w:proofErr w:type="gramStart"/>
      <w:r w:rsidRPr="00E73641">
        <w:rPr>
          <w:sz w:val="24"/>
        </w:rPr>
        <w:t>its</w:t>
      </w:r>
      <w:proofErr w:type="gramEnd"/>
      <w:r w:rsidRPr="00E73641">
        <w:rPr>
          <w:sz w:val="24"/>
        </w:rPr>
        <w:t xml:space="preserve"> Chairperson or the Presiding Officer shall determine is necessary to consider Official Business of the Borough falling within the scope of its jurisdiction.</w:t>
      </w:r>
    </w:p>
    <w:p w14:paraId="6F5CFB66" w14:textId="77777777" w:rsidR="00E73641" w:rsidRPr="00E73641" w:rsidRDefault="00E73641" w:rsidP="00E73641">
      <w:pPr>
        <w:jc w:val="both"/>
        <w:rPr>
          <w:sz w:val="24"/>
        </w:rPr>
      </w:pPr>
    </w:p>
    <w:p w14:paraId="5D256ED1" w14:textId="77777777" w:rsidR="00E73641" w:rsidRPr="00E73641" w:rsidRDefault="00E73641" w:rsidP="00E73641">
      <w:pPr>
        <w:jc w:val="both"/>
        <w:rPr>
          <w:sz w:val="24"/>
        </w:rPr>
      </w:pPr>
      <w:r w:rsidRPr="00E73641">
        <w:rPr>
          <w:b/>
          <w:sz w:val="24"/>
          <w:u w:val="single"/>
        </w:rPr>
        <w:t>Section 8.6</w:t>
      </w:r>
    </w:p>
    <w:p w14:paraId="00191E06" w14:textId="77777777" w:rsidR="00E73641" w:rsidRPr="00E73641" w:rsidRDefault="00E73641" w:rsidP="00E73641">
      <w:pPr>
        <w:jc w:val="both"/>
        <w:rPr>
          <w:sz w:val="24"/>
        </w:rPr>
      </w:pPr>
    </w:p>
    <w:p w14:paraId="5EA17457" w14:textId="77777777" w:rsidR="00E73641" w:rsidRPr="00E73641" w:rsidRDefault="00E73641" w:rsidP="00E73641">
      <w:pPr>
        <w:jc w:val="both"/>
        <w:rPr>
          <w:sz w:val="24"/>
        </w:rPr>
      </w:pPr>
      <w:r w:rsidRPr="00E73641">
        <w:rPr>
          <w:sz w:val="24"/>
        </w:rPr>
        <w:t>All Committees shall maintain a written record of the subject matter discussed and recommendations made during each Committee meeting, which record shall be prepared and presented by the Committee Chairperson at the next Work Session Meeting of the Council next succeeding the Committee meeting to which the report pertains.</w:t>
      </w:r>
    </w:p>
    <w:p w14:paraId="72F9153B" w14:textId="77777777" w:rsidR="00E73641" w:rsidRPr="00E73641" w:rsidRDefault="00E73641" w:rsidP="00E73641">
      <w:pPr>
        <w:jc w:val="both"/>
        <w:rPr>
          <w:sz w:val="24"/>
        </w:rPr>
      </w:pPr>
    </w:p>
    <w:p w14:paraId="58B067ED" w14:textId="77777777" w:rsidR="00E73641" w:rsidRPr="00E73641" w:rsidRDefault="00E73641" w:rsidP="00E73641">
      <w:pPr>
        <w:jc w:val="both"/>
        <w:rPr>
          <w:sz w:val="24"/>
        </w:rPr>
      </w:pPr>
      <w:r w:rsidRPr="00E73641">
        <w:rPr>
          <w:b/>
          <w:sz w:val="24"/>
          <w:u w:val="single"/>
        </w:rPr>
        <w:t>Section 8.7</w:t>
      </w:r>
    </w:p>
    <w:p w14:paraId="028FD3BB" w14:textId="77777777" w:rsidR="00E73641" w:rsidRPr="00E73641" w:rsidRDefault="00E73641" w:rsidP="00E73641">
      <w:pPr>
        <w:jc w:val="both"/>
        <w:rPr>
          <w:sz w:val="24"/>
        </w:rPr>
      </w:pPr>
    </w:p>
    <w:p w14:paraId="62BA5E3C" w14:textId="77777777" w:rsidR="00E73641" w:rsidRPr="00E73641" w:rsidRDefault="00E73641" w:rsidP="00E73641">
      <w:pPr>
        <w:jc w:val="both"/>
        <w:rPr>
          <w:sz w:val="24"/>
        </w:rPr>
      </w:pPr>
      <w:r w:rsidRPr="00E73641">
        <w:rPr>
          <w:sz w:val="24"/>
        </w:rPr>
        <w:t>The Mayor shall have the authority to nominate members of the Council for appointment to Committee or Select Committee positions, which nominations shall be subject to the advice and consent of the Council by a recorded, roll call, majority vote.  In the event that a Mayoral nominee for a particular position does not receive a majority vote, then any member of the Council may move another nominee for the same position and, upon obtaining a second for any such motion, request a recorded, roll call vote of the full membership of the Council.</w:t>
      </w:r>
    </w:p>
    <w:p w14:paraId="22BE1192" w14:textId="77777777" w:rsidR="00E73641" w:rsidRPr="00E73641" w:rsidRDefault="00E73641" w:rsidP="00E73641">
      <w:pPr>
        <w:jc w:val="both"/>
        <w:rPr>
          <w:sz w:val="24"/>
        </w:rPr>
      </w:pPr>
    </w:p>
    <w:p w14:paraId="70B4DC7D" w14:textId="77777777" w:rsidR="00E73641" w:rsidRPr="00E73641" w:rsidRDefault="00E73641" w:rsidP="00E73641">
      <w:pPr>
        <w:jc w:val="both"/>
        <w:rPr>
          <w:sz w:val="24"/>
        </w:rPr>
      </w:pPr>
      <w:r w:rsidRPr="00E73641">
        <w:rPr>
          <w:b/>
          <w:sz w:val="24"/>
          <w:u w:val="single"/>
        </w:rPr>
        <w:t>Section 8.8</w:t>
      </w:r>
    </w:p>
    <w:p w14:paraId="657B8811" w14:textId="77777777" w:rsidR="00E73641" w:rsidRPr="00E73641" w:rsidRDefault="00E73641" w:rsidP="00E73641">
      <w:pPr>
        <w:jc w:val="both"/>
        <w:rPr>
          <w:sz w:val="24"/>
        </w:rPr>
      </w:pPr>
    </w:p>
    <w:p w14:paraId="4F1FDA4D" w14:textId="77777777" w:rsidR="00E73641" w:rsidRPr="00E73641" w:rsidRDefault="00E73641" w:rsidP="00E73641">
      <w:pPr>
        <w:jc w:val="both"/>
        <w:rPr>
          <w:sz w:val="24"/>
        </w:rPr>
      </w:pPr>
      <w:r w:rsidRPr="00E73641">
        <w:rPr>
          <w:sz w:val="24"/>
        </w:rPr>
        <w:t>The Mayor shall appoint, subject to the advice and consent of the Council, members and/or designees of the Council to serve as non-voting Liaisons to such municipal boards, commissions and/or committees and to such civic, business, governmental or other entities as may be determined to be in the best interests of the Borough and/or the Council.</w:t>
      </w:r>
    </w:p>
    <w:p w14:paraId="1406ABEB" w14:textId="77777777" w:rsidR="00E73641" w:rsidRPr="00E73641" w:rsidRDefault="00E73641" w:rsidP="00E73641">
      <w:pPr>
        <w:jc w:val="both"/>
        <w:rPr>
          <w:sz w:val="24"/>
        </w:rPr>
      </w:pPr>
    </w:p>
    <w:p w14:paraId="5EFE1815" w14:textId="77777777" w:rsidR="00E73641" w:rsidRPr="00E73641" w:rsidRDefault="00E73641" w:rsidP="00E73641">
      <w:pPr>
        <w:jc w:val="both"/>
        <w:rPr>
          <w:sz w:val="24"/>
        </w:rPr>
      </w:pPr>
      <w:r w:rsidRPr="00E73641">
        <w:rPr>
          <w:b/>
          <w:sz w:val="24"/>
          <w:u w:val="single"/>
        </w:rPr>
        <w:t>Section 8.9</w:t>
      </w:r>
    </w:p>
    <w:p w14:paraId="54EEC2EE" w14:textId="77777777" w:rsidR="00E73641" w:rsidRPr="00E73641" w:rsidRDefault="00E73641" w:rsidP="00E73641">
      <w:pPr>
        <w:jc w:val="both"/>
        <w:rPr>
          <w:sz w:val="24"/>
        </w:rPr>
      </w:pPr>
    </w:p>
    <w:p w14:paraId="66B9147A" w14:textId="77777777" w:rsidR="00E73641" w:rsidRPr="00E73641" w:rsidRDefault="00E73641" w:rsidP="00E73641">
      <w:pPr>
        <w:jc w:val="both"/>
        <w:rPr>
          <w:sz w:val="24"/>
        </w:rPr>
      </w:pPr>
      <w:r w:rsidRPr="00E73641">
        <w:rPr>
          <w:sz w:val="24"/>
        </w:rPr>
        <w:t>A Council Liaison shall be responsible for communicating, and establishing a good-working relationship, with those entities as to which such liaison may serve and shall regularly report any and all activities of such entities to the Mayor and Council.</w:t>
      </w:r>
    </w:p>
    <w:p w14:paraId="65537B5D" w14:textId="77777777" w:rsidR="00E73641" w:rsidRPr="00E73641" w:rsidRDefault="00E73641" w:rsidP="00E73641">
      <w:pPr>
        <w:jc w:val="both"/>
        <w:rPr>
          <w:sz w:val="24"/>
        </w:rPr>
      </w:pPr>
    </w:p>
    <w:p w14:paraId="4EB07FF7" w14:textId="77777777" w:rsidR="00E73641" w:rsidRPr="00E73641" w:rsidRDefault="00E73641" w:rsidP="00E73641">
      <w:pPr>
        <w:jc w:val="both"/>
        <w:rPr>
          <w:sz w:val="24"/>
        </w:rPr>
      </w:pPr>
      <w:r w:rsidRPr="00E73641">
        <w:rPr>
          <w:b/>
          <w:sz w:val="24"/>
          <w:u w:val="single"/>
        </w:rPr>
        <w:t>Section 8.10</w:t>
      </w:r>
    </w:p>
    <w:p w14:paraId="642A171F" w14:textId="77777777" w:rsidR="00E73641" w:rsidRPr="00E73641" w:rsidRDefault="00E73641" w:rsidP="00E73641">
      <w:pPr>
        <w:jc w:val="both"/>
        <w:rPr>
          <w:sz w:val="24"/>
        </w:rPr>
      </w:pPr>
    </w:p>
    <w:p w14:paraId="3DC5EBC9" w14:textId="77777777" w:rsidR="00E73641" w:rsidRPr="00E73641" w:rsidRDefault="00E73641" w:rsidP="00E73641">
      <w:pPr>
        <w:jc w:val="both"/>
        <w:rPr>
          <w:sz w:val="24"/>
        </w:rPr>
      </w:pPr>
      <w:r w:rsidRPr="00E73641">
        <w:rPr>
          <w:sz w:val="24"/>
        </w:rPr>
        <w:t>The Mayor shall appoint, subject to the advice and consent of the Council, members of the Council to serve as Keypersons with respect to such matters of importance to the Borough or to the Council as may be determined to be necessary to effectuate the work of the Borough and/or the Council.</w:t>
      </w:r>
    </w:p>
    <w:p w14:paraId="6CF34A98" w14:textId="77777777" w:rsidR="00E73641" w:rsidRPr="00E73641" w:rsidRDefault="00E73641" w:rsidP="00E73641">
      <w:pPr>
        <w:jc w:val="both"/>
        <w:rPr>
          <w:sz w:val="24"/>
        </w:rPr>
      </w:pPr>
    </w:p>
    <w:p w14:paraId="4C819B7C" w14:textId="77777777" w:rsidR="00E73641" w:rsidRPr="00E73641" w:rsidRDefault="00E73641" w:rsidP="00E73641">
      <w:pPr>
        <w:jc w:val="both"/>
        <w:rPr>
          <w:sz w:val="24"/>
        </w:rPr>
      </w:pPr>
      <w:r w:rsidRPr="00E73641">
        <w:rPr>
          <w:b/>
          <w:sz w:val="24"/>
          <w:u w:val="single"/>
        </w:rPr>
        <w:t>Section 8.11</w:t>
      </w:r>
    </w:p>
    <w:p w14:paraId="2336BE0A" w14:textId="77777777" w:rsidR="00E73641" w:rsidRPr="00E73641" w:rsidRDefault="00E73641" w:rsidP="00E73641">
      <w:pPr>
        <w:jc w:val="both"/>
        <w:rPr>
          <w:sz w:val="24"/>
        </w:rPr>
      </w:pPr>
    </w:p>
    <w:p w14:paraId="06253EE2" w14:textId="77777777" w:rsidR="00E73641" w:rsidRPr="00E73641" w:rsidRDefault="00E73641" w:rsidP="00E73641">
      <w:pPr>
        <w:jc w:val="both"/>
        <w:rPr>
          <w:sz w:val="24"/>
        </w:rPr>
      </w:pPr>
      <w:r w:rsidRPr="00E73641">
        <w:rPr>
          <w:sz w:val="24"/>
        </w:rPr>
        <w:t>A Council Keyperson shall be responsible for monitoring all matters to which he shall have been assigned and for regularly reporting upon the same to the Mayor and Council.</w:t>
      </w:r>
    </w:p>
    <w:p w14:paraId="5DEA0EE2" w14:textId="77777777" w:rsidR="00E73641" w:rsidRPr="00E73641" w:rsidRDefault="00E73641" w:rsidP="00E73641">
      <w:pPr>
        <w:jc w:val="both"/>
        <w:rPr>
          <w:sz w:val="24"/>
        </w:rPr>
      </w:pPr>
    </w:p>
    <w:p w14:paraId="7749E970" w14:textId="77777777" w:rsidR="00E73641" w:rsidRPr="00E73641" w:rsidRDefault="00E73641" w:rsidP="00E73641">
      <w:pPr>
        <w:jc w:val="both"/>
        <w:rPr>
          <w:sz w:val="24"/>
        </w:rPr>
      </w:pPr>
      <w:r w:rsidRPr="00E73641">
        <w:rPr>
          <w:b/>
          <w:sz w:val="24"/>
          <w:u w:val="single"/>
        </w:rPr>
        <w:t>Section 8.12</w:t>
      </w:r>
    </w:p>
    <w:p w14:paraId="698D58C2" w14:textId="77777777" w:rsidR="00E73641" w:rsidRPr="00E73641" w:rsidRDefault="00E73641" w:rsidP="00E73641">
      <w:pPr>
        <w:jc w:val="both"/>
        <w:rPr>
          <w:sz w:val="24"/>
        </w:rPr>
      </w:pPr>
    </w:p>
    <w:p w14:paraId="6E92FA0B" w14:textId="77777777" w:rsidR="00E73641" w:rsidRPr="00E73641" w:rsidRDefault="00E73641" w:rsidP="00E73641">
      <w:pPr>
        <w:jc w:val="both"/>
        <w:rPr>
          <w:sz w:val="24"/>
        </w:rPr>
      </w:pPr>
      <w:r w:rsidRPr="00E73641">
        <w:rPr>
          <w:sz w:val="24"/>
        </w:rPr>
        <w:t>The Mayor shall have the authority to make nominations with respect to other positions the appointment of which is not otherwise provided for by State Statute or Borough Ordinance, subject to the provisions of Section 8.7.</w:t>
      </w:r>
    </w:p>
    <w:p w14:paraId="178F6399" w14:textId="77777777" w:rsidR="00E73641" w:rsidRPr="00E73641" w:rsidRDefault="00E73641" w:rsidP="00E73641">
      <w:pPr>
        <w:jc w:val="center"/>
        <w:rPr>
          <w:sz w:val="24"/>
        </w:rPr>
      </w:pPr>
    </w:p>
    <w:p w14:paraId="72EC91C3" w14:textId="77777777" w:rsidR="00E73641" w:rsidRPr="00E73641" w:rsidRDefault="00E73641" w:rsidP="00E73641">
      <w:pPr>
        <w:jc w:val="center"/>
        <w:rPr>
          <w:sz w:val="24"/>
        </w:rPr>
      </w:pPr>
    </w:p>
    <w:p w14:paraId="78A0D3FB" w14:textId="77777777" w:rsidR="00E73641" w:rsidRPr="00E73641" w:rsidRDefault="00E73641" w:rsidP="00E73641">
      <w:pPr>
        <w:jc w:val="center"/>
        <w:rPr>
          <w:b/>
          <w:sz w:val="24"/>
        </w:rPr>
      </w:pPr>
      <w:r w:rsidRPr="00E73641">
        <w:rPr>
          <w:b/>
          <w:sz w:val="24"/>
          <w:u w:val="single"/>
        </w:rPr>
        <w:t>ARTICLE IX</w:t>
      </w:r>
    </w:p>
    <w:p w14:paraId="4CF144FC" w14:textId="77777777" w:rsidR="00E73641" w:rsidRPr="00E73641" w:rsidRDefault="00E73641" w:rsidP="00E73641">
      <w:pPr>
        <w:jc w:val="center"/>
        <w:rPr>
          <w:b/>
          <w:sz w:val="24"/>
        </w:rPr>
      </w:pPr>
    </w:p>
    <w:p w14:paraId="5EF05AAD" w14:textId="77777777" w:rsidR="00E73641" w:rsidRPr="00E73641" w:rsidRDefault="00E73641" w:rsidP="00E73641">
      <w:pPr>
        <w:jc w:val="center"/>
        <w:rPr>
          <w:b/>
          <w:sz w:val="24"/>
        </w:rPr>
      </w:pPr>
      <w:r w:rsidRPr="00E73641">
        <w:rPr>
          <w:b/>
          <w:sz w:val="24"/>
        </w:rPr>
        <w:t>Appropriations by the Council</w:t>
      </w:r>
    </w:p>
    <w:p w14:paraId="45D3849A" w14:textId="77777777" w:rsidR="00E73641" w:rsidRPr="00E73641" w:rsidRDefault="00E73641" w:rsidP="00E73641">
      <w:pPr>
        <w:jc w:val="both"/>
        <w:rPr>
          <w:sz w:val="24"/>
        </w:rPr>
      </w:pPr>
    </w:p>
    <w:p w14:paraId="5E92D50C" w14:textId="77777777" w:rsidR="00E73641" w:rsidRPr="00E73641" w:rsidRDefault="00E73641" w:rsidP="00E73641">
      <w:pPr>
        <w:jc w:val="both"/>
        <w:rPr>
          <w:sz w:val="24"/>
        </w:rPr>
      </w:pPr>
      <w:r w:rsidRPr="00E73641">
        <w:rPr>
          <w:b/>
          <w:sz w:val="24"/>
          <w:u w:val="single"/>
        </w:rPr>
        <w:t>Section 9.1</w:t>
      </w:r>
    </w:p>
    <w:p w14:paraId="420403AD" w14:textId="77777777" w:rsidR="00E73641" w:rsidRPr="00E73641" w:rsidRDefault="00E73641" w:rsidP="00E73641">
      <w:pPr>
        <w:jc w:val="both"/>
        <w:rPr>
          <w:sz w:val="24"/>
        </w:rPr>
      </w:pPr>
    </w:p>
    <w:p w14:paraId="2F0DE747" w14:textId="77777777" w:rsidR="00E73641" w:rsidRPr="00E73641" w:rsidRDefault="00E73641" w:rsidP="00E73641">
      <w:pPr>
        <w:jc w:val="both"/>
        <w:rPr>
          <w:sz w:val="24"/>
        </w:rPr>
      </w:pPr>
      <w:r w:rsidRPr="00E73641">
        <w:rPr>
          <w:sz w:val="24"/>
        </w:rPr>
        <w:t>Bills, invoices or other claims for payment by the Borough shall be considered for such payment by the Council in accordance with Borough Code and State Law.</w:t>
      </w:r>
    </w:p>
    <w:p w14:paraId="436E6A0E" w14:textId="77777777" w:rsidR="00E73641" w:rsidRPr="00E73641" w:rsidRDefault="00E73641" w:rsidP="00E73641">
      <w:pPr>
        <w:jc w:val="both"/>
        <w:rPr>
          <w:sz w:val="24"/>
        </w:rPr>
      </w:pPr>
    </w:p>
    <w:p w14:paraId="2CC0E4F8" w14:textId="77777777" w:rsidR="00E73641" w:rsidRPr="00E73641" w:rsidRDefault="00E73641" w:rsidP="00E73641">
      <w:pPr>
        <w:jc w:val="both"/>
        <w:rPr>
          <w:sz w:val="24"/>
        </w:rPr>
      </w:pPr>
      <w:r w:rsidRPr="00E73641">
        <w:rPr>
          <w:b/>
          <w:sz w:val="24"/>
          <w:u w:val="single"/>
        </w:rPr>
        <w:t>Section 9.2</w:t>
      </w:r>
    </w:p>
    <w:p w14:paraId="7F1CC25A" w14:textId="77777777" w:rsidR="00E73641" w:rsidRPr="00E73641" w:rsidRDefault="00E73641" w:rsidP="00E73641">
      <w:pPr>
        <w:jc w:val="both"/>
        <w:rPr>
          <w:sz w:val="24"/>
        </w:rPr>
      </w:pPr>
    </w:p>
    <w:p w14:paraId="0D58E2BF" w14:textId="77777777" w:rsidR="00E73641" w:rsidRPr="00E73641" w:rsidRDefault="00E73641" w:rsidP="00E73641">
      <w:pPr>
        <w:jc w:val="both"/>
        <w:rPr>
          <w:sz w:val="24"/>
        </w:rPr>
      </w:pPr>
      <w:r w:rsidRPr="00E73641">
        <w:rPr>
          <w:sz w:val="24"/>
        </w:rPr>
        <w:t>Each resolution directing the payment of any bill, invoice or other claim for payment shall be deemed to require that the Borough Treasurer must certify the availability of funding before any such bill, invoice or other claim for payment can be satisfied.</w:t>
      </w:r>
    </w:p>
    <w:p w14:paraId="25FF6A2B" w14:textId="77777777" w:rsidR="00E73641" w:rsidRPr="00E73641" w:rsidRDefault="00E73641" w:rsidP="00E73641">
      <w:pPr>
        <w:jc w:val="both"/>
        <w:rPr>
          <w:sz w:val="24"/>
        </w:rPr>
      </w:pPr>
    </w:p>
    <w:p w14:paraId="5298B09D" w14:textId="77777777" w:rsidR="00E73641" w:rsidRPr="00E73641" w:rsidRDefault="00E73641" w:rsidP="00E73641">
      <w:pPr>
        <w:jc w:val="both"/>
        <w:rPr>
          <w:sz w:val="24"/>
        </w:rPr>
      </w:pPr>
    </w:p>
    <w:p w14:paraId="46BC4B54" w14:textId="77777777" w:rsidR="00E73641" w:rsidRPr="00E73641" w:rsidRDefault="00E73641" w:rsidP="00E73641">
      <w:pPr>
        <w:jc w:val="both"/>
        <w:rPr>
          <w:b/>
          <w:sz w:val="24"/>
          <w:u w:val="single"/>
        </w:rPr>
      </w:pPr>
      <w:proofErr w:type="gramStart"/>
      <w:r w:rsidRPr="00E73641">
        <w:rPr>
          <w:b/>
          <w:sz w:val="24"/>
          <w:u w:val="single"/>
        </w:rPr>
        <w:t>Section  9.3</w:t>
      </w:r>
      <w:proofErr w:type="gramEnd"/>
      <w:r w:rsidRPr="00E73641">
        <w:rPr>
          <w:b/>
          <w:sz w:val="24"/>
          <w:u w:val="single"/>
        </w:rPr>
        <w:t xml:space="preserve">  </w:t>
      </w:r>
    </w:p>
    <w:p w14:paraId="40A2BC9E" w14:textId="77777777" w:rsidR="00E73641" w:rsidRPr="00E73641" w:rsidRDefault="00E73641" w:rsidP="00E73641">
      <w:pPr>
        <w:jc w:val="both"/>
        <w:rPr>
          <w:sz w:val="24"/>
        </w:rPr>
      </w:pPr>
    </w:p>
    <w:p w14:paraId="3E2AD0D7" w14:textId="77777777" w:rsidR="00E73641" w:rsidRPr="00E73641" w:rsidRDefault="00E73641" w:rsidP="00E73641">
      <w:pPr>
        <w:jc w:val="both"/>
        <w:rPr>
          <w:sz w:val="24"/>
        </w:rPr>
      </w:pPr>
      <w:r w:rsidRPr="00E73641">
        <w:rPr>
          <w:sz w:val="24"/>
        </w:rPr>
        <w:t>Any member of the Governing Body that has any connection, i.e. business, personal, familial, shall recuse him/herself from voting on any payments or approval for purchases.</w:t>
      </w:r>
    </w:p>
    <w:p w14:paraId="0B9AA0F9" w14:textId="77777777" w:rsidR="00E73641" w:rsidRPr="00E73641" w:rsidRDefault="00E73641" w:rsidP="00E73641">
      <w:pPr>
        <w:jc w:val="both"/>
        <w:rPr>
          <w:sz w:val="24"/>
        </w:rPr>
      </w:pPr>
    </w:p>
    <w:p w14:paraId="461E3444" w14:textId="77777777" w:rsidR="00E73641" w:rsidRPr="00E73641" w:rsidRDefault="00E73641" w:rsidP="00E73641">
      <w:pPr>
        <w:jc w:val="center"/>
        <w:rPr>
          <w:b/>
          <w:sz w:val="24"/>
        </w:rPr>
      </w:pPr>
      <w:r w:rsidRPr="00E73641">
        <w:rPr>
          <w:b/>
          <w:sz w:val="24"/>
          <w:u w:val="single"/>
        </w:rPr>
        <w:t>ARTICLE X</w:t>
      </w:r>
    </w:p>
    <w:p w14:paraId="0FC7FD4E" w14:textId="77777777" w:rsidR="00E73641" w:rsidRPr="00E73641" w:rsidRDefault="00E73641" w:rsidP="00E73641">
      <w:pPr>
        <w:jc w:val="center"/>
        <w:rPr>
          <w:b/>
          <w:sz w:val="24"/>
        </w:rPr>
      </w:pPr>
    </w:p>
    <w:p w14:paraId="064D62B2" w14:textId="77777777" w:rsidR="00E73641" w:rsidRPr="00E73641" w:rsidRDefault="00E73641" w:rsidP="00E73641">
      <w:pPr>
        <w:jc w:val="center"/>
        <w:rPr>
          <w:b/>
          <w:sz w:val="24"/>
        </w:rPr>
      </w:pPr>
      <w:r w:rsidRPr="00E73641">
        <w:rPr>
          <w:b/>
          <w:sz w:val="24"/>
        </w:rPr>
        <w:t>Official Seal of the Borough</w:t>
      </w:r>
    </w:p>
    <w:p w14:paraId="61CFF378" w14:textId="77777777" w:rsidR="00E73641" w:rsidRPr="00E73641" w:rsidRDefault="00E73641" w:rsidP="00E73641">
      <w:pPr>
        <w:jc w:val="center"/>
        <w:rPr>
          <w:sz w:val="24"/>
        </w:rPr>
      </w:pPr>
    </w:p>
    <w:p w14:paraId="01BC3444" w14:textId="77777777" w:rsidR="00E73641" w:rsidRPr="00E73641" w:rsidRDefault="00E73641" w:rsidP="00E73641">
      <w:pPr>
        <w:jc w:val="both"/>
        <w:rPr>
          <w:sz w:val="24"/>
        </w:rPr>
      </w:pPr>
      <w:r w:rsidRPr="00E73641">
        <w:rPr>
          <w:b/>
          <w:sz w:val="24"/>
          <w:u w:val="single"/>
        </w:rPr>
        <w:t>Section 10.1</w:t>
      </w:r>
    </w:p>
    <w:p w14:paraId="2C2DB6DF" w14:textId="77777777" w:rsidR="00E73641" w:rsidRPr="00E73641" w:rsidRDefault="00E73641" w:rsidP="00E73641">
      <w:pPr>
        <w:jc w:val="both"/>
        <w:rPr>
          <w:sz w:val="24"/>
        </w:rPr>
      </w:pPr>
    </w:p>
    <w:p w14:paraId="70CD5C42" w14:textId="77777777" w:rsidR="00E73641" w:rsidRPr="00E73641" w:rsidRDefault="00E73641" w:rsidP="00E73641">
      <w:pPr>
        <w:jc w:val="both"/>
        <w:rPr>
          <w:sz w:val="24"/>
        </w:rPr>
      </w:pPr>
      <w:r w:rsidRPr="00E73641">
        <w:rPr>
          <w:sz w:val="24"/>
        </w:rPr>
        <w:t>The Official Seal of the Borough shall be circular in form and shall contain the following information:</w:t>
      </w:r>
    </w:p>
    <w:p w14:paraId="11593941" w14:textId="77777777" w:rsidR="00E73641" w:rsidRPr="00E73641" w:rsidRDefault="00E73641" w:rsidP="00E73641">
      <w:pPr>
        <w:jc w:val="both"/>
        <w:rPr>
          <w:sz w:val="24"/>
        </w:rPr>
      </w:pPr>
    </w:p>
    <w:p w14:paraId="26F62E09" w14:textId="77777777" w:rsidR="00E73641" w:rsidRPr="00E73641" w:rsidRDefault="00E73641" w:rsidP="00E73641">
      <w:pPr>
        <w:jc w:val="center"/>
        <w:rPr>
          <w:b/>
          <w:i/>
          <w:sz w:val="24"/>
        </w:rPr>
      </w:pPr>
      <w:r w:rsidRPr="00E73641">
        <w:rPr>
          <w:b/>
          <w:i/>
          <w:sz w:val="24"/>
        </w:rPr>
        <w:t>THE BOROUGH OF BLOOMINGDALE</w:t>
      </w:r>
    </w:p>
    <w:p w14:paraId="4D50C451" w14:textId="77777777" w:rsidR="00E73641" w:rsidRPr="00E73641" w:rsidRDefault="00E73641" w:rsidP="00E73641">
      <w:pPr>
        <w:jc w:val="center"/>
        <w:rPr>
          <w:b/>
          <w:i/>
          <w:sz w:val="24"/>
        </w:rPr>
      </w:pPr>
    </w:p>
    <w:p w14:paraId="2E884858" w14:textId="77777777" w:rsidR="00E73641" w:rsidRPr="00E73641" w:rsidRDefault="00E73641" w:rsidP="00E73641">
      <w:pPr>
        <w:jc w:val="center"/>
        <w:rPr>
          <w:b/>
          <w:i/>
          <w:sz w:val="24"/>
        </w:rPr>
      </w:pPr>
      <w:r w:rsidRPr="00E73641">
        <w:rPr>
          <w:b/>
          <w:i/>
          <w:sz w:val="24"/>
        </w:rPr>
        <w:t>1918</w:t>
      </w:r>
    </w:p>
    <w:p w14:paraId="3D4C278B" w14:textId="77777777" w:rsidR="00E73641" w:rsidRPr="00E73641" w:rsidRDefault="00E73641" w:rsidP="00E73641">
      <w:pPr>
        <w:jc w:val="center"/>
        <w:rPr>
          <w:b/>
          <w:i/>
          <w:sz w:val="24"/>
        </w:rPr>
      </w:pPr>
    </w:p>
    <w:p w14:paraId="2D95D597" w14:textId="77777777" w:rsidR="00E73641" w:rsidRPr="00E73641" w:rsidRDefault="00E73641" w:rsidP="00E73641">
      <w:pPr>
        <w:jc w:val="center"/>
        <w:rPr>
          <w:sz w:val="24"/>
        </w:rPr>
      </w:pPr>
      <w:smartTag w:uri="urn:schemas-microsoft-com:office:smarttags" w:element="PlaceName">
        <w:r w:rsidRPr="00E73641">
          <w:rPr>
            <w:b/>
            <w:i/>
            <w:sz w:val="24"/>
          </w:rPr>
          <w:t>PASSAIC</w:t>
        </w:r>
      </w:smartTag>
      <w:r w:rsidRPr="00E73641">
        <w:rPr>
          <w:b/>
          <w:i/>
          <w:sz w:val="24"/>
        </w:rPr>
        <w:t xml:space="preserve"> </w:t>
      </w:r>
      <w:smartTag w:uri="urn:schemas-microsoft-com:office:smarttags" w:element="PlaceType">
        <w:r w:rsidRPr="00E73641">
          <w:rPr>
            <w:b/>
            <w:i/>
            <w:sz w:val="24"/>
          </w:rPr>
          <w:t>COUNTY</w:t>
        </w:r>
      </w:smartTag>
      <w:r w:rsidRPr="00E73641">
        <w:rPr>
          <w:b/>
          <w:i/>
          <w:sz w:val="24"/>
        </w:rPr>
        <w:t xml:space="preserve">, NEW </w:t>
      </w:r>
      <w:smartTag w:uri="urn:schemas-microsoft-com:office:smarttags" w:element="place">
        <w:r w:rsidRPr="00E73641">
          <w:rPr>
            <w:b/>
            <w:i/>
            <w:sz w:val="24"/>
          </w:rPr>
          <w:t>JERSEY</w:t>
        </w:r>
      </w:smartTag>
    </w:p>
    <w:p w14:paraId="682FD061" w14:textId="77777777" w:rsidR="00E73641" w:rsidRPr="00E73641" w:rsidRDefault="00E73641" w:rsidP="00E73641">
      <w:pPr>
        <w:jc w:val="both"/>
        <w:rPr>
          <w:sz w:val="24"/>
        </w:rPr>
      </w:pPr>
    </w:p>
    <w:p w14:paraId="0D5A00DE" w14:textId="77777777" w:rsidR="00E73641" w:rsidRPr="00E73641" w:rsidRDefault="00E73641" w:rsidP="00E73641">
      <w:pPr>
        <w:jc w:val="both"/>
        <w:rPr>
          <w:sz w:val="24"/>
        </w:rPr>
      </w:pPr>
      <w:r w:rsidRPr="00E73641">
        <w:rPr>
          <w:b/>
          <w:sz w:val="24"/>
          <w:u w:val="single"/>
        </w:rPr>
        <w:t>Section 10.2</w:t>
      </w:r>
    </w:p>
    <w:p w14:paraId="50E00024" w14:textId="77777777" w:rsidR="00E73641" w:rsidRPr="00E73641" w:rsidRDefault="00E73641" w:rsidP="00E73641">
      <w:pPr>
        <w:jc w:val="both"/>
        <w:rPr>
          <w:sz w:val="24"/>
        </w:rPr>
      </w:pPr>
    </w:p>
    <w:p w14:paraId="3C724776" w14:textId="77777777" w:rsidR="00E73641" w:rsidRPr="00E73641" w:rsidRDefault="00E73641" w:rsidP="00E73641">
      <w:pPr>
        <w:jc w:val="both"/>
        <w:rPr>
          <w:sz w:val="24"/>
        </w:rPr>
      </w:pPr>
      <w:r w:rsidRPr="00E73641">
        <w:rPr>
          <w:sz w:val="24"/>
        </w:rPr>
        <w:t>The Borough Clerk shall maintain custody of the Official Seal of the Borough, which shall be affixed by the Borough Clerk to all documents upon which the Official Seal is legally required to be affixed as well as upon any other such documents as the Council may from time to time so direct be affixed with the Official Seal.</w:t>
      </w:r>
    </w:p>
    <w:p w14:paraId="072C404E" w14:textId="77777777" w:rsidR="00E73641" w:rsidRPr="00E73641" w:rsidRDefault="00E73641" w:rsidP="00E73641">
      <w:pPr>
        <w:jc w:val="both"/>
        <w:rPr>
          <w:sz w:val="24"/>
        </w:rPr>
      </w:pPr>
    </w:p>
    <w:p w14:paraId="47AB99EC" w14:textId="77777777" w:rsidR="00E73641" w:rsidRPr="00E73641" w:rsidRDefault="00E73641" w:rsidP="00E73641">
      <w:pPr>
        <w:jc w:val="center"/>
        <w:rPr>
          <w:b/>
          <w:sz w:val="24"/>
        </w:rPr>
      </w:pPr>
      <w:r w:rsidRPr="00E73641">
        <w:rPr>
          <w:b/>
          <w:sz w:val="24"/>
          <w:u w:val="single"/>
        </w:rPr>
        <w:t>ARTICLE XI</w:t>
      </w:r>
    </w:p>
    <w:p w14:paraId="1D3CC54F" w14:textId="77777777" w:rsidR="00E73641" w:rsidRPr="00E73641" w:rsidRDefault="00E73641" w:rsidP="00E73641">
      <w:pPr>
        <w:jc w:val="center"/>
        <w:rPr>
          <w:b/>
          <w:sz w:val="24"/>
        </w:rPr>
      </w:pPr>
    </w:p>
    <w:p w14:paraId="3F6A219F" w14:textId="77777777" w:rsidR="00E73641" w:rsidRPr="00E73641" w:rsidRDefault="00E73641" w:rsidP="00E73641">
      <w:pPr>
        <w:jc w:val="center"/>
        <w:rPr>
          <w:b/>
          <w:sz w:val="24"/>
        </w:rPr>
      </w:pPr>
      <w:r w:rsidRPr="00E73641">
        <w:rPr>
          <w:b/>
          <w:sz w:val="24"/>
        </w:rPr>
        <w:t>Amendment of the By-Laws</w:t>
      </w:r>
    </w:p>
    <w:p w14:paraId="659893E5" w14:textId="77777777" w:rsidR="00E73641" w:rsidRPr="00E73641" w:rsidRDefault="00E73641" w:rsidP="00E73641">
      <w:pPr>
        <w:jc w:val="center"/>
        <w:rPr>
          <w:b/>
          <w:sz w:val="24"/>
        </w:rPr>
      </w:pPr>
    </w:p>
    <w:p w14:paraId="296EAECE" w14:textId="77777777" w:rsidR="00E73641" w:rsidRPr="00E73641" w:rsidRDefault="00E73641" w:rsidP="00E73641">
      <w:pPr>
        <w:jc w:val="both"/>
        <w:rPr>
          <w:sz w:val="24"/>
        </w:rPr>
      </w:pPr>
      <w:r w:rsidRPr="00E73641">
        <w:rPr>
          <w:b/>
          <w:sz w:val="24"/>
          <w:u w:val="single"/>
        </w:rPr>
        <w:t>Section 11.1</w:t>
      </w:r>
    </w:p>
    <w:p w14:paraId="1634DCEB" w14:textId="77777777" w:rsidR="00E73641" w:rsidRPr="00E73641" w:rsidRDefault="00E73641" w:rsidP="00E73641">
      <w:pPr>
        <w:jc w:val="both"/>
        <w:rPr>
          <w:sz w:val="24"/>
        </w:rPr>
      </w:pPr>
    </w:p>
    <w:p w14:paraId="050BF32C" w14:textId="77777777" w:rsidR="00E73641" w:rsidRPr="00E73641" w:rsidRDefault="00E73641" w:rsidP="00E73641">
      <w:pPr>
        <w:jc w:val="both"/>
        <w:rPr>
          <w:sz w:val="24"/>
        </w:rPr>
      </w:pPr>
      <w:r w:rsidRPr="00E73641">
        <w:rPr>
          <w:sz w:val="24"/>
        </w:rPr>
        <w:lastRenderedPageBreak/>
        <w:t>The By-Laws set forth herein shall not be amended or otherwise altered except as permitted herein.</w:t>
      </w:r>
    </w:p>
    <w:p w14:paraId="367CA39F" w14:textId="77777777" w:rsidR="00E73641" w:rsidRPr="00E73641" w:rsidRDefault="00E73641" w:rsidP="00E73641">
      <w:pPr>
        <w:jc w:val="both"/>
        <w:rPr>
          <w:sz w:val="24"/>
        </w:rPr>
      </w:pPr>
    </w:p>
    <w:p w14:paraId="42960289" w14:textId="77777777" w:rsidR="00E73641" w:rsidRPr="00E73641" w:rsidRDefault="00E73641" w:rsidP="00E73641">
      <w:pPr>
        <w:jc w:val="both"/>
        <w:rPr>
          <w:sz w:val="24"/>
        </w:rPr>
      </w:pPr>
      <w:r w:rsidRPr="00E73641">
        <w:rPr>
          <w:b/>
          <w:sz w:val="24"/>
          <w:u w:val="single"/>
        </w:rPr>
        <w:t>Section 11.2</w:t>
      </w:r>
    </w:p>
    <w:p w14:paraId="0FEC0DD3" w14:textId="77777777" w:rsidR="00E73641" w:rsidRPr="00E73641" w:rsidRDefault="00E73641" w:rsidP="00E73641">
      <w:pPr>
        <w:jc w:val="both"/>
        <w:rPr>
          <w:sz w:val="24"/>
        </w:rPr>
      </w:pPr>
    </w:p>
    <w:p w14:paraId="6DDB1923" w14:textId="77777777" w:rsidR="00E73641" w:rsidRPr="00E73641" w:rsidRDefault="00E73641" w:rsidP="00E73641">
      <w:pPr>
        <w:jc w:val="both"/>
        <w:rPr>
          <w:sz w:val="24"/>
        </w:rPr>
      </w:pPr>
      <w:r w:rsidRPr="00E73641">
        <w:rPr>
          <w:sz w:val="24"/>
        </w:rPr>
        <w:t>The By-Laws set forth herein shall not be amended or otherwise altered except upon a two-thirds (2/3) vote of the full membership of the Council.</w:t>
      </w:r>
    </w:p>
    <w:p w14:paraId="09604A7B" w14:textId="77777777" w:rsidR="00E73641" w:rsidRPr="00E73641" w:rsidRDefault="00E73641" w:rsidP="00E73641">
      <w:pPr>
        <w:jc w:val="both"/>
        <w:rPr>
          <w:sz w:val="24"/>
        </w:rPr>
      </w:pPr>
    </w:p>
    <w:p w14:paraId="04FBF1B0" w14:textId="77777777" w:rsidR="0026615D" w:rsidRPr="0026615D" w:rsidRDefault="0026615D" w:rsidP="0026615D">
      <w:pPr>
        <w:widowControl w:val="0"/>
        <w:kinsoku w:val="0"/>
        <w:overflowPunct w:val="0"/>
        <w:autoSpaceDE w:val="0"/>
        <w:autoSpaceDN w:val="0"/>
        <w:adjustRightInd w:val="0"/>
        <w:spacing w:before="133"/>
        <w:jc w:val="center"/>
        <w:rPr>
          <w:sz w:val="24"/>
          <w:szCs w:val="24"/>
          <w:u w:val="single"/>
        </w:rPr>
      </w:pPr>
      <w:r w:rsidRPr="0026615D">
        <w:rPr>
          <w:b/>
          <w:bCs/>
          <w:sz w:val="24"/>
          <w:szCs w:val="24"/>
        </w:rPr>
        <w:t xml:space="preserve">RESOLUTION NO. 2019-1.77 </w:t>
      </w:r>
      <w:r w:rsidRPr="0026615D">
        <w:rPr>
          <w:b/>
          <w:bCs/>
          <w:sz w:val="24"/>
          <w:szCs w:val="24"/>
        </w:rPr>
        <w:br/>
        <w:t>OF THE GOVERNING BODY OF</w:t>
      </w:r>
      <w:r w:rsidRPr="0026615D">
        <w:rPr>
          <w:b/>
          <w:bCs/>
          <w:sz w:val="24"/>
          <w:szCs w:val="24"/>
        </w:rPr>
        <w:br/>
      </w:r>
      <w:r w:rsidRPr="0026615D">
        <w:rPr>
          <w:b/>
          <w:bCs/>
          <w:sz w:val="24"/>
          <w:szCs w:val="24"/>
          <w:u w:val="single"/>
        </w:rPr>
        <w:t>THE BOROUGH OF BLOOMINGDALE</w:t>
      </w:r>
    </w:p>
    <w:p w14:paraId="50738D61" w14:textId="77777777" w:rsidR="0026615D" w:rsidRPr="0026615D" w:rsidRDefault="0026615D" w:rsidP="0026615D">
      <w:pPr>
        <w:widowControl w:val="0"/>
        <w:kinsoku w:val="0"/>
        <w:overflowPunct w:val="0"/>
        <w:autoSpaceDE w:val="0"/>
        <w:autoSpaceDN w:val="0"/>
        <w:adjustRightInd w:val="0"/>
        <w:spacing w:before="19" w:line="260" w:lineRule="exact"/>
        <w:ind w:hanging="1501"/>
        <w:rPr>
          <w:sz w:val="24"/>
          <w:szCs w:val="24"/>
        </w:rPr>
      </w:pPr>
    </w:p>
    <w:p w14:paraId="7C03B506" w14:textId="77777777" w:rsidR="0026615D" w:rsidRPr="0026615D" w:rsidRDefault="0026615D" w:rsidP="0026615D">
      <w:pPr>
        <w:widowControl w:val="0"/>
        <w:kinsoku w:val="0"/>
        <w:overflowPunct w:val="0"/>
        <w:autoSpaceDE w:val="0"/>
        <w:autoSpaceDN w:val="0"/>
        <w:adjustRightInd w:val="0"/>
        <w:spacing w:line="251" w:lineRule="auto"/>
        <w:ind w:left="200" w:right="335"/>
        <w:rPr>
          <w:i/>
          <w:sz w:val="24"/>
          <w:szCs w:val="24"/>
        </w:rPr>
      </w:pPr>
      <w:r w:rsidRPr="0026615D">
        <w:rPr>
          <w:b/>
          <w:bCs/>
          <w:i/>
          <w:sz w:val="24"/>
          <w:szCs w:val="24"/>
        </w:rPr>
        <w:t>A</w:t>
      </w:r>
      <w:r w:rsidRPr="0026615D">
        <w:rPr>
          <w:b/>
          <w:bCs/>
          <w:i/>
          <w:spacing w:val="1"/>
          <w:sz w:val="24"/>
          <w:szCs w:val="24"/>
        </w:rPr>
        <w:t xml:space="preserve"> </w:t>
      </w:r>
      <w:r w:rsidRPr="0026615D">
        <w:rPr>
          <w:b/>
          <w:bCs/>
          <w:i/>
          <w:sz w:val="24"/>
          <w:szCs w:val="24"/>
        </w:rPr>
        <w:t>RESOLUTION</w:t>
      </w:r>
      <w:r w:rsidRPr="0026615D">
        <w:rPr>
          <w:b/>
          <w:bCs/>
          <w:i/>
          <w:spacing w:val="30"/>
          <w:sz w:val="24"/>
          <w:szCs w:val="24"/>
        </w:rPr>
        <w:t xml:space="preserve"> </w:t>
      </w:r>
      <w:r w:rsidRPr="0026615D">
        <w:rPr>
          <w:b/>
          <w:bCs/>
          <w:i/>
          <w:sz w:val="24"/>
          <w:szCs w:val="24"/>
        </w:rPr>
        <w:t>TO  AFFIRM</w:t>
      </w:r>
      <w:r w:rsidRPr="0026615D">
        <w:rPr>
          <w:b/>
          <w:bCs/>
          <w:i/>
          <w:spacing w:val="20"/>
          <w:sz w:val="24"/>
          <w:szCs w:val="24"/>
        </w:rPr>
        <w:t xml:space="preserve"> </w:t>
      </w:r>
      <w:r w:rsidRPr="0026615D">
        <w:rPr>
          <w:b/>
          <w:bCs/>
          <w:i/>
          <w:sz w:val="24"/>
          <w:szCs w:val="24"/>
        </w:rPr>
        <w:t>THE</w:t>
      </w:r>
      <w:r w:rsidRPr="0026615D">
        <w:rPr>
          <w:b/>
          <w:bCs/>
          <w:i/>
          <w:spacing w:val="3"/>
          <w:sz w:val="24"/>
          <w:szCs w:val="24"/>
        </w:rPr>
        <w:t xml:space="preserve"> </w:t>
      </w:r>
      <w:r w:rsidRPr="0026615D">
        <w:rPr>
          <w:b/>
          <w:bCs/>
          <w:i/>
          <w:sz w:val="24"/>
          <w:szCs w:val="24"/>
        </w:rPr>
        <w:t>BOROUGH OF BLOOMINGDALE'S</w:t>
      </w:r>
      <w:r w:rsidRPr="0026615D">
        <w:rPr>
          <w:b/>
          <w:bCs/>
          <w:i/>
          <w:spacing w:val="19"/>
          <w:sz w:val="24"/>
          <w:szCs w:val="24"/>
        </w:rPr>
        <w:t xml:space="preserve"> </w:t>
      </w:r>
      <w:r w:rsidRPr="0026615D">
        <w:rPr>
          <w:b/>
          <w:bCs/>
          <w:i/>
          <w:sz w:val="24"/>
          <w:szCs w:val="24"/>
        </w:rPr>
        <w:t>CIVIL</w:t>
      </w:r>
      <w:r w:rsidRPr="0026615D">
        <w:rPr>
          <w:b/>
          <w:bCs/>
          <w:i/>
          <w:spacing w:val="52"/>
          <w:sz w:val="24"/>
          <w:szCs w:val="24"/>
        </w:rPr>
        <w:t xml:space="preserve"> </w:t>
      </w:r>
      <w:r w:rsidRPr="0026615D">
        <w:rPr>
          <w:b/>
          <w:bCs/>
          <w:i/>
          <w:sz w:val="24"/>
          <w:szCs w:val="24"/>
        </w:rPr>
        <w:t>RIGHTS</w:t>
      </w:r>
      <w:r w:rsidRPr="0026615D">
        <w:rPr>
          <w:b/>
          <w:bCs/>
          <w:i/>
          <w:w w:val="101"/>
          <w:sz w:val="24"/>
          <w:szCs w:val="24"/>
        </w:rPr>
        <w:t xml:space="preserve"> </w:t>
      </w:r>
      <w:r w:rsidRPr="0026615D">
        <w:rPr>
          <w:b/>
          <w:bCs/>
          <w:i/>
          <w:sz w:val="24"/>
          <w:szCs w:val="24"/>
        </w:rPr>
        <w:t>POLICY</w:t>
      </w:r>
      <w:r w:rsidRPr="0026615D">
        <w:rPr>
          <w:b/>
          <w:bCs/>
          <w:i/>
          <w:spacing w:val="43"/>
          <w:sz w:val="24"/>
          <w:szCs w:val="24"/>
        </w:rPr>
        <w:t xml:space="preserve"> </w:t>
      </w:r>
      <w:r w:rsidRPr="0026615D">
        <w:rPr>
          <w:b/>
          <w:bCs/>
          <w:i/>
          <w:sz w:val="24"/>
          <w:szCs w:val="24"/>
        </w:rPr>
        <w:t>WITH</w:t>
      </w:r>
      <w:r w:rsidRPr="0026615D">
        <w:rPr>
          <w:b/>
          <w:bCs/>
          <w:i/>
          <w:spacing w:val="52"/>
          <w:sz w:val="24"/>
          <w:szCs w:val="24"/>
        </w:rPr>
        <w:t xml:space="preserve"> </w:t>
      </w:r>
      <w:r w:rsidRPr="0026615D">
        <w:rPr>
          <w:b/>
          <w:bCs/>
          <w:i/>
          <w:sz w:val="24"/>
          <w:szCs w:val="24"/>
        </w:rPr>
        <w:t>RESPECT</w:t>
      </w:r>
      <w:r w:rsidRPr="0026615D">
        <w:rPr>
          <w:b/>
          <w:bCs/>
          <w:i/>
          <w:spacing w:val="54"/>
          <w:sz w:val="24"/>
          <w:szCs w:val="24"/>
        </w:rPr>
        <w:t xml:space="preserve"> </w:t>
      </w:r>
      <w:r w:rsidRPr="0026615D">
        <w:rPr>
          <w:b/>
          <w:bCs/>
          <w:i/>
          <w:sz w:val="24"/>
          <w:szCs w:val="24"/>
        </w:rPr>
        <w:t>TO</w:t>
      </w:r>
      <w:r w:rsidRPr="0026615D">
        <w:rPr>
          <w:b/>
          <w:bCs/>
          <w:i/>
          <w:spacing w:val="30"/>
          <w:sz w:val="24"/>
          <w:szCs w:val="24"/>
        </w:rPr>
        <w:t xml:space="preserve"> </w:t>
      </w:r>
      <w:r w:rsidRPr="0026615D">
        <w:rPr>
          <w:b/>
          <w:bCs/>
          <w:i/>
          <w:sz w:val="24"/>
          <w:szCs w:val="24"/>
        </w:rPr>
        <w:t>ALL</w:t>
      </w:r>
      <w:r w:rsidRPr="0026615D">
        <w:rPr>
          <w:b/>
          <w:bCs/>
          <w:i/>
          <w:spacing w:val="44"/>
          <w:sz w:val="24"/>
          <w:szCs w:val="24"/>
        </w:rPr>
        <w:t xml:space="preserve"> </w:t>
      </w:r>
      <w:r w:rsidRPr="0026615D">
        <w:rPr>
          <w:b/>
          <w:bCs/>
          <w:i/>
          <w:sz w:val="24"/>
          <w:szCs w:val="24"/>
        </w:rPr>
        <w:t>OFFICIALS,</w:t>
      </w:r>
      <w:r w:rsidRPr="0026615D">
        <w:rPr>
          <w:b/>
          <w:bCs/>
          <w:i/>
          <w:spacing w:val="46"/>
          <w:sz w:val="24"/>
          <w:szCs w:val="24"/>
        </w:rPr>
        <w:t xml:space="preserve"> </w:t>
      </w:r>
      <w:r w:rsidRPr="0026615D">
        <w:rPr>
          <w:b/>
          <w:bCs/>
          <w:i/>
          <w:sz w:val="24"/>
          <w:szCs w:val="24"/>
        </w:rPr>
        <w:t>APPOINTEES,</w:t>
      </w:r>
      <w:r w:rsidRPr="0026615D">
        <w:rPr>
          <w:b/>
          <w:bCs/>
          <w:i/>
          <w:spacing w:val="20"/>
          <w:sz w:val="24"/>
          <w:szCs w:val="24"/>
        </w:rPr>
        <w:t xml:space="preserve"> </w:t>
      </w:r>
      <w:r w:rsidRPr="0026615D">
        <w:rPr>
          <w:b/>
          <w:bCs/>
          <w:i/>
          <w:sz w:val="24"/>
          <w:szCs w:val="24"/>
        </w:rPr>
        <w:t>EMPLOYEES,</w:t>
      </w:r>
      <w:r w:rsidRPr="0026615D">
        <w:rPr>
          <w:b/>
          <w:bCs/>
          <w:i/>
          <w:w w:val="101"/>
          <w:sz w:val="24"/>
          <w:szCs w:val="24"/>
        </w:rPr>
        <w:t xml:space="preserve"> </w:t>
      </w:r>
      <w:r w:rsidRPr="0026615D">
        <w:rPr>
          <w:b/>
          <w:bCs/>
          <w:i/>
          <w:sz w:val="24"/>
          <w:szCs w:val="24"/>
        </w:rPr>
        <w:t xml:space="preserve">PROSPECTIVE </w:t>
      </w:r>
      <w:r w:rsidRPr="0026615D">
        <w:rPr>
          <w:b/>
          <w:bCs/>
          <w:i/>
          <w:spacing w:val="52"/>
          <w:sz w:val="24"/>
          <w:szCs w:val="24"/>
        </w:rPr>
        <w:t xml:space="preserve"> </w:t>
      </w:r>
      <w:r w:rsidRPr="0026615D">
        <w:rPr>
          <w:b/>
          <w:bCs/>
          <w:i/>
          <w:sz w:val="24"/>
          <w:szCs w:val="24"/>
        </w:rPr>
        <w:t xml:space="preserve">EMPLOYEES, </w:t>
      </w:r>
      <w:r w:rsidRPr="0026615D">
        <w:rPr>
          <w:b/>
          <w:bCs/>
          <w:i/>
          <w:spacing w:val="40"/>
          <w:sz w:val="24"/>
          <w:szCs w:val="24"/>
        </w:rPr>
        <w:t xml:space="preserve"> </w:t>
      </w:r>
      <w:r w:rsidRPr="0026615D">
        <w:rPr>
          <w:b/>
          <w:bCs/>
          <w:i/>
          <w:sz w:val="24"/>
          <w:szCs w:val="24"/>
        </w:rPr>
        <w:t xml:space="preserve">VOLUNTERS,  </w:t>
      </w:r>
      <w:r w:rsidRPr="0026615D">
        <w:rPr>
          <w:b/>
          <w:bCs/>
          <w:i/>
          <w:spacing w:val="12"/>
          <w:sz w:val="24"/>
          <w:szCs w:val="24"/>
        </w:rPr>
        <w:t xml:space="preserve"> </w:t>
      </w:r>
      <w:r w:rsidRPr="0026615D">
        <w:rPr>
          <w:b/>
          <w:bCs/>
          <w:i/>
          <w:sz w:val="24"/>
          <w:szCs w:val="24"/>
        </w:rPr>
        <w:t>INDEPENDENT</w:t>
      </w:r>
      <w:r w:rsidRPr="0026615D">
        <w:rPr>
          <w:b/>
          <w:bCs/>
          <w:i/>
          <w:w w:val="101"/>
          <w:sz w:val="24"/>
          <w:szCs w:val="24"/>
        </w:rPr>
        <w:t xml:space="preserve"> </w:t>
      </w:r>
      <w:r w:rsidRPr="0026615D">
        <w:rPr>
          <w:b/>
          <w:bCs/>
          <w:i/>
          <w:sz w:val="24"/>
          <w:szCs w:val="24"/>
        </w:rPr>
        <w:t>CONTRACTORS,</w:t>
      </w:r>
      <w:r w:rsidRPr="0026615D">
        <w:rPr>
          <w:b/>
          <w:bCs/>
          <w:i/>
          <w:spacing w:val="23"/>
          <w:sz w:val="24"/>
          <w:szCs w:val="24"/>
        </w:rPr>
        <w:t xml:space="preserve"> </w:t>
      </w:r>
      <w:r w:rsidRPr="0026615D">
        <w:rPr>
          <w:b/>
          <w:bCs/>
          <w:i/>
          <w:sz w:val="24"/>
          <w:szCs w:val="24"/>
        </w:rPr>
        <w:t>AND</w:t>
      </w:r>
      <w:r w:rsidRPr="0026615D">
        <w:rPr>
          <w:b/>
          <w:bCs/>
          <w:i/>
          <w:spacing w:val="54"/>
          <w:sz w:val="24"/>
          <w:szCs w:val="24"/>
        </w:rPr>
        <w:t xml:space="preserve"> </w:t>
      </w:r>
      <w:r w:rsidRPr="0026615D">
        <w:rPr>
          <w:b/>
          <w:bCs/>
          <w:i/>
          <w:sz w:val="24"/>
          <w:szCs w:val="24"/>
        </w:rPr>
        <w:t>MEMBERS</w:t>
      </w:r>
      <w:r w:rsidRPr="0026615D">
        <w:rPr>
          <w:b/>
          <w:bCs/>
          <w:i/>
          <w:spacing w:val="9"/>
          <w:sz w:val="24"/>
          <w:szCs w:val="24"/>
        </w:rPr>
        <w:t xml:space="preserve"> </w:t>
      </w:r>
      <w:r w:rsidRPr="0026615D">
        <w:rPr>
          <w:b/>
          <w:bCs/>
          <w:i/>
          <w:sz w:val="24"/>
          <w:szCs w:val="24"/>
        </w:rPr>
        <w:t>OF</w:t>
      </w:r>
      <w:r w:rsidRPr="0026615D">
        <w:rPr>
          <w:b/>
          <w:bCs/>
          <w:i/>
          <w:spacing w:val="42"/>
          <w:sz w:val="24"/>
          <w:szCs w:val="24"/>
        </w:rPr>
        <w:t xml:space="preserve"> </w:t>
      </w:r>
      <w:r w:rsidRPr="0026615D">
        <w:rPr>
          <w:b/>
          <w:bCs/>
          <w:i/>
          <w:sz w:val="24"/>
          <w:szCs w:val="24"/>
        </w:rPr>
        <w:t>THE</w:t>
      </w:r>
      <w:r w:rsidRPr="0026615D">
        <w:rPr>
          <w:b/>
          <w:bCs/>
          <w:i/>
          <w:spacing w:val="47"/>
          <w:sz w:val="24"/>
          <w:szCs w:val="24"/>
        </w:rPr>
        <w:t xml:space="preserve"> </w:t>
      </w:r>
      <w:r w:rsidRPr="0026615D">
        <w:rPr>
          <w:b/>
          <w:bCs/>
          <w:i/>
          <w:sz w:val="24"/>
          <w:szCs w:val="24"/>
        </w:rPr>
        <w:t>PUBLIC</w:t>
      </w:r>
      <w:r w:rsidRPr="0026615D">
        <w:rPr>
          <w:b/>
          <w:bCs/>
          <w:i/>
          <w:spacing w:val="8"/>
          <w:sz w:val="24"/>
          <w:szCs w:val="24"/>
        </w:rPr>
        <w:t xml:space="preserve"> </w:t>
      </w:r>
      <w:r w:rsidRPr="0026615D">
        <w:rPr>
          <w:b/>
          <w:bCs/>
          <w:i/>
          <w:sz w:val="24"/>
          <w:szCs w:val="24"/>
        </w:rPr>
        <w:t>THAT</w:t>
      </w:r>
      <w:r w:rsidRPr="0026615D">
        <w:rPr>
          <w:b/>
          <w:bCs/>
          <w:i/>
          <w:spacing w:val="3"/>
          <w:sz w:val="24"/>
          <w:szCs w:val="24"/>
        </w:rPr>
        <w:t xml:space="preserve"> </w:t>
      </w:r>
      <w:r w:rsidRPr="0026615D">
        <w:rPr>
          <w:b/>
          <w:bCs/>
          <w:i/>
          <w:sz w:val="24"/>
          <w:szCs w:val="24"/>
        </w:rPr>
        <w:t>COME</w:t>
      </w:r>
      <w:r w:rsidRPr="0026615D">
        <w:rPr>
          <w:b/>
          <w:bCs/>
          <w:i/>
          <w:spacing w:val="50"/>
          <w:sz w:val="24"/>
          <w:szCs w:val="24"/>
        </w:rPr>
        <w:t xml:space="preserve"> </w:t>
      </w:r>
      <w:r w:rsidRPr="0026615D">
        <w:rPr>
          <w:b/>
          <w:bCs/>
          <w:i/>
          <w:sz w:val="24"/>
          <w:szCs w:val="24"/>
        </w:rPr>
        <w:t>INTO</w:t>
      </w:r>
      <w:r w:rsidRPr="0026615D">
        <w:rPr>
          <w:b/>
          <w:bCs/>
          <w:i/>
          <w:w w:val="101"/>
          <w:sz w:val="24"/>
          <w:szCs w:val="24"/>
        </w:rPr>
        <w:t xml:space="preserve"> </w:t>
      </w:r>
      <w:r w:rsidRPr="0026615D">
        <w:rPr>
          <w:b/>
          <w:bCs/>
          <w:i/>
          <w:sz w:val="24"/>
          <w:szCs w:val="24"/>
        </w:rPr>
        <w:t>CONTACT</w:t>
      </w:r>
      <w:r w:rsidRPr="0026615D">
        <w:rPr>
          <w:b/>
          <w:bCs/>
          <w:i/>
          <w:spacing w:val="20"/>
          <w:sz w:val="24"/>
          <w:szCs w:val="24"/>
        </w:rPr>
        <w:t xml:space="preserve"> </w:t>
      </w:r>
      <w:r w:rsidRPr="0026615D">
        <w:rPr>
          <w:b/>
          <w:bCs/>
          <w:i/>
          <w:sz w:val="24"/>
          <w:szCs w:val="24"/>
        </w:rPr>
        <w:t xml:space="preserve">WITH </w:t>
      </w:r>
      <w:r w:rsidRPr="0026615D">
        <w:rPr>
          <w:b/>
          <w:bCs/>
          <w:i/>
          <w:spacing w:val="28"/>
          <w:sz w:val="24"/>
          <w:szCs w:val="24"/>
        </w:rPr>
        <w:t xml:space="preserve"> </w:t>
      </w:r>
      <w:r w:rsidRPr="0026615D">
        <w:rPr>
          <w:b/>
          <w:bCs/>
          <w:i/>
          <w:sz w:val="24"/>
          <w:szCs w:val="24"/>
        </w:rPr>
        <w:t xml:space="preserve">MUNICIPAL </w:t>
      </w:r>
      <w:r w:rsidRPr="0026615D">
        <w:rPr>
          <w:b/>
          <w:bCs/>
          <w:i/>
          <w:spacing w:val="37"/>
          <w:sz w:val="24"/>
          <w:szCs w:val="24"/>
        </w:rPr>
        <w:t xml:space="preserve"> </w:t>
      </w:r>
      <w:r w:rsidRPr="0026615D">
        <w:rPr>
          <w:b/>
          <w:bCs/>
          <w:i/>
          <w:sz w:val="24"/>
          <w:szCs w:val="24"/>
        </w:rPr>
        <w:t xml:space="preserve">EMPLOYEES, </w:t>
      </w:r>
      <w:r w:rsidRPr="0026615D">
        <w:rPr>
          <w:b/>
          <w:bCs/>
          <w:i/>
          <w:spacing w:val="47"/>
          <w:sz w:val="24"/>
          <w:szCs w:val="24"/>
        </w:rPr>
        <w:t xml:space="preserve"> </w:t>
      </w:r>
      <w:r w:rsidRPr="0026615D">
        <w:rPr>
          <w:b/>
          <w:bCs/>
          <w:i/>
          <w:sz w:val="24"/>
          <w:szCs w:val="24"/>
        </w:rPr>
        <w:t xml:space="preserve">OFFICIALS </w:t>
      </w:r>
      <w:r w:rsidRPr="0026615D">
        <w:rPr>
          <w:b/>
          <w:bCs/>
          <w:i/>
          <w:spacing w:val="16"/>
          <w:sz w:val="24"/>
          <w:szCs w:val="24"/>
        </w:rPr>
        <w:t xml:space="preserve"> </w:t>
      </w:r>
      <w:r w:rsidRPr="0026615D">
        <w:rPr>
          <w:b/>
          <w:bCs/>
          <w:i/>
          <w:sz w:val="24"/>
          <w:szCs w:val="24"/>
        </w:rPr>
        <w:t>AND</w:t>
      </w:r>
      <w:r w:rsidRPr="0026615D">
        <w:rPr>
          <w:b/>
          <w:bCs/>
          <w:i/>
          <w:w w:val="102"/>
          <w:sz w:val="24"/>
          <w:szCs w:val="24"/>
        </w:rPr>
        <w:t xml:space="preserve"> </w:t>
      </w:r>
      <w:r w:rsidRPr="0026615D">
        <w:rPr>
          <w:b/>
          <w:bCs/>
          <w:i/>
          <w:sz w:val="24"/>
          <w:szCs w:val="24"/>
        </w:rPr>
        <w:t>VOLUNTEERS</w:t>
      </w:r>
    </w:p>
    <w:p w14:paraId="3544B1DF" w14:textId="77777777" w:rsidR="0026615D" w:rsidRPr="0026615D" w:rsidRDefault="0026615D" w:rsidP="0026615D">
      <w:pPr>
        <w:widowControl w:val="0"/>
        <w:autoSpaceDE w:val="0"/>
        <w:autoSpaceDN w:val="0"/>
        <w:adjustRightInd w:val="0"/>
        <w:rPr>
          <w:sz w:val="24"/>
          <w:szCs w:val="24"/>
        </w:rPr>
      </w:pPr>
    </w:p>
    <w:p w14:paraId="27689A3F" w14:textId="77777777" w:rsidR="0026615D" w:rsidRPr="0026615D" w:rsidRDefault="0026615D" w:rsidP="0026615D">
      <w:pPr>
        <w:widowControl w:val="0"/>
        <w:autoSpaceDE w:val="0"/>
        <w:autoSpaceDN w:val="0"/>
        <w:adjustRightInd w:val="0"/>
        <w:rPr>
          <w:sz w:val="24"/>
          <w:szCs w:val="24"/>
        </w:rPr>
      </w:pPr>
      <w:r w:rsidRPr="0026615D">
        <w:rPr>
          <w:b/>
          <w:sz w:val="24"/>
          <w:szCs w:val="24"/>
        </w:rPr>
        <w:t>WHEREAS</w:t>
      </w:r>
      <w:r w:rsidRPr="0026615D">
        <w:rPr>
          <w:sz w:val="24"/>
          <w:szCs w:val="24"/>
        </w:rPr>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14:paraId="72F21B61" w14:textId="77777777" w:rsidR="0026615D" w:rsidRPr="0026615D" w:rsidRDefault="0026615D" w:rsidP="0026615D">
      <w:pPr>
        <w:widowControl w:val="0"/>
        <w:kinsoku w:val="0"/>
        <w:overflowPunct w:val="0"/>
        <w:autoSpaceDE w:val="0"/>
        <w:autoSpaceDN w:val="0"/>
        <w:adjustRightInd w:val="0"/>
        <w:spacing w:line="240" w:lineRule="exact"/>
        <w:rPr>
          <w:sz w:val="24"/>
          <w:szCs w:val="24"/>
        </w:rPr>
      </w:pPr>
    </w:p>
    <w:p w14:paraId="4D1156CB" w14:textId="77777777" w:rsidR="0026615D" w:rsidRPr="0026615D" w:rsidRDefault="0026615D" w:rsidP="0026615D">
      <w:pPr>
        <w:widowControl w:val="0"/>
        <w:kinsoku w:val="0"/>
        <w:overflowPunct w:val="0"/>
        <w:autoSpaceDE w:val="0"/>
        <w:autoSpaceDN w:val="0"/>
        <w:adjustRightInd w:val="0"/>
        <w:spacing w:line="247" w:lineRule="auto"/>
        <w:ind w:right="344"/>
        <w:rPr>
          <w:sz w:val="24"/>
          <w:szCs w:val="24"/>
        </w:rPr>
      </w:pPr>
      <w:r w:rsidRPr="0026615D">
        <w:rPr>
          <w:b/>
          <w:bCs/>
          <w:sz w:val="24"/>
          <w:szCs w:val="24"/>
        </w:rPr>
        <w:t>WHEREAS,</w:t>
      </w:r>
      <w:r w:rsidRPr="0026615D">
        <w:rPr>
          <w:b/>
          <w:bCs/>
          <w:spacing w:val="45"/>
          <w:sz w:val="24"/>
          <w:szCs w:val="24"/>
        </w:rPr>
        <w:t xml:space="preserve"> </w:t>
      </w:r>
      <w:r w:rsidRPr="0026615D">
        <w:rPr>
          <w:sz w:val="24"/>
          <w:szCs w:val="24"/>
        </w:rPr>
        <w:t>the</w:t>
      </w:r>
      <w:r w:rsidRPr="0026615D">
        <w:rPr>
          <w:spacing w:val="37"/>
          <w:sz w:val="24"/>
          <w:szCs w:val="24"/>
        </w:rPr>
        <w:t xml:space="preserve"> </w:t>
      </w:r>
      <w:r w:rsidRPr="0026615D">
        <w:rPr>
          <w:sz w:val="24"/>
          <w:szCs w:val="24"/>
        </w:rPr>
        <w:t>governing</w:t>
      </w:r>
      <w:r w:rsidRPr="0026615D">
        <w:rPr>
          <w:spacing w:val="33"/>
          <w:sz w:val="24"/>
          <w:szCs w:val="24"/>
        </w:rPr>
        <w:t xml:space="preserve"> </w:t>
      </w:r>
      <w:r w:rsidRPr="0026615D">
        <w:rPr>
          <w:sz w:val="24"/>
          <w:szCs w:val="24"/>
        </w:rPr>
        <w:t>body</w:t>
      </w:r>
      <w:r w:rsidRPr="0026615D">
        <w:rPr>
          <w:spacing w:val="39"/>
          <w:sz w:val="24"/>
          <w:szCs w:val="24"/>
        </w:rPr>
        <w:t xml:space="preserve"> </w:t>
      </w:r>
      <w:r w:rsidRPr="0026615D">
        <w:rPr>
          <w:sz w:val="24"/>
          <w:szCs w:val="24"/>
        </w:rPr>
        <w:t>of</w:t>
      </w:r>
      <w:r w:rsidRPr="0026615D">
        <w:rPr>
          <w:spacing w:val="34"/>
          <w:sz w:val="24"/>
          <w:szCs w:val="24"/>
        </w:rPr>
        <w:t xml:space="preserve"> </w:t>
      </w:r>
      <w:r w:rsidRPr="0026615D">
        <w:rPr>
          <w:sz w:val="24"/>
          <w:szCs w:val="24"/>
        </w:rPr>
        <w:t>the Borough of Bloomingdale</w:t>
      </w:r>
      <w:r w:rsidRPr="0026615D">
        <w:rPr>
          <w:spacing w:val="38"/>
          <w:sz w:val="24"/>
          <w:szCs w:val="24"/>
        </w:rPr>
        <w:t xml:space="preserve"> </w:t>
      </w:r>
      <w:r w:rsidRPr="0026615D">
        <w:rPr>
          <w:sz w:val="24"/>
          <w:szCs w:val="24"/>
        </w:rPr>
        <w:t>has</w:t>
      </w:r>
      <w:r w:rsidRPr="0026615D">
        <w:rPr>
          <w:spacing w:val="36"/>
          <w:sz w:val="24"/>
          <w:szCs w:val="24"/>
        </w:rPr>
        <w:t xml:space="preserve"> </w:t>
      </w:r>
      <w:r w:rsidRPr="0026615D">
        <w:rPr>
          <w:sz w:val="24"/>
          <w:szCs w:val="24"/>
        </w:rPr>
        <w:t>determined</w:t>
      </w:r>
      <w:r w:rsidRPr="0026615D">
        <w:rPr>
          <w:spacing w:val="46"/>
          <w:sz w:val="24"/>
          <w:szCs w:val="24"/>
        </w:rPr>
        <w:t xml:space="preserve"> </w:t>
      </w:r>
      <w:r w:rsidRPr="0026615D">
        <w:rPr>
          <w:sz w:val="24"/>
          <w:szCs w:val="24"/>
        </w:rPr>
        <w:t>that</w:t>
      </w:r>
      <w:r w:rsidRPr="0026615D">
        <w:rPr>
          <w:spacing w:val="29"/>
          <w:sz w:val="24"/>
          <w:szCs w:val="24"/>
        </w:rPr>
        <w:t xml:space="preserve"> </w:t>
      </w:r>
      <w:r w:rsidRPr="0026615D">
        <w:rPr>
          <w:sz w:val="24"/>
          <w:szCs w:val="24"/>
        </w:rPr>
        <w:t>certain</w:t>
      </w:r>
      <w:r w:rsidRPr="0026615D">
        <w:rPr>
          <w:spacing w:val="34"/>
          <w:sz w:val="24"/>
          <w:szCs w:val="24"/>
        </w:rPr>
        <w:t xml:space="preserve"> </w:t>
      </w:r>
      <w:r w:rsidRPr="0026615D">
        <w:rPr>
          <w:sz w:val="24"/>
          <w:szCs w:val="24"/>
        </w:rPr>
        <w:t>procedures</w:t>
      </w:r>
      <w:r w:rsidRPr="0026615D">
        <w:rPr>
          <w:w w:val="97"/>
          <w:sz w:val="24"/>
          <w:szCs w:val="24"/>
        </w:rPr>
        <w:t xml:space="preserve"> </w:t>
      </w:r>
      <w:r w:rsidRPr="0026615D">
        <w:rPr>
          <w:sz w:val="24"/>
          <w:szCs w:val="24"/>
        </w:rPr>
        <w:t>need</w:t>
      </w:r>
      <w:r w:rsidRPr="0026615D">
        <w:rPr>
          <w:spacing w:val="-7"/>
          <w:sz w:val="24"/>
          <w:szCs w:val="24"/>
        </w:rPr>
        <w:t xml:space="preserve"> </w:t>
      </w:r>
      <w:r w:rsidRPr="0026615D">
        <w:rPr>
          <w:sz w:val="24"/>
          <w:szCs w:val="24"/>
        </w:rPr>
        <w:t>to</w:t>
      </w:r>
      <w:r w:rsidRPr="0026615D">
        <w:rPr>
          <w:spacing w:val="-10"/>
          <w:sz w:val="24"/>
          <w:szCs w:val="24"/>
        </w:rPr>
        <w:t xml:space="preserve"> </w:t>
      </w:r>
      <w:r w:rsidRPr="0026615D">
        <w:rPr>
          <w:sz w:val="24"/>
          <w:szCs w:val="24"/>
        </w:rPr>
        <w:t>be</w:t>
      </w:r>
      <w:r w:rsidRPr="0026615D">
        <w:rPr>
          <w:spacing w:val="-8"/>
          <w:sz w:val="24"/>
          <w:szCs w:val="24"/>
        </w:rPr>
        <w:t xml:space="preserve"> </w:t>
      </w:r>
      <w:r w:rsidRPr="0026615D">
        <w:rPr>
          <w:sz w:val="24"/>
          <w:szCs w:val="24"/>
        </w:rPr>
        <w:t>established</w:t>
      </w:r>
      <w:r w:rsidRPr="0026615D">
        <w:rPr>
          <w:spacing w:val="-4"/>
          <w:sz w:val="24"/>
          <w:szCs w:val="24"/>
        </w:rPr>
        <w:t xml:space="preserve"> </w:t>
      </w:r>
      <w:r w:rsidRPr="0026615D">
        <w:rPr>
          <w:sz w:val="24"/>
          <w:szCs w:val="24"/>
        </w:rPr>
        <w:t>to</w:t>
      </w:r>
      <w:r w:rsidRPr="0026615D">
        <w:rPr>
          <w:spacing w:val="-10"/>
          <w:sz w:val="24"/>
          <w:szCs w:val="24"/>
        </w:rPr>
        <w:t xml:space="preserve"> </w:t>
      </w:r>
      <w:r w:rsidRPr="0026615D">
        <w:rPr>
          <w:sz w:val="24"/>
          <w:szCs w:val="24"/>
        </w:rPr>
        <w:t>accomplish</w:t>
      </w:r>
      <w:r w:rsidRPr="0026615D">
        <w:rPr>
          <w:spacing w:val="3"/>
          <w:sz w:val="24"/>
          <w:szCs w:val="24"/>
        </w:rPr>
        <w:t xml:space="preserve"> </w:t>
      </w:r>
      <w:r w:rsidRPr="0026615D">
        <w:rPr>
          <w:sz w:val="24"/>
          <w:szCs w:val="24"/>
        </w:rPr>
        <w:t>this</w:t>
      </w:r>
      <w:r w:rsidRPr="0026615D">
        <w:rPr>
          <w:spacing w:val="-10"/>
          <w:sz w:val="24"/>
          <w:szCs w:val="24"/>
        </w:rPr>
        <w:t xml:space="preserve"> </w:t>
      </w:r>
      <w:r w:rsidRPr="0026615D">
        <w:rPr>
          <w:sz w:val="24"/>
          <w:szCs w:val="24"/>
        </w:rPr>
        <w:t>policy</w:t>
      </w:r>
    </w:p>
    <w:p w14:paraId="2D3B7BA5" w14:textId="77777777" w:rsidR="0026615D" w:rsidRPr="0026615D" w:rsidRDefault="0026615D" w:rsidP="0026615D">
      <w:pPr>
        <w:widowControl w:val="0"/>
        <w:kinsoku w:val="0"/>
        <w:overflowPunct w:val="0"/>
        <w:autoSpaceDE w:val="0"/>
        <w:autoSpaceDN w:val="0"/>
        <w:adjustRightInd w:val="0"/>
        <w:spacing w:before="8" w:line="100" w:lineRule="exact"/>
        <w:rPr>
          <w:sz w:val="24"/>
          <w:szCs w:val="24"/>
        </w:rPr>
      </w:pPr>
    </w:p>
    <w:p w14:paraId="5E0330DF" w14:textId="77777777" w:rsidR="0026615D" w:rsidRPr="0026615D" w:rsidRDefault="0026615D" w:rsidP="0026615D">
      <w:pPr>
        <w:widowControl w:val="0"/>
        <w:kinsoku w:val="0"/>
        <w:overflowPunct w:val="0"/>
        <w:autoSpaceDE w:val="0"/>
        <w:autoSpaceDN w:val="0"/>
        <w:adjustRightInd w:val="0"/>
        <w:spacing w:line="200" w:lineRule="exact"/>
        <w:rPr>
          <w:sz w:val="24"/>
          <w:szCs w:val="24"/>
        </w:rPr>
      </w:pPr>
    </w:p>
    <w:p w14:paraId="3B76C33D" w14:textId="77777777" w:rsidR="0026615D" w:rsidRPr="0026615D" w:rsidRDefault="0026615D" w:rsidP="0026615D">
      <w:pPr>
        <w:widowControl w:val="0"/>
        <w:kinsoku w:val="0"/>
        <w:overflowPunct w:val="0"/>
        <w:autoSpaceDE w:val="0"/>
        <w:autoSpaceDN w:val="0"/>
        <w:adjustRightInd w:val="0"/>
        <w:spacing w:line="200" w:lineRule="exact"/>
        <w:rPr>
          <w:sz w:val="24"/>
          <w:szCs w:val="24"/>
        </w:rPr>
      </w:pPr>
    </w:p>
    <w:p w14:paraId="562CC809" w14:textId="77777777" w:rsidR="0026615D" w:rsidRPr="0026615D" w:rsidRDefault="0026615D" w:rsidP="0026615D">
      <w:pPr>
        <w:widowControl w:val="0"/>
        <w:kinsoku w:val="0"/>
        <w:overflowPunct w:val="0"/>
        <w:autoSpaceDE w:val="0"/>
        <w:autoSpaceDN w:val="0"/>
        <w:adjustRightInd w:val="0"/>
        <w:rPr>
          <w:sz w:val="24"/>
          <w:szCs w:val="24"/>
        </w:rPr>
      </w:pPr>
      <w:r w:rsidRPr="0026615D">
        <w:rPr>
          <w:b/>
          <w:bCs/>
          <w:w w:val="105"/>
          <w:sz w:val="24"/>
          <w:szCs w:val="24"/>
        </w:rPr>
        <w:t>NOW,</w:t>
      </w:r>
      <w:r w:rsidRPr="0026615D">
        <w:rPr>
          <w:b/>
          <w:bCs/>
          <w:spacing w:val="7"/>
          <w:w w:val="105"/>
          <w:sz w:val="24"/>
          <w:szCs w:val="24"/>
        </w:rPr>
        <w:t xml:space="preserve"> </w:t>
      </w:r>
      <w:r w:rsidRPr="0026615D">
        <w:rPr>
          <w:b/>
          <w:bCs/>
          <w:w w:val="105"/>
          <w:sz w:val="24"/>
          <w:szCs w:val="24"/>
        </w:rPr>
        <w:t>THEREFORE</w:t>
      </w:r>
      <w:r w:rsidRPr="0026615D">
        <w:rPr>
          <w:b/>
          <w:bCs/>
          <w:spacing w:val="12"/>
          <w:w w:val="105"/>
          <w:sz w:val="24"/>
          <w:szCs w:val="24"/>
        </w:rPr>
        <w:t xml:space="preserve"> </w:t>
      </w:r>
      <w:r w:rsidRPr="0026615D">
        <w:rPr>
          <w:b/>
          <w:bCs/>
          <w:w w:val="105"/>
          <w:sz w:val="24"/>
          <w:szCs w:val="24"/>
        </w:rPr>
        <w:t>BE</w:t>
      </w:r>
      <w:r w:rsidRPr="0026615D">
        <w:rPr>
          <w:b/>
          <w:bCs/>
          <w:spacing w:val="-5"/>
          <w:w w:val="105"/>
          <w:sz w:val="24"/>
          <w:szCs w:val="24"/>
        </w:rPr>
        <w:t xml:space="preserve"> </w:t>
      </w:r>
      <w:r w:rsidRPr="0026615D">
        <w:rPr>
          <w:b/>
          <w:bCs/>
          <w:w w:val="105"/>
          <w:sz w:val="24"/>
          <w:szCs w:val="24"/>
        </w:rPr>
        <w:t>IT</w:t>
      </w:r>
      <w:r w:rsidRPr="0026615D">
        <w:rPr>
          <w:b/>
          <w:bCs/>
          <w:spacing w:val="-11"/>
          <w:w w:val="105"/>
          <w:sz w:val="24"/>
          <w:szCs w:val="24"/>
        </w:rPr>
        <w:t xml:space="preserve"> </w:t>
      </w:r>
      <w:r w:rsidRPr="0026615D">
        <w:rPr>
          <w:b/>
          <w:bCs/>
          <w:w w:val="105"/>
          <w:sz w:val="24"/>
          <w:szCs w:val="24"/>
        </w:rPr>
        <w:t>ADOPTED</w:t>
      </w:r>
      <w:r w:rsidRPr="0026615D">
        <w:rPr>
          <w:b/>
          <w:bCs/>
          <w:spacing w:val="16"/>
          <w:w w:val="105"/>
          <w:sz w:val="24"/>
          <w:szCs w:val="24"/>
        </w:rPr>
        <w:t xml:space="preserve"> </w:t>
      </w:r>
      <w:r w:rsidRPr="0026615D">
        <w:rPr>
          <w:w w:val="105"/>
          <w:sz w:val="24"/>
          <w:szCs w:val="24"/>
        </w:rPr>
        <w:t>by</w:t>
      </w:r>
      <w:r w:rsidRPr="0026615D">
        <w:rPr>
          <w:spacing w:val="3"/>
          <w:w w:val="105"/>
          <w:sz w:val="24"/>
          <w:szCs w:val="24"/>
        </w:rPr>
        <w:t xml:space="preserve"> </w:t>
      </w:r>
      <w:r w:rsidRPr="0026615D">
        <w:rPr>
          <w:w w:val="105"/>
          <w:sz w:val="24"/>
          <w:szCs w:val="24"/>
        </w:rPr>
        <w:t>the</w:t>
      </w:r>
      <w:r w:rsidRPr="0026615D">
        <w:rPr>
          <w:spacing w:val="9"/>
          <w:w w:val="105"/>
          <w:sz w:val="24"/>
          <w:szCs w:val="24"/>
        </w:rPr>
        <w:t xml:space="preserve"> </w:t>
      </w:r>
      <w:r w:rsidRPr="0026615D">
        <w:rPr>
          <w:w w:val="105"/>
          <w:sz w:val="24"/>
          <w:szCs w:val="24"/>
        </w:rPr>
        <w:t>Mayor and Council of the Borough of Bloomingdale</w:t>
      </w:r>
      <w:r w:rsidRPr="0026615D">
        <w:rPr>
          <w:spacing w:val="7"/>
          <w:w w:val="105"/>
          <w:sz w:val="24"/>
          <w:szCs w:val="24"/>
        </w:rPr>
        <w:t xml:space="preserve"> </w:t>
      </w:r>
      <w:r w:rsidRPr="0026615D">
        <w:rPr>
          <w:w w:val="105"/>
          <w:sz w:val="24"/>
          <w:szCs w:val="24"/>
        </w:rPr>
        <w:t>that:</w:t>
      </w:r>
    </w:p>
    <w:p w14:paraId="0F02E90C" w14:textId="77777777" w:rsidR="0026615D" w:rsidRPr="0026615D" w:rsidRDefault="0026615D" w:rsidP="0026615D">
      <w:pPr>
        <w:widowControl w:val="0"/>
        <w:kinsoku w:val="0"/>
        <w:overflowPunct w:val="0"/>
        <w:autoSpaceDE w:val="0"/>
        <w:autoSpaceDN w:val="0"/>
        <w:adjustRightInd w:val="0"/>
        <w:spacing w:before="18" w:line="260" w:lineRule="exact"/>
        <w:rPr>
          <w:sz w:val="24"/>
          <w:szCs w:val="24"/>
        </w:rPr>
      </w:pPr>
    </w:p>
    <w:p w14:paraId="7DB33AC9" w14:textId="77777777" w:rsidR="0026615D" w:rsidRPr="0026615D" w:rsidRDefault="0026615D" w:rsidP="0026615D">
      <w:pPr>
        <w:widowControl w:val="0"/>
        <w:kinsoku w:val="0"/>
        <w:overflowPunct w:val="0"/>
        <w:autoSpaceDE w:val="0"/>
        <w:autoSpaceDN w:val="0"/>
        <w:adjustRightInd w:val="0"/>
        <w:spacing w:line="262" w:lineRule="auto"/>
        <w:ind w:left="878" w:right="315" w:firstLine="4"/>
        <w:rPr>
          <w:sz w:val="24"/>
          <w:szCs w:val="24"/>
        </w:rPr>
      </w:pPr>
      <w:r w:rsidRPr="0026615D">
        <w:rPr>
          <w:b/>
          <w:bCs/>
          <w:w w:val="105"/>
          <w:sz w:val="24"/>
          <w:szCs w:val="24"/>
        </w:rPr>
        <w:t>Section</w:t>
      </w:r>
      <w:r w:rsidRPr="0026615D">
        <w:rPr>
          <w:b/>
          <w:bCs/>
          <w:spacing w:val="34"/>
          <w:w w:val="105"/>
          <w:sz w:val="24"/>
          <w:szCs w:val="24"/>
        </w:rPr>
        <w:t xml:space="preserve"> </w:t>
      </w:r>
      <w:r w:rsidRPr="0026615D">
        <w:rPr>
          <w:b/>
          <w:bCs/>
          <w:w w:val="105"/>
          <w:sz w:val="24"/>
          <w:szCs w:val="24"/>
        </w:rPr>
        <w:t>1:</w:t>
      </w:r>
      <w:r w:rsidRPr="0026615D">
        <w:rPr>
          <w:b/>
          <w:bCs/>
          <w:spacing w:val="31"/>
          <w:w w:val="105"/>
          <w:sz w:val="24"/>
          <w:szCs w:val="24"/>
        </w:rPr>
        <w:t xml:space="preserve"> </w:t>
      </w:r>
      <w:r w:rsidRPr="0026615D">
        <w:rPr>
          <w:w w:val="105"/>
          <w:sz w:val="24"/>
          <w:szCs w:val="24"/>
        </w:rPr>
        <w:t>No</w:t>
      </w:r>
      <w:r w:rsidRPr="0026615D">
        <w:rPr>
          <w:spacing w:val="40"/>
          <w:w w:val="105"/>
          <w:sz w:val="24"/>
          <w:szCs w:val="24"/>
        </w:rPr>
        <w:t xml:space="preserve"> </w:t>
      </w:r>
      <w:r w:rsidRPr="0026615D">
        <w:rPr>
          <w:w w:val="105"/>
          <w:sz w:val="24"/>
          <w:szCs w:val="24"/>
        </w:rPr>
        <w:t>official,</w:t>
      </w:r>
      <w:r w:rsidRPr="0026615D">
        <w:rPr>
          <w:spacing w:val="42"/>
          <w:w w:val="105"/>
          <w:sz w:val="24"/>
          <w:szCs w:val="24"/>
        </w:rPr>
        <w:t xml:space="preserve"> </w:t>
      </w:r>
      <w:r w:rsidRPr="0026615D">
        <w:rPr>
          <w:w w:val="105"/>
          <w:sz w:val="24"/>
          <w:szCs w:val="24"/>
        </w:rPr>
        <w:t>employee,</w:t>
      </w:r>
      <w:r w:rsidRPr="0026615D">
        <w:rPr>
          <w:spacing w:val="38"/>
          <w:w w:val="105"/>
          <w:sz w:val="24"/>
          <w:szCs w:val="24"/>
        </w:rPr>
        <w:t xml:space="preserve"> </w:t>
      </w:r>
      <w:r w:rsidRPr="0026615D">
        <w:rPr>
          <w:w w:val="105"/>
          <w:sz w:val="24"/>
          <w:szCs w:val="24"/>
        </w:rPr>
        <w:t>appointee</w:t>
      </w:r>
      <w:r w:rsidRPr="0026615D">
        <w:rPr>
          <w:spacing w:val="40"/>
          <w:w w:val="105"/>
          <w:sz w:val="24"/>
          <w:szCs w:val="24"/>
        </w:rPr>
        <w:t xml:space="preserve"> </w:t>
      </w:r>
      <w:r w:rsidRPr="0026615D">
        <w:rPr>
          <w:w w:val="105"/>
          <w:sz w:val="24"/>
          <w:szCs w:val="24"/>
        </w:rPr>
        <w:t>or</w:t>
      </w:r>
      <w:r w:rsidRPr="0026615D">
        <w:rPr>
          <w:spacing w:val="17"/>
          <w:w w:val="105"/>
          <w:sz w:val="24"/>
          <w:szCs w:val="24"/>
        </w:rPr>
        <w:t xml:space="preserve"> </w:t>
      </w:r>
      <w:r w:rsidRPr="0026615D">
        <w:rPr>
          <w:w w:val="105"/>
          <w:sz w:val="24"/>
          <w:szCs w:val="24"/>
        </w:rPr>
        <w:t>volunteer</w:t>
      </w:r>
      <w:r w:rsidRPr="0026615D">
        <w:rPr>
          <w:spacing w:val="44"/>
          <w:w w:val="105"/>
          <w:sz w:val="24"/>
          <w:szCs w:val="24"/>
        </w:rPr>
        <w:t xml:space="preserve"> </w:t>
      </w:r>
      <w:r w:rsidRPr="0026615D">
        <w:rPr>
          <w:w w:val="105"/>
          <w:sz w:val="24"/>
          <w:szCs w:val="24"/>
        </w:rPr>
        <w:t>of</w:t>
      </w:r>
      <w:r w:rsidRPr="0026615D">
        <w:rPr>
          <w:spacing w:val="15"/>
          <w:w w:val="105"/>
          <w:sz w:val="24"/>
          <w:szCs w:val="24"/>
        </w:rPr>
        <w:t xml:space="preserve"> </w:t>
      </w:r>
      <w:r w:rsidRPr="0026615D">
        <w:rPr>
          <w:w w:val="105"/>
          <w:sz w:val="24"/>
          <w:szCs w:val="24"/>
        </w:rPr>
        <w:t>the</w:t>
      </w:r>
      <w:r w:rsidRPr="0026615D">
        <w:rPr>
          <w:spacing w:val="40"/>
          <w:w w:val="105"/>
          <w:sz w:val="24"/>
          <w:szCs w:val="24"/>
        </w:rPr>
        <w:t xml:space="preserve"> </w:t>
      </w:r>
      <w:r w:rsidRPr="0026615D">
        <w:rPr>
          <w:w w:val="105"/>
          <w:sz w:val="24"/>
          <w:szCs w:val="24"/>
        </w:rPr>
        <w:t>Borough of Bloomingdale</w:t>
      </w:r>
      <w:r w:rsidRPr="0026615D">
        <w:rPr>
          <w:w w:val="107"/>
          <w:sz w:val="24"/>
          <w:szCs w:val="24"/>
        </w:rPr>
        <w:t xml:space="preserve"> </w:t>
      </w:r>
      <w:r w:rsidRPr="0026615D">
        <w:rPr>
          <w:w w:val="105"/>
          <w:sz w:val="24"/>
          <w:szCs w:val="24"/>
        </w:rPr>
        <w:t>by</w:t>
      </w:r>
      <w:r w:rsidRPr="0026615D">
        <w:rPr>
          <w:spacing w:val="32"/>
          <w:w w:val="105"/>
          <w:sz w:val="24"/>
          <w:szCs w:val="24"/>
        </w:rPr>
        <w:t xml:space="preserve"> </w:t>
      </w:r>
      <w:r w:rsidRPr="0026615D">
        <w:rPr>
          <w:w w:val="105"/>
          <w:sz w:val="24"/>
          <w:szCs w:val="24"/>
        </w:rPr>
        <w:t>whatever</w:t>
      </w:r>
      <w:r w:rsidRPr="0026615D">
        <w:rPr>
          <w:spacing w:val="37"/>
          <w:w w:val="105"/>
          <w:sz w:val="24"/>
          <w:szCs w:val="24"/>
        </w:rPr>
        <w:t xml:space="preserve"> </w:t>
      </w:r>
      <w:r w:rsidRPr="0026615D">
        <w:rPr>
          <w:w w:val="105"/>
          <w:sz w:val="24"/>
          <w:szCs w:val="24"/>
        </w:rPr>
        <w:t>title</w:t>
      </w:r>
      <w:r w:rsidRPr="0026615D">
        <w:rPr>
          <w:spacing w:val="27"/>
          <w:w w:val="105"/>
          <w:sz w:val="24"/>
          <w:szCs w:val="24"/>
        </w:rPr>
        <w:t xml:space="preserve"> </w:t>
      </w:r>
      <w:r w:rsidRPr="0026615D">
        <w:rPr>
          <w:w w:val="105"/>
          <w:sz w:val="24"/>
          <w:szCs w:val="24"/>
        </w:rPr>
        <w:t>known,</w:t>
      </w:r>
      <w:r w:rsidRPr="0026615D">
        <w:rPr>
          <w:spacing w:val="44"/>
          <w:w w:val="105"/>
          <w:sz w:val="24"/>
          <w:szCs w:val="24"/>
        </w:rPr>
        <w:t xml:space="preserve"> </w:t>
      </w:r>
      <w:r w:rsidRPr="0026615D">
        <w:rPr>
          <w:w w:val="105"/>
          <w:sz w:val="24"/>
          <w:szCs w:val="24"/>
        </w:rPr>
        <w:t>or</w:t>
      </w:r>
      <w:r w:rsidRPr="0026615D">
        <w:rPr>
          <w:spacing w:val="24"/>
          <w:w w:val="105"/>
          <w:sz w:val="24"/>
          <w:szCs w:val="24"/>
        </w:rPr>
        <w:t xml:space="preserve"> </w:t>
      </w:r>
      <w:r w:rsidRPr="0026615D">
        <w:rPr>
          <w:w w:val="105"/>
          <w:sz w:val="24"/>
          <w:szCs w:val="24"/>
        </w:rPr>
        <w:t>any</w:t>
      </w:r>
      <w:r w:rsidRPr="0026615D">
        <w:rPr>
          <w:spacing w:val="31"/>
          <w:w w:val="105"/>
          <w:sz w:val="24"/>
          <w:szCs w:val="24"/>
        </w:rPr>
        <w:t xml:space="preserve"> </w:t>
      </w:r>
      <w:r w:rsidRPr="0026615D">
        <w:rPr>
          <w:w w:val="105"/>
          <w:sz w:val="24"/>
          <w:szCs w:val="24"/>
        </w:rPr>
        <w:t>entity</w:t>
      </w:r>
      <w:r w:rsidRPr="0026615D">
        <w:rPr>
          <w:spacing w:val="19"/>
          <w:w w:val="105"/>
          <w:sz w:val="24"/>
          <w:szCs w:val="24"/>
        </w:rPr>
        <w:t xml:space="preserve"> </w:t>
      </w:r>
      <w:r w:rsidRPr="0026615D">
        <w:rPr>
          <w:w w:val="105"/>
          <w:sz w:val="24"/>
          <w:szCs w:val="24"/>
        </w:rPr>
        <w:t>that</w:t>
      </w:r>
      <w:r w:rsidRPr="0026615D">
        <w:rPr>
          <w:spacing w:val="34"/>
          <w:w w:val="105"/>
          <w:sz w:val="24"/>
          <w:szCs w:val="24"/>
        </w:rPr>
        <w:t xml:space="preserve"> </w:t>
      </w:r>
      <w:r w:rsidRPr="0026615D">
        <w:rPr>
          <w:w w:val="105"/>
          <w:sz w:val="24"/>
          <w:szCs w:val="24"/>
        </w:rPr>
        <w:t>is</w:t>
      </w:r>
      <w:r w:rsidRPr="0026615D">
        <w:rPr>
          <w:spacing w:val="27"/>
          <w:w w:val="105"/>
          <w:sz w:val="24"/>
          <w:szCs w:val="24"/>
        </w:rPr>
        <w:t xml:space="preserve"> </w:t>
      </w:r>
      <w:r w:rsidRPr="0026615D">
        <w:rPr>
          <w:w w:val="105"/>
          <w:sz w:val="24"/>
          <w:szCs w:val="24"/>
        </w:rPr>
        <w:t>in</w:t>
      </w:r>
      <w:r w:rsidRPr="0026615D">
        <w:rPr>
          <w:spacing w:val="29"/>
          <w:w w:val="105"/>
          <w:sz w:val="24"/>
          <w:szCs w:val="24"/>
        </w:rPr>
        <w:t xml:space="preserve"> </w:t>
      </w:r>
      <w:r w:rsidRPr="0026615D">
        <w:rPr>
          <w:w w:val="105"/>
          <w:sz w:val="24"/>
          <w:szCs w:val="24"/>
        </w:rPr>
        <w:t>any</w:t>
      </w:r>
      <w:r w:rsidRPr="0026615D">
        <w:rPr>
          <w:spacing w:val="25"/>
          <w:w w:val="105"/>
          <w:sz w:val="24"/>
          <w:szCs w:val="24"/>
        </w:rPr>
        <w:t xml:space="preserve"> </w:t>
      </w:r>
      <w:r w:rsidRPr="0026615D">
        <w:rPr>
          <w:w w:val="105"/>
          <w:sz w:val="24"/>
          <w:szCs w:val="24"/>
        </w:rPr>
        <w:t>way</w:t>
      </w:r>
      <w:r w:rsidRPr="0026615D">
        <w:rPr>
          <w:spacing w:val="37"/>
          <w:w w:val="105"/>
          <w:sz w:val="24"/>
          <w:szCs w:val="24"/>
        </w:rPr>
        <w:t xml:space="preserve"> </w:t>
      </w:r>
      <w:r w:rsidRPr="0026615D">
        <w:rPr>
          <w:w w:val="105"/>
          <w:sz w:val="24"/>
          <w:szCs w:val="24"/>
        </w:rPr>
        <w:t>a</w:t>
      </w:r>
      <w:r w:rsidRPr="0026615D">
        <w:rPr>
          <w:spacing w:val="18"/>
          <w:w w:val="105"/>
          <w:sz w:val="24"/>
          <w:szCs w:val="24"/>
        </w:rPr>
        <w:t xml:space="preserve"> </w:t>
      </w:r>
      <w:r w:rsidRPr="0026615D">
        <w:rPr>
          <w:w w:val="105"/>
          <w:sz w:val="24"/>
          <w:szCs w:val="24"/>
        </w:rPr>
        <w:t>part</w:t>
      </w:r>
      <w:r w:rsidRPr="0026615D">
        <w:rPr>
          <w:spacing w:val="38"/>
          <w:w w:val="105"/>
          <w:sz w:val="24"/>
          <w:szCs w:val="24"/>
        </w:rPr>
        <w:t xml:space="preserve"> </w:t>
      </w:r>
      <w:r w:rsidRPr="0026615D">
        <w:rPr>
          <w:w w:val="105"/>
          <w:sz w:val="24"/>
          <w:szCs w:val="24"/>
        </w:rPr>
        <w:t>of</w:t>
      </w:r>
      <w:r w:rsidRPr="0026615D">
        <w:rPr>
          <w:spacing w:val="14"/>
          <w:w w:val="105"/>
          <w:sz w:val="24"/>
          <w:szCs w:val="24"/>
        </w:rPr>
        <w:t xml:space="preserve"> </w:t>
      </w:r>
      <w:r w:rsidRPr="0026615D">
        <w:rPr>
          <w:w w:val="105"/>
          <w:sz w:val="24"/>
          <w:szCs w:val="24"/>
        </w:rPr>
        <w:t>the</w:t>
      </w:r>
      <w:r w:rsidRPr="0026615D">
        <w:rPr>
          <w:spacing w:val="34"/>
          <w:w w:val="105"/>
          <w:sz w:val="24"/>
          <w:szCs w:val="24"/>
        </w:rPr>
        <w:t xml:space="preserve"> </w:t>
      </w:r>
      <w:r w:rsidRPr="0026615D">
        <w:rPr>
          <w:w w:val="105"/>
          <w:sz w:val="24"/>
          <w:szCs w:val="24"/>
        </w:rPr>
        <w:t>Borough of Bloomingdale</w:t>
      </w:r>
      <w:r w:rsidRPr="0026615D">
        <w:rPr>
          <w:spacing w:val="44"/>
          <w:w w:val="105"/>
          <w:sz w:val="24"/>
          <w:szCs w:val="24"/>
        </w:rPr>
        <w:t xml:space="preserve"> </w:t>
      </w:r>
      <w:r w:rsidRPr="0026615D">
        <w:rPr>
          <w:w w:val="105"/>
          <w:sz w:val="24"/>
          <w:szCs w:val="24"/>
        </w:rPr>
        <w:t>shall</w:t>
      </w:r>
      <w:r w:rsidRPr="0026615D">
        <w:rPr>
          <w:spacing w:val="34"/>
          <w:w w:val="105"/>
          <w:sz w:val="24"/>
          <w:szCs w:val="24"/>
        </w:rPr>
        <w:t xml:space="preserve"> </w:t>
      </w:r>
      <w:r w:rsidRPr="0026615D">
        <w:rPr>
          <w:w w:val="105"/>
          <w:sz w:val="24"/>
          <w:szCs w:val="24"/>
        </w:rPr>
        <w:t>engage,</w:t>
      </w:r>
      <w:r w:rsidRPr="0026615D">
        <w:rPr>
          <w:spacing w:val="37"/>
          <w:w w:val="105"/>
          <w:sz w:val="24"/>
          <w:szCs w:val="24"/>
        </w:rPr>
        <w:t xml:space="preserve"> </w:t>
      </w:r>
      <w:r w:rsidRPr="0026615D">
        <w:rPr>
          <w:w w:val="105"/>
          <w:sz w:val="24"/>
          <w:szCs w:val="24"/>
        </w:rPr>
        <w:t>either</w:t>
      </w:r>
      <w:r w:rsidRPr="0026615D">
        <w:rPr>
          <w:spacing w:val="38"/>
          <w:w w:val="105"/>
          <w:sz w:val="24"/>
          <w:szCs w:val="24"/>
        </w:rPr>
        <w:t xml:space="preserve"> </w:t>
      </w:r>
      <w:r w:rsidRPr="0026615D">
        <w:rPr>
          <w:w w:val="105"/>
          <w:sz w:val="24"/>
          <w:szCs w:val="24"/>
        </w:rPr>
        <w:t>directly</w:t>
      </w:r>
      <w:r w:rsidRPr="0026615D">
        <w:rPr>
          <w:spacing w:val="35"/>
          <w:w w:val="105"/>
          <w:sz w:val="24"/>
          <w:szCs w:val="24"/>
        </w:rPr>
        <w:t xml:space="preserve"> </w:t>
      </w:r>
      <w:r w:rsidRPr="0026615D">
        <w:rPr>
          <w:w w:val="105"/>
          <w:sz w:val="24"/>
          <w:szCs w:val="24"/>
        </w:rPr>
        <w:t>or</w:t>
      </w:r>
      <w:r w:rsidRPr="0026615D">
        <w:rPr>
          <w:spacing w:val="28"/>
          <w:w w:val="105"/>
          <w:sz w:val="24"/>
          <w:szCs w:val="24"/>
        </w:rPr>
        <w:t xml:space="preserve"> </w:t>
      </w:r>
      <w:r w:rsidRPr="0026615D">
        <w:rPr>
          <w:w w:val="105"/>
          <w:sz w:val="24"/>
          <w:szCs w:val="24"/>
        </w:rPr>
        <w:t>indirectly</w:t>
      </w:r>
      <w:r w:rsidRPr="0026615D">
        <w:rPr>
          <w:spacing w:val="45"/>
          <w:w w:val="105"/>
          <w:sz w:val="24"/>
          <w:szCs w:val="24"/>
        </w:rPr>
        <w:t xml:space="preserve"> </w:t>
      </w:r>
      <w:r w:rsidRPr="0026615D">
        <w:rPr>
          <w:w w:val="105"/>
          <w:sz w:val="24"/>
          <w:szCs w:val="24"/>
        </w:rPr>
        <w:t>in</w:t>
      </w:r>
      <w:r w:rsidRPr="0026615D">
        <w:rPr>
          <w:spacing w:val="33"/>
          <w:w w:val="105"/>
          <w:sz w:val="24"/>
          <w:szCs w:val="24"/>
        </w:rPr>
        <w:t xml:space="preserve"> </w:t>
      </w:r>
      <w:r w:rsidRPr="0026615D">
        <w:rPr>
          <w:w w:val="105"/>
          <w:sz w:val="24"/>
          <w:szCs w:val="24"/>
        </w:rPr>
        <w:t>any</w:t>
      </w:r>
      <w:r w:rsidRPr="0026615D">
        <w:rPr>
          <w:spacing w:val="29"/>
          <w:w w:val="105"/>
          <w:sz w:val="24"/>
          <w:szCs w:val="24"/>
        </w:rPr>
        <w:t xml:space="preserve"> </w:t>
      </w:r>
      <w:r w:rsidRPr="0026615D">
        <w:rPr>
          <w:w w:val="105"/>
          <w:sz w:val="24"/>
          <w:szCs w:val="24"/>
        </w:rPr>
        <w:t>act</w:t>
      </w:r>
      <w:r w:rsidRPr="0026615D">
        <w:rPr>
          <w:spacing w:val="34"/>
          <w:w w:val="105"/>
          <w:sz w:val="24"/>
          <w:szCs w:val="24"/>
        </w:rPr>
        <w:t xml:space="preserve"> </w:t>
      </w:r>
      <w:r w:rsidRPr="0026615D">
        <w:rPr>
          <w:w w:val="105"/>
          <w:sz w:val="24"/>
          <w:szCs w:val="24"/>
        </w:rPr>
        <w:t>including</w:t>
      </w:r>
      <w:r w:rsidRPr="0026615D">
        <w:rPr>
          <w:spacing w:val="43"/>
          <w:w w:val="105"/>
          <w:sz w:val="24"/>
          <w:szCs w:val="24"/>
        </w:rPr>
        <w:t xml:space="preserve"> </w:t>
      </w:r>
      <w:r w:rsidRPr="0026615D">
        <w:rPr>
          <w:w w:val="105"/>
          <w:sz w:val="24"/>
          <w:szCs w:val="24"/>
        </w:rPr>
        <w:t>the</w:t>
      </w:r>
      <w:r w:rsidRPr="0026615D">
        <w:rPr>
          <w:spacing w:val="38"/>
          <w:w w:val="105"/>
          <w:sz w:val="24"/>
          <w:szCs w:val="24"/>
        </w:rPr>
        <w:t xml:space="preserve"> </w:t>
      </w:r>
      <w:r w:rsidRPr="0026615D">
        <w:rPr>
          <w:w w:val="105"/>
          <w:sz w:val="24"/>
          <w:szCs w:val="24"/>
        </w:rPr>
        <w:t>failure</w:t>
      </w:r>
      <w:r w:rsidRPr="0026615D">
        <w:rPr>
          <w:spacing w:val="36"/>
          <w:w w:val="105"/>
          <w:sz w:val="24"/>
          <w:szCs w:val="24"/>
        </w:rPr>
        <w:t xml:space="preserve"> </w:t>
      </w:r>
      <w:r w:rsidRPr="0026615D">
        <w:rPr>
          <w:w w:val="105"/>
          <w:sz w:val="24"/>
          <w:szCs w:val="24"/>
        </w:rPr>
        <w:t>to act</w:t>
      </w:r>
      <w:r w:rsidRPr="0026615D">
        <w:rPr>
          <w:spacing w:val="17"/>
          <w:w w:val="105"/>
          <w:sz w:val="24"/>
          <w:szCs w:val="24"/>
        </w:rPr>
        <w:t xml:space="preserve"> </w:t>
      </w:r>
      <w:r w:rsidRPr="0026615D">
        <w:rPr>
          <w:w w:val="105"/>
          <w:sz w:val="24"/>
          <w:szCs w:val="24"/>
        </w:rPr>
        <w:t>that</w:t>
      </w:r>
      <w:r w:rsidRPr="0026615D">
        <w:rPr>
          <w:spacing w:val="32"/>
          <w:w w:val="105"/>
          <w:sz w:val="24"/>
          <w:szCs w:val="24"/>
        </w:rPr>
        <w:t xml:space="preserve"> </w:t>
      </w:r>
      <w:r w:rsidRPr="0026615D">
        <w:rPr>
          <w:w w:val="105"/>
          <w:sz w:val="24"/>
          <w:szCs w:val="24"/>
        </w:rPr>
        <w:t>constitutes</w:t>
      </w:r>
      <w:r w:rsidRPr="0026615D">
        <w:rPr>
          <w:spacing w:val="37"/>
          <w:w w:val="105"/>
          <w:sz w:val="24"/>
          <w:szCs w:val="24"/>
        </w:rPr>
        <w:t xml:space="preserve"> </w:t>
      </w:r>
      <w:r w:rsidRPr="0026615D">
        <w:rPr>
          <w:w w:val="105"/>
          <w:sz w:val="24"/>
          <w:szCs w:val="24"/>
        </w:rPr>
        <w:t>discrimination,</w:t>
      </w:r>
      <w:r w:rsidRPr="0026615D">
        <w:rPr>
          <w:spacing w:val="38"/>
          <w:w w:val="105"/>
          <w:sz w:val="24"/>
          <w:szCs w:val="24"/>
        </w:rPr>
        <w:t xml:space="preserve"> </w:t>
      </w:r>
      <w:r w:rsidRPr="0026615D">
        <w:rPr>
          <w:w w:val="105"/>
          <w:sz w:val="24"/>
          <w:szCs w:val="24"/>
        </w:rPr>
        <w:t>harassment</w:t>
      </w:r>
      <w:r w:rsidRPr="0026615D">
        <w:rPr>
          <w:spacing w:val="49"/>
          <w:w w:val="105"/>
          <w:sz w:val="24"/>
          <w:szCs w:val="24"/>
        </w:rPr>
        <w:t xml:space="preserve"> </w:t>
      </w:r>
      <w:r w:rsidRPr="0026615D">
        <w:rPr>
          <w:w w:val="105"/>
          <w:sz w:val="24"/>
          <w:szCs w:val="24"/>
        </w:rPr>
        <w:t>or</w:t>
      </w:r>
      <w:r w:rsidRPr="0026615D">
        <w:rPr>
          <w:spacing w:val="27"/>
          <w:w w:val="105"/>
          <w:sz w:val="24"/>
          <w:szCs w:val="24"/>
        </w:rPr>
        <w:t xml:space="preserve"> </w:t>
      </w:r>
      <w:r w:rsidRPr="0026615D">
        <w:rPr>
          <w:w w:val="105"/>
          <w:sz w:val="24"/>
          <w:szCs w:val="24"/>
        </w:rPr>
        <w:t>a</w:t>
      </w:r>
      <w:r w:rsidRPr="0026615D">
        <w:rPr>
          <w:spacing w:val="19"/>
          <w:w w:val="105"/>
          <w:sz w:val="24"/>
          <w:szCs w:val="24"/>
        </w:rPr>
        <w:t xml:space="preserve"> </w:t>
      </w:r>
      <w:r w:rsidRPr="0026615D">
        <w:rPr>
          <w:w w:val="105"/>
          <w:sz w:val="24"/>
          <w:szCs w:val="24"/>
        </w:rPr>
        <w:t>violation</w:t>
      </w:r>
      <w:r w:rsidRPr="0026615D">
        <w:rPr>
          <w:spacing w:val="35"/>
          <w:w w:val="105"/>
          <w:sz w:val="24"/>
          <w:szCs w:val="24"/>
        </w:rPr>
        <w:t xml:space="preserve"> </w:t>
      </w:r>
      <w:r w:rsidRPr="0026615D">
        <w:rPr>
          <w:w w:val="105"/>
          <w:sz w:val="24"/>
          <w:szCs w:val="24"/>
        </w:rPr>
        <w:t>of</w:t>
      </w:r>
      <w:r w:rsidRPr="0026615D">
        <w:rPr>
          <w:spacing w:val="16"/>
          <w:w w:val="105"/>
          <w:sz w:val="24"/>
          <w:szCs w:val="24"/>
        </w:rPr>
        <w:t xml:space="preserve"> </w:t>
      </w:r>
      <w:r w:rsidRPr="0026615D">
        <w:rPr>
          <w:w w:val="105"/>
          <w:sz w:val="24"/>
          <w:szCs w:val="24"/>
        </w:rPr>
        <w:t>any</w:t>
      </w:r>
      <w:r w:rsidRPr="0026615D">
        <w:rPr>
          <w:spacing w:val="13"/>
          <w:w w:val="105"/>
          <w:sz w:val="24"/>
          <w:szCs w:val="24"/>
        </w:rPr>
        <w:t xml:space="preserve"> </w:t>
      </w:r>
      <w:r w:rsidRPr="0026615D">
        <w:rPr>
          <w:w w:val="105"/>
          <w:sz w:val="24"/>
          <w:szCs w:val="24"/>
        </w:rPr>
        <w:t>person's</w:t>
      </w:r>
      <w:r w:rsidRPr="0026615D">
        <w:rPr>
          <w:w w:val="111"/>
          <w:sz w:val="24"/>
          <w:szCs w:val="24"/>
        </w:rPr>
        <w:t xml:space="preserve"> </w:t>
      </w:r>
      <w:r w:rsidRPr="0026615D">
        <w:rPr>
          <w:w w:val="105"/>
          <w:sz w:val="24"/>
          <w:szCs w:val="24"/>
        </w:rPr>
        <w:t>constitutional</w:t>
      </w:r>
      <w:r w:rsidRPr="0026615D">
        <w:rPr>
          <w:spacing w:val="53"/>
          <w:w w:val="105"/>
          <w:sz w:val="24"/>
          <w:szCs w:val="24"/>
        </w:rPr>
        <w:t xml:space="preserve"> </w:t>
      </w:r>
      <w:r w:rsidRPr="0026615D">
        <w:rPr>
          <w:w w:val="105"/>
          <w:sz w:val="24"/>
          <w:szCs w:val="24"/>
        </w:rPr>
        <w:t>rights</w:t>
      </w:r>
      <w:r w:rsidRPr="0026615D">
        <w:rPr>
          <w:spacing w:val="41"/>
          <w:w w:val="105"/>
          <w:sz w:val="24"/>
          <w:szCs w:val="24"/>
        </w:rPr>
        <w:t xml:space="preserve"> </w:t>
      </w:r>
      <w:r w:rsidRPr="0026615D">
        <w:rPr>
          <w:w w:val="105"/>
          <w:sz w:val="24"/>
          <w:szCs w:val="24"/>
        </w:rPr>
        <w:t>while</w:t>
      </w:r>
      <w:r w:rsidRPr="0026615D">
        <w:rPr>
          <w:spacing w:val="51"/>
          <w:w w:val="105"/>
          <w:sz w:val="24"/>
          <w:szCs w:val="24"/>
        </w:rPr>
        <w:t xml:space="preserve"> </w:t>
      </w:r>
      <w:r w:rsidRPr="0026615D">
        <w:rPr>
          <w:w w:val="105"/>
          <w:sz w:val="24"/>
          <w:szCs w:val="24"/>
        </w:rPr>
        <w:t>such</w:t>
      </w:r>
      <w:r w:rsidRPr="0026615D">
        <w:rPr>
          <w:spacing w:val="35"/>
          <w:w w:val="105"/>
          <w:sz w:val="24"/>
          <w:szCs w:val="24"/>
        </w:rPr>
        <w:t xml:space="preserve"> </w:t>
      </w:r>
      <w:r w:rsidRPr="0026615D">
        <w:rPr>
          <w:w w:val="105"/>
          <w:sz w:val="24"/>
          <w:szCs w:val="24"/>
        </w:rPr>
        <w:t>official,</w:t>
      </w:r>
      <w:r w:rsidRPr="0026615D">
        <w:rPr>
          <w:spacing w:val="46"/>
          <w:w w:val="105"/>
          <w:sz w:val="24"/>
          <w:szCs w:val="24"/>
        </w:rPr>
        <w:t xml:space="preserve"> </w:t>
      </w:r>
      <w:r w:rsidRPr="0026615D">
        <w:rPr>
          <w:w w:val="105"/>
          <w:sz w:val="24"/>
          <w:szCs w:val="24"/>
        </w:rPr>
        <w:t>employee,</w:t>
      </w:r>
      <w:r w:rsidRPr="0026615D">
        <w:rPr>
          <w:spacing w:val="46"/>
          <w:w w:val="105"/>
          <w:sz w:val="24"/>
          <w:szCs w:val="24"/>
        </w:rPr>
        <w:t xml:space="preserve"> </w:t>
      </w:r>
      <w:r w:rsidRPr="0026615D">
        <w:rPr>
          <w:w w:val="105"/>
          <w:sz w:val="24"/>
          <w:szCs w:val="24"/>
        </w:rPr>
        <w:t>appointee</w:t>
      </w:r>
      <w:r w:rsidRPr="0026615D">
        <w:rPr>
          <w:spacing w:val="45"/>
          <w:w w:val="105"/>
          <w:sz w:val="24"/>
          <w:szCs w:val="24"/>
        </w:rPr>
        <w:t xml:space="preserve"> </w:t>
      </w:r>
      <w:r w:rsidRPr="0026615D">
        <w:rPr>
          <w:w w:val="105"/>
          <w:sz w:val="24"/>
          <w:szCs w:val="24"/>
        </w:rPr>
        <w:t>volunteer,</w:t>
      </w:r>
      <w:r w:rsidRPr="0026615D">
        <w:rPr>
          <w:spacing w:val="54"/>
          <w:w w:val="105"/>
          <w:sz w:val="24"/>
          <w:szCs w:val="24"/>
        </w:rPr>
        <w:t xml:space="preserve"> </w:t>
      </w:r>
      <w:r w:rsidRPr="0026615D">
        <w:rPr>
          <w:w w:val="105"/>
          <w:sz w:val="24"/>
          <w:szCs w:val="24"/>
        </w:rPr>
        <w:t>or</w:t>
      </w:r>
      <w:r w:rsidRPr="0026615D">
        <w:rPr>
          <w:spacing w:val="34"/>
          <w:w w:val="105"/>
          <w:sz w:val="24"/>
          <w:szCs w:val="24"/>
        </w:rPr>
        <w:t xml:space="preserve"> </w:t>
      </w:r>
      <w:r w:rsidRPr="0026615D">
        <w:rPr>
          <w:w w:val="105"/>
          <w:sz w:val="24"/>
          <w:szCs w:val="24"/>
        </w:rPr>
        <w:t>entity</w:t>
      </w:r>
      <w:r w:rsidRPr="0026615D">
        <w:rPr>
          <w:w w:val="107"/>
          <w:sz w:val="24"/>
          <w:szCs w:val="24"/>
        </w:rPr>
        <w:t xml:space="preserve"> </w:t>
      </w:r>
      <w:r w:rsidRPr="0026615D">
        <w:rPr>
          <w:w w:val="105"/>
          <w:sz w:val="24"/>
          <w:szCs w:val="24"/>
        </w:rPr>
        <w:t>is</w:t>
      </w:r>
      <w:r w:rsidRPr="0026615D">
        <w:rPr>
          <w:spacing w:val="40"/>
          <w:w w:val="105"/>
          <w:sz w:val="24"/>
          <w:szCs w:val="24"/>
        </w:rPr>
        <w:t xml:space="preserve"> </w:t>
      </w:r>
      <w:r w:rsidRPr="0026615D">
        <w:rPr>
          <w:w w:val="105"/>
          <w:sz w:val="24"/>
          <w:szCs w:val="24"/>
        </w:rPr>
        <w:t>engaged</w:t>
      </w:r>
      <w:r w:rsidRPr="0026615D">
        <w:rPr>
          <w:spacing w:val="54"/>
          <w:w w:val="105"/>
          <w:sz w:val="24"/>
          <w:szCs w:val="24"/>
        </w:rPr>
        <w:t xml:space="preserve"> </w:t>
      </w:r>
      <w:r w:rsidRPr="0026615D">
        <w:rPr>
          <w:w w:val="105"/>
          <w:sz w:val="24"/>
          <w:szCs w:val="24"/>
        </w:rPr>
        <w:t>in</w:t>
      </w:r>
      <w:r w:rsidRPr="0026615D">
        <w:rPr>
          <w:spacing w:val="38"/>
          <w:w w:val="105"/>
          <w:sz w:val="24"/>
          <w:szCs w:val="24"/>
        </w:rPr>
        <w:t xml:space="preserve"> </w:t>
      </w:r>
      <w:r w:rsidRPr="0026615D">
        <w:rPr>
          <w:w w:val="105"/>
          <w:sz w:val="24"/>
          <w:szCs w:val="24"/>
        </w:rPr>
        <w:t>or</w:t>
      </w:r>
      <w:r w:rsidRPr="0026615D">
        <w:rPr>
          <w:spacing w:val="39"/>
          <w:w w:val="105"/>
          <w:sz w:val="24"/>
          <w:szCs w:val="24"/>
        </w:rPr>
        <w:t xml:space="preserve"> </w:t>
      </w:r>
      <w:r w:rsidRPr="0026615D">
        <w:rPr>
          <w:w w:val="105"/>
          <w:sz w:val="24"/>
          <w:szCs w:val="24"/>
        </w:rPr>
        <w:t>acting</w:t>
      </w:r>
      <w:r w:rsidRPr="0026615D">
        <w:rPr>
          <w:spacing w:val="42"/>
          <w:w w:val="105"/>
          <w:sz w:val="24"/>
          <w:szCs w:val="24"/>
        </w:rPr>
        <w:t xml:space="preserve"> </w:t>
      </w:r>
      <w:r w:rsidRPr="0026615D">
        <w:rPr>
          <w:w w:val="105"/>
          <w:sz w:val="24"/>
          <w:szCs w:val="24"/>
        </w:rPr>
        <w:t>on</w:t>
      </w:r>
      <w:r w:rsidRPr="0026615D">
        <w:rPr>
          <w:spacing w:val="26"/>
          <w:w w:val="105"/>
          <w:sz w:val="24"/>
          <w:szCs w:val="24"/>
        </w:rPr>
        <w:t xml:space="preserve"> </w:t>
      </w:r>
      <w:r w:rsidRPr="0026615D">
        <w:rPr>
          <w:w w:val="105"/>
          <w:sz w:val="24"/>
          <w:szCs w:val="24"/>
        </w:rPr>
        <w:t>behalf</w:t>
      </w:r>
      <w:r w:rsidRPr="0026615D">
        <w:rPr>
          <w:spacing w:val="46"/>
          <w:w w:val="105"/>
          <w:sz w:val="24"/>
          <w:szCs w:val="24"/>
        </w:rPr>
        <w:t xml:space="preserve"> </w:t>
      </w:r>
      <w:r w:rsidRPr="0026615D">
        <w:rPr>
          <w:w w:val="105"/>
          <w:sz w:val="24"/>
          <w:szCs w:val="24"/>
        </w:rPr>
        <w:t>of</w:t>
      </w:r>
      <w:r w:rsidRPr="0026615D">
        <w:rPr>
          <w:spacing w:val="16"/>
          <w:w w:val="105"/>
          <w:sz w:val="24"/>
          <w:szCs w:val="24"/>
        </w:rPr>
        <w:t xml:space="preserve"> </w:t>
      </w:r>
      <w:r w:rsidRPr="0026615D">
        <w:rPr>
          <w:w w:val="105"/>
          <w:sz w:val="24"/>
          <w:szCs w:val="24"/>
        </w:rPr>
        <w:t>the</w:t>
      </w:r>
      <w:r w:rsidRPr="0026615D">
        <w:rPr>
          <w:spacing w:val="43"/>
          <w:w w:val="105"/>
          <w:sz w:val="24"/>
          <w:szCs w:val="24"/>
        </w:rPr>
        <w:t xml:space="preserve"> Borough of Bloomingdale</w:t>
      </w:r>
      <w:r w:rsidRPr="0026615D">
        <w:rPr>
          <w:w w:val="105"/>
          <w:sz w:val="24"/>
          <w:szCs w:val="24"/>
        </w:rPr>
        <w:t>'</w:t>
      </w:r>
      <w:r w:rsidRPr="0026615D">
        <w:rPr>
          <w:spacing w:val="-19"/>
          <w:w w:val="105"/>
          <w:sz w:val="24"/>
          <w:szCs w:val="24"/>
        </w:rPr>
        <w:t xml:space="preserve"> </w:t>
      </w:r>
      <w:r w:rsidRPr="0026615D">
        <w:rPr>
          <w:w w:val="105"/>
          <w:sz w:val="24"/>
          <w:szCs w:val="24"/>
        </w:rPr>
        <w:t>s</w:t>
      </w:r>
      <w:r w:rsidRPr="0026615D">
        <w:rPr>
          <w:spacing w:val="24"/>
          <w:w w:val="105"/>
          <w:sz w:val="24"/>
          <w:szCs w:val="24"/>
        </w:rPr>
        <w:t xml:space="preserve"> </w:t>
      </w:r>
      <w:r w:rsidRPr="0026615D">
        <w:rPr>
          <w:w w:val="105"/>
          <w:sz w:val="24"/>
          <w:szCs w:val="24"/>
        </w:rPr>
        <w:t>business</w:t>
      </w:r>
      <w:r w:rsidRPr="0026615D">
        <w:rPr>
          <w:spacing w:val="51"/>
          <w:w w:val="105"/>
          <w:sz w:val="24"/>
          <w:szCs w:val="24"/>
        </w:rPr>
        <w:t xml:space="preserve"> </w:t>
      </w:r>
      <w:r w:rsidRPr="0026615D">
        <w:rPr>
          <w:w w:val="105"/>
          <w:sz w:val="24"/>
          <w:szCs w:val="24"/>
        </w:rPr>
        <w:t>or</w:t>
      </w:r>
      <w:r w:rsidRPr="0026615D">
        <w:rPr>
          <w:spacing w:val="29"/>
          <w:w w:val="105"/>
          <w:sz w:val="24"/>
          <w:szCs w:val="24"/>
        </w:rPr>
        <w:t xml:space="preserve"> </w:t>
      </w:r>
      <w:r w:rsidRPr="0026615D">
        <w:rPr>
          <w:w w:val="105"/>
          <w:sz w:val="24"/>
          <w:szCs w:val="24"/>
        </w:rPr>
        <w:t>using</w:t>
      </w:r>
      <w:r w:rsidRPr="0026615D">
        <w:rPr>
          <w:spacing w:val="43"/>
          <w:w w:val="105"/>
          <w:sz w:val="24"/>
          <w:szCs w:val="24"/>
        </w:rPr>
        <w:t xml:space="preserve"> </w:t>
      </w:r>
      <w:r w:rsidRPr="0026615D">
        <w:rPr>
          <w:w w:val="105"/>
          <w:sz w:val="24"/>
          <w:szCs w:val="24"/>
        </w:rPr>
        <w:t>the facilities</w:t>
      </w:r>
      <w:r w:rsidRPr="0026615D">
        <w:rPr>
          <w:spacing w:val="26"/>
          <w:w w:val="105"/>
          <w:sz w:val="24"/>
          <w:szCs w:val="24"/>
        </w:rPr>
        <w:t xml:space="preserve"> </w:t>
      </w:r>
      <w:r w:rsidRPr="0026615D">
        <w:rPr>
          <w:w w:val="105"/>
          <w:sz w:val="24"/>
          <w:szCs w:val="24"/>
        </w:rPr>
        <w:t>or</w:t>
      </w:r>
      <w:r w:rsidRPr="0026615D">
        <w:rPr>
          <w:spacing w:val="5"/>
          <w:w w:val="105"/>
          <w:sz w:val="24"/>
          <w:szCs w:val="24"/>
        </w:rPr>
        <w:t xml:space="preserve"> </w:t>
      </w:r>
      <w:r w:rsidRPr="0026615D">
        <w:rPr>
          <w:w w:val="105"/>
          <w:sz w:val="24"/>
          <w:szCs w:val="24"/>
        </w:rPr>
        <w:t>property</w:t>
      </w:r>
      <w:r w:rsidRPr="0026615D">
        <w:rPr>
          <w:spacing w:val="26"/>
          <w:w w:val="105"/>
          <w:sz w:val="24"/>
          <w:szCs w:val="24"/>
        </w:rPr>
        <w:t xml:space="preserve"> </w:t>
      </w:r>
      <w:r w:rsidRPr="0026615D">
        <w:rPr>
          <w:w w:val="105"/>
          <w:sz w:val="24"/>
          <w:szCs w:val="24"/>
        </w:rPr>
        <w:t>of</w:t>
      </w:r>
      <w:r w:rsidRPr="0026615D">
        <w:rPr>
          <w:spacing w:val="6"/>
          <w:w w:val="105"/>
          <w:sz w:val="24"/>
          <w:szCs w:val="24"/>
        </w:rPr>
        <w:t xml:space="preserve"> </w:t>
      </w:r>
      <w:r w:rsidRPr="0026615D">
        <w:rPr>
          <w:w w:val="105"/>
          <w:sz w:val="24"/>
          <w:szCs w:val="24"/>
        </w:rPr>
        <w:t>the</w:t>
      </w:r>
      <w:r w:rsidRPr="0026615D">
        <w:rPr>
          <w:spacing w:val="20"/>
          <w:w w:val="105"/>
          <w:sz w:val="24"/>
          <w:szCs w:val="24"/>
        </w:rPr>
        <w:t xml:space="preserve"> </w:t>
      </w:r>
      <w:r w:rsidRPr="0026615D">
        <w:rPr>
          <w:w w:val="105"/>
          <w:sz w:val="24"/>
          <w:szCs w:val="24"/>
        </w:rPr>
        <w:t>Borough of Bloomingdale.</w:t>
      </w:r>
    </w:p>
    <w:p w14:paraId="5FE33185" w14:textId="77777777" w:rsidR="0026615D" w:rsidRPr="0026615D" w:rsidRDefault="0026615D" w:rsidP="0026615D">
      <w:pPr>
        <w:widowControl w:val="0"/>
        <w:kinsoku w:val="0"/>
        <w:overflowPunct w:val="0"/>
        <w:autoSpaceDE w:val="0"/>
        <w:autoSpaceDN w:val="0"/>
        <w:adjustRightInd w:val="0"/>
        <w:spacing w:before="14" w:line="240" w:lineRule="exact"/>
        <w:rPr>
          <w:sz w:val="24"/>
          <w:szCs w:val="24"/>
        </w:rPr>
      </w:pPr>
    </w:p>
    <w:p w14:paraId="29EFA8F0" w14:textId="77777777" w:rsidR="0026615D" w:rsidRPr="0026615D" w:rsidRDefault="0026615D" w:rsidP="0026615D">
      <w:pPr>
        <w:widowControl w:val="0"/>
        <w:kinsoku w:val="0"/>
        <w:overflowPunct w:val="0"/>
        <w:autoSpaceDE w:val="0"/>
        <w:autoSpaceDN w:val="0"/>
        <w:adjustRightInd w:val="0"/>
        <w:spacing w:line="263" w:lineRule="auto"/>
        <w:ind w:left="878" w:right="311" w:firstLine="4"/>
        <w:rPr>
          <w:sz w:val="24"/>
          <w:szCs w:val="24"/>
        </w:rPr>
      </w:pPr>
      <w:r w:rsidRPr="0026615D">
        <w:rPr>
          <w:b/>
          <w:bCs/>
          <w:w w:val="105"/>
          <w:sz w:val="24"/>
          <w:szCs w:val="24"/>
        </w:rPr>
        <w:t>Section</w:t>
      </w:r>
      <w:r w:rsidRPr="0026615D">
        <w:rPr>
          <w:b/>
          <w:bCs/>
          <w:spacing w:val="39"/>
          <w:w w:val="105"/>
          <w:sz w:val="24"/>
          <w:szCs w:val="24"/>
        </w:rPr>
        <w:t xml:space="preserve"> </w:t>
      </w:r>
      <w:r w:rsidRPr="0026615D">
        <w:rPr>
          <w:b/>
          <w:bCs/>
          <w:w w:val="105"/>
          <w:sz w:val="24"/>
          <w:szCs w:val="24"/>
        </w:rPr>
        <w:t>2:</w:t>
      </w:r>
      <w:r w:rsidRPr="0026615D">
        <w:rPr>
          <w:b/>
          <w:bCs/>
          <w:spacing w:val="8"/>
          <w:w w:val="105"/>
          <w:sz w:val="24"/>
          <w:szCs w:val="24"/>
        </w:rPr>
        <w:t xml:space="preserve"> </w:t>
      </w:r>
      <w:r w:rsidRPr="0026615D">
        <w:rPr>
          <w:w w:val="105"/>
          <w:sz w:val="24"/>
          <w:szCs w:val="24"/>
        </w:rPr>
        <w:t>The</w:t>
      </w:r>
      <w:r w:rsidRPr="0026615D">
        <w:rPr>
          <w:spacing w:val="30"/>
          <w:w w:val="105"/>
          <w:sz w:val="24"/>
          <w:szCs w:val="24"/>
        </w:rPr>
        <w:t xml:space="preserve"> </w:t>
      </w:r>
      <w:r w:rsidRPr="0026615D">
        <w:rPr>
          <w:w w:val="105"/>
          <w:sz w:val="24"/>
          <w:szCs w:val="24"/>
        </w:rPr>
        <w:t>prohibitions</w:t>
      </w:r>
      <w:r w:rsidRPr="0026615D">
        <w:rPr>
          <w:spacing w:val="17"/>
          <w:w w:val="105"/>
          <w:sz w:val="24"/>
          <w:szCs w:val="24"/>
        </w:rPr>
        <w:t xml:space="preserve"> </w:t>
      </w:r>
      <w:r w:rsidRPr="0026615D">
        <w:rPr>
          <w:w w:val="105"/>
          <w:sz w:val="24"/>
          <w:szCs w:val="24"/>
        </w:rPr>
        <w:t>and</w:t>
      </w:r>
      <w:r w:rsidRPr="0026615D">
        <w:rPr>
          <w:spacing w:val="32"/>
          <w:w w:val="105"/>
          <w:sz w:val="24"/>
          <w:szCs w:val="24"/>
        </w:rPr>
        <w:t xml:space="preserve"> </w:t>
      </w:r>
      <w:r w:rsidRPr="0026615D">
        <w:rPr>
          <w:w w:val="105"/>
          <w:sz w:val="24"/>
          <w:szCs w:val="24"/>
        </w:rPr>
        <w:t>requirements</w:t>
      </w:r>
      <w:r w:rsidRPr="0026615D">
        <w:rPr>
          <w:spacing w:val="9"/>
          <w:w w:val="105"/>
          <w:sz w:val="24"/>
          <w:szCs w:val="24"/>
        </w:rPr>
        <w:t xml:space="preserve"> </w:t>
      </w:r>
      <w:r w:rsidRPr="0026615D">
        <w:rPr>
          <w:w w:val="105"/>
          <w:sz w:val="24"/>
          <w:szCs w:val="24"/>
        </w:rPr>
        <w:t>of</w:t>
      </w:r>
      <w:r w:rsidRPr="0026615D">
        <w:rPr>
          <w:spacing w:val="29"/>
          <w:w w:val="105"/>
          <w:sz w:val="24"/>
          <w:szCs w:val="24"/>
        </w:rPr>
        <w:t xml:space="preserve"> </w:t>
      </w:r>
      <w:r w:rsidRPr="0026615D">
        <w:rPr>
          <w:w w:val="105"/>
          <w:sz w:val="24"/>
          <w:szCs w:val="24"/>
        </w:rPr>
        <w:t>this</w:t>
      </w:r>
      <w:r w:rsidRPr="0026615D">
        <w:rPr>
          <w:spacing w:val="45"/>
          <w:w w:val="105"/>
          <w:sz w:val="24"/>
          <w:szCs w:val="24"/>
        </w:rPr>
        <w:t xml:space="preserve"> </w:t>
      </w:r>
      <w:r w:rsidRPr="0026615D">
        <w:rPr>
          <w:w w:val="105"/>
          <w:sz w:val="24"/>
          <w:szCs w:val="24"/>
        </w:rPr>
        <w:t>resolution shall</w:t>
      </w:r>
      <w:r w:rsidRPr="0026615D">
        <w:rPr>
          <w:spacing w:val="42"/>
          <w:w w:val="105"/>
          <w:sz w:val="24"/>
          <w:szCs w:val="24"/>
        </w:rPr>
        <w:t xml:space="preserve"> </w:t>
      </w:r>
      <w:r w:rsidRPr="0026615D">
        <w:rPr>
          <w:w w:val="105"/>
          <w:sz w:val="24"/>
          <w:szCs w:val="24"/>
        </w:rPr>
        <w:t>extend</w:t>
      </w:r>
      <w:r w:rsidRPr="0026615D">
        <w:rPr>
          <w:spacing w:val="43"/>
          <w:w w:val="105"/>
          <w:sz w:val="24"/>
          <w:szCs w:val="24"/>
        </w:rPr>
        <w:t xml:space="preserve"> </w:t>
      </w:r>
      <w:r w:rsidRPr="0026615D">
        <w:rPr>
          <w:w w:val="105"/>
          <w:sz w:val="24"/>
          <w:szCs w:val="24"/>
        </w:rPr>
        <w:t>to</w:t>
      </w:r>
      <w:r w:rsidRPr="0026615D">
        <w:rPr>
          <w:w w:val="102"/>
          <w:sz w:val="24"/>
          <w:szCs w:val="24"/>
        </w:rPr>
        <w:t xml:space="preserve"> </w:t>
      </w:r>
      <w:r w:rsidRPr="0026615D">
        <w:rPr>
          <w:w w:val="105"/>
          <w:sz w:val="24"/>
          <w:szCs w:val="24"/>
        </w:rPr>
        <w:t>any</w:t>
      </w:r>
      <w:r w:rsidRPr="0026615D">
        <w:rPr>
          <w:spacing w:val="32"/>
          <w:w w:val="105"/>
          <w:sz w:val="24"/>
          <w:szCs w:val="24"/>
        </w:rPr>
        <w:t xml:space="preserve"> </w:t>
      </w:r>
      <w:r w:rsidRPr="0026615D">
        <w:rPr>
          <w:w w:val="105"/>
          <w:sz w:val="24"/>
          <w:szCs w:val="24"/>
        </w:rPr>
        <w:t>person</w:t>
      </w:r>
      <w:r w:rsidRPr="0026615D">
        <w:rPr>
          <w:spacing w:val="2"/>
          <w:w w:val="105"/>
          <w:sz w:val="24"/>
          <w:szCs w:val="24"/>
        </w:rPr>
        <w:t xml:space="preserve"> </w:t>
      </w:r>
      <w:r w:rsidRPr="0026615D">
        <w:rPr>
          <w:w w:val="105"/>
          <w:sz w:val="24"/>
          <w:szCs w:val="24"/>
        </w:rPr>
        <w:t>or</w:t>
      </w:r>
      <w:r w:rsidRPr="0026615D">
        <w:rPr>
          <w:spacing w:val="47"/>
          <w:w w:val="105"/>
          <w:sz w:val="24"/>
          <w:szCs w:val="24"/>
        </w:rPr>
        <w:t xml:space="preserve"> </w:t>
      </w:r>
      <w:r w:rsidRPr="0026615D">
        <w:rPr>
          <w:w w:val="105"/>
          <w:sz w:val="24"/>
          <w:szCs w:val="24"/>
        </w:rPr>
        <w:t>entity,</w:t>
      </w:r>
      <w:r w:rsidRPr="0026615D">
        <w:rPr>
          <w:spacing w:val="8"/>
          <w:w w:val="105"/>
          <w:sz w:val="24"/>
          <w:szCs w:val="24"/>
        </w:rPr>
        <w:t xml:space="preserve"> </w:t>
      </w:r>
      <w:r w:rsidRPr="0026615D">
        <w:rPr>
          <w:w w:val="105"/>
          <w:sz w:val="24"/>
          <w:szCs w:val="24"/>
        </w:rPr>
        <w:t>including</w:t>
      </w:r>
      <w:r w:rsidRPr="0026615D">
        <w:rPr>
          <w:spacing w:val="47"/>
          <w:w w:val="105"/>
          <w:sz w:val="24"/>
          <w:szCs w:val="24"/>
        </w:rPr>
        <w:t xml:space="preserve"> </w:t>
      </w:r>
      <w:r w:rsidRPr="0026615D">
        <w:rPr>
          <w:w w:val="105"/>
          <w:sz w:val="24"/>
          <w:szCs w:val="24"/>
        </w:rPr>
        <w:t>but</w:t>
      </w:r>
      <w:r w:rsidRPr="0026615D">
        <w:rPr>
          <w:spacing w:val="48"/>
          <w:w w:val="105"/>
          <w:sz w:val="24"/>
          <w:szCs w:val="24"/>
        </w:rPr>
        <w:t xml:space="preserve"> </w:t>
      </w:r>
      <w:r w:rsidRPr="0026615D">
        <w:rPr>
          <w:w w:val="105"/>
          <w:sz w:val="24"/>
          <w:szCs w:val="24"/>
        </w:rPr>
        <w:t>not</w:t>
      </w:r>
      <w:r w:rsidRPr="0026615D">
        <w:rPr>
          <w:spacing w:val="51"/>
          <w:w w:val="105"/>
          <w:sz w:val="24"/>
          <w:szCs w:val="24"/>
        </w:rPr>
        <w:t xml:space="preserve"> </w:t>
      </w:r>
      <w:r w:rsidRPr="0026615D">
        <w:rPr>
          <w:w w:val="105"/>
          <w:sz w:val="24"/>
          <w:szCs w:val="24"/>
        </w:rPr>
        <w:t>limited</w:t>
      </w:r>
      <w:r w:rsidRPr="0026615D">
        <w:rPr>
          <w:spacing w:val="46"/>
          <w:w w:val="105"/>
          <w:sz w:val="24"/>
          <w:szCs w:val="24"/>
        </w:rPr>
        <w:t xml:space="preserve"> </w:t>
      </w:r>
      <w:r w:rsidRPr="0026615D">
        <w:rPr>
          <w:w w:val="105"/>
          <w:sz w:val="24"/>
          <w:szCs w:val="24"/>
        </w:rPr>
        <w:t>to</w:t>
      </w:r>
      <w:r w:rsidRPr="0026615D">
        <w:rPr>
          <w:spacing w:val="48"/>
          <w:w w:val="105"/>
          <w:sz w:val="24"/>
          <w:szCs w:val="24"/>
        </w:rPr>
        <w:t xml:space="preserve"> </w:t>
      </w:r>
      <w:r w:rsidRPr="0026615D">
        <w:rPr>
          <w:w w:val="105"/>
          <w:sz w:val="24"/>
          <w:szCs w:val="24"/>
        </w:rPr>
        <w:t>any</w:t>
      </w:r>
      <w:r w:rsidRPr="0026615D">
        <w:rPr>
          <w:spacing w:val="46"/>
          <w:w w:val="105"/>
          <w:sz w:val="24"/>
          <w:szCs w:val="24"/>
        </w:rPr>
        <w:t xml:space="preserve"> </w:t>
      </w:r>
      <w:r w:rsidRPr="0026615D">
        <w:rPr>
          <w:w w:val="105"/>
          <w:sz w:val="24"/>
          <w:szCs w:val="24"/>
        </w:rPr>
        <w:t>volunteer</w:t>
      </w:r>
      <w:r w:rsidRPr="0026615D">
        <w:rPr>
          <w:spacing w:val="11"/>
          <w:w w:val="105"/>
          <w:sz w:val="24"/>
          <w:szCs w:val="24"/>
        </w:rPr>
        <w:t xml:space="preserve"> </w:t>
      </w:r>
      <w:r w:rsidRPr="0026615D">
        <w:rPr>
          <w:w w:val="105"/>
          <w:sz w:val="24"/>
          <w:szCs w:val="24"/>
        </w:rPr>
        <w:t>organization</w:t>
      </w:r>
      <w:r w:rsidRPr="0026615D">
        <w:rPr>
          <w:spacing w:val="54"/>
          <w:w w:val="105"/>
          <w:sz w:val="24"/>
          <w:szCs w:val="24"/>
        </w:rPr>
        <w:t xml:space="preserve"> </w:t>
      </w:r>
      <w:r w:rsidRPr="0026615D">
        <w:rPr>
          <w:w w:val="105"/>
          <w:sz w:val="24"/>
          <w:szCs w:val="24"/>
        </w:rPr>
        <w:t>or</w:t>
      </w:r>
      <w:r w:rsidRPr="0026615D">
        <w:rPr>
          <w:w w:val="106"/>
          <w:sz w:val="24"/>
          <w:szCs w:val="24"/>
        </w:rPr>
        <w:t xml:space="preserve"> </w:t>
      </w:r>
      <w:r w:rsidRPr="0026615D">
        <w:rPr>
          <w:w w:val="105"/>
          <w:sz w:val="24"/>
          <w:szCs w:val="24"/>
        </w:rPr>
        <w:t>inter-local</w:t>
      </w:r>
      <w:r w:rsidRPr="0026615D">
        <w:rPr>
          <w:spacing w:val="49"/>
          <w:w w:val="105"/>
          <w:sz w:val="24"/>
          <w:szCs w:val="24"/>
        </w:rPr>
        <w:t xml:space="preserve"> </w:t>
      </w:r>
      <w:r w:rsidRPr="0026615D">
        <w:rPr>
          <w:w w:val="105"/>
          <w:sz w:val="24"/>
          <w:szCs w:val="24"/>
        </w:rPr>
        <w:t>organization,</w:t>
      </w:r>
      <w:r w:rsidRPr="0026615D">
        <w:rPr>
          <w:spacing w:val="53"/>
          <w:w w:val="105"/>
          <w:sz w:val="24"/>
          <w:szCs w:val="24"/>
        </w:rPr>
        <w:t xml:space="preserve"> </w:t>
      </w:r>
      <w:r w:rsidRPr="0026615D">
        <w:rPr>
          <w:w w:val="105"/>
          <w:sz w:val="24"/>
          <w:szCs w:val="24"/>
        </w:rPr>
        <w:t>whether structured</w:t>
      </w:r>
      <w:r w:rsidRPr="0026615D">
        <w:rPr>
          <w:spacing w:val="48"/>
          <w:w w:val="105"/>
          <w:sz w:val="24"/>
          <w:szCs w:val="24"/>
        </w:rPr>
        <w:t xml:space="preserve"> </w:t>
      </w:r>
      <w:r w:rsidRPr="0026615D">
        <w:rPr>
          <w:w w:val="105"/>
          <w:sz w:val="24"/>
          <w:szCs w:val="24"/>
        </w:rPr>
        <w:t>as</w:t>
      </w:r>
      <w:r w:rsidRPr="0026615D">
        <w:rPr>
          <w:spacing w:val="37"/>
          <w:w w:val="105"/>
          <w:sz w:val="24"/>
          <w:szCs w:val="24"/>
        </w:rPr>
        <w:t xml:space="preserve"> </w:t>
      </w:r>
      <w:r w:rsidRPr="0026615D">
        <w:rPr>
          <w:w w:val="105"/>
          <w:sz w:val="24"/>
          <w:szCs w:val="24"/>
        </w:rPr>
        <w:t>a</w:t>
      </w:r>
      <w:r w:rsidRPr="0026615D">
        <w:rPr>
          <w:spacing w:val="32"/>
          <w:w w:val="105"/>
          <w:sz w:val="24"/>
          <w:szCs w:val="24"/>
        </w:rPr>
        <w:t xml:space="preserve"> </w:t>
      </w:r>
      <w:r w:rsidRPr="0026615D">
        <w:rPr>
          <w:w w:val="105"/>
          <w:sz w:val="24"/>
          <w:szCs w:val="24"/>
        </w:rPr>
        <w:t>governmental</w:t>
      </w:r>
      <w:r w:rsidRPr="0026615D">
        <w:rPr>
          <w:spacing w:val="6"/>
          <w:w w:val="105"/>
          <w:sz w:val="24"/>
          <w:szCs w:val="24"/>
        </w:rPr>
        <w:t xml:space="preserve"> </w:t>
      </w:r>
      <w:r w:rsidRPr="0026615D">
        <w:rPr>
          <w:w w:val="105"/>
          <w:sz w:val="24"/>
          <w:szCs w:val="24"/>
        </w:rPr>
        <w:t>entity</w:t>
      </w:r>
      <w:r w:rsidRPr="0026615D">
        <w:rPr>
          <w:spacing w:val="34"/>
          <w:w w:val="105"/>
          <w:sz w:val="24"/>
          <w:szCs w:val="24"/>
        </w:rPr>
        <w:t xml:space="preserve"> </w:t>
      </w:r>
      <w:r w:rsidRPr="0026615D">
        <w:rPr>
          <w:w w:val="105"/>
          <w:sz w:val="24"/>
          <w:szCs w:val="24"/>
        </w:rPr>
        <w:t>or</w:t>
      </w:r>
      <w:r w:rsidRPr="0026615D">
        <w:rPr>
          <w:spacing w:val="30"/>
          <w:w w:val="105"/>
          <w:sz w:val="24"/>
          <w:szCs w:val="24"/>
        </w:rPr>
        <w:t xml:space="preserve"> </w:t>
      </w:r>
      <w:r w:rsidRPr="0026615D">
        <w:rPr>
          <w:w w:val="105"/>
          <w:sz w:val="24"/>
          <w:szCs w:val="24"/>
        </w:rPr>
        <w:t>a</w:t>
      </w:r>
      <w:r w:rsidRPr="0026615D">
        <w:rPr>
          <w:spacing w:val="26"/>
          <w:w w:val="105"/>
          <w:sz w:val="24"/>
          <w:szCs w:val="24"/>
        </w:rPr>
        <w:t xml:space="preserve"> </w:t>
      </w:r>
      <w:r w:rsidRPr="0026615D">
        <w:rPr>
          <w:w w:val="105"/>
          <w:sz w:val="24"/>
          <w:szCs w:val="24"/>
        </w:rPr>
        <w:t>private entity,</w:t>
      </w:r>
      <w:r w:rsidRPr="0026615D">
        <w:rPr>
          <w:spacing w:val="25"/>
          <w:w w:val="105"/>
          <w:sz w:val="24"/>
          <w:szCs w:val="24"/>
        </w:rPr>
        <w:t xml:space="preserve"> </w:t>
      </w:r>
      <w:r w:rsidRPr="0026615D">
        <w:rPr>
          <w:w w:val="105"/>
          <w:sz w:val="24"/>
          <w:szCs w:val="24"/>
        </w:rPr>
        <w:t>that</w:t>
      </w:r>
      <w:r w:rsidRPr="0026615D">
        <w:rPr>
          <w:spacing w:val="30"/>
          <w:w w:val="105"/>
          <w:sz w:val="24"/>
          <w:szCs w:val="24"/>
        </w:rPr>
        <w:t xml:space="preserve"> </w:t>
      </w:r>
      <w:r w:rsidRPr="0026615D">
        <w:rPr>
          <w:w w:val="105"/>
          <w:sz w:val="24"/>
          <w:szCs w:val="24"/>
        </w:rPr>
        <w:t>receives</w:t>
      </w:r>
      <w:r w:rsidRPr="0026615D">
        <w:rPr>
          <w:spacing w:val="34"/>
          <w:w w:val="105"/>
          <w:sz w:val="24"/>
          <w:szCs w:val="24"/>
        </w:rPr>
        <w:t xml:space="preserve"> </w:t>
      </w:r>
      <w:r w:rsidRPr="0026615D">
        <w:rPr>
          <w:w w:val="105"/>
          <w:sz w:val="24"/>
          <w:szCs w:val="24"/>
        </w:rPr>
        <w:t>authorization</w:t>
      </w:r>
      <w:r w:rsidRPr="0026615D">
        <w:rPr>
          <w:spacing w:val="43"/>
          <w:w w:val="105"/>
          <w:sz w:val="24"/>
          <w:szCs w:val="24"/>
        </w:rPr>
        <w:t xml:space="preserve"> </w:t>
      </w:r>
      <w:r w:rsidRPr="0026615D">
        <w:rPr>
          <w:w w:val="105"/>
          <w:sz w:val="24"/>
          <w:szCs w:val="24"/>
        </w:rPr>
        <w:t>or</w:t>
      </w:r>
      <w:r w:rsidRPr="0026615D">
        <w:rPr>
          <w:spacing w:val="20"/>
          <w:w w:val="105"/>
          <w:sz w:val="24"/>
          <w:szCs w:val="24"/>
        </w:rPr>
        <w:t xml:space="preserve"> </w:t>
      </w:r>
      <w:r w:rsidRPr="0026615D">
        <w:rPr>
          <w:w w:val="105"/>
          <w:sz w:val="24"/>
          <w:szCs w:val="24"/>
        </w:rPr>
        <w:t>support</w:t>
      </w:r>
      <w:r w:rsidRPr="0026615D">
        <w:rPr>
          <w:spacing w:val="32"/>
          <w:w w:val="105"/>
          <w:sz w:val="24"/>
          <w:szCs w:val="24"/>
        </w:rPr>
        <w:t xml:space="preserve"> </w:t>
      </w:r>
      <w:r w:rsidRPr="0026615D">
        <w:rPr>
          <w:w w:val="105"/>
          <w:sz w:val="24"/>
          <w:szCs w:val="24"/>
        </w:rPr>
        <w:t>in</w:t>
      </w:r>
      <w:r w:rsidRPr="0026615D">
        <w:rPr>
          <w:spacing w:val="19"/>
          <w:w w:val="105"/>
          <w:sz w:val="24"/>
          <w:szCs w:val="24"/>
        </w:rPr>
        <w:t xml:space="preserve"> </w:t>
      </w:r>
      <w:r w:rsidRPr="0026615D">
        <w:rPr>
          <w:w w:val="105"/>
          <w:sz w:val="24"/>
          <w:szCs w:val="24"/>
        </w:rPr>
        <w:t>any</w:t>
      </w:r>
      <w:r w:rsidRPr="0026615D">
        <w:rPr>
          <w:spacing w:val="20"/>
          <w:w w:val="105"/>
          <w:sz w:val="24"/>
          <w:szCs w:val="24"/>
        </w:rPr>
        <w:t xml:space="preserve"> </w:t>
      </w:r>
      <w:r w:rsidRPr="0026615D">
        <w:rPr>
          <w:w w:val="105"/>
          <w:sz w:val="24"/>
          <w:szCs w:val="24"/>
        </w:rPr>
        <w:t>way</w:t>
      </w:r>
      <w:r w:rsidRPr="0026615D">
        <w:rPr>
          <w:spacing w:val="34"/>
          <w:w w:val="105"/>
          <w:sz w:val="24"/>
          <w:szCs w:val="24"/>
        </w:rPr>
        <w:t xml:space="preserve"> </w:t>
      </w:r>
      <w:r w:rsidRPr="0026615D">
        <w:rPr>
          <w:w w:val="105"/>
          <w:sz w:val="24"/>
          <w:szCs w:val="24"/>
        </w:rPr>
        <w:t>from</w:t>
      </w:r>
      <w:r w:rsidRPr="0026615D">
        <w:rPr>
          <w:spacing w:val="13"/>
          <w:w w:val="105"/>
          <w:sz w:val="24"/>
          <w:szCs w:val="24"/>
        </w:rPr>
        <w:t xml:space="preserve"> </w:t>
      </w:r>
      <w:r w:rsidRPr="0026615D">
        <w:rPr>
          <w:w w:val="105"/>
          <w:sz w:val="24"/>
          <w:szCs w:val="24"/>
        </w:rPr>
        <w:t>the</w:t>
      </w:r>
      <w:r w:rsidRPr="0026615D">
        <w:rPr>
          <w:spacing w:val="24"/>
          <w:w w:val="105"/>
          <w:sz w:val="24"/>
          <w:szCs w:val="24"/>
        </w:rPr>
        <w:t xml:space="preserve"> </w:t>
      </w:r>
      <w:r w:rsidRPr="0026615D">
        <w:rPr>
          <w:w w:val="105"/>
          <w:sz w:val="24"/>
          <w:szCs w:val="24"/>
        </w:rPr>
        <w:t>Borough of Bloomingdale</w:t>
      </w:r>
      <w:r w:rsidRPr="0026615D">
        <w:rPr>
          <w:w w:val="106"/>
          <w:sz w:val="24"/>
          <w:szCs w:val="24"/>
        </w:rPr>
        <w:t xml:space="preserve"> </w:t>
      </w:r>
      <w:r w:rsidRPr="0026615D">
        <w:rPr>
          <w:w w:val="105"/>
          <w:sz w:val="24"/>
          <w:szCs w:val="24"/>
        </w:rPr>
        <w:t>to</w:t>
      </w:r>
      <w:r w:rsidRPr="0026615D">
        <w:rPr>
          <w:spacing w:val="14"/>
          <w:w w:val="105"/>
          <w:sz w:val="24"/>
          <w:szCs w:val="24"/>
        </w:rPr>
        <w:t xml:space="preserve"> </w:t>
      </w:r>
      <w:r w:rsidRPr="0026615D">
        <w:rPr>
          <w:w w:val="105"/>
          <w:sz w:val="24"/>
          <w:szCs w:val="24"/>
        </w:rPr>
        <w:t>provide</w:t>
      </w:r>
      <w:r w:rsidRPr="0026615D">
        <w:rPr>
          <w:spacing w:val="30"/>
          <w:w w:val="105"/>
          <w:sz w:val="24"/>
          <w:szCs w:val="24"/>
        </w:rPr>
        <w:t xml:space="preserve"> </w:t>
      </w:r>
      <w:r w:rsidRPr="0026615D">
        <w:rPr>
          <w:w w:val="105"/>
          <w:sz w:val="24"/>
          <w:szCs w:val="24"/>
        </w:rPr>
        <w:t>services</w:t>
      </w:r>
      <w:r w:rsidRPr="0026615D">
        <w:rPr>
          <w:spacing w:val="22"/>
          <w:w w:val="105"/>
          <w:sz w:val="24"/>
          <w:szCs w:val="24"/>
        </w:rPr>
        <w:t xml:space="preserve"> </w:t>
      </w:r>
      <w:r w:rsidRPr="0026615D">
        <w:rPr>
          <w:w w:val="105"/>
          <w:sz w:val="24"/>
          <w:szCs w:val="24"/>
        </w:rPr>
        <w:t>that</w:t>
      </w:r>
      <w:r w:rsidRPr="0026615D">
        <w:rPr>
          <w:spacing w:val="21"/>
          <w:w w:val="105"/>
          <w:sz w:val="24"/>
          <w:szCs w:val="24"/>
        </w:rPr>
        <w:t xml:space="preserve"> </w:t>
      </w:r>
      <w:r w:rsidRPr="0026615D">
        <w:rPr>
          <w:w w:val="105"/>
          <w:sz w:val="24"/>
          <w:szCs w:val="24"/>
        </w:rPr>
        <w:t>otherwise</w:t>
      </w:r>
      <w:r w:rsidRPr="0026615D">
        <w:rPr>
          <w:spacing w:val="22"/>
          <w:w w:val="105"/>
          <w:sz w:val="24"/>
          <w:szCs w:val="24"/>
        </w:rPr>
        <w:t xml:space="preserve"> </w:t>
      </w:r>
      <w:r w:rsidRPr="0026615D">
        <w:rPr>
          <w:w w:val="105"/>
          <w:sz w:val="24"/>
          <w:szCs w:val="24"/>
        </w:rPr>
        <w:t>could</w:t>
      </w:r>
      <w:r w:rsidRPr="0026615D">
        <w:rPr>
          <w:spacing w:val="17"/>
          <w:w w:val="105"/>
          <w:sz w:val="24"/>
          <w:szCs w:val="24"/>
        </w:rPr>
        <w:t xml:space="preserve"> </w:t>
      </w:r>
      <w:r w:rsidRPr="0026615D">
        <w:rPr>
          <w:w w:val="105"/>
          <w:sz w:val="24"/>
          <w:szCs w:val="24"/>
        </w:rPr>
        <w:t>be</w:t>
      </w:r>
      <w:r w:rsidRPr="0026615D">
        <w:rPr>
          <w:spacing w:val="12"/>
          <w:w w:val="105"/>
          <w:sz w:val="24"/>
          <w:szCs w:val="24"/>
        </w:rPr>
        <w:t xml:space="preserve"> </w:t>
      </w:r>
      <w:r w:rsidRPr="0026615D">
        <w:rPr>
          <w:w w:val="105"/>
          <w:sz w:val="24"/>
          <w:szCs w:val="24"/>
        </w:rPr>
        <w:t>performed</w:t>
      </w:r>
      <w:r w:rsidRPr="0026615D">
        <w:rPr>
          <w:spacing w:val="31"/>
          <w:w w:val="105"/>
          <w:sz w:val="24"/>
          <w:szCs w:val="24"/>
        </w:rPr>
        <w:t xml:space="preserve"> </w:t>
      </w:r>
      <w:r w:rsidRPr="0026615D">
        <w:rPr>
          <w:w w:val="105"/>
          <w:sz w:val="24"/>
          <w:szCs w:val="24"/>
        </w:rPr>
        <w:t>by</w:t>
      </w:r>
      <w:r w:rsidRPr="0026615D">
        <w:rPr>
          <w:spacing w:val="24"/>
          <w:w w:val="105"/>
          <w:sz w:val="24"/>
          <w:szCs w:val="24"/>
        </w:rPr>
        <w:t xml:space="preserve"> </w:t>
      </w:r>
      <w:r w:rsidRPr="0026615D">
        <w:rPr>
          <w:w w:val="105"/>
          <w:sz w:val="24"/>
          <w:szCs w:val="24"/>
        </w:rPr>
        <w:t>the</w:t>
      </w:r>
      <w:r w:rsidRPr="0026615D">
        <w:rPr>
          <w:spacing w:val="20"/>
          <w:w w:val="105"/>
          <w:sz w:val="24"/>
          <w:szCs w:val="24"/>
        </w:rPr>
        <w:t xml:space="preserve"> </w:t>
      </w:r>
      <w:r w:rsidRPr="0026615D">
        <w:rPr>
          <w:w w:val="105"/>
          <w:sz w:val="24"/>
          <w:szCs w:val="24"/>
        </w:rPr>
        <w:t>Borough of Bloomingdale.</w:t>
      </w:r>
    </w:p>
    <w:p w14:paraId="6A30CF0F" w14:textId="77777777" w:rsidR="0026615D" w:rsidRPr="0026615D" w:rsidRDefault="0026615D" w:rsidP="0026615D">
      <w:pPr>
        <w:widowControl w:val="0"/>
        <w:kinsoku w:val="0"/>
        <w:overflowPunct w:val="0"/>
        <w:autoSpaceDE w:val="0"/>
        <w:autoSpaceDN w:val="0"/>
        <w:adjustRightInd w:val="0"/>
        <w:spacing w:before="13" w:line="240" w:lineRule="exact"/>
        <w:rPr>
          <w:sz w:val="24"/>
          <w:szCs w:val="24"/>
        </w:rPr>
      </w:pPr>
    </w:p>
    <w:p w14:paraId="6D84646A" w14:textId="303D913C" w:rsidR="0026615D" w:rsidRPr="0026615D" w:rsidRDefault="0026615D" w:rsidP="0026615D">
      <w:pPr>
        <w:widowControl w:val="0"/>
        <w:kinsoku w:val="0"/>
        <w:overflowPunct w:val="0"/>
        <w:autoSpaceDE w:val="0"/>
        <w:autoSpaceDN w:val="0"/>
        <w:adjustRightInd w:val="0"/>
        <w:spacing w:line="258" w:lineRule="auto"/>
        <w:ind w:left="874" w:right="323" w:firstLine="4"/>
        <w:rPr>
          <w:sz w:val="24"/>
          <w:szCs w:val="24"/>
        </w:rPr>
      </w:pPr>
      <w:r w:rsidRPr="0026615D">
        <w:rPr>
          <w:b/>
          <w:bCs/>
          <w:w w:val="105"/>
          <w:sz w:val="24"/>
          <w:szCs w:val="24"/>
        </w:rPr>
        <w:t>Section</w:t>
      </w:r>
      <w:r w:rsidRPr="0026615D">
        <w:rPr>
          <w:b/>
          <w:bCs/>
          <w:spacing w:val="29"/>
          <w:w w:val="105"/>
          <w:sz w:val="24"/>
          <w:szCs w:val="24"/>
        </w:rPr>
        <w:t xml:space="preserve"> </w:t>
      </w:r>
      <w:r w:rsidRPr="0026615D">
        <w:rPr>
          <w:w w:val="105"/>
          <w:sz w:val="24"/>
          <w:szCs w:val="24"/>
        </w:rPr>
        <w:t>3:</w:t>
      </w:r>
      <w:r w:rsidRPr="0026615D">
        <w:rPr>
          <w:spacing w:val="22"/>
          <w:w w:val="105"/>
          <w:sz w:val="24"/>
          <w:szCs w:val="24"/>
        </w:rPr>
        <w:t xml:space="preserve"> </w:t>
      </w:r>
      <w:r w:rsidRPr="0026615D">
        <w:rPr>
          <w:w w:val="105"/>
          <w:sz w:val="24"/>
          <w:szCs w:val="24"/>
        </w:rPr>
        <w:t>Discrimination,</w:t>
      </w:r>
      <w:r w:rsidRPr="0026615D">
        <w:rPr>
          <w:spacing w:val="6"/>
          <w:w w:val="105"/>
          <w:sz w:val="24"/>
          <w:szCs w:val="24"/>
        </w:rPr>
        <w:t xml:space="preserve"> </w:t>
      </w:r>
      <w:r w:rsidRPr="0026615D">
        <w:rPr>
          <w:w w:val="105"/>
          <w:sz w:val="24"/>
          <w:szCs w:val="24"/>
        </w:rPr>
        <w:t>harassment and</w:t>
      </w:r>
      <w:r w:rsidRPr="0026615D">
        <w:rPr>
          <w:spacing w:val="35"/>
          <w:w w:val="105"/>
          <w:sz w:val="24"/>
          <w:szCs w:val="24"/>
        </w:rPr>
        <w:t xml:space="preserve"> </w:t>
      </w:r>
      <w:r w:rsidRPr="0026615D">
        <w:rPr>
          <w:w w:val="105"/>
          <w:sz w:val="24"/>
          <w:szCs w:val="24"/>
        </w:rPr>
        <w:t>civil</w:t>
      </w:r>
      <w:r w:rsidRPr="0026615D">
        <w:rPr>
          <w:spacing w:val="39"/>
          <w:w w:val="105"/>
          <w:sz w:val="24"/>
          <w:szCs w:val="24"/>
        </w:rPr>
        <w:t xml:space="preserve"> </w:t>
      </w:r>
      <w:r w:rsidRPr="0026615D">
        <w:rPr>
          <w:w w:val="105"/>
          <w:sz w:val="24"/>
          <w:szCs w:val="24"/>
        </w:rPr>
        <w:t>rights</w:t>
      </w:r>
      <w:r w:rsidRPr="0026615D">
        <w:rPr>
          <w:spacing w:val="51"/>
          <w:w w:val="105"/>
          <w:sz w:val="24"/>
          <w:szCs w:val="24"/>
        </w:rPr>
        <w:t xml:space="preserve"> </w:t>
      </w:r>
      <w:r w:rsidRPr="0026615D">
        <w:rPr>
          <w:w w:val="105"/>
          <w:sz w:val="24"/>
          <w:szCs w:val="24"/>
        </w:rPr>
        <w:t>shall</w:t>
      </w:r>
      <w:r w:rsidRPr="0026615D">
        <w:rPr>
          <w:spacing w:val="40"/>
          <w:w w:val="105"/>
          <w:sz w:val="24"/>
          <w:szCs w:val="24"/>
        </w:rPr>
        <w:t xml:space="preserve"> </w:t>
      </w:r>
      <w:r w:rsidRPr="0026615D">
        <w:rPr>
          <w:w w:val="105"/>
          <w:sz w:val="24"/>
          <w:szCs w:val="24"/>
        </w:rPr>
        <w:t>be</w:t>
      </w:r>
      <w:r w:rsidRPr="0026615D">
        <w:rPr>
          <w:spacing w:val="44"/>
          <w:w w:val="105"/>
          <w:sz w:val="24"/>
          <w:szCs w:val="24"/>
        </w:rPr>
        <w:t xml:space="preserve"> </w:t>
      </w:r>
      <w:r w:rsidRPr="0026615D">
        <w:rPr>
          <w:w w:val="105"/>
          <w:sz w:val="24"/>
          <w:szCs w:val="24"/>
        </w:rPr>
        <w:t>defined</w:t>
      </w:r>
      <w:r w:rsidRPr="0026615D">
        <w:rPr>
          <w:spacing w:val="43"/>
          <w:w w:val="105"/>
          <w:sz w:val="24"/>
          <w:szCs w:val="24"/>
        </w:rPr>
        <w:t xml:space="preserve"> </w:t>
      </w:r>
      <w:r w:rsidRPr="0026615D">
        <w:rPr>
          <w:w w:val="105"/>
          <w:sz w:val="24"/>
          <w:szCs w:val="24"/>
        </w:rPr>
        <w:t>for</w:t>
      </w:r>
      <w:r w:rsidRPr="0026615D">
        <w:rPr>
          <w:w w:val="104"/>
          <w:sz w:val="24"/>
          <w:szCs w:val="24"/>
        </w:rPr>
        <w:t xml:space="preserve"> </w:t>
      </w:r>
      <w:r w:rsidRPr="0026615D">
        <w:rPr>
          <w:w w:val="105"/>
          <w:sz w:val="24"/>
          <w:szCs w:val="24"/>
        </w:rPr>
        <w:t>purposes</w:t>
      </w:r>
      <w:r w:rsidRPr="0026615D">
        <w:rPr>
          <w:spacing w:val="47"/>
          <w:w w:val="105"/>
          <w:sz w:val="24"/>
          <w:szCs w:val="24"/>
        </w:rPr>
        <w:t xml:space="preserve"> </w:t>
      </w:r>
      <w:r w:rsidRPr="0026615D">
        <w:rPr>
          <w:w w:val="105"/>
          <w:sz w:val="24"/>
          <w:szCs w:val="24"/>
        </w:rPr>
        <w:t>of</w:t>
      </w:r>
      <w:r w:rsidRPr="0026615D">
        <w:rPr>
          <w:spacing w:val="23"/>
          <w:w w:val="105"/>
          <w:sz w:val="24"/>
          <w:szCs w:val="24"/>
        </w:rPr>
        <w:t xml:space="preserve"> </w:t>
      </w:r>
      <w:r w:rsidRPr="0026615D">
        <w:rPr>
          <w:w w:val="105"/>
          <w:sz w:val="24"/>
          <w:szCs w:val="24"/>
        </w:rPr>
        <w:t>this</w:t>
      </w:r>
      <w:r w:rsidRPr="0026615D">
        <w:rPr>
          <w:spacing w:val="28"/>
          <w:w w:val="105"/>
          <w:sz w:val="24"/>
          <w:szCs w:val="24"/>
        </w:rPr>
        <w:t xml:space="preserve"> </w:t>
      </w:r>
      <w:r w:rsidRPr="0026615D">
        <w:rPr>
          <w:w w:val="105"/>
          <w:sz w:val="24"/>
          <w:szCs w:val="24"/>
        </w:rPr>
        <w:t>resolution</w:t>
      </w:r>
      <w:r w:rsidRPr="0026615D">
        <w:rPr>
          <w:spacing w:val="41"/>
          <w:w w:val="105"/>
          <w:sz w:val="24"/>
          <w:szCs w:val="24"/>
        </w:rPr>
        <w:t xml:space="preserve"> </w:t>
      </w:r>
      <w:r w:rsidRPr="0026615D">
        <w:rPr>
          <w:w w:val="105"/>
          <w:sz w:val="24"/>
          <w:szCs w:val="24"/>
        </w:rPr>
        <w:t>using</w:t>
      </w:r>
      <w:r w:rsidRPr="0026615D">
        <w:rPr>
          <w:spacing w:val="33"/>
          <w:w w:val="105"/>
          <w:sz w:val="24"/>
          <w:szCs w:val="24"/>
        </w:rPr>
        <w:t xml:space="preserve"> </w:t>
      </w:r>
      <w:r w:rsidRPr="0026615D">
        <w:rPr>
          <w:w w:val="105"/>
          <w:sz w:val="24"/>
          <w:szCs w:val="24"/>
        </w:rPr>
        <w:t>the</w:t>
      </w:r>
      <w:r w:rsidRPr="0026615D">
        <w:rPr>
          <w:spacing w:val="39"/>
          <w:w w:val="105"/>
          <w:sz w:val="24"/>
          <w:szCs w:val="24"/>
        </w:rPr>
        <w:t xml:space="preserve"> </w:t>
      </w:r>
      <w:r w:rsidRPr="0026615D">
        <w:rPr>
          <w:w w:val="105"/>
          <w:sz w:val="24"/>
          <w:szCs w:val="24"/>
        </w:rPr>
        <w:t>latest</w:t>
      </w:r>
      <w:r w:rsidRPr="0026615D">
        <w:rPr>
          <w:spacing w:val="32"/>
          <w:w w:val="105"/>
          <w:sz w:val="24"/>
          <w:szCs w:val="24"/>
        </w:rPr>
        <w:t xml:space="preserve"> </w:t>
      </w:r>
      <w:r w:rsidRPr="0026615D">
        <w:rPr>
          <w:w w:val="105"/>
          <w:sz w:val="24"/>
          <w:szCs w:val="24"/>
        </w:rPr>
        <w:t>definitions</w:t>
      </w:r>
      <w:r w:rsidRPr="0026615D">
        <w:rPr>
          <w:spacing w:val="44"/>
          <w:w w:val="105"/>
          <w:sz w:val="24"/>
          <w:szCs w:val="24"/>
        </w:rPr>
        <w:t xml:space="preserve"> </w:t>
      </w:r>
      <w:r w:rsidRPr="0026615D">
        <w:rPr>
          <w:w w:val="105"/>
          <w:sz w:val="24"/>
          <w:szCs w:val="24"/>
        </w:rPr>
        <w:t>contained</w:t>
      </w:r>
      <w:r w:rsidRPr="0026615D">
        <w:rPr>
          <w:spacing w:val="52"/>
          <w:w w:val="105"/>
          <w:sz w:val="24"/>
          <w:szCs w:val="24"/>
        </w:rPr>
        <w:t xml:space="preserve"> </w:t>
      </w:r>
      <w:r w:rsidRPr="0026615D">
        <w:rPr>
          <w:w w:val="105"/>
          <w:sz w:val="24"/>
          <w:szCs w:val="24"/>
        </w:rPr>
        <w:t>in</w:t>
      </w:r>
      <w:r w:rsidRPr="0026615D">
        <w:rPr>
          <w:spacing w:val="28"/>
          <w:w w:val="105"/>
          <w:sz w:val="24"/>
          <w:szCs w:val="24"/>
        </w:rPr>
        <w:t xml:space="preserve"> </w:t>
      </w:r>
      <w:r w:rsidRPr="0026615D">
        <w:rPr>
          <w:w w:val="105"/>
          <w:sz w:val="24"/>
          <w:szCs w:val="24"/>
        </w:rPr>
        <w:t>the</w:t>
      </w:r>
      <w:r w:rsidRPr="0026615D">
        <w:rPr>
          <w:spacing w:val="39"/>
          <w:w w:val="105"/>
          <w:sz w:val="24"/>
          <w:szCs w:val="24"/>
        </w:rPr>
        <w:t xml:space="preserve"> </w:t>
      </w:r>
      <w:r w:rsidRPr="0026615D">
        <w:rPr>
          <w:w w:val="105"/>
          <w:sz w:val="24"/>
          <w:szCs w:val="24"/>
        </w:rPr>
        <w:t xml:space="preserve">applicable </w:t>
      </w:r>
      <w:r w:rsidRPr="0026615D">
        <w:rPr>
          <w:noProof/>
          <w:sz w:val="24"/>
          <w:szCs w:val="24"/>
        </w:rPr>
        <mc:AlternateContent>
          <mc:Choice Requires="wps">
            <w:drawing>
              <wp:inline distT="0" distB="0" distL="0" distR="0" wp14:anchorId="7CD1C297" wp14:editId="352A3B9C">
                <wp:extent cx="4851400" cy="469900"/>
                <wp:effectExtent l="0" t="0" r="0" b="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7783" w14:textId="77777777" w:rsidR="004346DE" w:rsidRDefault="004346DE" w:rsidP="0026615D">
                            <w:pPr>
                              <w:spacing w:line="740" w:lineRule="atLeast"/>
                            </w:pPr>
                          </w:p>
                          <w:p w14:paraId="5213C51D" w14:textId="77777777" w:rsidR="004346DE" w:rsidRDefault="004346DE" w:rsidP="0026615D"/>
                        </w:txbxContent>
                      </wps:txbx>
                      <wps:bodyPr rot="0" vert="horz" wrap="square" lIns="0" tIns="0" rIns="0" bIns="0" anchor="t" anchorCtr="0" upright="1">
                        <a:noAutofit/>
                      </wps:bodyPr>
                    </wps:wsp>
                  </a:graphicData>
                </a:graphic>
              </wp:inline>
            </w:drawing>
          </mc:Choice>
          <mc:Fallback>
            <w:pict>
              <v:rect w14:anchorId="7CD1C297" id="Rectangle 2" o:spid="_x0000_s1026" style="width:382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" filled="f" stroked="f">
                <v:textbox inset="0,0,0,0">
                  <w:txbxContent>
                    <w:p w14:paraId="6BB67783" w14:textId="77777777" w:rsidR="004346DE" w:rsidRDefault="004346DE" w:rsidP="0026615D">
                      <w:pPr>
                        <w:spacing w:line="740" w:lineRule="atLeast"/>
                      </w:pPr>
                    </w:p>
                    <w:p w14:paraId="5213C51D" w14:textId="77777777" w:rsidR="004346DE" w:rsidRDefault="004346DE" w:rsidP="0026615D"/>
                  </w:txbxContent>
                </v:textbox>
                <w10:anchorlock/>
              </v:rect>
            </w:pict>
          </mc:Fallback>
        </mc:AlternateContent>
      </w:r>
      <w:r w:rsidRPr="0026615D">
        <w:rPr>
          <w:noProof/>
          <w:sz w:val="24"/>
          <w:szCs w:val="24"/>
        </w:rPr>
        <w:drawing>
          <wp:inline distT="0" distB="0" distL="0" distR="0" wp14:anchorId="5C956E54" wp14:editId="1BFE64FB">
            <wp:extent cx="4581525" cy="133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133350"/>
                    </a:xfrm>
                    <a:prstGeom prst="rect">
                      <a:avLst/>
                    </a:prstGeom>
                    <a:noFill/>
                    <a:ln>
                      <a:noFill/>
                    </a:ln>
                  </pic:spPr>
                </pic:pic>
              </a:graphicData>
            </a:graphic>
          </wp:inline>
        </w:drawing>
      </w:r>
    </w:p>
    <w:p w14:paraId="0B0D1AEA" w14:textId="77777777" w:rsidR="0026615D" w:rsidRPr="0026615D" w:rsidRDefault="0026615D" w:rsidP="0026615D">
      <w:pPr>
        <w:widowControl w:val="0"/>
        <w:kinsoku w:val="0"/>
        <w:overflowPunct w:val="0"/>
        <w:autoSpaceDE w:val="0"/>
        <w:autoSpaceDN w:val="0"/>
        <w:adjustRightInd w:val="0"/>
        <w:spacing w:before="76"/>
        <w:ind w:left="891"/>
        <w:rPr>
          <w:sz w:val="24"/>
          <w:szCs w:val="24"/>
        </w:rPr>
      </w:pPr>
    </w:p>
    <w:p w14:paraId="10CE45C6" w14:textId="77777777" w:rsidR="0026615D" w:rsidRPr="0026615D" w:rsidRDefault="0026615D" w:rsidP="0026615D">
      <w:pPr>
        <w:widowControl w:val="0"/>
        <w:kinsoku w:val="0"/>
        <w:overflowPunct w:val="0"/>
        <w:autoSpaceDE w:val="0"/>
        <w:autoSpaceDN w:val="0"/>
        <w:adjustRightInd w:val="0"/>
        <w:spacing w:before="76"/>
        <w:ind w:left="891"/>
        <w:rPr>
          <w:sz w:val="24"/>
          <w:szCs w:val="24"/>
        </w:rPr>
      </w:pPr>
      <w:r w:rsidRPr="0026615D">
        <w:rPr>
          <w:b/>
          <w:sz w:val="24"/>
          <w:szCs w:val="24"/>
        </w:rPr>
        <w:t>Section 4:</w:t>
      </w:r>
      <w:r w:rsidRPr="0026615D">
        <w:rPr>
          <w:sz w:val="24"/>
          <w:szCs w:val="24"/>
        </w:rPr>
        <w:t xml:space="preserve">  The Full-time Mayor shall establish written procedures for any person to report alleged discrimination, harassment and violations of civil rights prohibited by this resolution.  Such procedures shall include alternate ways to report a </w:t>
      </w:r>
      <w:r w:rsidRPr="0026615D">
        <w:rPr>
          <w:w w:val="103"/>
          <w:sz w:val="24"/>
          <w:szCs w:val="24"/>
        </w:rPr>
        <w:t>complaint</w:t>
      </w:r>
      <w:r w:rsidRPr="0026615D">
        <w:rPr>
          <w:spacing w:val="10"/>
          <w:w w:val="105"/>
          <w:sz w:val="24"/>
          <w:szCs w:val="24"/>
        </w:rPr>
        <w:t xml:space="preserve"> </w:t>
      </w:r>
      <w:r w:rsidRPr="0026615D">
        <w:rPr>
          <w:w w:val="105"/>
          <w:sz w:val="24"/>
          <w:szCs w:val="24"/>
        </w:rPr>
        <w:t>so</w:t>
      </w:r>
      <w:r w:rsidRPr="0026615D">
        <w:rPr>
          <w:spacing w:val="38"/>
          <w:w w:val="105"/>
          <w:sz w:val="24"/>
          <w:szCs w:val="24"/>
        </w:rPr>
        <w:t xml:space="preserve"> </w:t>
      </w:r>
      <w:r w:rsidRPr="0026615D">
        <w:rPr>
          <w:w w:val="105"/>
          <w:sz w:val="24"/>
          <w:szCs w:val="24"/>
        </w:rPr>
        <w:t>that</w:t>
      </w:r>
      <w:r w:rsidRPr="0026615D">
        <w:rPr>
          <w:spacing w:val="51"/>
          <w:w w:val="105"/>
          <w:sz w:val="24"/>
          <w:szCs w:val="24"/>
        </w:rPr>
        <w:t xml:space="preserve"> </w:t>
      </w:r>
      <w:r w:rsidRPr="0026615D">
        <w:rPr>
          <w:w w:val="105"/>
          <w:sz w:val="24"/>
          <w:szCs w:val="24"/>
        </w:rPr>
        <w:t>the</w:t>
      </w:r>
      <w:r w:rsidRPr="0026615D">
        <w:rPr>
          <w:spacing w:val="40"/>
          <w:w w:val="105"/>
          <w:sz w:val="24"/>
          <w:szCs w:val="24"/>
        </w:rPr>
        <w:t xml:space="preserve"> </w:t>
      </w:r>
      <w:r w:rsidRPr="0026615D">
        <w:rPr>
          <w:w w:val="105"/>
          <w:sz w:val="24"/>
          <w:szCs w:val="24"/>
        </w:rPr>
        <w:t>person</w:t>
      </w:r>
      <w:r w:rsidRPr="0026615D">
        <w:rPr>
          <w:spacing w:val="2"/>
          <w:w w:val="105"/>
          <w:sz w:val="24"/>
          <w:szCs w:val="24"/>
        </w:rPr>
        <w:t xml:space="preserve"> </w:t>
      </w:r>
      <w:r w:rsidRPr="0026615D">
        <w:rPr>
          <w:w w:val="105"/>
          <w:sz w:val="24"/>
          <w:szCs w:val="24"/>
        </w:rPr>
        <w:t>making</w:t>
      </w:r>
      <w:r w:rsidRPr="0026615D">
        <w:rPr>
          <w:spacing w:val="49"/>
          <w:w w:val="105"/>
          <w:sz w:val="24"/>
          <w:szCs w:val="24"/>
        </w:rPr>
        <w:t xml:space="preserve"> </w:t>
      </w:r>
      <w:r w:rsidRPr="0026615D">
        <w:rPr>
          <w:w w:val="105"/>
          <w:sz w:val="24"/>
          <w:szCs w:val="24"/>
        </w:rPr>
        <w:t>the</w:t>
      </w:r>
      <w:r w:rsidRPr="0026615D">
        <w:rPr>
          <w:spacing w:val="51"/>
          <w:w w:val="105"/>
          <w:sz w:val="24"/>
          <w:szCs w:val="24"/>
        </w:rPr>
        <w:t xml:space="preserve"> </w:t>
      </w:r>
      <w:r w:rsidRPr="0026615D">
        <w:rPr>
          <w:w w:val="105"/>
          <w:sz w:val="24"/>
          <w:szCs w:val="24"/>
        </w:rPr>
        <w:t>complaint</w:t>
      </w:r>
      <w:r w:rsidRPr="0026615D">
        <w:rPr>
          <w:spacing w:val="5"/>
          <w:w w:val="105"/>
          <w:sz w:val="24"/>
          <w:szCs w:val="24"/>
        </w:rPr>
        <w:t xml:space="preserve"> </w:t>
      </w:r>
      <w:r w:rsidRPr="0026615D">
        <w:rPr>
          <w:w w:val="105"/>
          <w:sz w:val="24"/>
          <w:szCs w:val="24"/>
        </w:rPr>
        <w:t>need not</w:t>
      </w:r>
      <w:r w:rsidRPr="0026615D">
        <w:rPr>
          <w:spacing w:val="54"/>
          <w:w w:val="105"/>
          <w:sz w:val="24"/>
          <w:szCs w:val="24"/>
        </w:rPr>
        <w:t xml:space="preserve"> </w:t>
      </w:r>
      <w:r w:rsidRPr="0026615D">
        <w:rPr>
          <w:w w:val="105"/>
          <w:sz w:val="24"/>
          <w:szCs w:val="24"/>
        </w:rPr>
        <w:t xml:space="preserve">communicate </w:t>
      </w:r>
      <w:r w:rsidRPr="0026615D">
        <w:rPr>
          <w:spacing w:val="7"/>
          <w:w w:val="105"/>
          <w:sz w:val="24"/>
          <w:szCs w:val="24"/>
        </w:rPr>
        <w:t>with</w:t>
      </w:r>
      <w:r w:rsidRPr="0026615D">
        <w:rPr>
          <w:w w:val="103"/>
          <w:sz w:val="24"/>
          <w:szCs w:val="24"/>
        </w:rPr>
        <w:t xml:space="preserve"> </w:t>
      </w:r>
      <w:r w:rsidRPr="0026615D">
        <w:rPr>
          <w:w w:val="105"/>
          <w:sz w:val="24"/>
          <w:szCs w:val="24"/>
        </w:rPr>
        <w:t>the</w:t>
      </w:r>
      <w:r w:rsidRPr="0026615D">
        <w:rPr>
          <w:spacing w:val="31"/>
          <w:w w:val="105"/>
          <w:sz w:val="24"/>
          <w:szCs w:val="24"/>
        </w:rPr>
        <w:t xml:space="preserve"> </w:t>
      </w:r>
      <w:r w:rsidRPr="0026615D">
        <w:rPr>
          <w:w w:val="105"/>
          <w:sz w:val="24"/>
          <w:szCs w:val="24"/>
        </w:rPr>
        <w:t>alleged</w:t>
      </w:r>
      <w:r w:rsidRPr="0026615D">
        <w:rPr>
          <w:spacing w:val="33"/>
          <w:w w:val="105"/>
          <w:sz w:val="24"/>
          <w:szCs w:val="24"/>
        </w:rPr>
        <w:t xml:space="preserve"> </w:t>
      </w:r>
      <w:r w:rsidRPr="0026615D">
        <w:rPr>
          <w:w w:val="105"/>
          <w:sz w:val="24"/>
          <w:szCs w:val="24"/>
        </w:rPr>
        <w:t>violator</w:t>
      </w:r>
      <w:r w:rsidRPr="0026615D">
        <w:rPr>
          <w:spacing w:val="42"/>
          <w:w w:val="105"/>
          <w:sz w:val="24"/>
          <w:szCs w:val="24"/>
        </w:rPr>
        <w:t xml:space="preserve"> </w:t>
      </w:r>
      <w:r w:rsidRPr="0026615D">
        <w:rPr>
          <w:w w:val="105"/>
          <w:sz w:val="24"/>
          <w:szCs w:val="24"/>
        </w:rPr>
        <w:t>in</w:t>
      </w:r>
      <w:r w:rsidRPr="0026615D">
        <w:rPr>
          <w:spacing w:val="26"/>
          <w:w w:val="105"/>
          <w:sz w:val="24"/>
          <w:szCs w:val="24"/>
        </w:rPr>
        <w:t xml:space="preserve"> </w:t>
      </w:r>
      <w:r w:rsidRPr="0026615D">
        <w:rPr>
          <w:w w:val="105"/>
          <w:sz w:val="24"/>
          <w:szCs w:val="24"/>
        </w:rPr>
        <w:t>the</w:t>
      </w:r>
      <w:r w:rsidRPr="0026615D">
        <w:rPr>
          <w:spacing w:val="26"/>
          <w:w w:val="105"/>
          <w:sz w:val="24"/>
          <w:szCs w:val="24"/>
        </w:rPr>
        <w:t xml:space="preserve"> </w:t>
      </w:r>
      <w:r w:rsidRPr="0026615D">
        <w:rPr>
          <w:w w:val="105"/>
          <w:sz w:val="24"/>
          <w:szCs w:val="24"/>
        </w:rPr>
        <w:t>event</w:t>
      </w:r>
      <w:r w:rsidRPr="0026615D">
        <w:rPr>
          <w:spacing w:val="28"/>
          <w:w w:val="105"/>
          <w:sz w:val="24"/>
          <w:szCs w:val="24"/>
        </w:rPr>
        <w:t xml:space="preserve"> </w:t>
      </w:r>
      <w:r w:rsidRPr="0026615D">
        <w:rPr>
          <w:w w:val="105"/>
          <w:sz w:val="24"/>
          <w:szCs w:val="24"/>
        </w:rPr>
        <w:t>the</w:t>
      </w:r>
      <w:r w:rsidRPr="0026615D">
        <w:rPr>
          <w:spacing w:val="31"/>
          <w:w w:val="105"/>
          <w:sz w:val="24"/>
          <w:szCs w:val="24"/>
        </w:rPr>
        <w:t xml:space="preserve"> </w:t>
      </w:r>
      <w:r w:rsidRPr="0026615D">
        <w:rPr>
          <w:w w:val="105"/>
          <w:sz w:val="24"/>
          <w:szCs w:val="24"/>
        </w:rPr>
        <w:t>alleged</w:t>
      </w:r>
      <w:r w:rsidRPr="0026615D">
        <w:rPr>
          <w:spacing w:val="27"/>
          <w:w w:val="105"/>
          <w:sz w:val="24"/>
          <w:szCs w:val="24"/>
        </w:rPr>
        <w:t xml:space="preserve"> </w:t>
      </w:r>
      <w:r w:rsidRPr="0026615D">
        <w:rPr>
          <w:w w:val="105"/>
          <w:sz w:val="24"/>
          <w:szCs w:val="24"/>
        </w:rPr>
        <w:t>violator</w:t>
      </w:r>
      <w:r w:rsidRPr="0026615D">
        <w:rPr>
          <w:spacing w:val="42"/>
          <w:w w:val="105"/>
          <w:sz w:val="24"/>
          <w:szCs w:val="24"/>
        </w:rPr>
        <w:t xml:space="preserve"> </w:t>
      </w:r>
      <w:r w:rsidRPr="0026615D">
        <w:rPr>
          <w:w w:val="105"/>
          <w:sz w:val="24"/>
          <w:szCs w:val="24"/>
        </w:rPr>
        <w:t>would</w:t>
      </w:r>
      <w:r w:rsidRPr="0026615D">
        <w:rPr>
          <w:spacing w:val="43"/>
          <w:w w:val="105"/>
          <w:sz w:val="24"/>
          <w:szCs w:val="24"/>
        </w:rPr>
        <w:t xml:space="preserve"> </w:t>
      </w:r>
      <w:r w:rsidRPr="0026615D">
        <w:rPr>
          <w:w w:val="105"/>
          <w:sz w:val="24"/>
          <w:szCs w:val="24"/>
        </w:rPr>
        <w:t>be</w:t>
      </w:r>
      <w:r w:rsidRPr="0026615D">
        <w:rPr>
          <w:spacing w:val="28"/>
          <w:w w:val="105"/>
          <w:sz w:val="24"/>
          <w:szCs w:val="24"/>
        </w:rPr>
        <w:t xml:space="preserve"> </w:t>
      </w:r>
      <w:r w:rsidRPr="0026615D">
        <w:rPr>
          <w:w w:val="105"/>
          <w:sz w:val="24"/>
          <w:szCs w:val="24"/>
        </w:rPr>
        <w:t>the</w:t>
      </w:r>
      <w:r w:rsidRPr="0026615D">
        <w:rPr>
          <w:spacing w:val="32"/>
          <w:w w:val="105"/>
          <w:sz w:val="24"/>
          <w:szCs w:val="24"/>
        </w:rPr>
        <w:t xml:space="preserve"> </w:t>
      </w:r>
      <w:r w:rsidRPr="0026615D">
        <w:rPr>
          <w:w w:val="105"/>
          <w:sz w:val="24"/>
          <w:szCs w:val="24"/>
        </w:rPr>
        <w:t>normal</w:t>
      </w:r>
      <w:r w:rsidRPr="0026615D">
        <w:rPr>
          <w:spacing w:val="46"/>
          <w:w w:val="105"/>
          <w:sz w:val="24"/>
          <w:szCs w:val="24"/>
        </w:rPr>
        <w:t xml:space="preserve"> </w:t>
      </w:r>
      <w:r w:rsidRPr="0026615D">
        <w:rPr>
          <w:w w:val="105"/>
          <w:sz w:val="24"/>
          <w:szCs w:val="24"/>
        </w:rPr>
        <w:t>contact</w:t>
      </w:r>
      <w:r w:rsidRPr="0026615D">
        <w:rPr>
          <w:w w:val="106"/>
          <w:sz w:val="24"/>
          <w:szCs w:val="24"/>
        </w:rPr>
        <w:t xml:space="preserve"> </w:t>
      </w:r>
      <w:r w:rsidRPr="0026615D">
        <w:rPr>
          <w:w w:val="105"/>
          <w:sz w:val="24"/>
          <w:szCs w:val="24"/>
        </w:rPr>
        <w:t>for</w:t>
      </w:r>
      <w:r w:rsidRPr="0026615D">
        <w:rPr>
          <w:spacing w:val="24"/>
          <w:w w:val="105"/>
          <w:sz w:val="24"/>
          <w:szCs w:val="24"/>
        </w:rPr>
        <w:t xml:space="preserve"> </w:t>
      </w:r>
      <w:r w:rsidRPr="0026615D">
        <w:rPr>
          <w:w w:val="105"/>
          <w:sz w:val="24"/>
          <w:szCs w:val="24"/>
        </w:rPr>
        <w:t>such</w:t>
      </w:r>
      <w:r w:rsidRPr="0026615D">
        <w:rPr>
          <w:spacing w:val="26"/>
          <w:w w:val="105"/>
          <w:sz w:val="24"/>
          <w:szCs w:val="24"/>
        </w:rPr>
        <w:t xml:space="preserve"> </w:t>
      </w:r>
      <w:r w:rsidRPr="0026615D">
        <w:rPr>
          <w:w w:val="105"/>
          <w:sz w:val="24"/>
          <w:szCs w:val="24"/>
        </w:rPr>
        <w:t>complaints.</w:t>
      </w:r>
    </w:p>
    <w:p w14:paraId="54576A56" w14:textId="77777777" w:rsidR="0026615D" w:rsidRPr="0026615D" w:rsidRDefault="0026615D" w:rsidP="0026615D">
      <w:pPr>
        <w:widowControl w:val="0"/>
        <w:kinsoku w:val="0"/>
        <w:overflowPunct w:val="0"/>
        <w:autoSpaceDE w:val="0"/>
        <w:autoSpaceDN w:val="0"/>
        <w:adjustRightInd w:val="0"/>
        <w:spacing w:before="130" w:line="253" w:lineRule="auto"/>
        <w:ind w:left="880" w:right="291" w:firstLine="9"/>
        <w:outlineLvl w:val="0"/>
        <w:rPr>
          <w:b/>
          <w:bCs/>
          <w:kern w:val="32"/>
          <w:sz w:val="24"/>
          <w:szCs w:val="24"/>
        </w:rPr>
      </w:pPr>
      <w:r w:rsidRPr="0026615D">
        <w:rPr>
          <w:b/>
          <w:bCs/>
          <w:kern w:val="32"/>
          <w:sz w:val="24"/>
          <w:szCs w:val="24"/>
        </w:rPr>
        <w:lastRenderedPageBreak/>
        <w:t>Section</w:t>
      </w:r>
      <w:r w:rsidRPr="0026615D">
        <w:rPr>
          <w:b/>
          <w:bCs/>
          <w:spacing w:val="48"/>
          <w:kern w:val="32"/>
          <w:sz w:val="24"/>
          <w:szCs w:val="24"/>
        </w:rPr>
        <w:t xml:space="preserve"> </w:t>
      </w:r>
      <w:r w:rsidRPr="0026615D">
        <w:rPr>
          <w:b/>
          <w:bCs/>
          <w:kern w:val="32"/>
          <w:sz w:val="24"/>
          <w:szCs w:val="24"/>
        </w:rPr>
        <w:t>5:</w:t>
      </w:r>
      <w:r w:rsidRPr="0026615D">
        <w:rPr>
          <w:b/>
          <w:bCs/>
          <w:spacing w:val="32"/>
          <w:kern w:val="32"/>
          <w:sz w:val="24"/>
          <w:szCs w:val="24"/>
        </w:rPr>
        <w:t xml:space="preserve"> </w:t>
      </w:r>
      <w:r w:rsidRPr="0026615D">
        <w:rPr>
          <w:bCs/>
          <w:kern w:val="32"/>
          <w:sz w:val="24"/>
          <w:szCs w:val="24"/>
        </w:rPr>
        <w:t>No</w:t>
      </w:r>
      <w:r w:rsidRPr="0026615D">
        <w:rPr>
          <w:bCs/>
          <w:spacing w:val="51"/>
          <w:kern w:val="32"/>
          <w:sz w:val="24"/>
          <w:szCs w:val="24"/>
        </w:rPr>
        <w:t xml:space="preserve"> </w:t>
      </w:r>
      <w:r w:rsidRPr="0026615D">
        <w:rPr>
          <w:bCs/>
          <w:kern w:val="32"/>
          <w:sz w:val="24"/>
          <w:szCs w:val="24"/>
        </w:rPr>
        <w:t>person</w:t>
      </w:r>
      <w:r w:rsidRPr="0026615D">
        <w:rPr>
          <w:bCs/>
          <w:spacing w:val="7"/>
          <w:kern w:val="32"/>
          <w:sz w:val="24"/>
          <w:szCs w:val="24"/>
        </w:rPr>
        <w:t xml:space="preserve"> </w:t>
      </w:r>
      <w:r w:rsidRPr="0026615D">
        <w:rPr>
          <w:bCs/>
          <w:kern w:val="32"/>
          <w:sz w:val="24"/>
          <w:szCs w:val="24"/>
        </w:rPr>
        <w:t>shall</w:t>
      </w:r>
      <w:r w:rsidRPr="0026615D">
        <w:rPr>
          <w:bCs/>
          <w:spacing w:val="37"/>
          <w:kern w:val="32"/>
          <w:sz w:val="24"/>
          <w:szCs w:val="24"/>
        </w:rPr>
        <w:t xml:space="preserve"> </w:t>
      </w:r>
      <w:r w:rsidRPr="0026615D">
        <w:rPr>
          <w:bCs/>
          <w:kern w:val="32"/>
          <w:sz w:val="24"/>
          <w:szCs w:val="24"/>
        </w:rPr>
        <w:t>retaliate</w:t>
      </w:r>
      <w:r w:rsidRPr="0026615D">
        <w:rPr>
          <w:bCs/>
          <w:spacing w:val="6"/>
          <w:kern w:val="32"/>
          <w:sz w:val="24"/>
          <w:szCs w:val="24"/>
        </w:rPr>
        <w:t xml:space="preserve"> </w:t>
      </w:r>
      <w:r w:rsidRPr="0026615D">
        <w:rPr>
          <w:bCs/>
          <w:kern w:val="32"/>
          <w:sz w:val="24"/>
          <w:szCs w:val="24"/>
        </w:rPr>
        <w:t>against</w:t>
      </w:r>
      <w:r w:rsidRPr="0026615D">
        <w:rPr>
          <w:bCs/>
          <w:spacing w:val="50"/>
          <w:kern w:val="32"/>
          <w:sz w:val="24"/>
          <w:szCs w:val="24"/>
        </w:rPr>
        <w:t xml:space="preserve"> </w:t>
      </w:r>
      <w:r w:rsidRPr="0026615D">
        <w:rPr>
          <w:bCs/>
          <w:kern w:val="32"/>
          <w:sz w:val="24"/>
          <w:szCs w:val="24"/>
        </w:rPr>
        <w:t>any</w:t>
      </w:r>
      <w:r w:rsidRPr="0026615D">
        <w:rPr>
          <w:bCs/>
          <w:spacing w:val="35"/>
          <w:kern w:val="32"/>
          <w:sz w:val="24"/>
          <w:szCs w:val="24"/>
        </w:rPr>
        <w:t xml:space="preserve"> </w:t>
      </w:r>
      <w:r w:rsidRPr="0026615D">
        <w:rPr>
          <w:bCs/>
          <w:kern w:val="32"/>
          <w:sz w:val="24"/>
          <w:szCs w:val="24"/>
        </w:rPr>
        <w:t>person</w:t>
      </w:r>
      <w:r w:rsidRPr="0026615D">
        <w:rPr>
          <w:bCs/>
          <w:spacing w:val="53"/>
          <w:kern w:val="32"/>
          <w:sz w:val="24"/>
          <w:szCs w:val="24"/>
        </w:rPr>
        <w:t xml:space="preserve"> </w:t>
      </w:r>
      <w:r w:rsidRPr="0026615D">
        <w:rPr>
          <w:bCs/>
          <w:kern w:val="32"/>
          <w:sz w:val="24"/>
          <w:szCs w:val="24"/>
        </w:rPr>
        <w:t>who</w:t>
      </w:r>
      <w:r w:rsidRPr="0026615D">
        <w:rPr>
          <w:bCs/>
          <w:spacing w:val="46"/>
          <w:kern w:val="32"/>
          <w:sz w:val="24"/>
          <w:szCs w:val="24"/>
        </w:rPr>
        <w:t xml:space="preserve"> </w:t>
      </w:r>
      <w:r w:rsidRPr="0026615D">
        <w:rPr>
          <w:bCs/>
          <w:kern w:val="32"/>
          <w:sz w:val="24"/>
          <w:szCs w:val="24"/>
        </w:rPr>
        <w:t>reports</w:t>
      </w:r>
      <w:r w:rsidRPr="0026615D">
        <w:rPr>
          <w:bCs/>
          <w:spacing w:val="4"/>
          <w:kern w:val="32"/>
          <w:sz w:val="24"/>
          <w:szCs w:val="24"/>
        </w:rPr>
        <w:t xml:space="preserve"> </w:t>
      </w:r>
      <w:r w:rsidRPr="0026615D">
        <w:rPr>
          <w:bCs/>
          <w:kern w:val="32"/>
          <w:sz w:val="24"/>
          <w:szCs w:val="24"/>
        </w:rPr>
        <w:t>any</w:t>
      </w:r>
      <w:r w:rsidRPr="0026615D">
        <w:rPr>
          <w:bCs/>
          <w:spacing w:val="42"/>
          <w:kern w:val="32"/>
          <w:sz w:val="24"/>
          <w:szCs w:val="24"/>
        </w:rPr>
        <w:t xml:space="preserve"> </w:t>
      </w:r>
      <w:r w:rsidRPr="0026615D">
        <w:rPr>
          <w:bCs/>
          <w:kern w:val="32"/>
          <w:sz w:val="24"/>
          <w:szCs w:val="24"/>
        </w:rPr>
        <w:t>alleged</w:t>
      </w:r>
      <w:r w:rsidRPr="0026615D">
        <w:rPr>
          <w:bCs/>
          <w:w w:val="102"/>
          <w:kern w:val="32"/>
          <w:sz w:val="24"/>
          <w:szCs w:val="24"/>
        </w:rPr>
        <w:t xml:space="preserve"> </w:t>
      </w:r>
      <w:r w:rsidRPr="0026615D">
        <w:rPr>
          <w:bCs/>
          <w:kern w:val="32"/>
          <w:sz w:val="24"/>
          <w:szCs w:val="24"/>
        </w:rPr>
        <w:t>discrimination,</w:t>
      </w:r>
      <w:r w:rsidRPr="0026615D">
        <w:rPr>
          <w:bCs/>
          <w:spacing w:val="42"/>
          <w:kern w:val="32"/>
          <w:sz w:val="24"/>
          <w:szCs w:val="24"/>
        </w:rPr>
        <w:t xml:space="preserve"> </w:t>
      </w:r>
      <w:r w:rsidRPr="0026615D">
        <w:rPr>
          <w:bCs/>
          <w:kern w:val="32"/>
          <w:sz w:val="24"/>
          <w:szCs w:val="24"/>
        </w:rPr>
        <w:t>harassment</w:t>
      </w:r>
      <w:r w:rsidRPr="0026615D">
        <w:rPr>
          <w:bCs/>
          <w:spacing w:val="1"/>
          <w:kern w:val="32"/>
          <w:sz w:val="24"/>
          <w:szCs w:val="24"/>
        </w:rPr>
        <w:t xml:space="preserve"> </w:t>
      </w:r>
      <w:r w:rsidRPr="0026615D">
        <w:rPr>
          <w:bCs/>
          <w:kern w:val="32"/>
          <w:sz w:val="24"/>
          <w:szCs w:val="24"/>
        </w:rPr>
        <w:t>or</w:t>
      </w:r>
      <w:r w:rsidRPr="0026615D">
        <w:rPr>
          <w:bCs/>
          <w:spacing w:val="16"/>
          <w:kern w:val="32"/>
          <w:sz w:val="24"/>
          <w:szCs w:val="24"/>
        </w:rPr>
        <w:t xml:space="preserve"> </w:t>
      </w:r>
      <w:r w:rsidRPr="0026615D">
        <w:rPr>
          <w:bCs/>
          <w:kern w:val="32"/>
          <w:sz w:val="24"/>
          <w:szCs w:val="24"/>
        </w:rPr>
        <w:t>violation</w:t>
      </w:r>
      <w:r w:rsidRPr="0026615D">
        <w:rPr>
          <w:bCs/>
          <w:spacing w:val="43"/>
          <w:kern w:val="32"/>
          <w:sz w:val="24"/>
          <w:szCs w:val="24"/>
        </w:rPr>
        <w:t xml:space="preserve"> </w:t>
      </w:r>
      <w:r w:rsidRPr="0026615D">
        <w:rPr>
          <w:bCs/>
          <w:kern w:val="32"/>
          <w:sz w:val="24"/>
          <w:szCs w:val="24"/>
        </w:rPr>
        <w:t>of</w:t>
      </w:r>
      <w:r w:rsidRPr="0026615D">
        <w:rPr>
          <w:bCs/>
          <w:spacing w:val="20"/>
          <w:kern w:val="32"/>
          <w:sz w:val="24"/>
          <w:szCs w:val="24"/>
        </w:rPr>
        <w:t xml:space="preserve"> </w:t>
      </w:r>
      <w:r w:rsidRPr="0026615D">
        <w:rPr>
          <w:bCs/>
          <w:kern w:val="32"/>
          <w:sz w:val="24"/>
          <w:szCs w:val="24"/>
        </w:rPr>
        <w:t>civil</w:t>
      </w:r>
      <w:r w:rsidRPr="0026615D">
        <w:rPr>
          <w:bCs/>
          <w:spacing w:val="27"/>
          <w:kern w:val="32"/>
          <w:sz w:val="24"/>
          <w:szCs w:val="24"/>
        </w:rPr>
        <w:t xml:space="preserve"> </w:t>
      </w:r>
      <w:r w:rsidRPr="0026615D">
        <w:rPr>
          <w:bCs/>
          <w:kern w:val="32"/>
          <w:sz w:val="24"/>
          <w:szCs w:val="24"/>
        </w:rPr>
        <w:t>rights,</w:t>
      </w:r>
      <w:r w:rsidRPr="0026615D">
        <w:rPr>
          <w:bCs/>
          <w:spacing w:val="29"/>
          <w:kern w:val="32"/>
          <w:sz w:val="24"/>
          <w:szCs w:val="24"/>
        </w:rPr>
        <w:t xml:space="preserve"> </w:t>
      </w:r>
      <w:r w:rsidRPr="0026615D">
        <w:rPr>
          <w:bCs/>
          <w:kern w:val="32"/>
          <w:sz w:val="24"/>
          <w:szCs w:val="24"/>
        </w:rPr>
        <w:t>provided</w:t>
      </w:r>
      <w:r w:rsidRPr="0026615D">
        <w:rPr>
          <w:bCs/>
          <w:spacing w:val="42"/>
          <w:kern w:val="32"/>
          <w:sz w:val="24"/>
          <w:szCs w:val="24"/>
        </w:rPr>
        <w:t xml:space="preserve"> </w:t>
      </w:r>
      <w:r w:rsidRPr="0026615D">
        <w:rPr>
          <w:bCs/>
          <w:kern w:val="32"/>
          <w:sz w:val="24"/>
          <w:szCs w:val="24"/>
        </w:rPr>
        <w:t>however,</w:t>
      </w:r>
      <w:r w:rsidRPr="0026615D">
        <w:rPr>
          <w:bCs/>
          <w:spacing w:val="37"/>
          <w:kern w:val="32"/>
          <w:sz w:val="24"/>
          <w:szCs w:val="24"/>
        </w:rPr>
        <w:t xml:space="preserve"> </w:t>
      </w:r>
      <w:r w:rsidRPr="0026615D">
        <w:rPr>
          <w:bCs/>
          <w:kern w:val="32"/>
          <w:sz w:val="24"/>
          <w:szCs w:val="24"/>
        </w:rPr>
        <w:t>that</w:t>
      </w:r>
      <w:r w:rsidRPr="0026615D">
        <w:rPr>
          <w:bCs/>
          <w:spacing w:val="30"/>
          <w:kern w:val="32"/>
          <w:sz w:val="24"/>
          <w:szCs w:val="24"/>
        </w:rPr>
        <w:t xml:space="preserve"> </w:t>
      </w:r>
      <w:r w:rsidRPr="0026615D">
        <w:rPr>
          <w:bCs/>
          <w:kern w:val="32"/>
          <w:sz w:val="24"/>
          <w:szCs w:val="24"/>
        </w:rPr>
        <w:t>any</w:t>
      </w:r>
      <w:r w:rsidRPr="0026615D">
        <w:rPr>
          <w:bCs/>
          <w:w w:val="103"/>
          <w:kern w:val="32"/>
          <w:sz w:val="24"/>
          <w:szCs w:val="24"/>
        </w:rPr>
        <w:t xml:space="preserve"> </w:t>
      </w:r>
      <w:r w:rsidRPr="0026615D">
        <w:rPr>
          <w:bCs/>
          <w:kern w:val="32"/>
          <w:sz w:val="24"/>
          <w:szCs w:val="24"/>
        </w:rPr>
        <w:t>person</w:t>
      </w:r>
      <w:r w:rsidRPr="0026615D">
        <w:rPr>
          <w:bCs/>
          <w:spacing w:val="51"/>
          <w:kern w:val="32"/>
          <w:sz w:val="24"/>
          <w:szCs w:val="24"/>
        </w:rPr>
        <w:t xml:space="preserve"> </w:t>
      </w:r>
      <w:r w:rsidRPr="0026615D">
        <w:rPr>
          <w:bCs/>
          <w:kern w:val="32"/>
          <w:sz w:val="24"/>
          <w:szCs w:val="24"/>
        </w:rPr>
        <w:t>who</w:t>
      </w:r>
      <w:r w:rsidRPr="0026615D">
        <w:rPr>
          <w:bCs/>
          <w:spacing w:val="36"/>
          <w:kern w:val="32"/>
          <w:sz w:val="24"/>
          <w:szCs w:val="24"/>
        </w:rPr>
        <w:t xml:space="preserve"> </w:t>
      </w:r>
      <w:r w:rsidRPr="0026615D">
        <w:rPr>
          <w:bCs/>
          <w:kern w:val="32"/>
          <w:sz w:val="24"/>
          <w:szCs w:val="24"/>
        </w:rPr>
        <w:t>reports</w:t>
      </w:r>
      <w:r w:rsidRPr="0026615D">
        <w:rPr>
          <w:bCs/>
          <w:spacing w:val="51"/>
          <w:kern w:val="32"/>
          <w:sz w:val="24"/>
          <w:szCs w:val="24"/>
        </w:rPr>
        <w:t xml:space="preserve"> </w:t>
      </w:r>
      <w:r w:rsidRPr="0026615D">
        <w:rPr>
          <w:bCs/>
          <w:kern w:val="32"/>
          <w:sz w:val="24"/>
          <w:szCs w:val="24"/>
        </w:rPr>
        <w:t>alleged</w:t>
      </w:r>
      <w:r w:rsidRPr="0026615D">
        <w:rPr>
          <w:bCs/>
          <w:spacing w:val="38"/>
          <w:kern w:val="32"/>
          <w:sz w:val="24"/>
          <w:szCs w:val="24"/>
        </w:rPr>
        <w:t xml:space="preserve"> </w:t>
      </w:r>
      <w:r w:rsidRPr="0026615D">
        <w:rPr>
          <w:bCs/>
          <w:kern w:val="32"/>
          <w:sz w:val="24"/>
          <w:szCs w:val="24"/>
        </w:rPr>
        <w:t>violations</w:t>
      </w:r>
      <w:r w:rsidRPr="0026615D">
        <w:rPr>
          <w:bCs/>
          <w:spacing w:val="53"/>
          <w:kern w:val="32"/>
          <w:sz w:val="24"/>
          <w:szCs w:val="24"/>
        </w:rPr>
        <w:t xml:space="preserve"> </w:t>
      </w:r>
      <w:r w:rsidRPr="0026615D">
        <w:rPr>
          <w:bCs/>
          <w:kern w:val="32"/>
          <w:sz w:val="24"/>
          <w:szCs w:val="24"/>
        </w:rPr>
        <w:t>in</w:t>
      </w:r>
      <w:r w:rsidRPr="0026615D">
        <w:rPr>
          <w:bCs/>
          <w:spacing w:val="34"/>
          <w:kern w:val="32"/>
          <w:sz w:val="24"/>
          <w:szCs w:val="24"/>
        </w:rPr>
        <w:t xml:space="preserve"> </w:t>
      </w:r>
      <w:r w:rsidRPr="0026615D">
        <w:rPr>
          <w:bCs/>
          <w:kern w:val="32"/>
          <w:sz w:val="24"/>
          <w:szCs w:val="24"/>
        </w:rPr>
        <w:t>bad</w:t>
      </w:r>
      <w:r w:rsidRPr="0026615D">
        <w:rPr>
          <w:bCs/>
          <w:spacing w:val="48"/>
          <w:kern w:val="32"/>
          <w:sz w:val="24"/>
          <w:szCs w:val="24"/>
        </w:rPr>
        <w:t xml:space="preserve"> </w:t>
      </w:r>
      <w:r w:rsidRPr="0026615D">
        <w:rPr>
          <w:bCs/>
          <w:kern w:val="32"/>
          <w:sz w:val="24"/>
          <w:szCs w:val="24"/>
        </w:rPr>
        <w:t>faith</w:t>
      </w:r>
      <w:r w:rsidRPr="0026615D">
        <w:rPr>
          <w:bCs/>
          <w:spacing w:val="36"/>
          <w:kern w:val="32"/>
          <w:sz w:val="24"/>
          <w:szCs w:val="24"/>
        </w:rPr>
        <w:t xml:space="preserve"> </w:t>
      </w:r>
      <w:r w:rsidRPr="0026615D">
        <w:rPr>
          <w:bCs/>
          <w:kern w:val="32"/>
          <w:sz w:val="24"/>
          <w:szCs w:val="24"/>
        </w:rPr>
        <w:t>shall</w:t>
      </w:r>
      <w:r w:rsidRPr="0026615D">
        <w:rPr>
          <w:bCs/>
          <w:spacing w:val="38"/>
          <w:kern w:val="32"/>
          <w:sz w:val="24"/>
          <w:szCs w:val="24"/>
        </w:rPr>
        <w:t xml:space="preserve"> </w:t>
      </w:r>
      <w:r w:rsidRPr="0026615D">
        <w:rPr>
          <w:bCs/>
          <w:kern w:val="32"/>
          <w:sz w:val="24"/>
          <w:szCs w:val="24"/>
        </w:rPr>
        <w:t>be</w:t>
      </w:r>
      <w:r w:rsidRPr="0026615D">
        <w:rPr>
          <w:bCs/>
          <w:spacing w:val="44"/>
          <w:kern w:val="32"/>
          <w:sz w:val="24"/>
          <w:szCs w:val="24"/>
        </w:rPr>
        <w:t xml:space="preserve"> </w:t>
      </w:r>
      <w:r w:rsidRPr="0026615D">
        <w:rPr>
          <w:bCs/>
          <w:kern w:val="32"/>
          <w:sz w:val="24"/>
          <w:szCs w:val="24"/>
        </w:rPr>
        <w:t>subject</w:t>
      </w:r>
      <w:r w:rsidRPr="0026615D">
        <w:rPr>
          <w:bCs/>
          <w:spacing w:val="27"/>
          <w:kern w:val="32"/>
          <w:sz w:val="24"/>
          <w:szCs w:val="24"/>
        </w:rPr>
        <w:t xml:space="preserve"> </w:t>
      </w:r>
      <w:r w:rsidRPr="0026615D">
        <w:rPr>
          <w:bCs/>
          <w:kern w:val="32"/>
          <w:sz w:val="24"/>
          <w:szCs w:val="24"/>
        </w:rPr>
        <w:t>to</w:t>
      </w:r>
      <w:r w:rsidRPr="0026615D">
        <w:rPr>
          <w:bCs/>
          <w:spacing w:val="36"/>
          <w:kern w:val="32"/>
          <w:sz w:val="24"/>
          <w:szCs w:val="24"/>
        </w:rPr>
        <w:t xml:space="preserve"> </w:t>
      </w:r>
      <w:r w:rsidRPr="0026615D">
        <w:rPr>
          <w:bCs/>
          <w:kern w:val="32"/>
          <w:sz w:val="24"/>
          <w:szCs w:val="24"/>
        </w:rPr>
        <w:t>appropriate</w:t>
      </w:r>
      <w:r w:rsidRPr="0026615D">
        <w:rPr>
          <w:bCs/>
          <w:w w:val="101"/>
          <w:kern w:val="32"/>
          <w:sz w:val="24"/>
          <w:szCs w:val="24"/>
        </w:rPr>
        <w:t xml:space="preserve"> </w:t>
      </w:r>
      <w:r w:rsidRPr="0026615D">
        <w:rPr>
          <w:bCs/>
          <w:kern w:val="32"/>
          <w:sz w:val="24"/>
          <w:szCs w:val="24"/>
        </w:rPr>
        <w:t>discipline.</w:t>
      </w:r>
    </w:p>
    <w:p w14:paraId="389741EE" w14:textId="77777777" w:rsidR="0026615D" w:rsidRPr="0026615D" w:rsidRDefault="0026615D" w:rsidP="0026615D">
      <w:pPr>
        <w:widowControl w:val="0"/>
        <w:kinsoku w:val="0"/>
        <w:overflowPunct w:val="0"/>
        <w:autoSpaceDE w:val="0"/>
        <w:autoSpaceDN w:val="0"/>
        <w:adjustRightInd w:val="0"/>
        <w:spacing w:before="1" w:line="260" w:lineRule="exact"/>
        <w:rPr>
          <w:sz w:val="24"/>
          <w:szCs w:val="24"/>
        </w:rPr>
      </w:pPr>
    </w:p>
    <w:p w14:paraId="1DC91564" w14:textId="77777777" w:rsidR="0026615D" w:rsidRPr="0026615D" w:rsidRDefault="0026615D" w:rsidP="0026615D">
      <w:pPr>
        <w:widowControl w:val="0"/>
        <w:kinsoku w:val="0"/>
        <w:overflowPunct w:val="0"/>
        <w:autoSpaceDE w:val="0"/>
        <w:autoSpaceDN w:val="0"/>
        <w:adjustRightInd w:val="0"/>
        <w:spacing w:line="253" w:lineRule="auto"/>
        <w:ind w:left="885" w:right="292"/>
        <w:rPr>
          <w:sz w:val="24"/>
          <w:szCs w:val="24"/>
        </w:rPr>
      </w:pPr>
      <w:r w:rsidRPr="0026615D">
        <w:rPr>
          <w:b/>
          <w:bCs/>
          <w:sz w:val="24"/>
          <w:szCs w:val="24"/>
        </w:rPr>
        <w:t>Section</w:t>
      </w:r>
      <w:r w:rsidRPr="0026615D">
        <w:rPr>
          <w:b/>
          <w:bCs/>
          <w:spacing w:val="22"/>
          <w:sz w:val="24"/>
          <w:szCs w:val="24"/>
        </w:rPr>
        <w:t xml:space="preserve"> </w:t>
      </w:r>
      <w:r w:rsidRPr="0026615D">
        <w:rPr>
          <w:b/>
          <w:bCs/>
          <w:sz w:val="24"/>
          <w:szCs w:val="24"/>
        </w:rPr>
        <w:t>6:</w:t>
      </w:r>
      <w:r w:rsidRPr="0026615D">
        <w:rPr>
          <w:b/>
          <w:bCs/>
          <w:spacing w:val="6"/>
          <w:sz w:val="24"/>
          <w:szCs w:val="24"/>
        </w:rPr>
        <w:t xml:space="preserve"> </w:t>
      </w:r>
      <w:r w:rsidRPr="0026615D">
        <w:rPr>
          <w:sz w:val="24"/>
          <w:szCs w:val="24"/>
        </w:rPr>
        <w:t>The Full-Time Mayor</w:t>
      </w:r>
      <w:r w:rsidRPr="0026615D">
        <w:rPr>
          <w:spacing w:val="18"/>
          <w:sz w:val="24"/>
          <w:szCs w:val="24"/>
        </w:rPr>
        <w:t xml:space="preserve"> </w:t>
      </w:r>
      <w:r w:rsidRPr="0026615D">
        <w:rPr>
          <w:sz w:val="24"/>
          <w:szCs w:val="24"/>
        </w:rPr>
        <w:t>shall</w:t>
      </w:r>
      <w:r w:rsidRPr="0026615D">
        <w:rPr>
          <w:spacing w:val="10"/>
          <w:sz w:val="24"/>
          <w:szCs w:val="24"/>
        </w:rPr>
        <w:t xml:space="preserve"> </w:t>
      </w:r>
      <w:r w:rsidRPr="0026615D">
        <w:rPr>
          <w:sz w:val="24"/>
          <w:szCs w:val="24"/>
        </w:rPr>
        <w:t>establish</w:t>
      </w:r>
      <w:r w:rsidRPr="0026615D">
        <w:rPr>
          <w:spacing w:val="10"/>
          <w:sz w:val="24"/>
          <w:szCs w:val="24"/>
        </w:rPr>
        <w:t xml:space="preserve"> </w:t>
      </w:r>
      <w:r w:rsidRPr="0026615D">
        <w:rPr>
          <w:sz w:val="24"/>
          <w:szCs w:val="24"/>
        </w:rPr>
        <w:t>written</w:t>
      </w:r>
      <w:r w:rsidRPr="0026615D">
        <w:rPr>
          <w:spacing w:val="15"/>
          <w:sz w:val="24"/>
          <w:szCs w:val="24"/>
        </w:rPr>
        <w:t xml:space="preserve"> </w:t>
      </w:r>
      <w:r w:rsidRPr="0026615D">
        <w:rPr>
          <w:sz w:val="24"/>
          <w:szCs w:val="24"/>
        </w:rPr>
        <w:t>procedures</w:t>
      </w:r>
      <w:r w:rsidRPr="0026615D">
        <w:rPr>
          <w:spacing w:val="36"/>
          <w:sz w:val="24"/>
          <w:szCs w:val="24"/>
        </w:rPr>
        <w:t xml:space="preserve"> </w:t>
      </w:r>
      <w:r w:rsidRPr="0026615D">
        <w:rPr>
          <w:sz w:val="24"/>
          <w:szCs w:val="24"/>
        </w:rPr>
        <w:t>that</w:t>
      </w:r>
      <w:r w:rsidRPr="0026615D">
        <w:rPr>
          <w:spacing w:val="12"/>
          <w:sz w:val="24"/>
          <w:szCs w:val="24"/>
        </w:rPr>
        <w:t xml:space="preserve"> </w:t>
      </w:r>
      <w:r w:rsidRPr="0026615D">
        <w:rPr>
          <w:sz w:val="24"/>
          <w:szCs w:val="24"/>
        </w:rPr>
        <w:t>require</w:t>
      </w:r>
      <w:r w:rsidRPr="0026615D">
        <w:rPr>
          <w:spacing w:val="25"/>
          <w:sz w:val="24"/>
          <w:szCs w:val="24"/>
        </w:rPr>
        <w:t xml:space="preserve"> </w:t>
      </w:r>
      <w:r w:rsidRPr="0026615D">
        <w:rPr>
          <w:sz w:val="24"/>
          <w:szCs w:val="24"/>
        </w:rPr>
        <w:t>all</w:t>
      </w:r>
      <w:r w:rsidRPr="0026615D">
        <w:rPr>
          <w:w w:val="101"/>
          <w:sz w:val="24"/>
          <w:szCs w:val="24"/>
        </w:rPr>
        <w:t xml:space="preserve"> </w:t>
      </w:r>
      <w:r w:rsidRPr="0026615D">
        <w:rPr>
          <w:sz w:val="24"/>
          <w:szCs w:val="24"/>
        </w:rPr>
        <w:t>officials,</w:t>
      </w:r>
      <w:r w:rsidRPr="0026615D">
        <w:rPr>
          <w:spacing w:val="39"/>
          <w:sz w:val="24"/>
          <w:szCs w:val="24"/>
        </w:rPr>
        <w:t xml:space="preserve"> </w:t>
      </w:r>
      <w:r w:rsidRPr="0026615D">
        <w:rPr>
          <w:sz w:val="24"/>
          <w:szCs w:val="24"/>
        </w:rPr>
        <w:t>employees,</w:t>
      </w:r>
      <w:r w:rsidRPr="0026615D">
        <w:rPr>
          <w:spacing w:val="48"/>
          <w:sz w:val="24"/>
          <w:szCs w:val="24"/>
        </w:rPr>
        <w:t xml:space="preserve"> </w:t>
      </w:r>
      <w:r w:rsidRPr="0026615D">
        <w:rPr>
          <w:sz w:val="24"/>
          <w:szCs w:val="24"/>
        </w:rPr>
        <w:t>appointees</w:t>
      </w:r>
      <w:r w:rsidRPr="0026615D">
        <w:rPr>
          <w:spacing w:val="54"/>
          <w:sz w:val="24"/>
          <w:szCs w:val="24"/>
        </w:rPr>
        <w:t xml:space="preserve"> </w:t>
      </w:r>
      <w:r w:rsidRPr="0026615D">
        <w:rPr>
          <w:sz w:val="24"/>
          <w:szCs w:val="24"/>
        </w:rPr>
        <w:t>and</w:t>
      </w:r>
      <w:r w:rsidRPr="0026615D">
        <w:rPr>
          <w:spacing w:val="32"/>
          <w:sz w:val="24"/>
          <w:szCs w:val="24"/>
        </w:rPr>
        <w:t xml:space="preserve"> </w:t>
      </w:r>
      <w:r w:rsidRPr="0026615D">
        <w:rPr>
          <w:sz w:val="24"/>
          <w:szCs w:val="24"/>
        </w:rPr>
        <w:t>volunteers</w:t>
      </w:r>
      <w:r w:rsidRPr="0026615D">
        <w:rPr>
          <w:spacing w:val="50"/>
          <w:sz w:val="24"/>
          <w:szCs w:val="24"/>
        </w:rPr>
        <w:t xml:space="preserve"> </w:t>
      </w:r>
      <w:r w:rsidRPr="0026615D">
        <w:rPr>
          <w:sz w:val="24"/>
          <w:szCs w:val="24"/>
        </w:rPr>
        <w:t>of</w:t>
      </w:r>
      <w:r w:rsidRPr="0026615D">
        <w:rPr>
          <w:spacing w:val="23"/>
          <w:sz w:val="24"/>
          <w:szCs w:val="24"/>
        </w:rPr>
        <w:t xml:space="preserve"> </w:t>
      </w:r>
      <w:r w:rsidRPr="0026615D">
        <w:rPr>
          <w:sz w:val="24"/>
          <w:szCs w:val="24"/>
        </w:rPr>
        <w:t>the</w:t>
      </w:r>
      <w:r w:rsidRPr="0026615D">
        <w:rPr>
          <w:spacing w:val="40"/>
          <w:sz w:val="24"/>
          <w:szCs w:val="24"/>
        </w:rPr>
        <w:t xml:space="preserve"> </w:t>
      </w:r>
      <w:r w:rsidRPr="0026615D">
        <w:rPr>
          <w:sz w:val="24"/>
          <w:szCs w:val="24"/>
        </w:rPr>
        <w:t>Borough of Bloomingdale</w:t>
      </w:r>
      <w:r w:rsidRPr="0026615D">
        <w:rPr>
          <w:spacing w:val="44"/>
          <w:sz w:val="24"/>
          <w:szCs w:val="24"/>
        </w:rPr>
        <w:t xml:space="preserve"> </w:t>
      </w:r>
      <w:r w:rsidRPr="0026615D">
        <w:rPr>
          <w:sz w:val="24"/>
          <w:szCs w:val="24"/>
        </w:rPr>
        <w:t>as</w:t>
      </w:r>
      <w:r w:rsidRPr="0026615D">
        <w:rPr>
          <w:spacing w:val="25"/>
          <w:sz w:val="24"/>
          <w:szCs w:val="24"/>
        </w:rPr>
        <w:t xml:space="preserve"> </w:t>
      </w:r>
      <w:r w:rsidRPr="0026615D">
        <w:rPr>
          <w:sz w:val="24"/>
          <w:szCs w:val="24"/>
        </w:rPr>
        <w:t>well</w:t>
      </w:r>
      <w:r w:rsidRPr="0026615D">
        <w:rPr>
          <w:spacing w:val="34"/>
          <w:sz w:val="24"/>
          <w:szCs w:val="24"/>
        </w:rPr>
        <w:t xml:space="preserve"> </w:t>
      </w:r>
      <w:r w:rsidRPr="0026615D">
        <w:rPr>
          <w:sz w:val="24"/>
          <w:szCs w:val="24"/>
        </w:rPr>
        <w:t>as</w:t>
      </w:r>
      <w:r w:rsidRPr="0026615D">
        <w:rPr>
          <w:w w:val="103"/>
          <w:sz w:val="24"/>
          <w:szCs w:val="24"/>
        </w:rPr>
        <w:t xml:space="preserve"> </w:t>
      </w:r>
      <w:r w:rsidRPr="0026615D">
        <w:rPr>
          <w:sz w:val="24"/>
          <w:szCs w:val="24"/>
        </w:rPr>
        <w:t>all</w:t>
      </w:r>
      <w:r w:rsidRPr="0026615D">
        <w:rPr>
          <w:spacing w:val="40"/>
          <w:sz w:val="24"/>
          <w:szCs w:val="24"/>
        </w:rPr>
        <w:t xml:space="preserve"> </w:t>
      </w:r>
      <w:r w:rsidRPr="0026615D">
        <w:rPr>
          <w:sz w:val="24"/>
          <w:szCs w:val="24"/>
        </w:rPr>
        <w:t>other</w:t>
      </w:r>
      <w:r w:rsidRPr="0026615D">
        <w:rPr>
          <w:spacing w:val="43"/>
          <w:sz w:val="24"/>
          <w:szCs w:val="24"/>
        </w:rPr>
        <w:t xml:space="preserve"> </w:t>
      </w:r>
      <w:r w:rsidRPr="0026615D">
        <w:rPr>
          <w:sz w:val="24"/>
          <w:szCs w:val="24"/>
        </w:rPr>
        <w:t>entities</w:t>
      </w:r>
      <w:r w:rsidRPr="0026615D">
        <w:rPr>
          <w:spacing w:val="52"/>
          <w:sz w:val="24"/>
          <w:szCs w:val="24"/>
        </w:rPr>
        <w:t xml:space="preserve"> </w:t>
      </w:r>
      <w:r w:rsidRPr="0026615D">
        <w:rPr>
          <w:sz w:val="24"/>
          <w:szCs w:val="24"/>
        </w:rPr>
        <w:t>subject</w:t>
      </w:r>
      <w:r w:rsidRPr="0026615D">
        <w:rPr>
          <w:spacing w:val="33"/>
          <w:sz w:val="24"/>
          <w:szCs w:val="24"/>
        </w:rPr>
        <w:t xml:space="preserve"> </w:t>
      </w:r>
      <w:r w:rsidRPr="0026615D">
        <w:rPr>
          <w:sz w:val="24"/>
          <w:szCs w:val="24"/>
        </w:rPr>
        <w:t>to</w:t>
      </w:r>
      <w:r w:rsidRPr="0026615D">
        <w:rPr>
          <w:spacing w:val="38"/>
          <w:sz w:val="24"/>
          <w:szCs w:val="24"/>
        </w:rPr>
        <w:t xml:space="preserve"> </w:t>
      </w:r>
      <w:r w:rsidRPr="0026615D">
        <w:rPr>
          <w:sz w:val="24"/>
          <w:szCs w:val="24"/>
        </w:rPr>
        <w:t>this</w:t>
      </w:r>
      <w:r w:rsidRPr="0026615D">
        <w:rPr>
          <w:spacing w:val="36"/>
          <w:sz w:val="24"/>
          <w:szCs w:val="24"/>
        </w:rPr>
        <w:t xml:space="preserve"> </w:t>
      </w:r>
      <w:r w:rsidRPr="0026615D">
        <w:rPr>
          <w:sz w:val="24"/>
          <w:szCs w:val="24"/>
        </w:rPr>
        <w:t>resolution</w:t>
      </w:r>
      <w:r w:rsidRPr="0026615D">
        <w:rPr>
          <w:spacing w:val="50"/>
          <w:sz w:val="24"/>
          <w:szCs w:val="24"/>
        </w:rPr>
        <w:t xml:space="preserve"> </w:t>
      </w:r>
      <w:r w:rsidRPr="0026615D">
        <w:rPr>
          <w:sz w:val="24"/>
          <w:szCs w:val="24"/>
        </w:rPr>
        <w:t>to</w:t>
      </w:r>
      <w:r w:rsidRPr="0026615D">
        <w:rPr>
          <w:spacing w:val="37"/>
          <w:sz w:val="24"/>
          <w:szCs w:val="24"/>
        </w:rPr>
        <w:t xml:space="preserve"> </w:t>
      </w:r>
      <w:r w:rsidRPr="0026615D">
        <w:rPr>
          <w:sz w:val="24"/>
          <w:szCs w:val="24"/>
        </w:rPr>
        <w:t>periodically</w:t>
      </w:r>
      <w:r w:rsidRPr="0026615D">
        <w:rPr>
          <w:spacing w:val="7"/>
          <w:sz w:val="24"/>
          <w:szCs w:val="24"/>
        </w:rPr>
        <w:t xml:space="preserve"> </w:t>
      </w:r>
      <w:r w:rsidRPr="0026615D">
        <w:rPr>
          <w:sz w:val="24"/>
          <w:szCs w:val="24"/>
        </w:rPr>
        <w:t>complete</w:t>
      </w:r>
      <w:r w:rsidRPr="0026615D">
        <w:rPr>
          <w:spacing w:val="40"/>
          <w:sz w:val="24"/>
          <w:szCs w:val="24"/>
        </w:rPr>
        <w:t xml:space="preserve"> </w:t>
      </w:r>
      <w:r w:rsidRPr="0026615D">
        <w:rPr>
          <w:sz w:val="24"/>
          <w:szCs w:val="24"/>
        </w:rPr>
        <w:t>training</w:t>
      </w:r>
      <w:r w:rsidRPr="0026615D">
        <w:rPr>
          <w:w w:val="101"/>
          <w:sz w:val="24"/>
          <w:szCs w:val="24"/>
        </w:rPr>
        <w:t xml:space="preserve"> </w:t>
      </w:r>
      <w:r w:rsidRPr="0026615D">
        <w:rPr>
          <w:sz w:val="24"/>
          <w:szCs w:val="24"/>
        </w:rPr>
        <w:t>concerning</w:t>
      </w:r>
      <w:r w:rsidRPr="0026615D">
        <w:rPr>
          <w:spacing w:val="27"/>
          <w:sz w:val="24"/>
          <w:szCs w:val="24"/>
        </w:rPr>
        <w:t xml:space="preserve"> </w:t>
      </w:r>
      <w:r w:rsidRPr="0026615D">
        <w:rPr>
          <w:sz w:val="24"/>
          <w:szCs w:val="24"/>
        </w:rPr>
        <w:t>their</w:t>
      </w:r>
      <w:r w:rsidRPr="0026615D">
        <w:rPr>
          <w:spacing w:val="35"/>
          <w:sz w:val="24"/>
          <w:szCs w:val="24"/>
        </w:rPr>
        <w:t xml:space="preserve"> </w:t>
      </w:r>
      <w:r w:rsidRPr="0026615D">
        <w:rPr>
          <w:sz w:val="24"/>
          <w:szCs w:val="24"/>
        </w:rPr>
        <w:t>duties,</w:t>
      </w:r>
      <w:r w:rsidRPr="0026615D">
        <w:rPr>
          <w:spacing w:val="23"/>
          <w:sz w:val="24"/>
          <w:szCs w:val="24"/>
        </w:rPr>
        <w:t xml:space="preserve"> </w:t>
      </w:r>
      <w:r w:rsidRPr="0026615D">
        <w:rPr>
          <w:sz w:val="24"/>
          <w:szCs w:val="24"/>
        </w:rPr>
        <w:t>responsibilities</w:t>
      </w:r>
      <w:r w:rsidRPr="0026615D">
        <w:rPr>
          <w:spacing w:val="49"/>
          <w:sz w:val="24"/>
          <w:szCs w:val="24"/>
        </w:rPr>
        <w:t xml:space="preserve"> </w:t>
      </w:r>
      <w:r w:rsidRPr="0026615D">
        <w:rPr>
          <w:sz w:val="24"/>
          <w:szCs w:val="24"/>
        </w:rPr>
        <w:t>and</w:t>
      </w:r>
      <w:r w:rsidRPr="0026615D">
        <w:rPr>
          <w:spacing w:val="20"/>
          <w:sz w:val="24"/>
          <w:szCs w:val="24"/>
        </w:rPr>
        <w:t xml:space="preserve"> </w:t>
      </w:r>
      <w:r w:rsidRPr="0026615D">
        <w:rPr>
          <w:sz w:val="24"/>
          <w:szCs w:val="24"/>
        </w:rPr>
        <w:t>rights</w:t>
      </w:r>
      <w:r w:rsidRPr="0026615D">
        <w:rPr>
          <w:spacing w:val="24"/>
          <w:sz w:val="24"/>
          <w:szCs w:val="24"/>
        </w:rPr>
        <w:t xml:space="preserve"> </w:t>
      </w:r>
      <w:r w:rsidRPr="0026615D">
        <w:rPr>
          <w:sz w:val="24"/>
          <w:szCs w:val="24"/>
        </w:rPr>
        <w:t>pursuant</w:t>
      </w:r>
      <w:r w:rsidRPr="0026615D">
        <w:rPr>
          <w:spacing w:val="42"/>
          <w:sz w:val="24"/>
          <w:szCs w:val="24"/>
        </w:rPr>
        <w:t xml:space="preserve"> </w:t>
      </w:r>
      <w:r w:rsidRPr="0026615D">
        <w:rPr>
          <w:sz w:val="24"/>
          <w:szCs w:val="24"/>
        </w:rPr>
        <w:t>to</w:t>
      </w:r>
      <w:r w:rsidRPr="0026615D">
        <w:rPr>
          <w:spacing w:val="14"/>
          <w:sz w:val="24"/>
          <w:szCs w:val="24"/>
        </w:rPr>
        <w:t xml:space="preserve"> </w:t>
      </w:r>
      <w:r w:rsidRPr="0026615D">
        <w:rPr>
          <w:sz w:val="24"/>
          <w:szCs w:val="24"/>
        </w:rPr>
        <w:t>this</w:t>
      </w:r>
      <w:r w:rsidRPr="0026615D">
        <w:rPr>
          <w:spacing w:val="17"/>
          <w:sz w:val="24"/>
          <w:szCs w:val="24"/>
        </w:rPr>
        <w:t xml:space="preserve"> </w:t>
      </w:r>
      <w:r w:rsidRPr="0026615D">
        <w:rPr>
          <w:sz w:val="24"/>
          <w:szCs w:val="24"/>
        </w:rPr>
        <w:t>resolution.</w:t>
      </w:r>
    </w:p>
    <w:p w14:paraId="46464D35" w14:textId="77777777" w:rsidR="0026615D" w:rsidRPr="0026615D" w:rsidRDefault="0026615D" w:rsidP="0026615D">
      <w:pPr>
        <w:widowControl w:val="0"/>
        <w:kinsoku w:val="0"/>
        <w:overflowPunct w:val="0"/>
        <w:autoSpaceDE w:val="0"/>
        <w:autoSpaceDN w:val="0"/>
        <w:adjustRightInd w:val="0"/>
        <w:spacing w:before="6" w:line="260" w:lineRule="exact"/>
        <w:rPr>
          <w:sz w:val="24"/>
          <w:szCs w:val="24"/>
        </w:rPr>
      </w:pPr>
    </w:p>
    <w:p w14:paraId="120CC6B8" w14:textId="77777777" w:rsidR="0026615D" w:rsidRPr="0026615D" w:rsidRDefault="0026615D" w:rsidP="0026615D">
      <w:pPr>
        <w:widowControl w:val="0"/>
        <w:kinsoku w:val="0"/>
        <w:overflowPunct w:val="0"/>
        <w:autoSpaceDE w:val="0"/>
        <w:autoSpaceDN w:val="0"/>
        <w:adjustRightInd w:val="0"/>
        <w:spacing w:line="250" w:lineRule="auto"/>
        <w:ind w:left="889" w:right="289"/>
        <w:rPr>
          <w:sz w:val="24"/>
          <w:szCs w:val="24"/>
        </w:rPr>
      </w:pPr>
      <w:r w:rsidRPr="0026615D">
        <w:rPr>
          <w:b/>
          <w:bCs/>
          <w:sz w:val="24"/>
          <w:szCs w:val="24"/>
        </w:rPr>
        <w:t xml:space="preserve">Section </w:t>
      </w:r>
      <w:r w:rsidRPr="0026615D">
        <w:rPr>
          <w:b/>
          <w:sz w:val="24"/>
          <w:szCs w:val="24"/>
        </w:rPr>
        <w:t>7:</w:t>
      </w:r>
      <w:r w:rsidRPr="0026615D">
        <w:rPr>
          <w:spacing w:val="37"/>
          <w:sz w:val="24"/>
          <w:szCs w:val="24"/>
        </w:rPr>
        <w:t xml:space="preserve"> </w:t>
      </w:r>
      <w:r w:rsidRPr="0026615D">
        <w:rPr>
          <w:sz w:val="24"/>
          <w:szCs w:val="24"/>
        </w:rPr>
        <w:t>The</w:t>
      </w:r>
      <w:r w:rsidRPr="0026615D">
        <w:rPr>
          <w:spacing w:val="54"/>
          <w:sz w:val="24"/>
          <w:szCs w:val="24"/>
        </w:rPr>
        <w:t xml:space="preserve"> </w:t>
      </w:r>
      <w:r w:rsidRPr="0026615D">
        <w:rPr>
          <w:sz w:val="24"/>
          <w:szCs w:val="24"/>
        </w:rPr>
        <w:t>Full-Time Mayor</w:t>
      </w:r>
      <w:r w:rsidRPr="0026615D">
        <w:rPr>
          <w:spacing w:val="46"/>
          <w:sz w:val="24"/>
          <w:szCs w:val="24"/>
        </w:rPr>
        <w:t xml:space="preserve"> </w:t>
      </w:r>
      <w:r w:rsidRPr="0026615D">
        <w:rPr>
          <w:sz w:val="24"/>
          <w:szCs w:val="24"/>
        </w:rPr>
        <w:t>shall</w:t>
      </w:r>
      <w:r w:rsidRPr="0026615D">
        <w:rPr>
          <w:spacing w:val="49"/>
          <w:sz w:val="24"/>
          <w:szCs w:val="24"/>
        </w:rPr>
        <w:t xml:space="preserve"> </w:t>
      </w:r>
      <w:r w:rsidRPr="0026615D">
        <w:rPr>
          <w:sz w:val="24"/>
          <w:szCs w:val="24"/>
        </w:rPr>
        <w:t>establish</w:t>
      </w:r>
      <w:r w:rsidRPr="0026615D">
        <w:rPr>
          <w:spacing w:val="17"/>
          <w:sz w:val="24"/>
          <w:szCs w:val="24"/>
        </w:rPr>
        <w:t xml:space="preserve"> </w:t>
      </w:r>
      <w:r w:rsidRPr="0026615D">
        <w:rPr>
          <w:sz w:val="24"/>
          <w:szCs w:val="24"/>
        </w:rPr>
        <w:t>a</w:t>
      </w:r>
      <w:r w:rsidRPr="0026615D">
        <w:rPr>
          <w:spacing w:val="38"/>
          <w:sz w:val="24"/>
          <w:szCs w:val="24"/>
        </w:rPr>
        <w:t xml:space="preserve"> </w:t>
      </w:r>
      <w:r w:rsidRPr="0026615D">
        <w:rPr>
          <w:sz w:val="24"/>
          <w:szCs w:val="24"/>
        </w:rPr>
        <w:t>system</w:t>
      </w:r>
      <w:r w:rsidRPr="0026615D">
        <w:rPr>
          <w:spacing w:val="44"/>
          <w:sz w:val="24"/>
          <w:szCs w:val="24"/>
        </w:rPr>
        <w:t xml:space="preserve"> </w:t>
      </w:r>
      <w:r w:rsidRPr="0026615D">
        <w:rPr>
          <w:sz w:val="24"/>
          <w:szCs w:val="24"/>
        </w:rPr>
        <w:t>to</w:t>
      </w:r>
      <w:r w:rsidRPr="0026615D">
        <w:rPr>
          <w:spacing w:val="54"/>
          <w:sz w:val="24"/>
          <w:szCs w:val="24"/>
        </w:rPr>
        <w:t xml:space="preserve"> </w:t>
      </w:r>
      <w:r w:rsidRPr="0026615D">
        <w:rPr>
          <w:sz w:val="24"/>
          <w:szCs w:val="24"/>
        </w:rPr>
        <w:t>monitor</w:t>
      </w:r>
      <w:r w:rsidRPr="0026615D">
        <w:rPr>
          <w:spacing w:val="6"/>
          <w:sz w:val="24"/>
          <w:szCs w:val="24"/>
        </w:rPr>
        <w:t xml:space="preserve"> </w:t>
      </w:r>
      <w:r w:rsidRPr="0026615D">
        <w:rPr>
          <w:sz w:val="24"/>
          <w:szCs w:val="24"/>
        </w:rPr>
        <w:t>compliance</w:t>
      </w:r>
      <w:r w:rsidRPr="0026615D">
        <w:rPr>
          <w:spacing w:val="51"/>
          <w:sz w:val="24"/>
          <w:szCs w:val="24"/>
        </w:rPr>
        <w:t xml:space="preserve"> </w:t>
      </w:r>
      <w:r w:rsidRPr="0026615D">
        <w:rPr>
          <w:sz w:val="24"/>
          <w:szCs w:val="24"/>
        </w:rPr>
        <w:t>and</w:t>
      </w:r>
      <w:r w:rsidRPr="0026615D">
        <w:rPr>
          <w:w w:val="102"/>
          <w:sz w:val="24"/>
          <w:szCs w:val="24"/>
        </w:rPr>
        <w:t xml:space="preserve"> </w:t>
      </w:r>
      <w:r w:rsidRPr="0026615D">
        <w:rPr>
          <w:sz w:val="24"/>
          <w:szCs w:val="24"/>
        </w:rPr>
        <w:t>shall</w:t>
      </w:r>
      <w:r w:rsidRPr="0026615D">
        <w:rPr>
          <w:spacing w:val="15"/>
          <w:sz w:val="24"/>
          <w:szCs w:val="24"/>
        </w:rPr>
        <w:t xml:space="preserve"> </w:t>
      </w:r>
      <w:r w:rsidRPr="0026615D">
        <w:rPr>
          <w:sz w:val="24"/>
          <w:szCs w:val="24"/>
        </w:rPr>
        <w:t>report</w:t>
      </w:r>
      <w:r w:rsidRPr="0026615D">
        <w:rPr>
          <w:spacing w:val="34"/>
          <w:sz w:val="24"/>
          <w:szCs w:val="24"/>
        </w:rPr>
        <w:t xml:space="preserve"> </w:t>
      </w:r>
      <w:r w:rsidRPr="0026615D">
        <w:rPr>
          <w:sz w:val="24"/>
          <w:szCs w:val="24"/>
        </w:rPr>
        <w:t>at</w:t>
      </w:r>
      <w:r w:rsidRPr="0026615D">
        <w:rPr>
          <w:spacing w:val="19"/>
          <w:sz w:val="24"/>
          <w:szCs w:val="24"/>
        </w:rPr>
        <w:t xml:space="preserve"> </w:t>
      </w:r>
      <w:r w:rsidRPr="0026615D">
        <w:rPr>
          <w:sz w:val="24"/>
          <w:szCs w:val="24"/>
        </w:rPr>
        <w:t>least</w:t>
      </w:r>
      <w:r w:rsidRPr="0026615D">
        <w:rPr>
          <w:spacing w:val="26"/>
          <w:sz w:val="24"/>
          <w:szCs w:val="24"/>
        </w:rPr>
        <w:t xml:space="preserve"> </w:t>
      </w:r>
      <w:r w:rsidRPr="0026615D">
        <w:rPr>
          <w:sz w:val="24"/>
          <w:szCs w:val="24"/>
        </w:rPr>
        <w:t>annually</w:t>
      </w:r>
      <w:r w:rsidRPr="0026615D">
        <w:rPr>
          <w:spacing w:val="23"/>
          <w:sz w:val="24"/>
          <w:szCs w:val="24"/>
        </w:rPr>
        <w:t xml:space="preserve"> </w:t>
      </w:r>
      <w:r w:rsidRPr="0026615D">
        <w:rPr>
          <w:sz w:val="24"/>
          <w:szCs w:val="24"/>
        </w:rPr>
        <w:t>to</w:t>
      </w:r>
      <w:r w:rsidRPr="0026615D">
        <w:rPr>
          <w:spacing w:val="16"/>
          <w:sz w:val="24"/>
          <w:szCs w:val="24"/>
        </w:rPr>
        <w:t xml:space="preserve"> </w:t>
      </w:r>
      <w:r w:rsidRPr="0026615D">
        <w:rPr>
          <w:sz w:val="24"/>
          <w:szCs w:val="24"/>
        </w:rPr>
        <w:t>the</w:t>
      </w:r>
      <w:r w:rsidRPr="0026615D">
        <w:rPr>
          <w:spacing w:val="19"/>
          <w:sz w:val="24"/>
          <w:szCs w:val="24"/>
        </w:rPr>
        <w:t xml:space="preserve"> </w:t>
      </w:r>
      <w:r w:rsidRPr="0026615D">
        <w:rPr>
          <w:sz w:val="24"/>
          <w:szCs w:val="24"/>
        </w:rPr>
        <w:t>governing</w:t>
      </w:r>
      <w:r w:rsidRPr="0026615D">
        <w:rPr>
          <w:spacing w:val="28"/>
          <w:sz w:val="24"/>
          <w:szCs w:val="24"/>
        </w:rPr>
        <w:t xml:space="preserve"> </w:t>
      </w:r>
      <w:r w:rsidRPr="0026615D">
        <w:rPr>
          <w:sz w:val="24"/>
          <w:szCs w:val="24"/>
        </w:rPr>
        <w:t>body</w:t>
      </w:r>
      <w:r w:rsidRPr="0026615D">
        <w:rPr>
          <w:spacing w:val="25"/>
          <w:sz w:val="24"/>
          <w:szCs w:val="24"/>
        </w:rPr>
        <w:t xml:space="preserve"> </w:t>
      </w:r>
      <w:r w:rsidRPr="0026615D">
        <w:rPr>
          <w:sz w:val="24"/>
          <w:szCs w:val="24"/>
        </w:rPr>
        <w:t>the</w:t>
      </w:r>
      <w:r w:rsidRPr="0026615D">
        <w:rPr>
          <w:spacing w:val="13"/>
          <w:sz w:val="24"/>
          <w:szCs w:val="24"/>
        </w:rPr>
        <w:t xml:space="preserve"> </w:t>
      </w:r>
      <w:r w:rsidRPr="0026615D">
        <w:rPr>
          <w:sz w:val="24"/>
          <w:szCs w:val="24"/>
        </w:rPr>
        <w:t>results</w:t>
      </w:r>
      <w:r w:rsidRPr="0026615D">
        <w:rPr>
          <w:spacing w:val="37"/>
          <w:sz w:val="24"/>
          <w:szCs w:val="24"/>
        </w:rPr>
        <w:t xml:space="preserve"> </w:t>
      </w:r>
      <w:r w:rsidRPr="0026615D">
        <w:rPr>
          <w:sz w:val="24"/>
          <w:szCs w:val="24"/>
        </w:rPr>
        <w:t>of</w:t>
      </w:r>
      <w:r w:rsidRPr="0026615D">
        <w:rPr>
          <w:spacing w:val="2"/>
          <w:sz w:val="24"/>
          <w:szCs w:val="24"/>
        </w:rPr>
        <w:t xml:space="preserve"> </w:t>
      </w:r>
      <w:r w:rsidRPr="0026615D">
        <w:rPr>
          <w:sz w:val="24"/>
          <w:szCs w:val="24"/>
        </w:rPr>
        <w:t>the</w:t>
      </w:r>
      <w:r w:rsidRPr="0026615D">
        <w:rPr>
          <w:spacing w:val="19"/>
          <w:sz w:val="24"/>
          <w:szCs w:val="24"/>
        </w:rPr>
        <w:t xml:space="preserve"> </w:t>
      </w:r>
      <w:r w:rsidRPr="0026615D">
        <w:rPr>
          <w:sz w:val="24"/>
          <w:szCs w:val="24"/>
        </w:rPr>
        <w:t>monitoring.</w:t>
      </w:r>
    </w:p>
    <w:p w14:paraId="0F3039DE" w14:textId="77777777" w:rsidR="0026615D" w:rsidRPr="0026615D" w:rsidRDefault="0026615D" w:rsidP="0026615D">
      <w:pPr>
        <w:widowControl w:val="0"/>
        <w:kinsoku w:val="0"/>
        <w:overflowPunct w:val="0"/>
        <w:autoSpaceDE w:val="0"/>
        <w:autoSpaceDN w:val="0"/>
        <w:adjustRightInd w:val="0"/>
        <w:spacing w:before="9" w:line="260" w:lineRule="exact"/>
        <w:rPr>
          <w:sz w:val="24"/>
          <w:szCs w:val="24"/>
        </w:rPr>
      </w:pPr>
    </w:p>
    <w:p w14:paraId="4828B5E4" w14:textId="77777777" w:rsidR="0026615D" w:rsidRPr="0026615D" w:rsidRDefault="0026615D" w:rsidP="0026615D">
      <w:pPr>
        <w:widowControl w:val="0"/>
        <w:kinsoku w:val="0"/>
        <w:overflowPunct w:val="0"/>
        <w:autoSpaceDE w:val="0"/>
        <w:autoSpaceDN w:val="0"/>
        <w:adjustRightInd w:val="0"/>
        <w:spacing w:line="252" w:lineRule="auto"/>
        <w:ind w:left="875" w:right="289" w:firstLine="9"/>
        <w:rPr>
          <w:sz w:val="24"/>
          <w:szCs w:val="24"/>
        </w:rPr>
      </w:pPr>
      <w:r w:rsidRPr="0026615D">
        <w:rPr>
          <w:b/>
          <w:bCs/>
          <w:sz w:val="24"/>
          <w:szCs w:val="24"/>
        </w:rPr>
        <w:t>Section</w:t>
      </w:r>
      <w:r w:rsidRPr="0026615D">
        <w:rPr>
          <w:b/>
          <w:bCs/>
          <w:spacing w:val="20"/>
          <w:sz w:val="24"/>
          <w:szCs w:val="24"/>
        </w:rPr>
        <w:t xml:space="preserve"> </w:t>
      </w:r>
      <w:r w:rsidRPr="0026615D">
        <w:rPr>
          <w:b/>
          <w:bCs/>
          <w:sz w:val="24"/>
          <w:szCs w:val="24"/>
        </w:rPr>
        <w:t>8:</w:t>
      </w:r>
      <w:r w:rsidRPr="0026615D">
        <w:rPr>
          <w:b/>
          <w:bCs/>
          <w:spacing w:val="16"/>
          <w:sz w:val="24"/>
          <w:szCs w:val="24"/>
        </w:rPr>
        <w:t xml:space="preserve"> </w:t>
      </w:r>
      <w:r w:rsidRPr="0026615D">
        <w:rPr>
          <w:sz w:val="24"/>
          <w:szCs w:val="24"/>
        </w:rPr>
        <w:t>At</w:t>
      </w:r>
      <w:r w:rsidRPr="0026615D">
        <w:rPr>
          <w:spacing w:val="35"/>
          <w:sz w:val="24"/>
          <w:szCs w:val="24"/>
        </w:rPr>
        <w:t xml:space="preserve"> </w:t>
      </w:r>
      <w:r w:rsidRPr="0026615D">
        <w:rPr>
          <w:sz w:val="24"/>
          <w:szCs w:val="24"/>
        </w:rPr>
        <w:t>least</w:t>
      </w:r>
      <w:r w:rsidRPr="0026615D">
        <w:rPr>
          <w:spacing w:val="24"/>
          <w:sz w:val="24"/>
          <w:szCs w:val="24"/>
        </w:rPr>
        <w:t xml:space="preserve"> </w:t>
      </w:r>
      <w:r w:rsidRPr="0026615D">
        <w:rPr>
          <w:sz w:val="24"/>
          <w:szCs w:val="24"/>
        </w:rPr>
        <w:t>annually,</w:t>
      </w:r>
      <w:r w:rsidRPr="0026615D">
        <w:rPr>
          <w:spacing w:val="30"/>
          <w:sz w:val="24"/>
          <w:szCs w:val="24"/>
        </w:rPr>
        <w:t xml:space="preserve"> </w:t>
      </w:r>
      <w:r w:rsidRPr="0026615D">
        <w:rPr>
          <w:sz w:val="24"/>
          <w:szCs w:val="24"/>
        </w:rPr>
        <w:t>the</w:t>
      </w:r>
      <w:r w:rsidRPr="0026615D">
        <w:rPr>
          <w:spacing w:val="29"/>
          <w:sz w:val="24"/>
          <w:szCs w:val="24"/>
        </w:rPr>
        <w:t xml:space="preserve"> Full-Time Mayor</w:t>
      </w:r>
      <w:r w:rsidRPr="0026615D">
        <w:rPr>
          <w:spacing w:val="28"/>
          <w:sz w:val="24"/>
          <w:szCs w:val="24"/>
        </w:rPr>
        <w:t xml:space="preserve"> </w:t>
      </w:r>
      <w:r w:rsidRPr="0026615D">
        <w:rPr>
          <w:sz w:val="24"/>
          <w:szCs w:val="24"/>
        </w:rPr>
        <w:t>shall</w:t>
      </w:r>
      <w:r w:rsidRPr="0026615D">
        <w:rPr>
          <w:spacing w:val="15"/>
          <w:sz w:val="24"/>
          <w:szCs w:val="24"/>
        </w:rPr>
        <w:t xml:space="preserve"> </w:t>
      </w:r>
      <w:r w:rsidRPr="0026615D">
        <w:rPr>
          <w:sz w:val="24"/>
          <w:szCs w:val="24"/>
        </w:rPr>
        <w:t>cause</w:t>
      </w:r>
      <w:r w:rsidRPr="0026615D">
        <w:rPr>
          <w:spacing w:val="28"/>
          <w:sz w:val="24"/>
          <w:szCs w:val="24"/>
        </w:rPr>
        <w:t xml:space="preserve"> </w:t>
      </w:r>
      <w:r w:rsidRPr="0026615D">
        <w:rPr>
          <w:sz w:val="24"/>
          <w:szCs w:val="24"/>
        </w:rPr>
        <w:t>a</w:t>
      </w:r>
      <w:r w:rsidRPr="0026615D">
        <w:rPr>
          <w:spacing w:val="20"/>
          <w:sz w:val="24"/>
          <w:szCs w:val="24"/>
        </w:rPr>
        <w:t xml:space="preserve"> </w:t>
      </w:r>
      <w:r w:rsidRPr="0026615D">
        <w:rPr>
          <w:sz w:val="24"/>
          <w:szCs w:val="24"/>
        </w:rPr>
        <w:t>summary</w:t>
      </w:r>
      <w:r w:rsidRPr="0026615D">
        <w:rPr>
          <w:spacing w:val="28"/>
          <w:sz w:val="24"/>
          <w:szCs w:val="24"/>
        </w:rPr>
        <w:t xml:space="preserve"> </w:t>
      </w:r>
      <w:r w:rsidRPr="0026615D">
        <w:rPr>
          <w:sz w:val="24"/>
          <w:szCs w:val="24"/>
        </w:rPr>
        <w:t>of</w:t>
      </w:r>
      <w:r w:rsidRPr="0026615D">
        <w:rPr>
          <w:spacing w:val="11"/>
          <w:sz w:val="24"/>
          <w:szCs w:val="24"/>
        </w:rPr>
        <w:t xml:space="preserve"> </w:t>
      </w:r>
      <w:r w:rsidRPr="0026615D">
        <w:rPr>
          <w:sz w:val="24"/>
          <w:szCs w:val="24"/>
        </w:rPr>
        <w:t>this</w:t>
      </w:r>
      <w:r w:rsidRPr="0026615D">
        <w:rPr>
          <w:w w:val="101"/>
          <w:sz w:val="24"/>
          <w:szCs w:val="24"/>
        </w:rPr>
        <w:t xml:space="preserve"> </w:t>
      </w:r>
      <w:r w:rsidRPr="0026615D">
        <w:rPr>
          <w:sz w:val="24"/>
          <w:szCs w:val="24"/>
        </w:rPr>
        <w:t>resolution</w:t>
      </w:r>
      <w:r w:rsidRPr="0026615D">
        <w:rPr>
          <w:spacing w:val="10"/>
          <w:sz w:val="24"/>
          <w:szCs w:val="24"/>
        </w:rPr>
        <w:t xml:space="preserve"> </w:t>
      </w:r>
      <w:r w:rsidRPr="0026615D">
        <w:rPr>
          <w:sz w:val="24"/>
          <w:szCs w:val="24"/>
        </w:rPr>
        <w:t>and</w:t>
      </w:r>
      <w:r w:rsidRPr="0026615D">
        <w:rPr>
          <w:spacing w:val="46"/>
          <w:sz w:val="24"/>
          <w:szCs w:val="24"/>
        </w:rPr>
        <w:t xml:space="preserve"> </w:t>
      </w:r>
      <w:r w:rsidRPr="0026615D">
        <w:rPr>
          <w:sz w:val="24"/>
          <w:szCs w:val="24"/>
        </w:rPr>
        <w:t>the</w:t>
      </w:r>
      <w:r w:rsidRPr="0026615D">
        <w:rPr>
          <w:spacing w:val="46"/>
          <w:sz w:val="24"/>
          <w:szCs w:val="24"/>
        </w:rPr>
        <w:t xml:space="preserve"> </w:t>
      </w:r>
      <w:r w:rsidRPr="0026615D">
        <w:rPr>
          <w:sz w:val="24"/>
          <w:szCs w:val="24"/>
        </w:rPr>
        <w:t>procedures</w:t>
      </w:r>
      <w:r w:rsidRPr="0026615D">
        <w:rPr>
          <w:spacing w:val="14"/>
          <w:sz w:val="24"/>
          <w:szCs w:val="24"/>
        </w:rPr>
        <w:t xml:space="preserve"> </w:t>
      </w:r>
      <w:r w:rsidRPr="0026615D">
        <w:rPr>
          <w:sz w:val="24"/>
          <w:szCs w:val="24"/>
        </w:rPr>
        <w:t>established</w:t>
      </w:r>
      <w:r w:rsidRPr="0026615D">
        <w:rPr>
          <w:spacing w:val="1"/>
          <w:sz w:val="24"/>
          <w:szCs w:val="24"/>
        </w:rPr>
        <w:t xml:space="preserve"> </w:t>
      </w:r>
      <w:r w:rsidRPr="0026615D">
        <w:rPr>
          <w:sz w:val="24"/>
          <w:szCs w:val="24"/>
        </w:rPr>
        <w:t>pursuant</w:t>
      </w:r>
      <w:r w:rsidRPr="0026615D">
        <w:rPr>
          <w:spacing w:val="12"/>
          <w:sz w:val="24"/>
          <w:szCs w:val="24"/>
        </w:rPr>
        <w:t xml:space="preserve"> </w:t>
      </w:r>
      <w:r w:rsidRPr="0026615D">
        <w:rPr>
          <w:sz w:val="24"/>
          <w:szCs w:val="24"/>
        </w:rPr>
        <w:t>to</w:t>
      </w:r>
      <w:r w:rsidRPr="0026615D">
        <w:rPr>
          <w:spacing w:val="49"/>
          <w:sz w:val="24"/>
          <w:szCs w:val="24"/>
        </w:rPr>
        <w:t xml:space="preserve"> </w:t>
      </w:r>
      <w:r w:rsidRPr="0026615D">
        <w:rPr>
          <w:sz w:val="24"/>
          <w:szCs w:val="24"/>
        </w:rPr>
        <w:t>this</w:t>
      </w:r>
      <w:r w:rsidRPr="0026615D">
        <w:rPr>
          <w:spacing w:val="47"/>
          <w:sz w:val="24"/>
          <w:szCs w:val="24"/>
        </w:rPr>
        <w:t xml:space="preserve"> </w:t>
      </w:r>
      <w:r w:rsidRPr="0026615D">
        <w:rPr>
          <w:sz w:val="24"/>
          <w:szCs w:val="24"/>
        </w:rPr>
        <w:t>resolution</w:t>
      </w:r>
      <w:r w:rsidRPr="0026615D">
        <w:rPr>
          <w:spacing w:val="6"/>
          <w:sz w:val="24"/>
          <w:szCs w:val="24"/>
        </w:rPr>
        <w:t xml:space="preserve"> </w:t>
      </w:r>
      <w:r w:rsidRPr="0026615D">
        <w:rPr>
          <w:sz w:val="24"/>
          <w:szCs w:val="24"/>
        </w:rPr>
        <w:t>to</w:t>
      </w:r>
      <w:r w:rsidRPr="0026615D">
        <w:rPr>
          <w:spacing w:val="48"/>
          <w:sz w:val="24"/>
          <w:szCs w:val="24"/>
        </w:rPr>
        <w:t xml:space="preserve"> </w:t>
      </w:r>
      <w:r w:rsidRPr="0026615D">
        <w:rPr>
          <w:sz w:val="24"/>
          <w:szCs w:val="24"/>
        </w:rPr>
        <w:t>be</w:t>
      </w:r>
      <w:r w:rsidRPr="0026615D">
        <w:rPr>
          <w:w w:val="99"/>
          <w:sz w:val="24"/>
          <w:szCs w:val="24"/>
        </w:rPr>
        <w:t xml:space="preserve"> </w:t>
      </w:r>
      <w:r w:rsidRPr="0026615D">
        <w:rPr>
          <w:sz w:val="24"/>
          <w:szCs w:val="24"/>
        </w:rPr>
        <w:t>communicated</w:t>
      </w:r>
      <w:r w:rsidRPr="0026615D">
        <w:rPr>
          <w:spacing w:val="16"/>
          <w:sz w:val="24"/>
          <w:szCs w:val="24"/>
        </w:rPr>
        <w:t xml:space="preserve"> </w:t>
      </w:r>
      <w:r w:rsidRPr="0026615D">
        <w:rPr>
          <w:sz w:val="24"/>
          <w:szCs w:val="24"/>
        </w:rPr>
        <w:t>within</w:t>
      </w:r>
      <w:r w:rsidRPr="0026615D">
        <w:rPr>
          <w:spacing w:val="54"/>
          <w:sz w:val="24"/>
          <w:szCs w:val="24"/>
        </w:rPr>
        <w:t xml:space="preserve"> </w:t>
      </w:r>
      <w:r w:rsidRPr="0026615D">
        <w:rPr>
          <w:sz w:val="24"/>
          <w:szCs w:val="24"/>
        </w:rPr>
        <w:t>the</w:t>
      </w:r>
      <w:r w:rsidRPr="0026615D">
        <w:rPr>
          <w:spacing w:val="49"/>
          <w:sz w:val="24"/>
          <w:szCs w:val="24"/>
        </w:rPr>
        <w:t xml:space="preserve"> Borough of Bloomingdale</w:t>
      </w:r>
      <w:r w:rsidRPr="0026615D">
        <w:rPr>
          <w:sz w:val="24"/>
          <w:szCs w:val="24"/>
        </w:rPr>
        <w:t>.</w:t>
      </w:r>
      <w:r w:rsidRPr="0026615D">
        <w:rPr>
          <w:spacing w:val="35"/>
          <w:sz w:val="24"/>
          <w:szCs w:val="24"/>
        </w:rPr>
        <w:t xml:space="preserve"> </w:t>
      </w:r>
      <w:r w:rsidRPr="0026615D">
        <w:rPr>
          <w:sz w:val="24"/>
          <w:szCs w:val="24"/>
        </w:rPr>
        <w:t>This</w:t>
      </w:r>
      <w:r w:rsidRPr="0026615D">
        <w:rPr>
          <w:spacing w:val="46"/>
          <w:sz w:val="24"/>
          <w:szCs w:val="24"/>
        </w:rPr>
        <w:t xml:space="preserve"> </w:t>
      </w:r>
      <w:r w:rsidRPr="0026615D">
        <w:rPr>
          <w:sz w:val="24"/>
          <w:szCs w:val="24"/>
        </w:rPr>
        <w:t>communication</w:t>
      </w:r>
      <w:r w:rsidRPr="0026615D">
        <w:rPr>
          <w:spacing w:val="17"/>
          <w:sz w:val="24"/>
          <w:szCs w:val="24"/>
        </w:rPr>
        <w:t xml:space="preserve"> </w:t>
      </w:r>
      <w:r w:rsidRPr="0026615D">
        <w:rPr>
          <w:sz w:val="24"/>
          <w:szCs w:val="24"/>
        </w:rPr>
        <w:t>shall</w:t>
      </w:r>
      <w:r w:rsidRPr="0026615D">
        <w:rPr>
          <w:spacing w:val="45"/>
          <w:sz w:val="24"/>
          <w:szCs w:val="24"/>
        </w:rPr>
        <w:t xml:space="preserve"> </w:t>
      </w:r>
      <w:r w:rsidRPr="0026615D">
        <w:rPr>
          <w:sz w:val="24"/>
          <w:szCs w:val="24"/>
        </w:rPr>
        <w:t>include</w:t>
      </w:r>
      <w:r w:rsidRPr="0026615D">
        <w:rPr>
          <w:spacing w:val="50"/>
          <w:sz w:val="24"/>
          <w:szCs w:val="24"/>
        </w:rPr>
        <w:t xml:space="preserve"> </w:t>
      </w:r>
      <w:r w:rsidRPr="0026615D">
        <w:rPr>
          <w:sz w:val="24"/>
          <w:szCs w:val="24"/>
        </w:rPr>
        <w:t>a</w:t>
      </w:r>
      <w:r w:rsidRPr="0026615D">
        <w:rPr>
          <w:w w:val="99"/>
          <w:sz w:val="24"/>
          <w:szCs w:val="24"/>
        </w:rPr>
        <w:t xml:space="preserve"> </w:t>
      </w:r>
      <w:r w:rsidRPr="0026615D">
        <w:rPr>
          <w:sz w:val="24"/>
          <w:szCs w:val="24"/>
        </w:rPr>
        <w:t>statement</w:t>
      </w:r>
      <w:r w:rsidRPr="0026615D">
        <w:rPr>
          <w:spacing w:val="27"/>
          <w:sz w:val="24"/>
          <w:szCs w:val="24"/>
        </w:rPr>
        <w:t xml:space="preserve"> </w:t>
      </w:r>
      <w:r w:rsidRPr="0026615D">
        <w:rPr>
          <w:sz w:val="24"/>
          <w:szCs w:val="24"/>
        </w:rPr>
        <w:t>from the</w:t>
      </w:r>
      <w:r w:rsidRPr="0026615D">
        <w:rPr>
          <w:spacing w:val="19"/>
          <w:sz w:val="24"/>
          <w:szCs w:val="24"/>
        </w:rPr>
        <w:t xml:space="preserve"> </w:t>
      </w:r>
      <w:r w:rsidRPr="0026615D">
        <w:rPr>
          <w:sz w:val="24"/>
          <w:szCs w:val="24"/>
        </w:rPr>
        <w:t>governing</w:t>
      </w:r>
      <w:r w:rsidRPr="0026615D">
        <w:rPr>
          <w:spacing w:val="20"/>
          <w:sz w:val="24"/>
          <w:szCs w:val="24"/>
        </w:rPr>
        <w:t xml:space="preserve"> </w:t>
      </w:r>
      <w:r w:rsidRPr="0026615D">
        <w:rPr>
          <w:sz w:val="24"/>
          <w:szCs w:val="24"/>
        </w:rPr>
        <w:t>body</w:t>
      </w:r>
      <w:r w:rsidRPr="0026615D">
        <w:rPr>
          <w:spacing w:val="10"/>
          <w:sz w:val="24"/>
          <w:szCs w:val="24"/>
        </w:rPr>
        <w:t xml:space="preserve"> </w:t>
      </w:r>
      <w:r w:rsidRPr="0026615D">
        <w:rPr>
          <w:sz w:val="24"/>
          <w:szCs w:val="24"/>
        </w:rPr>
        <w:t>expressing</w:t>
      </w:r>
      <w:r w:rsidRPr="0026615D">
        <w:rPr>
          <w:spacing w:val="33"/>
          <w:sz w:val="24"/>
          <w:szCs w:val="24"/>
        </w:rPr>
        <w:t xml:space="preserve"> </w:t>
      </w:r>
      <w:r w:rsidRPr="0026615D">
        <w:rPr>
          <w:sz w:val="24"/>
          <w:szCs w:val="24"/>
        </w:rPr>
        <w:t>its</w:t>
      </w:r>
      <w:r w:rsidRPr="0026615D">
        <w:rPr>
          <w:spacing w:val="7"/>
          <w:sz w:val="24"/>
          <w:szCs w:val="24"/>
        </w:rPr>
        <w:t xml:space="preserve"> </w:t>
      </w:r>
      <w:r w:rsidRPr="0026615D">
        <w:rPr>
          <w:sz w:val="24"/>
          <w:szCs w:val="24"/>
        </w:rPr>
        <w:t>unequivocal</w:t>
      </w:r>
      <w:r w:rsidRPr="0026615D">
        <w:rPr>
          <w:spacing w:val="40"/>
          <w:sz w:val="24"/>
          <w:szCs w:val="24"/>
        </w:rPr>
        <w:t xml:space="preserve"> </w:t>
      </w:r>
      <w:r w:rsidRPr="0026615D">
        <w:rPr>
          <w:sz w:val="24"/>
          <w:szCs w:val="24"/>
        </w:rPr>
        <w:t>commitment</w:t>
      </w:r>
      <w:r w:rsidRPr="0026615D">
        <w:rPr>
          <w:spacing w:val="30"/>
          <w:sz w:val="24"/>
          <w:szCs w:val="24"/>
        </w:rPr>
        <w:t xml:space="preserve"> </w:t>
      </w:r>
      <w:r w:rsidRPr="0026615D">
        <w:rPr>
          <w:sz w:val="24"/>
          <w:szCs w:val="24"/>
        </w:rPr>
        <w:t>to</w:t>
      </w:r>
      <w:r w:rsidRPr="0026615D">
        <w:rPr>
          <w:w w:val="98"/>
          <w:sz w:val="24"/>
          <w:szCs w:val="24"/>
        </w:rPr>
        <w:t xml:space="preserve"> </w:t>
      </w:r>
      <w:r w:rsidRPr="0026615D">
        <w:rPr>
          <w:sz w:val="24"/>
          <w:szCs w:val="24"/>
        </w:rPr>
        <w:t>enforce</w:t>
      </w:r>
      <w:r w:rsidRPr="0026615D">
        <w:rPr>
          <w:spacing w:val="7"/>
          <w:sz w:val="24"/>
          <w:szCs w:val="24"/>
        </w:rPr>
        <w:t xml:space="preserve"> </w:t>
      </w:r>
      <w:r w:rsidRPr="0026615D">
        <w:rPr>
          <w:sz w:val="24"/>
          <w:szCs w:val="24"/>
        </w:rPr>
        <w:t>this</w:t>
      </w:r>
      <w:r w:rsidRPr="0026615D">
        <w:rPr>
          <w:spacing w:val="7"/>
          <w:sz w:val="24"/>
          <w:szCs w:val="24"/>
        </w:rPr>
        <w:t xml:space="preserve"> </w:t>
      </w:r>
      <w:r w:rsidRPr="0026615D">
        <w:rPr>
          <w:sz w:val="24"/>
          <w:szCs w:val="24"/>
        </w:rPr>
        <w:t>resolution.</w:t>
      </w:r>
      <w:r w:rsidRPr="0026615D">
        <w:rPr>
          <w:spacing w:val="23"/>
          <w:sz w:val="24"/>
          <w:szCs w:val="24"/>
        </w:rPr>
        <w:t xml:space="preserve"> </w:t>
      </w:r>
      <w:r w:rsidRPr="0026615D">
        <w:rPr>
          <w:sz w:val="24"/>
          <w:szCs w:val="24"/>
        </w:rPr>
        <w:t>This</w:t>
      </w:r>
      <w:r w:rsidRPr="0026615D">
        <w:rPr>
          <w:spacing w:val="14"/>
          <w:sz w:val="24"/>
          <w:szCs w:val="24"/>
        </w:rPr>
        <w:t xml:space="preserve"> </w:t>
      </w:r>
      <w:r w:rsidRPr="0026615D">
        <w:rPr>
          <w:sz w:val="24"/>
          <w:szCs w:val="24"/>
        </w:rPr>
        <w:t>summary</w:t>
      </w:r>
      <w:r w:rsidRPr="0026615D">
        <w:rPr>
          <w:spacing w:val="20"/>
          <w:sz w:val="24"/>
          <w:szCs w:val="24"/>
        </w:rPr>
        <w:t xml:space="preserve"> </w:t>
      </w:r>
      <w:r w:rsidRPr="0026615D">
        <w:rPr>
          <w:sz w:val="24"/>
          <w:szCs w:val="24"/>
        </w:rPr>
        <w:t>shall</w:t>
      </w:r>
      <w:r w:rsidRPr="0026615D">
        <w:rPr>
          <w:spacing w:val="10"/>
          <w:sz w:val="24"/>
          <w:szCs w:val="24"/>
        </w:rPr>
        <w:t xml:space="preserve"> </w:t>
      </w:r>
      <w:r w:rsidRPr="0026615D">
        <w:rPr>
          <w:sz w:val="24"/>
          <w:szCs w:val="24"/>
        </w:rPr>
        <w:t>also</w:t>
      </w:r>
      <w:r w:rsidRPr="0026615D">
        <w:rPr>
          <w:spacing w:val="52"/>
          <w:sz w:val="24"/>
          <w:szCs w:val="24"/>
        </w:rPr>
        <w:t xml:space="preserve"> </w:t>
      </w:r>
      <w:r w:rsidRPr="0026615D">
        <w:rPr>
          <w:sz w:val="24"/>
          <w:szCs w:val="24"/>
        </w:rPr>
        <w:t xml:space="preserve">be </w:t>
      </w:r>
      <w:r w:rsidRPr="0026615D">
        <w:rPr>
          <w:spacing w:val="5"/>
          <w:sz w:val="24"/>
          <w:szCs w:val="24"/>
        </w:rPr>
        <w:t>posted</w:t>
      </w:r>
      <w:r w:rsidRPr="0026615D">
        <w:rPr>
          <w:sz w:val="24"/>
          <w:szCs w:val="24"/>
        </w:rPr>
        <w:t xml:space="preserve"> </w:t>
      </w:r>
      <w:r w:rsidRPr="0026615D">
        <w:rPr>
          <w:spacing w:val="19"/>
          <w:sz w:val="24"/>
          <w:szCs w:val="24"/>
        </w:rPr>
        <w:t>on</w:t>
      </w:r>
      <w:r w:rsidRPr="0026615D">
        <w:rPr>
          <w:spacing w:val="2"/>
          <w:sz w:val="24"/>
          <w:szCs w:val="24"/>
        </w:rPr>
        <w:t xml:space="preserve"> </w:t>
      </w:r>
      <w:r w:rsidRPr="0026615D">
        <w:rPr>
          <w:sz w:val="24"/>
          <w:szCs w:val="24"/>
        </w:rPr>
        <w:t xml:space="preserve">the </w:t>
      </w:r>
      <w:r w:rsidRPr="0026615D">
        <w:rPr>
          <w:spacing w:val="7"/>
          <w:sz w:val="24"/>
          <w:szCs w:val="24"/>
        </w:rPr>
        <w:t>Borough of Bloomingdale</w:t>
      </w:r>
      <w:r w:rsidRPr="0026615D">
        <w:rPr>
          <w:sz w:val="24"/>
          <w:szCs w:val="24"/>
        </w:rPr>
        <w:t>'s</w:t>
      </w:r>
      <w:r w:rsidRPr="0026615D">
        <w:rPr>
          <w:spacing w:val="46"/>
          <w:sz w:val="24"/>
          <w:szCs w:val="24"/>
        </w:rPr>
        <w:t xml:space="preserve"> </w:t>
      </w:r>
      <w:r w:rsidRPr="0026615D">
        <w:rPr>
          <w:sz w:val="24"/>
          <w:szCs w:val="24"/>
        </w:rPr>
        <w:t>website.</w:t>
      </w:r>
    </w:p>
    <w:p w14:paraId="5CD6C72A" w14:textId="77777777" w:rsidR="0026615D" w:rsidRPr="0026615D" w:rsidRDefault="0026615D" w:rsidP="0026615D">
      <w:pPr>
        <w:widowControl w:val="0"/>
        <w:kinsoku w:val="0"/>
        <w:overflowPunct w:val="0"/>
        <w:autoSpaceDE w:val="0"/>
        <w:autoSpaceDN w:val="0"/>
        <w:adjustRightInd w:val="0"/>
        <w:spacing w:before="1" w:line="260" w:lineRule="exact"/>
        <w:rPr>
          <w:sz w:val="24"/>
          <w:szCs w:val="24"/>
        </w:rPr>
      </w:pPr>
    </w:p>
    <w:p w14:paraId="36A38035" w14:textId="77777777" w:rsidR="0026615D" w:rsidRPr="0026615D" w:rsidRDefault="0026615D" w:rsidP="0026615D">
      <w:pPr>
        <w:widowControl w:val="0"/>
        <w:kinsoku w:val="0"/>
        <w:overflowPunct w:val="0"/>
        <w:autoSpaceDE w:val="0"/>
        <w:autoSpaceDN w:val="0"/>
        <w:adjustRightInd w:val="0"/>
        <w:ind w:left="880"/>
        <w:rPr>
          <w:sz w:val="24"/>
          <w:szCs w:val="24"/>
        </w:rPr>
      </w:pPr>
      <w:r w:rsidRPr="0026615D">
        <w:rPr>
          <w:b/>
          <w:bCs/>
          <w:sz w:val="24"/>
          <w:szCs w:val="24"/>
        </w:rPr>
        <w:t>Section</w:t>
      </w:r>
      <w:r w:rsidRPr="0026615D">
        <w:rPr>
          <w:b/>
          <w:bCs/>
          <w:spacing w:val="25"/>
          <w:sz w:val="24"/>
          <w:szCs w:val="24"/>
        </w:rPr>
        <w:t xml:space="preserve"> </w:t>
      </w:r>
      <w:r w:rsidRPr="0026615D">
        <w:rPr>
          <w:b/>
          <w:bCs/>
          <w:sz w:val="24"/>
          <w:szCs w:val="24"/>
        </w:rPr>
        <w:t>9:</w:t>
      </w:r>
      <w:r w:rsidRPr="0026615D">
        <w:rPr>
          <w:b/>
          <w:bCs/>
          <w:spacing w:val="19"/>
          <w:sz w:val="24"/>
          <w:szCs w:val="24"/>
        </w:rPr>
        <w:t xml:space="preserve"> </w:t>
      </w:r>
      <w:r w:rsidRPr="0026615D">
        <w:rPr>
          <w:sz w:val="24"/>
          <w:szCs w:val="24"/>
        </w:rPr>
        <w:t>This</w:t>
      </w:r>
      <w:r w:rsidRPr="0026615D">
        <w:rPr>
          <w:spacing w:val="17"/>
          <w:sz w:val="24"/>
          <w:szCs w:val="24"/>
        </w:rPr>
        <w:t xml:space="preserve"> </w:t>
      </w:r>
      <w:r w:rsidRPr="0026615D">
        <w:rPr>
          <w:sz w:val="24"/>
          <w:szCs w:val="24"/>
        </w:rPr>
        <w:t>resolution</w:t>
      </w:r>
      <w:r w:rsidRPr="0026615D">
        <w:rPr>
          <w:spacing w:val="50"/>
          <w:sz w:val="24"/>
          <w:szCs w:val="24"/>
        </w:rPr>
        <w:t xml:space="preserve"> </w:t>
      </w:r>
      <w:r w:rsidRPr="0026615D">
        <w:rPr>
          <w:sz w:val="24"/>
          <w:szCs w:val="24"/>
        </w:rPr>
        <w:t>shall</w:t>
      </w:r>
      <w:r w:rsidRPr="0026615D">
        <w:rPr>
          <w:spacing w:val="21"/>
          <w:sz w:val="24"/>
          <w:szCs w:val="24"/>
        </w:rPr>
        <w:t xml:space="preserve"> </w:t>
      </w:r>
      <w:r w:rsidRPr="0026615D">
        <w:rPr>
          <w:sz w:val="24"/>
          <w:szCs w:val="24"/>
        </w:rPr>
        <w:t>take</w:t>
      </w:r>
      <w:r w:rsidRPr="0026615D">
        <w:rPr>
          <w:spacing w:val="33"/>
          <w:sz w:val="24"/>
          <w:szCs w:val="24"/>
        </w:rPr>
        <w:t xml:space="preserve"> </w:t>
      </w:r>
      <w:r w:rsidRPr="0026615D">
        <w:rPr>
          <w:sz w:val="24"/>
          <w:szCs w:val="24"/>
        </w:rPr>
        <w:t>effect</w:t>
      </w:r>
      <w:r w:rsidRPr="0026615D">
        <w:rPr>
          <w:spacing w:val="31"/>
          <w:sz w:val="24"/>
          <w:szCs w:val="24"/>
        </w:rPr>
        <w:t xml:space="preserve"> </w:t>
      </w:r>
      <w:r w:rsidRPr="0026615D">
        <w:rPr>
          <w:sz w:val="24"/>
          <w:szCs w:val="24"/>
        </w:rPr>
        <w:t>immediately.</w:t>
      </w:r>
    </w:p>
    <w:p w14:paraId="397A44F3" w14:textId="77777777" w:rsidR="0026615D" w:rsidRPr="0026615D" w:rsidRDefault="0026615D" w:rsidP="0026615D">
      <w:pPr>
        <w:widowControl w:val="0"/>
        <w:kinsoku w:val="0"/>
        <w:overflowPunct w:val="0"/>
        <w:autoSpaceDE w:val="0"/>
        <w:autoSpaceDN w:val="0"/>
        <w:adjustRightInd w:val="0"/>
        <w:spacing w:before="19" w:line="260" w:lineRule="exact"/>
        <w:rPr>
          <w:sz w:val="24"/>
          <w:szCs w:val="24"/>
        </w:rPr>
      </w:pPr>
    </w:p>
    <w:p w14:paraId="22B3F3FF" w14:textId="77777777" w:rsidR="0026615D" w:rsidRPr="0026615D" w:rsidRDefault="0026615D" w:rsidP="0026615D">
      <w:pPr>
        <w:widowControl w:val="0"/>
        <w:kinsoku w:val="0"/>
        <w:overflowPunct w:val="0"/>
        <w:autoSpaceDE w:val="0"/>
        <w:autoSpaceDN w:val="0"/>
        <w:adjustRightInd w:val="0"/>
        <w:spacing w:line="251" w:lineRule="auto"/>
        <w:ind w:left="870" w:right="285" w:firstLine="9"/>
        <w:rPr>
          <w:sz w:val="24"/>
          <w:szCs w:val="24"/>
        </w:rPr>
      </w:pPr>
      <w:r w:rsidRPr="0026615D">
        <w:rPr>
          <w:b/>
          <w:bCs/>
          <w:sz w:val="24"/>
          <w:szCs w:val="24"/>
        </w:rPr>
        <w:t>Section</w:t>
      </w:r>
      <w:r w:rsidRPr="0026615D">
        <w:rPr>
          <w:b/>
          <w:bCs/>
          <w:spacing w:val="35"/>
          <w:sz w:val="24"/>
          <w:szCs w:val="24"/>
        </w:rPr>
        <w:t xml:space="preserve"> </w:t>
      </w:r>
      <w:r w:rsidRPr="0026615D">
        <w:rPr>
          <w:b/>
          <w:bCs/>
          <w:sz w:val="24"/>
          <w:szCs w:val="24"/>
        </w:rPr>
        <w:t>10:</w:t>
      </w:r>
      <w:r w:rsidRPr="0026615D">
        <w:rPr>
          <w:b/>
          <w:bCs/>
          <w:spacing w:val="12"/>
          <w:sz w:val="24"/>
          <w:szCs w:val="24"/>
        </w:rPr>
        <w:t xml:space="preserve"> </w:t>
      </w:r>
      <w:r w:rsidRPr="0026615D">
        <w:rPr>
          <w:sz w:val="24"/>
          <w:szCs w:val="24"/>
        </w:rPr>
        <w:t>A</w:t>
      </w:r>
      <w:r w:rsidRPr="0026615D">
        <w:rPr>
          <w:spacing w:val="28"/>
          <w:sz w:val="24"/>
          <w:szCs w:val="24"/>
        </w:rPr>
        <w:t xml:space="preserve"> </w:t>
      </w:r>
      <w:r w:rsidRPr="0026615D">
        <w:rPr>
          <w:sz w:val="24"/>
          <w:szCs w:val="24"/>
        </w:rPr>
        <w:t>copy</w:t>
      </w:r>
      <w:r w:rsidRPr="0026615D">
        <w:rPr>
          <w:spacing w:val="31"/>
          <w:sz w:val="24"/>
          <w:szCs w:val="24"/>
        </w:rPr>
        <w:t xml:space="preserve"> </w:t>
      </w:r>
      <w:r w:rsidRPr="0026615D">
        <w:rPr>
          <w:sz w:val="24"/>
          <w:szCs w:val="24"/>
        </w:rPr>
        <w:t>of</w:t>
      </w:r>
      <w:r w:rsidRPr="0026615D">
        <w:rPr>
          <w:spacing w:val="19"/>
          <w:sz w:val="24"/>
          <w:szCs w:val="24"/>
        </w:rPr>
        <w:t xml:space="preserve"> </w:t>
      </w:r>
      <w:r w:rsidRPr="0026615D">
        <w:rPr>
          <w:sz w:val="24"/>
          <w:szCs w:val="24"/>
        </w:rPr>
        <w:t>this</w:t>
      </w:r>
      <w:r w:rsidRPr="0026615D">
        <w:rPr>
          <w:spacing w:val="25"/>
          <w:sz w:val="24"/>
          <w:szCs w:val="24"/>
        </w:rPr>
        <w:t xml:space="preserve"> </w:t>
      </w:r>
      <w:r w:rsidRPr="0026615D">
        <w:rPr>
          <w:sz w:val="24"/>
          <w:szCs w:val="24"/>
        </w:rPr>
        <w:t>resolution</w:t>
      </w:r>
      <w:r w:rsidRPr="0026615D">
        <w:rPr>
          <w:spacing w:val="1"/>
          <w:sz w:val="24"/>
          <w:szCs w:val="24"/>
        </w:rPr>
        <w:t xml:space="preserve"> </w:t>
      </w:r>
      <w:r w:rsidRPr="0026615D">
        <w:rPr>
          <w:sz w:val="24"/>
          <w:szCs w:val="24"/>
        </w:rPr>
        <w:t>shall</w:t>
      </w:r>
      <w:r w:rsidRPr="0026615D">
        <w:rPr>
          <w:spacing w:val="23"/>
          <w:sz w:val="24"/>
          <w:szCs w:val="24"/>
        </w:rPr>
        <w:t xml:space="preserve"> </w:t>
      </w:r>
      <w:r w:rsidRPr="0026615D">
        <w:rPr>
          <w:sz w:val="24"/>
          <w:szCs w:val="24"/>
        </w:rPr>
        <w:t>be</w:t>
      </w:r>
      <w:r w:rsidRPr="0026615D">
        <w:rPr>
          <w:spacing w:val="23"/>
          <w:sz w:val="24"/>
          <w:szCs w:val="24"/>
        </w:rPr>
        <w:t xml:space="preserve"> </w:t>
      </w:r>
      <w:r w:rsidRPr="0026615D">
        <w:rPr>
          <w:sz w:val="24"/>
          <w:szCs w:val="24"/>
        </w:rPr>
        <w:t>published</w:t>
      </w:r>
      <w:r w:rsidRPr="0026615D">
        <w:rPr>
          <w:spacing w:val="52"/>
          <w:sz w:val="24"/>
          <w:szCs w:val="24"/>
        </w:rPr>
        <w:t xml:space="preserve"> </w:t>
      </w:r>
      <w:r w:rsidRPr="0026615D">
        <w:rPr>
          <w:sz w:val="24"/>
          <w:szCs w:val="24"/>
        </w:rPr>
        <w:t>in</w:t>
      </w:r>
      <w:r w:rsidRPr="0026615D">
        <w:rPr>
          <w:spacing w:val="19"/>
          <w:sz w:val="24"/>
          <w:szCs w:val="24"/>
        </w:rPr>
        <w:t xml:space="preserve"> </w:t>
      </w:r>
      <w:r w:rsidRPr="0026615D">
        <w:rPr>
          <w:sz w:val="24"/>
          <w:szCs w:val="24"/>
        </w:rPr>
        <w:t>the</w:t>
      </w:r>
      <w:r w:rsidRPr="0026615D">
        <w:rPr>
          <w:spacing w:val="31"/>
          <w:sz w:val="24"/>
          <w:szCs w:val="24"/>
        </w:rPr>
        <w:t xml:space="preserve"> </w:t>
      </w:r>
      <w:r w:rsidRPr="0026615D">
        <w:rPr>
          <w:sz w:val="24"/>
          <w:szCs w:val="24"/>
        </w:rPr>
        <w:t>official</w:t>
      </w:r>
      <w:r w:rsidRPr="0026615D">
        <w:rPr>
          <w:spacing w:val="33"/>
          <w:sz w:val="24"/>
          <w:szCs w:val="24"/>
        </w:rPr>
        <w:t xml:space="preserve"> </w:t>
      </w:r>
      <w:r w:rsidRPr="0026615D">
        <w:rPr>
          <w:sz w:val="24"/>
          <w:szCs w:val="24"/>
        </w:rPr>
        <w:t>newspaper</w:t>
      </w:r>
      <w:r w:rsidRPr="0026615D">
        <w:rPr>
          <w:w w:val="101"/>
          <w:sz w:val="24"/>
          <w:szCs w:val="24"/>
        </w:rPr>
        <w:t xml:space="preserve"> </w:t>
      </w:r>
      <w:r w:rsidRPr="0026615D">
        <w:rPr>
          <w:sz w:val="24"/>
          <w:szCs w:val="24"/>
        </w:rPr>
        <w:t>of</w:t>
      </w:r>
      <w:r w:rsidRPr="0026615D">
        <w:rPr>
          <w:spacing w:val="3"/>
          <w:sz w:val="24"/>
          <w:szCs w:val="24"/>
        </w:rPr>
        <w:t xml:space="preserve"> </w:t>
      </w:r>
      <w:r w:rsidRPr="0026615D">
        <w:rPr>
          <w:sz w:val="24"/>
          <w:szCs w:val="24"/>
        </w:rPr>
        <w:t>the</w:t>
      </w:r>
      <w:r w:rsidRPr="0026615D">
        <w:rPr>
          <w:spacing w:val="36"/>
          <w:sz w:val="24"/>
          <w:szCs w:val="24"/>
        </w:rPr>
        <w:t xml:space="preserve"> </w:t>
      </w:r>
      <w:r w:rsidRPr="0026615D">
        <w:rPr>
          <w:sz w:val="24"/>
          <w:szCs w:val="24"/>
        </w:rPr>
        <w:t>Borough of Bloomingdale</w:t>
      </w:r>
      <w:r w:rsidRPr="0026615D">
        <w:rPr>
          <w:spacing w:val="29"/>
          <w:sz w:val="24"/>
          <w:szCs w:val="24"/>
        </w:rPr>
        <w:t xml:space="preserve"> </w:t>
      </w:r>
      <w:r w:rsidRPr="0026615D">
        <w:rPr>
          <w:sz w:val="24"/>
          <w:szCs w:val="24"/>
        </w:rPr>
        <w:t>in</w:t>
      </w:r>
      <w:r w:rsidRPr="0026615D">
        <w:rPr>
          <w:spacing w:val="24"/>
          <w:sz w:val="24"/>
          <w:szCs w:val="24"/>
        </w:rPr>
        <w:t xml:space="preserve"> </w:t>
      </w:r>
      <w:r w:rsidRPr="0026615D">
        <w:rPr>
          <w:sz w:val="24"/>
          <w:szCs w:val="24"/>
        </w:rPr>
        <w:t>order</w:t>
      </w:r>
      <w:r w:rsidRPr="0026615D">
        <w:rPr>
          <w:spacing w:val="25"/>
          <w:sz w:val="24"/>
          <w:szCs w:val="24"/>
        </w:rPr>
        <w:t xml:space="preserve"> </w:t>
      </w:r>
      <w:r w:rsidRPr="0026615D">
        <w:rPr>
          <w:sz w:val="24"/>
          <w:szCs w:val="24"/>
        </w:rPr>
        <w:t>for</w:t>
      </w:r>
      <w:r w:rsidRPr="0026615D">
        <w:rPr>
          <w:spacing w:val="15"/>
          <w:sz w:val="24"/>
          <w:szCs w:val="24"/>
        </w:rPr>
        <w:t xml:space="preserve"> </w:t>
      </w:r>
      <w:r w:rsidRPr="0026615D">
        <w:rPr>
          <w:sz w:val="24"/>
          <w:szCs w:val="24"/>
        </w:rPr>
        <w:t>the</w:t>
      </w:r>
      <w:r w:rsidRPr="0026615D">
        <w:rPr>
          <w:spacing w:val="21"/>
          <w:sz w:val="24"/>
          <w:szCs w:val="24"/>
        </w:rPr>
        <w:t xml:space="preserve"> </w:t>
      </w:r>
      <w:r w:rsidRPr="0026615D">
        <w:rPr>
          <w:sz w:val="24"/>
          <w:szCs w:val="24"/>
        </w:rPr>
        <w:t>public</w:t>
      </w:r>
      <w:r w:rsidRPr="0026615D">
        <w:rPr>
          <w:spacing w:val="35"/>
          <w:sz w:val="24"/>
          <w:szCs w:val="24"/>
        </w:rPr>
        <w:t xml:space="preserve"> </w:t>
      </w:r>
      <w:r w:rsidRPr="0026615D">
        <w:rPr>
          <w:sz w:val="24"/>
          <w:szCs w:val="24"/>
        </w:rPr>
        <w:t>to</w:t>
      </w:r>
      <w:r w:rsidRPr="0026615D">
        <w:rPr>
          <w:spacing w:val="21"/>
          <w:sz w:val="24"/>
          <w:szCs w:val="24"/>
        </w:rPr>
        <w:t xml:space="preserve"> </w:t>
      </w:r>
      <w:r w:rsidRPr="0026615D">
        <w:rPr>
          <w:sz w:val="24"/>
          <w:szCs w:val="24"/>
        </w:rPr>
        <w:t>be</w:t>
      </w:r>
      <w:r w:rsidRPr="0026615D">
        <w:rPr>
          <w:spacing w:val="29"/>
          <w:sz w:val="24"/>
          <w:szCs w:val="24"/>
        </w:rPr>
        <w:t xml:space="preserve"> </w:t>
      </w:r>
      <w:r w:rsidRPr="0026615D">
        <w:rPr>
          <w:sz w:val="24"/>
          <w:szCs w:val="24"/>
        </w:rPr>
        <w:t>made</w:t>
      </w:r>
      <w:r w:rsidRPr="0026615D">
        <w:rPr>
          <w:spacing w:val="38"/>
          <w:sz w:val="24"/>
          <w:szCs w:val="24"/>
        </w:rPr>
        <w:t xml:space="preserve"> </w:t>
      </w:r>
      <w:r w:rsidRPr="0026615D">
        <w:rPr>
          <w:sz w:val="24"/>
          <w:szCs w:val="24"/>
        </w:rPr>
        <w:t>aware</w:t>
      </w:r>
      <w:r w:rsidRPr="0026615D">
        <w:rPr>
          <w:spacing w:val="31"/>
          <w:sz w:val="24"/>
          <w:szCs w:val="24"/>
        </w:rPr>
        <w:t xml:space="preserve"> </w:t>
      </w:r>
      <w:r w:rsidRPr="0026615D">
        <w:rPr>
          <w:sz w:val="24"/>
          <w:szCs w:val="24"/>
        </w:rPr>
        <w:t>of</w:t>
      </w:r>
      <w:r w:rsidRPr="0026615D">
        <w:rPr>
          <w:spacing w:val="8"/>
          <w:sz w:val="24"/>
          <w:szCs w:val="24"/>
        </w:rPr>
        <w:t xml:space="preserve"> </w:t>
      </w:r>
      <w:r w:rsidRPr="0026615D">
        <w:rPr>
          <w:sz w:val="24"/>
          <w:szCs w:val="24"/>
        </w:rPr>
        <w:t>this</w:t>
      </w:r>
      <w:r w:rsidRPr="0026615D">
        <w:rPr>
          <w:spacing w:val="19"/>
          <w:sz w:val="24"/>
          <w:szCs w:val="24"/>
        </w:rPr>
        <w:t xml:space="preserve"> </w:t>
      </w:r>
      <w:r w:rsidRPr="0026615D">
        <w:rPr>
          <w:sz w:val="24"/>
          <w:szCs w:val="24"/>
        </w:rPr>
        <w:t>policy</w:t>
      </w:r>
      <w:r w:rsidRPr="0026615D">
        <w:rPr>
          <w:spacing w:val="33"/>
          <w:sz w:val="24"/>
          <w:szCs w:val="24"/>
        </w:rPr>
        <w:t xml:space="preserve"> </w:t>
      </w:r>
      <w:r w:rsidRPr="0026615D">
        <w:rPr>
          <w:sz w:val="24"/>
          <w:szCs w:val="24"/>
        </w:rPr>
        <w:t>and</w:t>
      </w:r>
      <w:r w:rsidRPr="0026615D">
        <w:rPr>
          <w:w w:val="102"/>
          <w:sz w:val="24"/>
          <w:szCs w:val="24"/>
        </w:rPr>
        <w:t xml:space="preserve"> </w:t>
      </w:r>
      <w:r w:rsidRPr="0026615D">
        <w:rPr>
          <w:sz w:val="24"/>
          <w:szCs w:val="24"/>
        </w:rPr>
        <w:t>the</w:t>
      </w:r>
      <w:r w:rsidRPr="0026615D">
        <w:rPr>
          <w:spacing w:val="36"/>
          <w:sz w:val="24"/>
          <w:szCs w:val="24"/>
        </w:rPr>
        <w:t xml:space="preserve"> </w:t>
      </w:r>
      <w:r w:rsidRPr="0026615D">
        <w:rPr>
          <w:sz w:val="24"/>
          <w:szCs w:val="24"/>
        </w:rPr>
        <w:t>Borough of Bloomingdale's</w:t>
      </w:r>
      <w:r w:rsidRPr="0026615D">
        <w:rPr>
          <w:spacing w:val="49"/>
          <w:sz w:val="24"/>
          <w:szCs w:val="24"/>
        </w:rPr>
        <w:t xml:space="preserve"> </w:t>
      </w:r>
      <w:r w:rsidRPr="0026615D">
        <w:rPr>
          <w:sz w:val="24"/>
          <w:szCs w:val="24"/>
        </w:rPr>
        <w:t>commitment</w:t>
      </w:r>
      <w:r w:rsidRPr="0026615D">
        <w:rPr>
          <w:spacing w:val="45"/>
          <w:sz w:val="24"/>
          <w:szCs w:val="24"/>
        </w:rPr>
        <w:t xml:space="preserve"> </w:t>
      </w:r>
      <w:r w:rsidRPr="0026615D">
        <w:rPr>
          <w:sz w:val="24"/>
          <w:szCs w:val="24"/>
        </w:rPr>
        <w:t>to</w:t>
      </w:r>
      <w:r w:rsidRPr="0026615D">
        <w:rPr>
          <w:spacing w:val="33"/>
          <w:sz w:val="24"/>
          <w:szCs w:val="24"/>
        </w:rPr>
        <w:t xml:space="preserve"> </w:t>
      </w:r>
      <w:r w:rsidRPr="0026615D">
        <w:rPr>
          <w:sz w:val="24"/>
          <w:szCs w:val="24"/>
        </w:rPr>
        <w:t>the</w:t>
      </w:r>
      <w:r w:rsidRPr="0026615D">
        <w:rPr>
          <w:spacing w:val="31"/>
          <w:sz w:val="24"/>
          <w:szCs w:val="24"/>
        </w:rPr>
        <w:t xml:space="preserve"> </w:t>
      </w:r>
      <w:r w:rsidRPr="0026615D">
        <w:rPr>
          <w:sz w:val="24"/>
          <w:szCs w:val="24"/>
        </w:rPr>
        <w:t>implementation</w:t>
      </w:r>
      <w:r w:rsidRPr="0026615D">
        <w:rPr>
          <w:spacing w:val="9"/>
          <w:sz w:val="24"/>
          <w:szCs w:val="24"/>
        </w:rPr>
        <w:t xml:space="preserve"> </w:t>
      </w:r>
      <w:r w:rsidRPr="0026615D">
        <w:rPr>
          <w:sz w:val="24"/>
          <w:szCs w:val="24"/>
        </w:rPr>
        <w:t>and</w:t>
      </w:r>
      <w:r w:rsidRPr="0026615D">
        <w:rPr>
          <w:spacing w:val="33"/>
          <w:sz w:val="24"/>
          <w:szCs w:val="24"/>
        </w:rPr>
        <w:t xml:space="preserve"> </w:t>
      </w:r>
      <w:r w:rsidRPr="0026615D">
        <w:rPr>
          <w:sz w:val="24"/>
          <w:szCs w:val="24"/>
        </w:rPr>
        <w:t>enforcement</w:t>
      </w:r>
      <w:r w:rsidRPr="0026615D">
        <w:rPr>
          <w:spacing w:val="45"/>
          <w:sz w:val="24"/>
          <w:szCs w:val="24"/>
        </w:rPr>
        <w:t xml:space="preserve"> </w:t>
      </w:r>
      <w:r w:rsidRPr="0026615D">
        <w:rPr>
          <w:sz w:val="24"/>
          <w:szCs w:val="24"/>
        </w:rPr>
        <w:t>of</w:t>
      </w:r>
      <w:r w:rsidRPr="0026615D">
        <w:rPr>
          <w:spacing w:val="22"/>
          <w:sz w:val="24"/>
          <w:szCs w:val="24"/>
        </w:rPr>
        <w:t xml:space="preserve"> </w:t>
      </w:r>
      <w:r w:rsidRPr="0026615D">
        <w:rPr>
          <w:sz w:val="24"/>
          <w:szCs w:val="24"/>
        </w:rPr>
        <w:t>this policy.</w:t>
      </w:r>
    </w:p>
    <w:p w14:paraId="6CA44FAE" w14:textId="77777777" w:rsidR="0026615D" w:rsidRPr="0026615D" w:rsidRDefault="0026615D" w:rsidP="0026615D">
      <w:pPr>
        <w:widowControl w:val="0"/>
        <w:kinsoku w:val="0"/>
        <w:overflowPunct w:val="0"/>
        <w:autoSpaceDE w:val="0"/>
        <w:autoSpaceDN w:val="0"/>
        <w:adjustRightInd w:val="0"/>
        <w:spacing w:line="251" w:lineRule="auto"/>
        <w:ind w:left="870" w:right="285" w:firstLine="9"/>
        <w:rPr>
          <w:sz w:val="24"/>
          <w:szCs w:val="24"/>
        </w:rPr>
      </w:pPr>
    </w:p>
    <w:p w14:paraId="6DDA8462" w14:textId="77777777" w:rsidR="0026615D" w:rsidRPr="0026615D" w:rsidRDefault="0026615D" w:rsidP="0026615D">
      <w:pPr>
        <w:overflowPunct w:val="0"/>
        <w:autoSpaceDE w:val="0"/>
        <w:autoSpaceDN w:val="0"/>
        <w:adjustRightInd w:val="0"/>
        <w:jc w:val="center"/>
        <w:textAlignment w:val="baseline"/>
        <w:rPr>
          <w:b/>
          <w:color w:val="000000"/>
          <w:spacing w:val="-3"/>
          <w:sz w:val="24"/>
          <w:szCs w:val="24"/>
        </w:rPr>
      </w:pPr>
      <w:r w:rsidRPr="0026615D">
        <w:rPr>
          <w:b/>
          <w:color w:val="000000"/>
          <w:spacing w:val="-3"/>
          <w:sz w:val="24"/>
          <w:szCs w:val="24"/>
        </w:rPr>
        <w:t>RESOLUTION NO. 2019-1.78</w:t>
      </w:r>
      <w:r w:rsidRPr="0026615D">
        <w:rPr>
          <w:b/>
          <w:color w:val="000000"/>
          <w:spacing w:val="-3"/>
          <w:sz w:val="24"/>
          <w:szCs w:val="24"/>
        </w:rPr>
        <w:br/>
        <w:t>OF THE GOVERNING BODY OF</w:t>
      </w:r>
    </w:p>
    <w:p w14:paraId="731590D8" w14:textId="77777777" w:rsidR="0026615D" w:rsidRPr="0026615D" w:rsidRDefault="0026615D" w:rsidP="0026615D">
      <w:pPr>
        <w:overflowPunct w:val="0"/>
        <w:autoSpaceDE w:val="0"/>
        <w:autoSpaceDN w:val="0"/>
        <w:adjustRightInd w:val="0"/>
        <w:jc w:val="center"/>
        <w:textAlignment w:val="baseline"/>
        <w:rPr>
          <w:b/>
          <w:color w:val="000000"/>
          <w:spacing w:val="-3"/>
          <w:sz w:val="24"/>
          <w:szCs w:val="24"/>
          <w:u w:val="single"/>
        </w:rPr>
      </w:pPr>
      <w:r w:rsidRPr="0026615D">
        <w:rPr>
          <w:b/>
          <w:color w:val="000000"/>
          <w:spacing w:val="-3"/>
          <w:sz w:val="24"/>
          <w:szCs w:val="24"/>
          <w:u w:val="single"/>
        </w:rPr>
        <w:t>THE BOROUGH OF BLOOMINGDALE</w:t>
      </w:r>
    </w:p>
    <w:p w14:paraId="1D62A861" w14:textId="77777777" w:rsidR="0026615D" w:rsidRPr="0026615D" w:rsidRDefault="0026615D" w:rsidP="0026615D">
      <w:pPr>
        <w:overflowPunct w:val="0"/>
        <w:autoSpaceDE w:val="0"/>
        <w:autoSpaceDN w:val="0"/>
        <w:adjustRightInd w:val="0"/>
        <w:jc w:val="center"/>
        <w:textAlignment w:val="baseline"/>
        <w:rPr>
          <w:b/>
          <w:color w:val="000000"/>
          <w:spacing w:val="-3"/>
          <w:sz w:val="24"/>
          <w:szCs w:val="24"/>
          <w:u w:val="single"/>
        </w:rPr>
      </w:pPr>
    </w:p>
    <w:p w14:paraId="6CE25918" w14:textId="77777777" w:rsidR="0026615D" w:rsidRPr="0026615D" w:rsidRDefault="0026615D" w:rsidP="0026615D">
      <w:pPr>
        <w:overflowPunct w:val="0"/>
        <w:autoSpaceDE w:val="0"/>
        <w:autoSpaceDN w:val="0"/>
        <w:adjustRightInd w:val="0"/>
        <w:jc w:val="center"/>
        <w:textAlignment w:val="baseline"/>
        <w:rPr>
          <w:color w:val="000000"/>
          <w:spacing w:val="-3"/>
          <w:sz w:val="24"/>
          <w:szCs w:val="24"/>
        </w:rPr>
      </w:pPr>
    </w:p>
    <w:p w14:paraId="4280CEFA" w14:textId="77777777" w:rsidR="0026615D" w:rsidRPr="0026615D" w:rsidRDefault="0026615D" w:rsidP="0026615D">
      <w:pPr>
        <w:overflowPunct w:val="0"/>
        <w:autoSpaceDE w:val="0"/>
        <w:autoSpaceDN w:val="0"/>
        <w:adjustRightInd w:val="0"/>
        <w:jc w:val="both"/>
        <w:textAlignment w:val="baseline"/>
        <w:rPr>
          <w:b/>
          <w:bCs/>
          <w:caps/>
          <w:color w:val="000000"/>
          <w:spacing w:val="-3"/>
          <w:sz w:val="24"/>
          <w:szCs w:val="24"/>
        </w:rPr>
      </w:pPr>
      <w:r w:rsidRPr="0026615D">
        <w:rPr>
          <w:b/>
          <w:caps/>
          <w:color w:val="000000"/>
          <w:spacing w:val="-3"/>
          <w:sz w:val="24"/>
          <w:szCs w:val="24"/>
        </w:rPr>
        <w:t>RESOLUTION OF THE BOROUGH OF BLOOMINGDALE, COUNTY OF PASSAIC AND STATE OF NEW JERSEY approving and AUTHORIZING aN AGREEMENT BETWEEN THE BOROUGH AND RER CENTER LLC FOR COMPOST RECYCLING AND MARKETING</w:t>
      </w:r>
    </w:p>
    <w:p w14:paraId="62911DF7" w14:textId="77777777" w:rsidR="0026615D" w:rsidRPr="0026615D" w:rsidRDefault="0026615D" w:rsidP="0026615D">
      <w:pPr>
        <w:overflowPunct w:val="0"/>
        <w:autoSpaceDE w:val="0"/>
        <w:autoSpaceDN w:val="0"/>
        <w:adjustRightInd w:val="0"/>
        <w:textAlignment w:val="baseline"/>
        <w:rPr>
          <w:b/>
          <w:caps/>
          <w:color w:val="000000"/>
          <w:spacing w:val="-3"/>
          <w:sz w:val="24"/>
          <w:szCs w:val="24"/>
        </w:rPr>
      </w:pPr>
    </w:p>
    <w:p w14:paraId="74378211" w14:textId="77777777" w:rsidR="0026615D" w:rsidRPr="0026615D" w:rsidRDefault="0026615D" w:rsidP="0026615D">
      <w:pPr>
        <w:overflowPunct w:val="0"/>
        <w:autoSpaceDE w:val="0"/>
        <w:autoSpaceDN w:val="0"/>
        <w:adjustRightInd w:val="0"/>
        <w:textAlignment w:val="baseline"/>
        <w:rPr>
          <w:b/>
          <w:caps/>
          <w:color w:val="000000"/>
          <w:spacing w:val="-3"/>
          <w:sz w:val="24"/>
          <w:szCs w:val="24"/>
        </w:rPr>
      </w:pPr>
    </w:p>
    <w:p w14:paraId="1085B140" w14:textId="77777777" w:rsidR="0026615D" w:rsidRPr="0026615D" w:rsidRDefault="0026615D" w:rsidP="0026615D">
      <w:pPr>
        <w:overflowPunct w:val="0"/>
        <w:autoSpaceDE w:val="0"/>
        <w:autoSpaceDN w:val="0"/>
        <w:adjustRightInd w:val="0"/>
        <w:textAlignment w:val="baseline"/>
        <w:rPr>
          <w:color w:val="000000"/>
          <w:spacing w:val="-3"/>
          <w:sz w:val="24"/>
          <w:szCs w:val="24"/>
        </w:rPr>
      </w:pPr>
      <w:r w:rsidRPr="0026615D">
        <w:rPr>
          <w:b/>
          <w:color w:val="000000"/>
          <w:spacing w:val="-3"/>
          <w:sz w:val="24"/>
          <w:szCs w:val="24"/>
        </w:rPr>
        <w:tab/>
        <w:t xml:space="preserve">WHEREAS, </w:t>
      </w:r>
      <w:r w:rsidRPr="0026615D">
        <w:rPr>
          <w:color w:val="000000"/>
          <w:spacing w:val="-3"/>
          <w:sz w:val="24"/>
          <w:szCs w:val="24"/>
        </w:rPr>
        <w:t>pursuant to Resolution 2015-5.17, the Mayor and Township Council authorized an agreement with RER Center LLC to provide the marketing of recyclable materials, specifically agricultural debris, and ancillary activities and services related thereto; and</w:t>
      </w:r>
    </w:p>
    <w:p w14:paraId="73EDAD74" w14:textId="77777777" w:rsidR="0026615D" w:rsidRPr="0026615D" w:rsidRDefault="0026615D" w:rsidP="0026615D">
      <w:pPr>
        <w:overflowPunct w:val="0"/>
        <w:autoSpaceDE w:val="0"/>
        <w:autoSpaceDN w:val="0"/>
        <w:adjustRightInd w:val="0"/>
        <w:textAlignment w:val="baseline"/>
        <w:rPr>
          <w:color w:val="000000"/>
          <w:spacing w:val="-3"/>
          <w:sz w:val="24"/>
          <w:szCs w:val="24"/>
        </w:rPr>
      </w:pPr>
    </w:p>
    <w:p w14:paraId="002426BE" w14:textId="77777777" w:rsidR="0026615D" w:rsidRPr="0026615D" w:rsidRDefault="0026615D" w:rsidP="0026615D">
      <w:pPr>
        <w:overflowPunct w:val="0"/>
        <w:autoSpaceDE w:val="0"/>
        <w:autoSpaceDN w:val="0"/>
        <w:adjustRightInd w:val="0"/>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WHEREAS,</w:t>
      </w:r>
      <w:r w:rsidRPr="0026615D">
        <w:rPr>
          <w:color w:val="000000"/>
          <w:spacing w:val="-3"/>
          <w:sz w:val="24"/>
          <w:szCs w:val="24"/>
        </w:rPr>
        <w:t xml:space="preserve"> the Borough has continuously utilized property commonly known as the Department of Public Works recycling yard, located upon a portion of 188 Union Avenue, Bloomingdale, New Jersey for that purpose; and </w:t>
      </w:r>
    </w:p>
    <w:p w14:paraId="05EEF436" w14:textId="77777777" w:rsidR="0026615D" w:rsidRPr="0026615D" w:rsidRDefault="0026615D" w:rsidP="0026615D">
      <w:pPr>
        <w:overflowPunct w:val="0"/>
        <w:autoSpaceDE w:val="0"/>
        <w:autoSpaceDN w:val="0"/>
        <w:adjustRightInd w:val="0"/>
        <w:textAlignment w:val="baseline"/>
        <w:rPr>
          <w:color w:val="000000"/>
          <w:spacing w:val="-3"/>
          <w:sz w:val="24"/>
          <w:szCs w:val="24"/>
        </w:rPr>
      </w:pPr>
    </w:p>
    <w:p w14:paraId="3B1B5D0A" w14:textId="77777777" w:rsidR="0026615D" w:rsidRPr="0026615D" w:rsidRDefault="0026615D" w:rsidP="0026615D">
      <w:pPr>
        <w:overflowPunct w:val="0"/>
        <w:autoSpaceDE w:val="0"/>
        <w:autoSpaceDN w:val="0"/>
        <w:adjustRightInd w:val="0"/>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WHEREAS,</w:t>
      </w:r>
      <w:r w:rsidRPr="0026615D">
        <w:rPr>
          <w:color w:val="000000"/>
          <w:spacing w:val="-3"/>
          <w:sz w:val="24"/>
          <w:szCs w:val="24"/>
        </w:rPr>
        <w:t xml:space="preserve"> said property has continuously been used for said purpose by RER Center LLC pursuant to Contracts with the Borough; and</w:t>
      </w:r>
    </w:p>
    <w:p w14:paraId="23CD0AEF" w14:textId="77777777" w:rsidR="0026615D" w:rsidRPr="0026615D" w:rsidRDefault="0026615D" w:rsidP="0026615D">
      <w:pPr>
        <w:overflowPunct w:val="0"/>
        <w:autoSpaceDE w:val="0"/>
        <w:autoSpaceDN w:val="0"/>
        <w:adjustRightInd w:val="0"/>
        <w:textAlignment w:val="baseline"/>
        <w:rPr>
          <w:color w:val="000000"/>
          <w:spacing w:val="-3"/>
          <w:sz w:val="24"/>
          <w:szCs w:val="24"/>
        </w:rPr>
      </w:pPr>
    </w:p>
    <w:p w14:paraId="0C292C4C" w14:textId="77777777" w:rsidR="0026615D" w:rsidRPr="0026615D" w:rsidRDefault="0026615D" w:rsidP="0026615D">
      <w:pPr>
        <w:overflowPunct w:val="0"/>
        <w:autoSpaceDE w:val="0"/>
        <w:autoSpaceDN w:val="0"/>
        <w:adjustRightInd w:val="0"/>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WHEREAS,</w:t>
      </w:r>
      <w:r w:rsidRPr="0026615D">
        <w:rPr>
          <w:color w:val="000000"/>
          <w:spacing w:val="-3"/>
          <w:sz w:val="24"/>
          <w:szCs w:val="24"/>
        </w:rPr>
        <w:t xml:space="preserve"> RER Center LLC is exempt from public bidding in accordance with N.J.S.A. 40A:11-5(1</w:t>
      </w:r>
      <w:proofErr w:type="gramStart"/>
      <w:r w:rsidRPr="0026615D">
        <w:rPr>
          <w:color w:val="000000"/>
          <w:spacing w:val="-3"/>
          <w:sz w:val="24"/>
          <w:szCs w:val="24"/>
        </w:rPr>
        <w:t>)(</w:t>
      </w:r>
      <w:proofErr w:type="gramEnd"/>
      <w:r w:rsidRPr="0026615D">
        <w:rPr>
          <w:color w:val="000000"/>
          <w:spacing w:val="-3"/>
          <w:sz w:val="24"/>
          <w:szCs w:val="24"/>
        </w:rPr>
        <w:t>s); and</w:t>
      </w:r>
    </w:p>
    <w:p w14:paraId="22951F4D" w14:textId="77777777" w:rsidR="0026615D" w:rsidRPr="0026615D" w:rsidRDefault="0026615D" w:rsidP="0026615D">
      <w:pPr>
        <w:overflowPunct w:val="0"/>
        <w:autoSpaceDE w:val="0"/>
        <w:autoSpaceDN w:val="0"/>
        <w:adjustRightInd w:val="0"/>
        <w:textAlignment w:val="baseline"/>
        <w:rPr>
          <w:color w:val="000000"/>
          <w:spacing w:val="-3"/>
          <w:sz w:val="24"/>
          <w:szCs w:val="24"/>
        </w:rPr>
      </w:pPr>
    </w:p>
    <w:p w14:paraId="4DDE8F95"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WHEREAS</w:t>
      </w:r>
      <w:r w:rsidRPr="0026615D">
        <w:rPr>
          <w:color w:val="000000"/>
          <w:spacing w:val="-3"/>
          <w:sz w:val="24"/>
          <w:szCs w:val="24"/>
        </w:rPr>
        <w:t>, RER Center, LLC, a Contractor who has provided said services to the Borough for the past several</w:t>
      </w:r>
      <w:r w:rsidRPr="0026615D">
        <w:rPr>
          <w:b/>
          <w:color w:val="000000"/>
          <w:spacing w:val="-3"/>
          <w:sz w:val="24"/>
          <w:szCs w:val="24"/>
        </w:rPr>
        <w:t xml:space="preserve"> </w:t>
      </w:r>
      <w:r w:rsidRPr="0026615D">
        <w:rPr>
          <w:color w:val="000000"/>
          <w:spacing w:val="-3"/>
          <w:sz w:val="24"/>
          <w:szCs w:val="24"/>
        </w:rPr>
        <w:t>years is desirous of contracting with the Borough for a period of three (3) years from January 1, 2019 through December 31, 2021, as indicated in the attached Contract; and</w:t>
      </w:r>
    </w:p>
    <w:p w14:paraId="6E373353"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p>
    <w:p w14:paraId="56B8DC14"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WHEREAS</w:t>
      </w:r>
      <w:r w:rsidRPr="0026615D">
        <w:rPr>
          <w:color w:val="000000"/>
          <w:spacing w:val="-3"/>
          <w:sz w:val="24"/>
          <w:szCs w:val="24"/>
        </w:rPr>
        <w:t>, the Mayor has negotiated terms with RER Center LLC which are acceptable to the borough Council as provided in the proposed form of Contract attached hereto; and</w:t>
      </w:r>
    </w:p>
    <w:p w14:paraId="0CDFDEE2"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p>
    <w:p w14:paraId="037641FF"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r w:rsidRPr="0026615D">
        <w:rPr>
          <w:color w:val="000000"/>
          <w:spacing w:val="-3"/>
          <w:sz w:val="24"/>
          <w:szCs w:val="24"/>
        </w:rPr>
        <w:lastRenderedPageBreak/>
        <w:tab/>
      </w:r>
      <w:r w:rsidRPr="0026615D">
        <w:rPr>
          <w:b/>
          <w:color w:val="000000"/>
          <w:spacing w:val="-3"/>
          <w:sz w:val="24"/>
          <w:szCs w:val="24"/>
        </w:rPr>
        <w:t>WHEREAS</w:t>
      </w:r>
      <w:r w:rsidRPr="0026615D">
        <w:rPr>
          <w:color w:val="000000"/>
          <w:spacing w:val="-3"/>
          <w:sz w:val="24"/>
          <w:szCs w:val="24"/>
        </w:rPr>
        <w:t>, the Borough Council has concluded that it is in the best interest and welfare of the Borough and its residents to enter into said Contract; and</w:t>
      </w:r>
    </w:p>
    <w:p w14:paraId="6ACE8875"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p>
    <w:p w14:paraId="1055F2E2"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WHEREAS</w:t>
      </w:r>
      <w:r w:rsidRPr="0026615D">
        <w:rPr>
          <w:color w:val="000000"/>
          <w:spacing w:val="-3"/>
          <w:sz w:val="24"/>
          <w:szCs w:val="24"/>
        </w:rPr>
        <w:t>, funds are available for this purpose.</w:t>
      </w:r>
    </w:p>
    <w:p w14:paraId="4C537DAD"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p>
    <w:p w14:paraId="3A092AD1"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r w:rsidRPr="0026615D">
        <w:rPr>
          <w:color w:val="000000"/>
          <w:spacing w:val="-3"/>
          <w:sz w:val="24"/>
          <w:szCs w:val="24"/>
        </w:rPr>
        <w:tab/>
      </w:r>
      <w:r w:rsidRPr="0026615D">
        <w:rPr>
          <w:b/>
          <w:color w:val="000000"/>
          <w:spacing w:val="-3"/>
          <w:sz w:val="24"/>
          <w:szCs w:val="24"/>
        </w:rPr>
        <w:t>NOW, THEREFORE, BE IT RESOLVED</w:t>
      </w:r>
      <w:r w:rsidRPr="0026615D">
        <w:rPr>
          <w:color w:val="000000"/>
          <w:spacing w:val="-3"/>
          <w:sz w:val="24"/>
          <w:szCs w:val="24"/>
        </w:rPr>
        <w:t>, that the Full-time Mayor of the Borough of Bloomingdale is hereby authorized to execute the aforementioned Contract; and a copy of this resolution shall be provided to the Borough Finance Department and RER Center LLC, for their information and guidance.</w:t>
      </w:r>
    </w:p>
    <w:p w14:paraId="0CBC6D05" w14:textId="77777777" w:rsidR="0026615D" w:rsidRPr="0026615D" w:rsidRDefault="0026615D" w:rsidP="0026615D">
      <w:pPr>
        <w:overflowPunct w:val="0"/>
        <w:autoSpaceDE w:val="0"/>
        <w:autoSpaceDN w:val="0"/>
        <w:adjustRightInd w:val="0"/>
        <w:jc w:val="both"/>
        <w:textAlignment w:val="baseline"/>
        <w:rPr>
          <w:color w:val="000000"/>
          <w:spacing w:val="-3"/>
          <w:sz w:val="24"/>
          <w:szCs w:val="24"/>
        </w:rPr>
      </w:pPr>
    </w:p>
    <w:p w14:paraId="62A7E940" w14:textId="77777777" w:rsidR="0026615D" w:rsidRPr="0026615D" w:rsidRDefault="0026615D" w:rsidP="0026615D">
      <w:pPr>
        <w:overflowPunct w:val="0"/>
        <w:autoSpaceDE w:val="0"/>
        <w:autoSpaceDN w:val="0"/>
        <w:adjustRightInd w:val="0"/>
        <w:ind w:left="720"/>
        <w:textAlignment w:val="baseline"/>
        <w:rPr>
          <w:color w:val="000000"/>
          <w:spacing w:val="-3"/>
          <w:sz w:val="24"/>
          <w:szCs w:val="24"/>
        </w:rPr>
      </w:pPr>
      <w:r w:rsidRPr="0026615D">
        <w:rPr>
          <w:color w:val="000000"/>
          <w:spacing w:val="-3"/>
          <w:sz w:val="24"/>
          <w:szCs w:val="24"/>
        </w:rPr>
        <w:t>This Resolution shall take effect immediately.</w:t>
      </w:r>
    </w:p>
    <w:p w14:paraId="7691C270" w14:textId="77777777" w:rsidR="0026615D" w:rsidRDefault="0026615D" w:rsidP="0026615D">
      <w:pPr>
        <w:widowControl w:val="0"/>
        <w:kinsoku w:val="0"/>
        <w:overflowPunct w:val="0"/>
        <w:autoSpaceDE w:val="0"/>
        <w:autoSpaceDN w:val="0"/>
        <w:adjustRightInd w:val="0"/>
        <w:spacing w:line="251" w:lineRule="auto"/>
        <w:ind w:right="285"/>
        <w:rPr>
          <w:sz w:val="24"/>
          <w:szCs w:val="24"/>
        </w:rPr>
      </w:pPr>
    </w:p>
    <w:p w14:paraId="3A963787" w14:textId="77777777" w:rsidR="0026615D" w:rsidRPr="0026615D" w:rsidRDefault="0026615D" w:rsidP="0026615D">
      <w:pPr>
        <w:jc w:val="center"/>
        <w:rPr>
          <w:b/>
          <w:sz w:val="24"/>
          <w:szCs w:val="24"/>
        </w:rPr>
      </w:pPr>
      <w:r w:rsidRPr="0026615D">
        <w:rPr>
          <w:b/>
          <w:sz w:val="24"/>
          <w:szCs w:val="24"/>
        </w:rPr>
        <w:t>RESOLUTION NO. 2019-1.79</w:t>
      </w:r>
    </w:p>
    <w:p w14:paraId="2FDD125B" w14:textId="77777777" w:rsidR="0026615D" w:rsidRPr="0026615D" w:rsidRDefault="0026615D" w:rsidP="0026615D">
      <w:pPr>
        <w:jc w:val="center"/>
        <w:rPr>
          <w:b/>
          <w:sz w:val="24"/>
          <w:szCs w:val="24"/>
        </w:rPr>
      </w:pPr>
      <w:r w:rsidRPr="0026615D">
        <w:rPr>
          <w:b/>
          <w:sz w:val="24"/>
          <w:szCs w:val="24"/>
        </w:rPr>
        <w:t>OF THE GOVERNING BODY OF</w:t>
      </w:r>
    </w:p>
    <w:p w14:paraId="4F15FE81" w14:textId="77777777" w:rsidR="0026615D" w:rsidRPr="0026615D" w:rsidRDefault="0026615D" w:rsidP="0026615D">
      <w:pPr>
        <w:jc w:val="center"/>
        <w:rPr>
          <w:b/>
          <w:sz w:val="24"/>
          <w:szCs w:val="24"/>
          <w:u w:val="single"/>
        </w:rPr>
      </w:pPr>
      <w:r w:rsidRPr="0026615D">
        <w:rPr>
          <w:b/>
          <w:sz w:val="24"/>
          <w:szCs w:val="24"/>
          <w:u w:val="single"/>
        </w:rPr>
        <w:t>THE BOROUGH OF BLOOMINGDALE</w:t>
      </w:r>
    </w:p>
    <w:p w14:paraId="19D185B7" w14:textId="77777777" w:rsidR="0026615D" w:rsidRPr="0026615D" w:rsidRDefault="0026615D" w:rsidP="0026615D">
      <w:pPr>
        <w:jc w:val="center"/>
        <w:rPr>
          <w:b/>
          <w:i/>
          <w:sz w:val="24"/>
          <w:szCs w:val="24"/>
        </w:rPr>
      </w:pPr>
    </w:p>
    <w:p w14:paraId="160371B5" w14:textId="77777777" w:rsidR="0026615D" w:rsidRPr="0026615D" w:rsidRDefault="0026615D" w:rsidP="0026615D">
      <w:pPr>
        <w:jc w:val="both"/>
        <w:rPr>
          <w:b/>
          <w:i/>
          <w:sz w:val="24"/>
          <w:szCs w:val="24"/>
        </w:rPr>
      </w:pPr>
    </w:p>
    <w:p w14:paraId="1D2DF763" w14:textId="77777777" w:rsidR="0026615D" w:rsidRPr="0026615D" w:rsidRDefault="0026615D" w:rsidP="0026615D">
      <w:pPr>
        <w:jc w:val="both"/>
        <w:rPr>
          <w:b/>
          <w:i/>
          <w:sz w:val="24"/>
          <w:szCs w:val="24"/>
        </w:rPr>
      </w:pPr>
      <w:r w:rsidRPr="0026615D">
        <w:rPr>
          <w:b/>
          <w:sz w:val="24"/>
          <w:szCs w:val="24"/>
        </w:rPr>
        <w:t xml:space="preserve">RESOLUTION OF THE BOROUGH OF BLOOMINGDALE, COUNTY OF PASSAIC AND STATE OF NEW JERSEY, AUTHORIZING THE AWARD OF A NON-FAIR AND OPEN PROFESSIONAL SERVICE CONTRACT FOR CONSULTING ENGINEER </w:t>
      </w:r>
    </w:p>
    <w:p w14:paraId="07784126" w14:textId="77777777" w:rsidR="0026615D" w:rsidRPr="0026615D" w:rsidRDefault="0026615D" w:rsidP="0026615D">
      <w:pPr>
        <w:rPr>
          <w:sz w:val="24"/>
          <w:szCs w:val="24"/>
        </w:rPr>
      </w:pPr>
    </w:p>
    <w:p w14:paraId="2B67FA6A" w14:textId="77777777" w:rsidR="0026615D" w:rsidRPr="0026615D" w:rsidRDefault="0026615D" w:rsidP="0026615D">
      <w:pPr>
        <w:rPr>
          <w:sz w:val="24"/>
          <w:szCs w:val="24"/>
        </w:rPr>
      </w:pPr>
      <w:r w:rsidRPr="0026615D">
        <w:rPr>
          <w:b/>
          <w:sz w:val="24"/>
          <w:szCs w:val="24"/>
        </w:rPr>
        <w:t>WHEREAS</w:t>
      </w:r>
      <w:r w:rsidRPr="0026615D">
        <w:rPr>
          <w:sz w:val="24"/>
          <w:szCs w:val="24"/>
        </w:rPr>
        <w:t>, the Borough of Bloomingdale has a need to appoint a Consulting Engineer as a non-fair and open contract pursuant to the provisions of N.J.S.A. 19:44A-20.4; and</w:t>
      </w:r>
    </w:p>
    <w:p w14:paraId="4EFE8368" w14:textId="77777777" w:rsidR="0026615D" w:rsidRPr="0026615D" w:rsidRDefault="0026615D" w:rsidP="0026615D">
      <w:pPr>
        <w:rPr>
          <w:b/>
          <w:sz w:val="24"/>
          <w:szCs w:val="24"/>
        </w:rPr>
      </w:pPr>
    </w:p>
    <w:p w14:paraId="150410E3" w14:textId="77777777" w:rsidR="0026615D" w:rsidRPr="0026615D" w:rsidRDefault="0026615D" w:rsidP="0026615D">
      <w:pPr>
        <w:rPr>
          <w:sz w:val="24"/>
          <w:szCs w:val="24"/>
        </w:rPr>
      </w:pPr>
      <w:r w:rsidRPr="0026615D">
        <w:rPr>
          <w:b/>
          <w:sz w:val="24"/>
          <w:szCs w:val="24"/>
        </w:rPr>
        <w:t>WHEREAS</w:t>
      </w:r>
      <w:r w:rsidRPr="0026615D">
        <w:rPr>
          <w:sz w:val="24"/>
          <w:szCs w:val="24"/>
        </w:rPr>
        <w:t xml:space="preserve">, the Local Public Contracts law (N.J.S.A. 40A:11-1, et. </w:t>
      </w:r>
      <w:proofErr w:type="spellStart"/>
      <w:r w:rsidRPr="0026615D">
        <w:rPr>
          <w:sz w:val="24"/>
          <w:szCs w:val="24"/>
        </w:rPr>
        <w:t>seq</w:t>
      </w:r>
      <w:proofErr w:type="spellEnd"/>
      <w:r w:rsidRPr="0026615D">
        <w:rPr>
          <w:sz w:val="24"/>
          <w:szCs w:val="24"/>
        </w:rPr>
        <w:t>) requires that the Resolution authorizing the award of contracts for Professional Services without competitive bids and the contract itself must be awarded for public inspection; and</w:t>
      </w:r>
    </w:p>
    <w:p w14:paraId="5808A1B7" w14:textId="77777777" w:rsidR="0026615D" w:rsidRPr="0026615D" w:rsidRDefault="0026615D" w:rsidP="0026615D">
      <w:pPr>
        <w:rPr>
          <w:sz w:val="24"/>
          <w:szCs w:val="24"/>
        </w:rPr>
      </w:pPr>
    </w:p>
    <w:p w14:paraId="5E30CDBC" w14:textId="77777777" w:rsidR="0026615D" w:rsidRPr="0026615D" w:rsidRDefault="0026615D" w:rsidP="0026615D">
      <w:pPr>
        <w:rPr>
          <w:sz w:val="24"/>
          <w:szCs w:val="24"/>
        </w:rPr>
      </w:pPr>
      <w:r w:rsidRPr="0026615D">
        <w:rPr>
          <w:b/>
          <w:sz w:val="24"/>
          <w:szCs w:val="24"/>
        </w:rPr>
        <w:t>WHEREAS</w:t>
      </w:r>
      <w:r w:rsidRPr="0026615D">
        <w:rPr>
          <w:sz w:val="24"/>
          <w:szCs w:val="24"/>
        </w:rPr>
        <w:t xml:space="preserve">, Anderson &amp; </w:t>
      </w:r>
      <w:proofErr w:type="spellStart"/>
      <w:r w:rsidRPr="0026615D">
        <w:rPr>
          <w:sz w:val="24"/>
          <w:szCs w:val="24"/>
        </w:rPr>
        <w:t>Denzler</w:t>
      </w:r>
      <w:proofErr w:type="spellEnd"/>
      <w:r w:rsidRPr="0026615D">
        <w:rPr>
          <w:sz w:val="24"/>
          <w:szCs w:val="24"/>
        </w:rPr>
        <w:t xml:space="preserve"> Associates, </w:t>
      </w:r>
      <w:proofErr w:type="spellStart"/>
      <w:r w:rsidRPr="0026615D">
        <w:rPr>
          <w:sz w:val="24"/>
          <w:szCs w:val="24"/>
        </w:rPr>
        <w:t>Inc</w:t>
      </w:r>
      <w:proofErr w:type="spellEnd"/>
      <w:r w:rsidRPr="0026615D">
        <w:rPr>
          <w:sz w:val="24"/>
          <w:szCs w:val="24"/>
        </w:rPr>
        <w:t>, Consulting Engineers will provide services as outlined in their proposal on file with the Borough Clerk’s office dated November 15, 2018; and</w:t>
      </w:r>
    </w:p>
    <w:p w14:paraId="1151807D" w14:textId="77777777" w:rsidR="0026615D" w:rsidRPr="0026615D" w:rsidRDefault="0026615D" w:rsidP="0026615D">
      <w:pPr>
        <w:rPr>
          <w:sz w:val="24"/>
          <w:szCs w:val="24"/>
        </w:rPr>
      </w:pPr>
    </w:p>
    <w:p w14:paraId="7EBAF10E" w14:textId="77777777" w:rsidR="0026615D" w:rsidRPr="0026615D" w:rsidRDefault="0026615D" w:rsidP="0026615D">
      <w:pPr>
        <w:rPr>
          <w:sz w:val="24"/>
          <w:szCs w:val="24"/>
        </w:rPr>
      </w:pPr>
      <w:r w:rsidRPr="0026615D">
        <w:rPr>
          <w:b/>
          <w:sz w:val="24"/>
          <w:szCs w:val="24"/>
        </w:rPr>
        <w:t>WHEREAS</w:t>
      </w:r>
      <w:r w:rsidRPr="0026615D">
        <w:rPr>
          <w:sz w:val="24"/>
          <w:szCs w:val="24"/>
        </w:rPr>
        <w:t xml:space="preserve">, Anderson &amp; </w:t>
      </w:r>
      <w:proofErr w:type="spellStart"/>
      <w:r w:rsidRPr="0026615D">
        <w:rPr>
          <w:sz w:val="24"/>
          <w:szCs w:val="24"/>
        </w:rPr>
        <w:t>Denzler</w:t>
      </w:r>
      <w:proofErr w:type="spellEnd"/>
      <w:r w:rsidRPr="0026615D">
        <w:rPr>
          <w:sz w:val="24"/>
          <w:szCs w:val="24"/>
        </w:rPr>
        <w:t xml:space="preserve"> Associates, Inc.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Anderson &amp; </w:t>
      </w:r>
      <w:proofErr w:type="spellStart"/>
      <w:r w:rsidRPr="0026615D">
        <w:rPr>
          <w:sz w:val="24"/>
          <w:szCs w:val="24"/>
        </w:rPr>
        <w:t>Denzler</w:t>
      </w:r>
      <w:proofErr w:type="spellEnd"/>
      <w:r w:rsidRPr="0026615D">
        <w:rPr>
          <w:sz w:val="24"/>
          <w:szCs w:val="24"/>
        </w:rPr>
        <w:t xml:space="preserve"> Associates, Inc. from making any reportable contributions through the term of the contract; and</w:t>
      </w:r>
    </w:p>
    <w:p w14:paraId="64BEA862" w14:textId="77777777" w:rsidR="0026615D" w:rsidRPr="0026615D" w:rsidRDefault="0026615D" w:rsidP="0026615D">
      <w:pPr>
        <w:rPr>
          <w:sz w:val="24"/>
          <w:szCs w:val="24"/>
        </w:rPr>
      </w:pPr>
    </w:p>
    <w:p w14:paraId="014EB303" w14:textId="77777777" w:rsidR="0026615D" w:rsidRPr="0026615D" w:rsidRDefault="0026615D" w:rsidP="0026615D">
      <w:pPr>
        <w:rPr>
          <w:sz w:val="24"/>
          <w:szCs w:val="24"/>
        </w:rPr>
      </w:pPr>
      <w:r w:rsidRPr="0026615D">
        <w:rPr>
          <w:b/>
          <w:sz w:val="24"/>
          <w:szCs w:val="24"/>
        </w:rPr>
        <w:t>WHEREAS</w:t>
      </w:r>
      <w:r w:rsidRPr="0026615D">
        <w:rPr>
          <w:sz w:val="24"/>
          <w:szCs w:val="24"/>
        </w:rPr>
        <w:t>, this contract is conditioned upon the funds being approved by the Governing Body in the 2019 budget;</w:t>
      </w:r>
    </w:p>
    <w:p w14:paraId="433633C9" w14:textId="77777777" w:rsidR="0026615D" w:rsidRPr="0026615D" w:rsidRDefault="0026615D" w:rsidP="0026615D">
      <w:pPr>
        <w:rPr>
          <w:sz w:val="24"/>
          <w:szCs w:val="24"/>
        </w:rPr>
      </w:pPr>
    </w:p>
    <w:p w14:paraId="116D7A9E" w14:textId="77777777" w:rsidR="0026615D" w:rsidRPr="0026615D" w:rsidRDefault="0026615D" w:rsidP="0026615D">
      <w:pPr>
        <w:rPr>
          <w:sz w:val="24"/>
          <w:szCs w:val="24"/>
        </w:rPr>
      </w:pPr>
      <w:r w:rsidRPr="0026615D">
        <w:rPr>
          <w:b/>
          <w:sz w:val="24"/>
          <w:szCs w:val="24"/>
        </w:rPr>
        <w:t>NOW, THEREFORE, BE IT RESOLVED</w:t>
      </w:r>
      <w:r w:rsidRPr="0026615D">
        <w:rPr>
          <w:sz w:val="24"/>
          <w:szCs w:val="24"/>
        </w:rPr>
        <w:t xml:space="preserve"> that the mayor and council of the Borough of Bloomingdale, County of Passaic, State of New Jersey authorizes the Mayor and Municipal Clerk to enter into a contract with Anderson &amp; </w:t>
      </w:r>
      <w:proofErr w:type="spellStart"/>
      <w:r w:rsidRPr="0026615D">
        <w:rPr>
          <w:sz w:val="24"/>
          <w:szCs w:val="24"/>
        </w:rPr>
        <w:t>Denzler</w:t>
      </w:r>
      <w:proofErr w:type="spellEnd"/>
      <w:r w:rsidRPr="0026615D">
        <w:rPr>
          <w:sz w:val="24"/>
          <w:szCs w:val="24"/>
        </w:rPr>
        <w:t xml:space="preserve"> Associates, Inc. as described herein to the satisfaction of the Mayor and Council; and</w:t>
      </w:r>
    </w:p>
    <w:p w14:paraId="3005C11D" w14:textId="77777777" w:rsidR="0026615D" w:rsidRPr="0026615D" w:rsidRDefault="0026615D" w:rsidP="0026615D">
      <w:pPr>
        <w:rPr>
          <w:sz w:val="24"/>
          <w:szCs w:val="24"/>
        </w:rPr>
      </w:pPr>
    </w:p>
    <w:p w14:paraId="67CE3479" w14:textId="77777777" w:rsidR="0026615D" w:rsidRPr="0026615D" w:rsidRDefault="0026615D" w:rsidP="0026615D">
      <w:pPr>
        <w:rPr>
          <w:sz w:val="24"/>
          <w:szCs w:val="24"/>
        </w:rPr>
      </w:pPr>
      <w:r w:rsidRPr="0026615D">
        <w:rPr>
          <w:b/>
          <w:sz w:val="24"/>
          <w:szCs w:val="24"/>
        </w:rPr>
        <w:t>BE IT FURTHER RESOLVED</w:t>
      </w:r>
      <w:r w:rsidRPr="0026615D">
        <w:rPr>
          <w:sz w:val="24"/>
          <w:szCs w:val="24"/>
        </w:rPr>
        <w:t>, that the contract, resolution and other pertinent documents shall remain on file in the office of the Municipal Clerk; and</w:t>
      </w:r>
    </w:p>
    <w:p w14:paraId="6CBFF5F9" w14:textId="77777777" w:rsidR="0026615D" w:rsidRPr="0026615D" w:rsidRDefault="0026615D" w:rsidP="0026615D">
      <w:pPr>
        <w:rPr>
          <w:sz w:val="24"/>
          <w:szCs w:val="24"/>
        </w:rPr>
      </w:pPr>
    </w:p>
    <w:p w14:paraId="1B4C4081" w14:textId="77777777" w:rsidR="0026615D" w:rsidRPr="0026615D" w:rsidRDefault="0026615D" w:rsidP="0026615D">
      <w:pPr>
        <w:rPr>
          <w:sz w:val="24"/>
          <w:szCs w:val="24"/>
        </w:rPr>
      </w:pPr>
      <w:r w:rsidRPr="0026615D">
        <w:rPr>
          <w:b/>
          <w:sz w:val="24"/>
          <w:szCs w:val="24"/>
        </w:rPr>
        <w:t>BE IT FURTHER RESOLVED</w:t>
      </w:r>
      <w:r w:rsidRPr="0026615D">
        <w:rPr>
          <w:sz w:val="24"/>
          <w:szCs w:val="24"/>
        </w:rPr>
        <w:t xml:space="preserve"> that a notice of this action shall be printed once in the Borough’s legal newspaper.</w:t>
      </w:r>
    </w:p>
    <w:p w14:paraId="57534FD5" w14:textId="77777777" w:rsidR="0026615D" w:rsidRPr="0026615D" w:rsidRDefault="0026615D" w:rsidP="0026615D">
      <w:pPr>
        <w:rPr>
          <w:sz w:val="24"/>
          <w:szCs w:val="24"/>
        </w:rPr>
      </w:pPr>
    </w:p>
    <w:p w14:paraId="5B09D830" w14:textId="77777777" w:rsidR="0026615D" w:rsidRPr="0026615D" w:rsidRDefault="0026615D" w:rsidP="0026615D">
      <w:pPr>
        <w:rPr>
          <w:b/>
          <w:sz w:val="24"/>
          <w:szCs w:val="22"/>
          <w:u w:val="single"/>
        </w:rPr>
      </w:pPr>
      <w:r w:rsidRPr="0026615D">
        <w:rPr>
          <w:b/>
          <w:sz w:val="24"/>
          <w:szCs w:val="22"/>
          <w:u w:val="single"/>
        </w:rPr>
        <w:t>Certification of Funds:</w:t>
      </w:r>
    </w:p>
    <w:p w14:paraId="23B781DB" w14:textId="77777777" w:rsidR="0026615D" w:rsidRPr="0026615D" w:rsidRDefault="0026615D" w:rsidP="0026615D">
      <w:pPr>
        <w:rPr>
          <w:sz w:val="24"/>
          <w:szCs w:val="22"/>
        </w:rPr>
      </w:pPr>
      <w:r w:rsidRPr="0026615D">
        <w:rPr>
          <w:sz w:val="24"/>
          <w:szCs w:val="22"/>
        </w:rPr>
        <w:t xml:space="preserve">Pending Budget adoption, I certify the availability of funds, in an amount not to exceed </w:t>
      </w:r>
      <w:r w:rsidRPr="0026615D">
        <w:rPr>
          <w:b/>
          <w:sz w:val="24"/>
          <w:szCs w:val="22"/>
        </w:rPr>
        <w:t xml:space="preserve">$5,000.00 </w:t>
      </w:r>
      <w:r w:rsidRPr="0026615D">
        <w:rPr>
          <w:sz w:val="24"/>
          <w:szCs w:val="22"/>
        </w:rPr>
        <w:t>from</w:t>
      </w:r>
      <w:r w:rsidRPr="0026615D">
        <w:rPr>
          <w:b/>
          <w:sz w:val="24"/>
          <w:szCs w:val="22"/>
        </w:rPr>
        <w:t xml:space="preserve"> 9-09-55-501-001-028.</w:t>
      </w:r>
    </w:p>
    <w:p w14:paraId="51FD6EEC" w14:textId="77777777" w:rsidR="0026615D" w:rsidRPr="0026615D" w:rsidRDefault="0026615D" w:rsidP="0026615D">
      <w:pPr>
        <w:rPr>
          <w:sz w:val="24"/>
          <w:szCs w:val="22"/>
        </w:rPr>
      </w:pPr>
    </w:p>
    <w:p w14:paraId="02952EB4" w14:textId="77777777" w:rsidR="0026615D" w:rsidRPr="0026615D" w:rsidRDefault="0026615D" w:rsidP="0026615D">
      <w:pPr>
        <w:rPr>
          <w:sz w:val="24"/>
          <w:szCs w:val="24"/>
        </w:rPr>
      </w:pPr>
      <w:r w:rsidRPr="0026615D">
        <w:rPr>
          <w:sz w:val="24"/>
          <w:szCs w:val="22"/>
        </w:rPr>
        <w:t>__________________________</w:t>
      </w:r>
      <w:r w:rsidRPr="0026615D">
        <w:rPr>
          <w:sz w:val="24"/>
          <w:szCs w:val="22"/>
        </w:rPr>
        <w:br/>
        <w:t>Donna M. Mollineaux, CFO</w:t>
      </w:r>
    </w:p>
    <w:p w14:paraId="5EAC32DC" w14:textId="77777777" w:rsidR="0026615D" w:rsidRPr="0026615D" w:rsidRDefault="0026615D" w:rsidP="0026615D">
      <w:pPr>
        <w:widowControl w:val="0"/>
        <w:kinsoku w:val="0"/>
        <w:overflowPunct w:val="0"/>
        <w:autoSpaceDE w:val="0"/>
        <w:autoSpaceDN w:val="0"/>
        <w:adjustRightInd w:val="0"/>
        <w:spacing w:line="251" w:lineRule="auto"/>
        <w:ind w:right="285"/>
        <w:rPr>
          <w:sz w:val="24"/>
          <w:szCs w:val="24"/>
        </w:rPr>
      </w:pPr>
    </w:p>
    <w:p w14:paraId="19E273A3" w14:textId="77777777" w:rsidR="0026615D" w:rsidRPr="006A5590" w:rsidRDefault="0026615D" w:rsidP="0026615D">
      <w:pPr>
        <w:jc w:val="center"/>
        <w:rPr>
          <w:b/>
          <w:sz w:val="24"/>
          <w:szCs w:val="24"/>
        </w:rPr>
      </w:pPr>
      <w:r>
        <w:rPr>
          <w:b/>
          <w:sz w:val="24"/>
          <w:szCs w:val="24"/>
        </w:rPr>
        <w:t>RESOLUTION NO. 2019-1.80</w:t>
      </w:r>
    </w:p>
    <w:p w14:paraId="1F7AFD6C" w14:textId="77777777" w:rsidR="0026615D" w:rsidRPr="006A5590" w:rsidRDefault="0026615D" w:rsidP="0026615D">
      <w:pPr>
        <w:jc w:val="center"/>
        <w:rPr>
          <w:b/>
          <w:sz w:val="24"/>
          <w:szCs w:val="24"/>
        </w:rPr>
      </w:pPr>
      <w:r w:rsidRPr="006A5590">
        <w:rPr>
          <w:b/>
          <w:sz w:val="24"/>
          <w:szCs w:val="24"/>
        </w:rPr>
        <w:t>OF THE GOVERNING BODY</w:t>
      </w:r>
      <w:r>
        <w:rPr>
          <w:b/>
          <w:sz w:val="24"/>
          <w:szCs w:val="24"/>
        </w:rPr>
        <w:t xml:space="preserve"> OF</w:t>
      </w:r>
    </w:p>
    <w:p w14:paraId="4C58DD78" w14:textId="77777777" w:rsidR="0026615D" w:rsidRPr="006A5590" w:rsidRDefault="0026615D" w:rsidP="0026615D">
      <w:pPr>
        <w:jc w:val="center"/>
        <w:rPr>
          <w:b/>
          <w:sz w:val="24"/>
          <w:szCs w:val="24"/>
          <w:u w:val="single"/>
        </w:rPr>
      </w:pPr>
      <w:r w:rsidRPr="006A5590">
        <w:rPr>
          <w:b/>
          <w:sz w:val="24"/>
          <w:szCs w:val="24"/>
          <w:u w:val="single"/>
        </w:rPr>
        <w:lastRenderedPageBreak/>
        <w:t>THE BOROUGH OF BLOOMINGDALE</w:t>
      </w:r>
    </w:p>
    <w:p w14:paraId="08351824" w14:textId="77777777" w:rsidR="0026615D" w:rsidRPr="006A5590" w:rsidRDefault="0026615D" w:rsidP="0026615D">
      <w:pPr>
        <w:jc w:val="center"/>
        <w:rPr>
          <w:b/>
          <w:i/>
          <w:sz w:val="24"/>
          <w:szCs w:val="24"/>
        </w:rPr>
      </w:pPr>
    </w:p>
    <w:p w14:paraId="77EBE4DB" w14:textId="77777777" w:rsidR="0026615D" w:rsidRPr="006A5590" w:rsidRDefault="0026615D" w:rsidP="0026615D">
      <w:pPr>
        <w:jc w:val="center"/>
        <w:rPr>
          <w:b/>
          <w:i/>
          <w:sz w:val="24"/>
          <w:szCs w:val="24"/>
        </w:rPr>
      </w:pPr>
      <w:r w:rsidRPr="006A5590">
        <w:rPr>
          <w:b/>
          <w:i/>
          <w:sz w:val="24"/>
          <w:szCs w:val="24"/>
        </w:rPr>
        <w:t xml:space="preserve">Resolution of the Borough of Bloomingdale, </w:t>
      </w:r>
      <w:smartTag w:uri="urn:schemas-microsoft-com:office:smarttags" w:element="PlaceType">
        <w:r w:rsidRPr="006A5590">
          <w:rPr>
            <w:b/>
            <w:i/>
            <w:sz w:val="24"/>
            <w:szCs w:val="24"/>
          </w:rPr>
          <w:t>County</w:t>
        </w:r>
      </w:smartTag>
      <w:r w:rsidRPr="006A5590">
        <w:rPr>
          <w:b/>
          <w:i/>
          <w:sz w:val="24"/>
          <w:szCs w:val="24"/>
        </w:rPr>
        <w:t xml:space="preserve"> of </w:t>
      </w:r>
      <w:smartTag w:uri="urn:schemas-microsoft-com:office:smarttags" w:element="PlaceName">
        <w:r w:rsidRPr="006A5590">
          <w:rPr>
            <w:b/>
            <w:i/>
            <w:sz w:val="24"/>
            <w:szCs w:val="24"/>
          </w:rPr>
          <w:t>Passaic</w:t>
        </w:r>
      </w:smartTag>
      <w:r w:rsidRPr="006A5590">
        <w:rPr>
          <w:b/>
          <w:i/>
          <w:sz w:val="24"/>
          <w:szCs w:val="24"/>
        </w:rPr>
        <w:t xml:space="preserve"> and State of </w:t>
      </w:r>
      <w:smartTag w:uri="urn:schemas-microsoft-com:office:smarttags" w:element="State">
        <w:smartTag w:uri="urn:schemas-microsoft-com:office:smarttags" w:element="place">
          <w:r w:rsidRPr="006A5590">
            <w:rPr>
              <w:b/>
              <w:i/>
              <w:sz w:val="24"/>
              <w:szCs w:val="24"/>
            </w:rPr>
            <w:t>New Jersey</w:t>
          </w:r>
        </w:smartTag>
      </w:smartTag>
      <w:r w:rsidRPr="006A5590">
        <w:rPr>
          <w:b/>
          <w:i/>
          <w:sz w:val="24"/>
          <w:szCs w:val="24"/>
        </w:rPr>
        <w:t xml:space="preserve">, Authorizing the Award of a Non-Fair and Open Professional Service </w:t>
      </w:r>
      <w:r>
        <w:rPr>
          <w:b/>
          <w:i/>
          <w:sz w:val="24"/>
          <w:szCs w:val="24"/>
        </w:rPr>
        <w:t>for Codification Services</w:t>
      </w:r>
    </w:p>
    <w:p w14:paraId="2FB7A636" w14:textId="77777777" w:rsidR="0026615D" w:rsidRPr="006A5590" w:rsidRDefault="0026615D" w:rsidP="0026615D">
      <w:pPr>
        <w:rPr>
          <w:sz w:val="24"/>
          <w:szCs w:val="24"/>
        </w:rPr>
      </w:pPr>
    </w:p>
    <w:p w14:paraId="33703AD0" w14:textId="77777777" w:rsidR="0026615D" w:rsidRPr="006A5590" w:rsidRDefault="0026615D" w:rsidP="0026615D">
      <w:pPr>
        <w:rPr>
          <w:sz w:val="24"/>
          <w:szCs w:val="24"/>
        </w:rPr>
      </w:pPr>
      <w:r w:rsidRPr="00410A08">
        <w:rPr>
          <w:b/>
          <w:sz w:val="24"/>
          <w:szCs w:val="24"/>
        </w:rPr>
        <w:t>WHEREAS</w:t>
      </w:r>
      <w:r w:rsidRPr="006A5590">
        <w:rPr>
          <w:sz w:val="24"/>
          <w:szCs w:val="24"/>
        </w:rPr>
        <w:t xml:space="preserve">, the Borough of Bloomingdale has a need </w:t>
      </w:r>
      <w:r>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14:paraId="738D0531" w14:textId="77777777" w:rsidR="0026615D" w:rsidRPr="006A5590" w:rsidRDefault="0026615D" w:rsidP="0026615D">
      <w:pPr>
        <w:rPr>
          <w:sz w:val="24"/>
          <w:szCs w:val="24"/>
        </w:rPr>
      </w:pPr>
    </w:p>
    <w:p w14:paraId="040D1B85" w14:textId="77777777" w:rsidR="0026615D" w:rsidRPr="006A5590" w:rsidRDefault="0026615D" w:rsidP="0026615D">
      <w:pPr>
        <w:rPr>
          <w:sz w:val="24"/>
          <w:szCs w:val="24"/>
        </w:rPr>
      </w:pPr>
      <w:r w:rsidRPr="00410A08">
        <w:rPr>
          <w:b/>
          <w:sz w:val="24"/>
          <w:szCs w:val="24"/>
        </w:rPr>
        <w:t>WHEREAS</w:t>
      </w:r>
      <w:r w:rsidRPr="006A5590">
        <w:rPr>
          <w:sz w:val="24"/>
          <w:szCs w:val="24"/>
        </w:rPr>
        <w:t xml:space="preserve">,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14:paraId="05E57464" w14:textId="77777777" w:rsidR="0026615D" w:rsidRPr="006A5590" w:rsidRDefault="0026615D" w:rsidP="0026615D">
      <w:pPr>
        <w:rPr>
          <w:sz w:val="24"/>
          <w:szCs w:val="24"/>
        </w:rPr>
      </w:pPr>
    </w:p>
    <w:p w14:paraId="4EAEE736" w14:textId="77777777" w:rsidR="0026615D" w:rsidRPr="006A5590" w:rsidRDefault="0026615D" w:rsidP="0026615D">
      <w:pPr>
        <w:rPr>
          <w:sz w:val="24"/>
          <w:szCs w:val="24"/>
        </w:rPr>
      </w:pPr>
      <w:r w:rsidRPr="00410A08">
        <w:rPr>
          <w:b/>
          <w:sz w:val="24"/>
          <w:szCs w:val="24"/>
        </w:rPr>
        <w:t>WHEREAS</w:t>
      </w:r>
      <w:r w:rsidRPr="006A5590">
        <w:rPr>
          <w:sz w:val="24"/>
          <w:szCs w:val="24"/>
        </w:rPr>
        <w:t xml:space="preserve">, the term of this contract for this services </w:t>
      </w:r>
      <w:r>
        <w:rPr>
          <w:sz w:val="24"/>
          <w:szCs w:val="24"/>
        </w:rPr>
        <w:t>is one year from January 1, 2019 through December 31, 2019</w:t>
      </w:r>
      <w:r w:rsidRPr="006A5590">
        <w:rPr>
          <w:sz w:val="24"/>
          <w:szCs w:val="24"/>
        </w:rPr>
        <w:t>; and</w:t>
      </w:r>
    </w:p>
    <w:p w14:paraId="26E8D604" w14:textId="77777777" w:rsidR="0026615D" w:rsidRPr="006A5590" w:rsidRDefault="0026615D" w:rsidP="0026615D">
      <w:pPr>
        <w:rPr>
          <w:sz w:val="24"/>
          <w:szCs w:val="24"/>
        </w:rPr>
      </w:pPr>
    </w:p>
    <w:p w14:paraId="4D67114C" w14:textId="77777777" w:rsidR="0026615D" w:rsidRPr="00924D3C" w:rsidRDefault="0026615D" w:rsidP="0026615D">
      <w:pPr>
        <w:rPr>
          <w:sz w:val="24"/>
          <w:szCs w:val="24"/>
        </w:rPr>
      </w:pPr>
      <w:r w:rsidRPr="00924D3C">
        <w:rPr>
          <w:b/>
          <w:sz w:val="24"/>
          <w:szCs w:val="24"/>
        </w:rPr>
        <w:t>WHEREAS</w:t>
      </w:r>
      <w:r w:rsidRPr="00924D3C">
        <w:rPr>
          <w:sz w:val="24"/>
          <w:szCs w:val="24"/>
        </w:rPr>
        <w:t>, Coded Systems, 608 Highway 71, Spring Lake Heights, NJ will provide those services as sought by the Borough of Bloomingdale as per the proposal on file in the Municipal Clerk’s Office; and</w:t>
      </w:r>
    </w:p>
    <w:p w14:paraId="060F7325" w14:textId="77777777" w:rsidR="0026615D" w:rsidRPr="006A5590" w:rsidRDefault="0026615D" w:rsidP="0026615D">
      <w:pPr>
        <w:rPr>
          <w:sz w:val="24"/>
          <w:szCs w:val="24"/>
        </w:rPr>
      </w:pPr>
    </w:p>
    <w:p w14:paraId="19C10073" w14:textId="77777777" w:rsidR="0026615D" w:rsidRPr="006A5590" w:rsidRDefault="0026615D" w:rsidP="0026615D">
      <w:pPr>
        <w:rPr>
          <w:sz w:val="24"/>
          <w:szCs w:val="24"/>
        </w:rPr>
      </w:pPr>
      <w:r w:rsidRPr="00410A08">
        <w:rPr>
          <w:b/>
          <w:sz w:val="24"/>
          <w:szCs w:val="24"/>
        </w:rPr>
        <w:t>WHEREAS</w:t>
      </w:r>
      <w:r>
        <w:rPr>
          <w:sz w:val="24"/>
          <w:szCs w:val="24"/>
        </w:rPr>
        <w:t>, Coded Systems</w:t>
      </w:r>
      <w:r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w:t>
      </w:r>
      <w:r>
        <w:rPr>
          <w:sz w:val="24"/>
          <w:szCs w:val="24"/>
        </w:rPr>
        <w:t>Coded Systems</w:t>
      </w:r>
      <w:r w:rsidRPr="006A5590">
        <w:rPr>
          <w:sz w:val="24"/>
          <w:szCs w:val="24"/>
        </w:rPr>
        <w:t xml:space="preserve"> from making any reportable contributions through the term of the contract; and</w:t>
      </w:r>
    </w:p>
    <w:p w14:paraId="1C3B037C" w14:textId="77777777" w:rsidR="0026615D" w:rsidRPr="006A5590" w:rsidRDefault="0026615D" w:rsidP="0026615D">
      <w:pPr>
        <w:rPr>
          <w:sz w:val="24"/>
          <w:szCs w:val="24"/>
        </w:rPr>
      </w:pPr>
    </w:p>
    <w:p w14:paraId="1F017F5F" w14:textId="77777777" w:rsidR="0026615D" w:rsidRPr="006A5590" w:rsidRDefault="0026615D" w:rsidP="0026615D">
      <w:pPr>
        <w:rPr>
          <w:sz w:val="24"/>
          <w:szCs w:val="24"/>
        </w:rPr>
      </w:pPr>
      <w:r w:rsidRPr="00410A08">
        <w:rPr>
          <w:b/>
          <w:sz w:val="24"/>
          <w:szCs w:val="24"/>
        </w:rPr>
        <w:t>WHEREAS</w:t>
      </w:r>
      <w:r w:rsidRPr="006A5590">
        <w:rPr>
          <w:sz w:val="24"/>
          <w:szCs w:val="24"/>
        </w:rPr>
        <w:t>, this contract is conditioned upon the funds being approved b</w:t>
      </w:r>
      <w:r>
        <w:rPr>
          <w:sz w:val="24"/>
          <w:szCs w:val="24"/>
        </w:rPr>
        <w:t>y the Governing Body in the 2019</w:t>
      </w:r>
      <w:r w:rsidRPr="006A5590">
        <w:rPr>
          <w:sz w:val="24"/>
          <w:szCs w:val="24"/>
        </w:rPr>
        <w:t xml:space="preserve"> budget;</w:t>
      </w:r>
    </w:p>
    <w:p w14:paraId="17801264" w14:textId="77777777" w:rsidR="0026615D" w:rsidRPr="006A5590" w:rsidRDefault="0026615D" w:rsidP="0026615D">
      <w:pPr>
        <w:rPr>
          <w:sz w:val="24"/>
          <w:szCs w:val="24"/>
        </w:rPr>
      </w:pPr>
    </w:p>
    <w:p w14:paraId="274E469E" w14:textId="77777777" w:rsidR="0026615D" w:rsidRPr="006A5590" w:rsidRDefault="0026615D" w:rsidP="0026615D">
      <w:pPr>
        <w:rPr>
          <w:sz w:val="24"/>
          <w:szCs w:val="24"/>
        </w:rPr>
      </w:pPr>
      <w:r w:rsidRPr="00410A08">
        <w:rPr>
          <w:b/>
          <w:sz w:val="24"/>
          <w:szCs w:val="24"/>
        </w:rPr>
        <w:t>NOW, THEREFORE, BE IT RESOLVED</w:t>
      </w:r>
      <w:r w:rsidRPr="006A5590">
        <w:rPr>
          <w:sz w:val="24"/>
          <w:szCs w:val="24"/>
        </w:rPr>
        <w:t xml:space="preserve"> that the mayor and council of the Borough of Bloomingdale, County of Passaic, State of </w:t>
      </w:r>
      <w:r>
        <w:rPr>
          <w:sz w:val="24"/>
          <w:szCs w:val="24"/>
        </w:rPr>
        <w:t>N</w:t>
      </w:r>
      <w:r w:rsidRPr="006A5590">
        <w:rPr>
          <w:sz w:val="24"/>
          <w:szCs w:val="24"/>
        </w:rPr>
        <w:t>ew Jersey authorizes the Mayor and Municipal Clerk to enter into a contrac</w:t>
      </w:r>
      <w:r>
        <w:rPr>
          <w:sz w:val="24"/>
          <w:szCs w:val="24"/>
        </w:rPr>
        <w:t xml:space="preserve">t with Coded Systems </w:t>
      </w:r>
      <w:r w:rsidRPr="006A5590">
        <w:rPr>
          <w:sz w:val="24"/>
          <w:szCs w:val="24"/>
        </w:rPr>
        <w:t>as described herein to the satisfaction of the Mayor and Council; and</w:t>
      </w:r>
    </w:p>
    <w:p w14:paraId="00F7EF66" w14:textId="77777777" w:rsidR="0026615D" w:rsidRPr="006A5590" w:rsidRDefault="0026615D" w:rsidP="0026615D">
      <w:pPr>
        <w:rPr>
          <w:sz w:val="24"/>
          <w:szCs w:val="24"/>
        </w:rPr>
      </w:pPr>
    </w:p>
    <w:p w14:paraId="42A7C0EB" w14:textId="77777777" w:rsidR="0026615D" w:rsidRPr="006A5590" w:rsidRDefault="0026615D" w:rsidP="0026615D">
      <w:pPr>
        <w:rPr>
          <w:sz w:val="24"/>
          <w:szCs w:val="24"/>
        </w:rPr>
      </w:pPr>
      <w:r w:rsidRPr="00410A08">
        <w:rPr>
          <w:b/>
          <w:sz w:val="24"/>
          <w:szCs w:val="24"/>
        </w:rPr>
        <w:t>BE IT FURTHER RESOLVED</w:t>
      </w:r>
      <w:r w:rsidRPr="006A5590">
        <w:rPr>
          <w:sz w:val="24"/>
          <w:szCs w:val="24"/>
        </w:rPr>
        <w:t>, that the contract, resolution and other pertinent documents shall remain on file in the office of the Municipal Clerk; and</w:t>
      </w:r>
    </w:p>
    <w:p w14:paraId="38A0DF4C" w14:textId="77777777" w:rsidR="0026615D" w:rsidRPr="006A5590" w:rsidRDefault="0026615D" w:rsidP="0026615D">
      <w:pPr>
        <w:rPr>
          <w:sz w:val="24"/>
          <w:szCs w:val="24"/>
        </w:rPr>
      </w:pPr>
    </w:p>
    <w:p w14:paraId="0EA34971" w14:textId="77777777" w:rsidR="0026615D" w:rsidRDefault="0026615D" w:rsidP="0026615D">
      <w:pPr>
        <w:rPr>
          <w:sz w:val="24"/>
          <w:szCs w:val="24"/>
        </w:rPr>
      </w:pPr>
      <w:r w:rsidRPr="00410A08">
        <w:rPr>
          <w:b/>
          <w:sz w:val="24"/>
          <w:szCs w:val="24"/>
        </w:rPr>
        <w:t>BE IT FURTHER RESOLVED</w:t>
      </w:r>
      <w:r w:rsidRPr="006A5590">
        <w:rPr>
          <w:sz w:val="24"/>
          <w:szCs w:val="24"/>
        </w:rPr>
        <w:t xml:space="preserve"> that a notice of this action shall be printed once in the Borough’s legal newspaper.</w:t>
      </w:r>
    </w:p>
    <w:p w14:paraId="29453DEF" w14:textId="77777777" w:rsidR="0026615D" w:rsidRDefault="0026615D" w:rsidP="0026615D">
      <w:pPr>
        <w:rPr>
          <w:sz w:val="24"/>
          <w:szCs w:val="24"/>
        </w:rPr>
      </w:pPr>
    </w:p>
    <w:p w14:paraId="0F9AD62A" w14:textId="77777777" w:rsidR="0026615D" w:rsidRPr="00FF2454" w:rsidRDefault="0026615D" w:rsidP="0026615D">
      <w:pPr>
        <w:rPr>
          <w:b/>
          <w:sz w:val="24"/>
          <w:szCs w:val="22"/>
          <w:u w:val="single"/>
        </w:rPr>
      </w:pPr>
      <w:r w:rsidRPr="00FF2454">
        <w:rPr>
          <w:b/>
          <w:sz w:val="24"/>
          <w:szCs w:val="22"/>
          <w:u w:val="single"/>
        </w:rPr>
        <w:t>Certification of Funds:</w:t>
      </w:r>
    </w:p>
    <w:p w14:paraId="4216C25A" w14:textId="77777777" w:rsidR="0026615D" w:rsidRPr="00FF2454" w:rsidRDefault="0026615D" w:rsidP="0026615D">
      <w:pPr>
        <w:rPr>
          <w:sz w:val="24"/>
          <w:szCs w:val="22"/>
        </w:rPr>
      </w:pPr>
      <w:r w:rsidRPr="00FF2454">
        <w:rPr>
          <w:sz w:val="24"/>
          <w:szCs w:val="22"/>
        </w:rPr>
        <w:t xml:space="preserve">I certify the availability of funds, in an amount not to exceed </w:t>
      </w:r>
      <w:r w:rsidRPr="00FF2454">
        <w:rPr>
          <w:b/>
          <w:sz w:val="24"/>
          <w:szCs w:val="22"/>
        </w:rPr>
        <w:t>$</w:t>
      </w:r>
      <w:r>
        <w:rPr>
          <w:b/>
          <w:sz w:val="24"/>
          <w:szCs w:val="22"/>
        </w:rPr>
        <w:t>8</w:t>
      </w:r>
      <w:r w:rsidRPr="00FF2454">
        <w:rPr>
          <w:b/>
          <w:sz w:val="24"/>
          <w:szCs w:val="22"/>
        </w:rPr>
        <w:t xml:space="preserve">,000 </w:t>
      </w:r>
      <w:r w:rsidRPr="00FF2454">
        <w:rPr>
          <w:sz w:val="24"/>
          <w:szCs w:val="22"/>
        </w:rPr>
        <w:t>from</w:t>
      </w:r>
      <w:r w:rsidRPr="00FF2454">
        <w:rPr>
          <w:b/>
          <w:sz w:val="24"/>
          <w:szCs w:val="22"/>
        </w:rPr>
        <w:t xml:space="preserve"> 9-01-20-1</w:t>
      </w:r>
      <w:r>
        <w:rPr>
          <w:b/>
          <w:sz w:val="24"/>
          <w:szCs w:val="22"/>
        </w:rPr>
        <w:t>20</w:t>
      </w:r>
      <w:r w:rsidRPr="00FF2454">
        <w:rPr>
          <w:b/>
          <w:sz w:val="24"/>
          <w:szCs w:val="22"/>
        </w:rPr>
        <w:t>-001-02</w:t>
      </w:r>
      <w:r>
        <w:rPr>
          <w:b/>
          <w:sz w:val="24"/>
          <w:szCs w:val="22"/>
        </w:rPr>
        <w:t>4</w:t>
      </w:r>
      <w:r w:rsidRPr="00FF2454">
        <w:rPr>
          <w:b/>
          <w:sz w:val="24"/>
          <w:szCs w:val="22"/>
        </w:rPr>
        <w:t>.</w:t>
      </w:r>
    </w:p>
    <w:p w14:paraId="7E2AE044" w14:textId="77777777" w:rsidR="0026615D" w:rsidRPr="00FF2454" w:rsidRDefault="0026615D" w:rsidP="0026615D">
      <w:pPr>
        <w:rPr>
          <w:sz w:val="24"/>
          <w:szCs w:val="22"/>
        </w:rPr>
      </w:pPr>
    </w:p>
    <w:p w14:paraId="3DB4FEE3" w14:textId="4DEA8E48" w:rsidR="00E73641" w:rsidRPr="00E73641" w:rsidRDefault="0026615D" w:rsidP="0026615D">
      <w:pPr>
        <w:overflowPunct w:val="0"/>
        <w:autoSpaceDE w:val="0"/>
        <w:autoSpaceDN w:val="0"/>
        <w:adjustRightInd w:val="0"/>
        <w:rPr>
          <w:bCs/>
          <w:sz w:val="24"/>
          <w:szCs w:val="28"/>
        </w:rPr>
      </w:pPr>
      <w:r w:rsidRPr="00FF2454">
        <w:rPr>
          <w:sz w:val="24"/>
          <w:szCs w:val="22"/>
        </w:rPr>
        <w:t>__________________________</w:t>
      </w:r>
      <w:r w:rsidRPr="00FF2454">
        <w:rPr>
          <w:sz w:val="24"/>
          <w:szCs w:val="22"/>
        </w:rPr>
        <w:br/>
        <w:t>Donna M. Mollineaux, CFO</w:t>
      </w:r>
      <w:r w:rsidRPr="00FF2454">
        <w:rPr>
          <w:sz w:val="24"/>
          <w:szCs w:val="22"/>
        </w:rPr>
        <w:br/>
      </w:r>
    </w:p>
    <w:p w14:paraId="78B19DD6" w14:textId="77777777" w:rsidR="0026615D" w:rsidRPr="0026615D" w:rsidRDefault="0026615D" w:rsidP="0026615D">
      <w:pPr>
        <w:autoSpaceDE w:val="0"/>
        <w:autoSpaceDN w:val="0"/>
        <w:adjustRightInd w:val="0"/>
        <w:jc w:val="center"/>
        <w:rPr>
          <w:rFonts w:eastAsia="Calibri"/>
          <w:b/>
          <w:bCs/>
          <w:sz w:val="24"/>
          <w:szCs w:val="24"/>
        </w:rPr>
      </w:pPr>
      <w:r w:rsidRPr="0026615D">
        <w:rPr>
          <w:rFonts w:eastAsia="Calibri"/>
          <w:b/>
          <w:bCs/>
          <w:sz w:val="24"/>
          <w:szCs w:val="24"/>
        </w:rPr>
        <w:t>RESOLUTION NO. 2019-1.81</w:t>
      </w:r>
    </w:p>
    <w:p w14:paraId="51011759" w14:textId="77777777" w:rsidR="0026615D" w:rsidRPr="0026615D" w:rsidRDefault="0026615D" w:rsidP="0026615D">
      <w:pPr>
        <w:autoSpaceDE w:val="0"/>
        <w:autoSpaceDN w:val="0"/>
        <w:adjustRightInd w:val="0"/>
        <w:jc w:val="center"/>
        <w:rPr>
          <w:rFonts w:eastAsia="Calibri"/>
          <w:b/>
          <w:bCs/>
          <w:sz w:val="24"/>
          <w:szCs w:val="24"/>
        </w:rPr>
      </w:pPr>
      <w:r w:rsidRPr="0026615D">
        <w:rPr>
          <w:rFonts w:eastAsia="Calibri"/>
          <w:b/>
          <w:bCs/>
          <w:sz w:val="24"/>
          <w:szCs w:val="24"/>
        </w:rPr>
        <w:t>OF THE GOVERNING BODY OF</w:t>
      </w:r>
    </w:p>
    <w:p w14:paraId="31E99969" w14:textId="77777777" w:rsidR="0026615D" w:rsidRPr="0026615D" w:rsidRDefault="0026615D" w:rsidP="0026615D">
      <w:pPr>
        <w:autoSpaceDE w:val="0"/>
        <w:autoSpaceDN w:val="0"/>
        <w:adjustRightInd w:val="0"/>
        <w:jc w:val="center"/>
        <w:rPr>
          <w:rFonts w:eastAsia="Calibri"/>
          <w:b/>
          <w:bCs/>
          <w:sz w:val="24"/>
          <w:szCs w:val="24"/>
          <w:u w:val="single"/>
        </w:rPr>
      </w:pPr>
      <w:r w:rsidRPr="0026615D">
        <w:rPr>
          <w:rFonts w:eastAsia="Calibri"/>
          <w:b/>
          <w:bCs/>
          <w:sz w:val="24"/>
          <w:szCs w:val="24"/>
          <w:u w:val="single"/>
        </w:rPr>
        <w:t>THE BOROUGH OF BLOOMINGDALE</w:t>
      </w:r>
    </w:p>
    <w:p w14:paraId="69AF1015" w14:textId="77777777" w:rsidR="0026615D" w:rsidRPr="0026615D" w:rsidRDefault="0026615D" w:rsidP="0026615D">
      <w:pPr>
        <w:autoSpaceDE w:val="0"/>
        <w:autoSpaceDN w:val="0"/>
        <w:adjustRightInd w:val="0"/>
        <w:rPr>
          <w:rFonts w:ascii="Arial,Bold" w:eastAsia="Calibri" w:hAnsi="Arial,Bold" w:cs="Arial,Bold"/>
          <w:b/>
          <w:bCs/>
          <w:u w:val="single"/>
        </w:rPr>
      </w:pPr>
    </w:p>
    <w:p w14:paraId="7C08E5A5" w14:textId="77777777" w:rsidR="0026615D" w:rsidRPr="0026615D" w:rsidRDefault="0026615D" w:rsidP="0026615D">
      <w:pPr>
        <w:autoSpaceDE w:val="0"/>
        <w:autoSpaceDN w:val="0"/>
        <w:adjustRightInd w:val="0"/>
        <w:rPr>
          <w:rFonts w:ascii="Arial,Bold" w:eastAsia="Calibri" w:hAnsi="Arial,Bold" w:cs="Arial,Bold"/>
          <w:b/>
          <w:bCs/>
        </w:rPr>
      </w:pPr>
    </w:p>
    <w:p w14:paraId="7C5ED9FB" w14:textId="77777777" w:rsidR="0026615D" w:rsidRPr="0026615D" w:rsidRDefault="0026615D" w:rsidP="0026615D">
      <w:pPr>
        <w:autoSpaceDE w:val="0"/>
        <w:autoSpaceDN w:val="0"/>
        <w:adjustRightInd w:val="0"/>
        <w:jc w:val="center"/>
        <w:rPr>
          <w:rFonts w:eastAsia="Calibri"/>
          <w:b/>
          <w:bCs/>
          <w:sz w:val="24"/>
          <w:szCs w:val="24"/>
        </w:rPr>
      </w:pPr>
      <w:r w:rsidRPr="0026615D">
        <w:rPr>
          <w:rFonts w:eastAsia="Calibri"/>
          <w:b/>
          <w:bCs/>
          <w:sz w:val="24"/>
          <w:szCs w:val="24"/>
        </w:rPr>
        <w:t xml:space="preserve">RESOLUTION OF THE BOROUGH OF BLOOMINGDALE, IN THE </w:t>
      </w:r>
      <w:smartTag w:uri="urn:schemas-microsoft-com:office:smarttags" w:element="PlaceType">
        <w:r w:rsidRPr="0026615D">
          <w:rPr>
            <w:rFonts w:eastAsia="Calibri"/>
            <w:b/>
            <w:bCs/>
            <w:sz w:val="24"/>
            <w:szCs w:val="24"/>
          </w:rPr>
          <w:t>COUNTY</w:t>
        </w:r>
      </w:smartTag>
      <w:r w:rsidRPr="0026615D">
        <w:rPr>
          <w:rFonts w:eastAsia="Calibri"/>
          <w:b/>
          <w:bCs/>
          <w:sz w:val="24"/>
          <w:szCs w:val="24"/>
        </w:rPr>
        <w:t xml:space="preserve"> OF </w:t>
      </w:r>
      <w:smartTag w:uri="urn:schemas-microsoft-com:office:smarttags" w:element="PlaceName">
        <w:r w:rsidRPr="0026615D">
          <w:rPr>
            <w:rFonts w:eastAsia="Calibri"/>
            <w:b/>
            <w:bCs/>
            <w:sz w:val="24"/>
            <w:szCs w:val="24"/>
          </w:rPr>
          <w:t>PASSAIC</w:t>
        </w:r>
      </w:smartTag>
      <w:r w:rsidRPr="0026615D">
        <w:rPr>
          <w:rFonts w:eastAsia="Calibri"/>
          <w:b/>
          <w:bCs/>
          <w:sz w:val="24"/>
          <w:szCs w:val="24"/>
        </w:rPr>
        <w:t xml:space="preserve">, NEWJERSEY, AUTHORIZING THE AWARD OF A PROFESSIONAL SERVICES CONTRACT WITHOUT COMPETITIVE BIDDING TO </w:t>
      </w:r>
      <w:smartTag w:uri="urn:schemas-microsoft-com:office:smarttags" w:element="place">
        <w:smartTag w:uri="urn:schemas-microsoft-com:office:smarttags" w:element="City">
          <w:r w:rsidRPr="0026615D">
            <w:rPr>
              <w:rFonts w:eastAsia="Calibri"/>
              <w:b/>
              <w:bCs/>
              <w:sz w:val="24"/>
              <w:szCs w:val="24"/>
            </w:rPr>
            <w:t>PHOENIX</w:t>
          </w:r>
        </w:smartTag>
      </w:smartTag>
      <w:r w:rsidRPr="0026615D">
        <w:rPr>
          <w:rFonts w:eastAsia="Calibri"/>
          <w:b/>
          <w:bCs/>
          <w:sz w:val="24"/>
          <w:szCs w:val="24"/>
        </w:rPr>
        <w:t xml:space="preserve"> ADVISORS LLC FOR CONTINUING DISCLOSURE SERVICES</w:t>
      </w:r>
    </w:p>
    <w:p w14:paraId="5DDD79E1" w14:textId="77777777" w:rsidR="0026615D" w:rsidRPr="0026615D" w:rsidRDefault="0026615D" w:rsidP="0026615D">
      <w:pPr>
        <w:autoSpaceDE w:val="0"/>
        <w:autoSpaceDN w:val="0"/>
        <w:adjustRightInd w:val="0"/>
        <w:jc w:val="center"/>
        <w:rPr>
          <w:rFonts w:eastAsia="Calibri"/>
          <w:b/>
          <w:bCs/>
          <w:i/>
          <w:sz w:val="24"/>
          <w:szCs w:val="24"/>
        </w:rPr>
      </w:pPr>
    </w:p>
    <w:p w14:paraId="149984C8" w14:textId="77777777" w:rsidR="0026615D" w:rsidRPr="0026615D" w:rsidRDefault="0026615D" w:rsidP="0026615D">
      <w:pPr>
        <w:autoSpaceDE w:val="0"/>
        <w:autoSpaceDN w:val="0"/>
        <w:adjustRightInd w:val="0"/>
        <w:jc w:val="center"/>
        <w:rPr>
          <w:rFonts w:eastAsia="Calibri"/>
          <w:b/>
          <w:bCs/>
          <w:i/>
          <w:sz w:val="24"/>
          <w:szCs w:val="24"/>
        </w:rPr>
      </w:pPr>
    </w:p>
    <w:p w14:paraId="6087B08A"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WHEREAS</w:t>
      </w:r>
      <w:r w:rsidRPr="0026615D">
        <w:rPr>
          <w:rFonts w:eastAsia="Calibri"/>
          <w:sz w:val="24"/>
          <w:szCs w:val="24"/>
        </w:rPr>
        <w:t>, the Borough of Bloomingdale, in the County of Passaic, New Jersey has previously</w:t>
      </w:r>
    </w:p>
    <w:p w14:paraId="508C8DB3" w14:textId="77777777" w:rsidR="0026615D" w:rsidRPr="0026615D" w:rsidRDefault="0026615D" w:rsidP="0026615D">
      <w:pPr>
        <w:autoSpaceDE w:val="0"/>
        <w:autoSpaceDN w:val="0"/>
        <w:adjustRightInd w:val="0"/>
        <w:rPr>
          <w:rFonts w:eastAsia="Calibri"/>
          <w:sz w:val="24"/>
          <w:szCs w:val="24"/>
        </w:rPr>
      </w:pPr>
      <w:proofErr w:type="gramStart"/>
      <w:r w:rsidRPr="0026615D">
        <w:rPr>
          <w:rFonts w:eastAsia="Calibri"/>
          <w:sz w:val="24"/>
          <w:szCs w:val="24"/>
        </w:rPr>
        <w:t>issued</w:t>
      </w:r>
      <w:proofErr w:type="gramEnd"/>
      <w:r w:rsidRPr="0026615D">
        <w:rPr>
          <w:rFonts w:eastAsia="Calibri"/>
          <w:sz w:val="24"/>
          <w:szCs w:val="24"/>
        </w:rPr>
        <w:t xml:space="preserve"> its bonds, bond anticipation notes and/or other debt obligations (the “Bonds”) and</w:t>
      </w:r>
    </w:p>
    <w:p w14:paraId="3B24F7A0" w14:textId="77777777" w:rsidR="0026615D" w:rsidRPr="0026615D" w:rsidRDefault="0026615D" w:rsidP="0026615D">
      <w:pPr>
        <w:autoSpaceDE w:val="0"/>
        <w:autoSpaceDN w:val="0"/>
        <w:adjustRightInd w:val="0"/>
        <w:rPr>
          <w:rFonts w:eastAsia="Calibri"/>
          <w:sz w:val="24"/>
          <w:szCs w:val="24"/>
        </w:rPr>
      </w:pPr>
    </w:p>
    <w:p w14:paraId="143C88AC"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WHEREAS</w:t>
      </w:r>
      <w:r w:rsidRPr="0026615D">
        <w:rPr>
          <w:rFonts w:eastAsia="Calibri"/>
          <w:sz w:val="24"/>
          <w:szCs w:val="24"/>
        </w:rPr>
        <w:t>, in connection with the issuance of certain Bonds and for purposes of assisting</w:t>
      </w:r>
    </w:p>
    <w:p w14:paraId="7153F643" w14:textId="77777777" w:rsidR="0026615D" w:rsidRPr="0026615D" w:rsidRDefault="0026615D" w:rsidP="0026615D">
      <w:pPr>
        <w:autoSpaceDE w:val="0"/>
        <w:autoSpaceDN w:val="0"/>
        <w:adjustRightInd w:val="0"/>
        <w:rPr>
          <w:rFonts w:eastAsia="Calibri"/>
          <w:sz w:val="24"/>
          <w:szCs w:val="24"/>
        </w:rPr>
      </w:pPr>
      <w:r w:rsidRPr="0026615D">
        <w:rPr>
          <w:rFonts w:eastAsia="Calibri"/>
          <w:sz w:val="24"/>
          <w:szCs w:val="24"/>
        </w:rPr>
        <w:lastRenderedPageBreak/>
        <w:t>underwriters to comply with Rule 15c-12 under the Securities Exchange Act of 1934, the Borough has covenanted and/or entered into one or more undertakings or agreements to provide Continuing Disclosure Agent Services agreement (the “CDA’s”) to the public marketplace; and</w:t>
      </w:r>
    </w:p>
    <w:p w14:paraId="3D1B68FE" w14:textId="77777777" w:rsidR="0026615D" w:rsidRPr="0026615D" w:rsidRDefault="0026615D" w:rsidP="0026615D">
      <w:pPr>
        <w:autoSpaceDE w:val="0"/>
        <w:autoSpaceDN w:val="0"/>
        <w:adjustRightInd w:val="0"/>
        <w:rPr>
          <w:rFonts w:eastAsia="Calibri"/>
          <w:sz w:val="24"/>
          <w:szCs w:val="24"/>
        </w:rPr>
      </w:pPr>
    </w:p>
    <w:p w14:paraId="5F97AD77"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WHEREAS</w:t>
      </w:r>
      <w:r w:rsidRPr="0026615D">
        <w:rPr>
          <w:rFonts w:eastAsia="Calibri"/>
          <w:sz w:val="24"/>
          <w:szCs w:val="24"/>
        </w:rPr>
        <w:t>, it is beneficial to retain assistance of appropriately registered experts in the field of</w:t>
      </w:r>
    </w:p>
    <w:p w14:paraId="58E69C39" w14:textId="77777777" w:rsidR="0026615D" w:rsidRPr="0026615D" w:rsidRDefault="0026615D" w:rsidP="0026615D">
      <w:pPr>
        <w:autoSpaceDE w:val="0"/>
        <w:autoSpaceDN w:val="0"/>
        <w:adjustRightInd w:val="0"/>
        <w:rPr>
          <w:rFonts w:eastAsia="Calibri"/>
          <w:sz w:val="24"/>
          <w:szCs w:val="24"/>
        </w:rPr>
      </w:pPr>
      <w:proofErr w:type="gramStart"/>
      <w:r w:rsidRPr="0026615D">
        <w:rPr>
          <w:rFonts w:eastAsia="Calibri"/>
          <w:sz w:val="24"/>
          <w:szCs w:val="24"/>
        </w:rPr>
        <w:t>municipal</w:t>
      </w:r>
      <w:proofErr w:type="gramEnd"/>
      <w:r w:rsidRPr="0026615D">
        <w:rPr>
          <w:rFonts w:eastAsia="Calibri"/>
          <w:sz w:val="24"/>
          <w:szCs w:val="24"/>
        </w:rPr>
        <w:t xml:space="preserve"> bond finance, with knowledge and experience in these matters, to assist in assuring</w:t>
      </w:r>
    </w:p>
    <w:p w14:paraId="2204296D" w14:textId="77777777" w:rsidR="0026615D" w:rsidRPr="0026615D" w:rsidRDefault="0026615D" w:rsidP="0026615D">
      <w:pPr>
        <w:autoSpaceDE w:val="0"/>
        <w:autoSpaceDN w:val="0"/>
        <w:adjustRightInd w:val="0"/>
        <w:rPr>
          <w:rFonts w:eastAsia="Calibri"/>
          <w:sz w:val="24"/>
          <w:szCs w:val="24"/>
        </w:rPr>
      </w:pPr>
      <w:proofErr w:type="gramStart"/>
      <w:r w:rsidRPr="0026615D">
        <w:rPr>
          <w:rFonts w:eastAsia="Calibri"/>
          <w:sz w:val="24"/>
          <w:szCs w:val="24"/>
        </w:rPr>
        <w:t>compliance</w:t>
      </w:r>
      <w:proofErr w:type="gramEnd"/>
      <w:r w:rsidRPr="0026615D">
        <w:rPr>
          <w:rFonts w:eastAsia="Calibri"/>
          <w:sz w:val="24"/>
          <w:szCs w:val="24"/>
        </w:rPr>
        <w:t xml:space="preserve"> with CDA’s and to stand ready to provide advice as needed with the issuance of municipal debt as Municipal Advisor of Record; and</w:t>
      </w:r>
    </w:p>
    <w:p w14:paraId="14B5F199" w14:textId="77777777" w:rsidR="0026615D" w:rsidRPr="0026615D" w:rsidRDefault="0026615D" w:rsidP="0026615D">
      <w:pPr>
        <w:autoSpaceDE w:val="0"/>
        <w:autoSpaceDN w:val="0"/>
        <w:adjustRightInd w:val="0"/>
        <w:rPr>
          <w:rFonts w:eastAsia="Calibri"/>
          <w:sz w:val="24"/>
          <w:szCs w:val="24"/>
        </w:rPr>
      </w:pPr>
    </w:p>
    <w:p w14:paraId="23023A7F"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WHEREAS</w:t>
      </w:r>
      <w:r w:rsidRPr="0026615D">
        <w:rPr>
          <w:rFonts w:eastAsia="Calibri"/>
          <w:sz w:val="24"/>
          <w:szCs w:val="24"/>
        </w:rPr>
        <w:t>, Phoenix Advisors LLC provides such Continuing Disclosure Agent Services and is</w:t>
      </w:r>
    </w:p>
    <w:p w14:paraId="278AF1A8" w14:textId="77777777" w:rsidR="0026615D" w:rsidRPr="0026615D" w:rsidRDefault="0026615D" w:rsidP="0026615D">
      <w:pPr>
        <w:autoSpaceDE w:val="0"/>
        <w:autoSpaceDN w:val="0"/>
        <w:adjustRightInd w:val="0"/>
        <w:rPr>
          <w:rFonts w:eastAsia="Calibri"/>
          <w:sz w:val="24"/>
          <w:szCs w:val="24"/>
        </w:rPr>
      </w:pPr>
      <w:proofErr w:type="gramStart"/>
      <w:r w:rsidRPr="0026615D">
        <w:rPr>
          <w:rFonts w:eastAsia="Calibri"/>
          <w:sz w:val="24"/>
          <w:szCs w:val="24"/>
        </w:rPr>
        <w:t>an</w:t>
      </w:r>
      <w:proofErr w:type="gramEnd"/>
      <w:r w:rsidRPr="0026615D">
        <w:rPr>
          <w:rFonts w:eastAsia="Calibri"/>
          <w:sz w:val="24"/>
          <w:szCs w:val="24"/>
        </w:rPr>
        <w:t xml:space="preserve"> independent registered municipal advisor under the SEC regulations; and</w:t>
      </w:r>
    </w:p>
    <w:p w14:paraId="18657381" w14:textId="77777777" w:rsidR="0026615D" w:rsidRPr="0026615D" w:rsidRDefault="0026615D" w:rsidP="0026615D">
      <w:pPr>
        <w:autoSpaceDE w:val="0"/>
        <w:autoSpaceDN w:val="0"/>
        <w:adjustRightInd w:val="0"/>
        <w:rPr>
          <w:rFonts w:eastAsia="Calibri"/>
          <w:sz w:val="24"/>
          <w:szCs w:val="24"/>
        </w:rPr>
      </w:pPr>
    </w:p>
    <w:p w14:paraId="070CDB8E"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WHEREAS</w:t>
      </w:r>
      <w:r w:rsidRPr="0026615D">
        <w:rPr>
          <w:rFonts w:eastAsia="Calibri"/>
          <w:sz w:val="24"/>
          <w:szCs w:val="24"/>
        </w:rPr>
        <w:t>, Phoenix Advisors LLC has completed and submitted a Business Entity Disclosure</w:t>
      </w:r>
    </w:p>
    <w:p w14:paraId="134F9933" w14:textId="77777777" w:rsidR="0026615D" w:rsidRPr="0026615D" w:rsidRDefault="0026615D" w:rsidP="0026615D">
      <w:pPr>
        <w:autoSpaceDE w:val="0"/>
        <w:autoSpaceDN w:val="0"/>
        <w:adjustRightInd w:val="0"/>
        <w:rPr>
          <w:rFonts w:eastAsia="Calibri"/>
          <w:sz w:val="24"/>
          <w:szCs w:val="24"/>
        </w:rPr>
      </w:pPr>
      <w:r w:rsidRPr="0026615D">
        <w:rPr>
          <w:rFonts w:eastAsia="Calibri"/>
          <w:sz w:val="24"/>
          <w:szCs w:val="24"/>
        </w:rPr>
        <w:t>Certification which certifies that the firm has not made any reportable contributions to a political or candidate committee in the Borough of Bloomingdale with the elected officials in the previous one year, and that the contract will prohibit the firm of Phoenix Advisors from making any reportable contributions through the term of the contract; and</w:t>
      </w:r>
    </w:p>
    <w:p w14:paraId="6FB4FF5C" w14:textId="77777777" w:rsidR="0026615D" w:rsidRPr="0026615D" w:rsidRDefault="0026615D" w:rsidP="0026615D">
      <w:pPr>
        <w:autoSpaceDE w:val="0"/>
        <w:autoSpaceDN w:val="0"/>
        <w:adjustRightInd w:val="0"/>
        <w:rPr>
          <w:rFonts w:eastAsia="Calibri"/>
          <w:sz w:val="24"/>
          <w:szCs w:val="24"/>
        </w:rPr>
      </w:pPr>
    </w:p>
    <w:p w14:paraId="0DB5515B"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WHEREAS</w:t>
      </w:r>
      <w:r w:rsidRPr="0026615D">
        <w:rPr>
          <w:rFonts w:eastAsia="Calibri"/>
          <w:sz w:val="24"/>
          <w:szCs w:val="24"/>
        </w:rPr>
        <w:t>, the Treasurer has recommended that Phoenix Advisors LLC be retained</w:t>
      </w:r>
    </w:p>
    <w:p w14:paraId="7FFEB6F1" w14:textId="77777777" w:rsidR="0026615D" w:rsidRPr="0026615D" w:rsidRDefault="0026615D" w:rsidP="0026615D">
      <w:pPr>
        <w:autoSpaceDE w:val="0"/>
        <w:autoSpaceDN w:val="0"/>
        <w:adjustRightInd w:val="0"/>
        <w:rPr>
          <w:rFonts w:eastAsia="Calibri"/>
          <w:sz w:val="24"/>
          <w:szCs w:val="24"/>
        </w:rPr>
      </w:pPr>
      <w:proofErr w:type="gramStart"/>
      <w:r w:rsidRPr="0026615D">
        <w:rPr>
          <w:rFonts w:eastAsia="Calibri"/>
          <w:sz w:val="24"/>
          <w:szCs w:val="24"/>
        </w:rPr>
        <w:t>to</w:t>
      </w:r>
      <w:proofErr w:type="gramEnd"/>
      <w:r w:rsidRPr="0026615D">
        <w:rPr>
          <w:rFonts w:eastAsia="Calibri"/>
          <w:sz w:val="24"/>
          <w:szCs w:val="24"/>
        </w:rPr>
        <w:t xml:space="preserve"> provide Continuing Disclosure Agent Services agreement services to the Borough of Bloomingdale;</w:t>
      </w:r>
    </w:p>
    <w:p w14:paraId="69BD462A" w14:textId="77777777" w:rsidR="0026615D" w:rsidRPr="0026615D" w:rsidRDefault="0026615D" w:rsidP="0026615D">
      <w:pPr>
        <w:autoSpaceDE w:val="0"/>
        <w:autoSpaceDN w:val="0"/>
        <w:adjustRightInd w:val="0"/>
        <w:rPr>
          <w:rFonts w:eastAsia="Calibri"/>
          <w:sz w:val="24"/>
          <w:szCs w:val="24"/>
        </w:rPr>
      </w:pPr>
    </w:p>
    <w:p w14:paraId="1D39BAF6" w14:textId="77777777" w:rsidR="0026615D" w:rsidRPr="0026615D" w:rsidRDefault="0026615D" w:rsidP="0026615D">
      <w:pPr>
        <w:autoSpaceDE w:val="0"/>
        <w:autoSpaceDN w:val="0"/>
        <w:adjustRightInd w:val="0"/>
        <w:rPr>
          <w:rFonts w:eastAsia="Calibri"/>
          <w:sz w:val="24"/>
          <w:szCs w:val="24"/>
        </w:rPr>
      </w:pPr>
      <w:r w:rsidRPr="0026615D">
        <w:rPr>
          <w:rFonts w:eastAsia="Calibri"/>
          <w:b/>
          <w:bCs/>
          <w:sz w:val="24"/>
          <w:szCs w:val="24"/>
        </w:rPr>
        <w:t xml:space="preserve">NOW THEREFORE BE IT RESOLVED </w:t>
      </w:r>
      <w:r w:rsidRPr="0026615D">
        <w:rPr>
          <w:rFonts w:eastAsia="Calibri"/>
          <w:sz w:val="24"/>
          <w:szCs w:val="24"/>
        </w:rPr>
        <w:t xml:space="preserve">by the Borough Council of the Borough of Bloomingdale, </w:t>
      </w:r>
      <w:smartTag w:uri="urn:schemas-microsoft-com:office:smarttags" w:element="State">
        <w:smartTag w:uri="urn:schemas-microsoft-com:office:smarttags" w:element="PlaceType">
          <w:r w:rsidRPr="0026615D">
            <w:rPr>
              <w:rFonts w:eastAsia="Calibri"/>
              <w:sz w:val="24"/>
              <w:szCs w:val="24"/>
            </w:rPr>
            <w:t>County</w:t>
          </w:r>
        </w:smartTag>
      </w:smartTag>
      <w:r w:rsidRPr="0026615D">
        <w:rPr>
          <w:rFonts w:eastAsia="Calibri"/>
          <w:sz w:val="24"/>
          <w:szCs w:val="24"/>
        </w:rPr>
        <w:t xml:space="preserve"> of </w:t>
      </w:r>
      <w:smartTag w:uri="urn:schemas-microsoft-com:office:smarttags" w:element="State">
        <w:smartTag w:uri="urn:schemas-microsoft-com:office:smarttags" w:element="PlaceName">
          <w:r w:rsidRPr="0026615D">
            <w:rPr>
              <w:rFonts w:eastAsia="Calibri"/>
              <w:sz w:val="24"/>
              <w:szCs w:val="24"/>
            </w:rPr>
            <w:t>Passaic</w:t>
          </w:r>
        </w:smartTag>
      </w:smartTag>
      <w:r w:rsidRPr="0026615D">
        <w:rPr>
          <w:rFonts w:eastAsia="Calibri"/>
          <w:sz w:val="24"/>
          <w:szCs w:val="24"/>
        </w:rPr>
        <w:t xml:space="preserve">, State of </w:t>
      </w:r>
      <w:smartTag w:uri="urn:schemas-microsoft-com:office:smarttags" w:element="State">
        <w:smartTag w:uri="urn:schemas-microsoft-com:office:smarttags" w:element="place">
          <w:r w:rsidRPr="0026615D">
            <w:rPr>
              <w:rFonts w:eastAsia="Calibri"/>
              <w:sz w:val="24"/>
              <w:szCs w:val="24"/>
            </w:rPr>
            <w:t>New Jersey</w:t>
          </w:r>
        </w:smartTag>
      </w:smartTag>
      <w:r w:rsidRPr="0026615D">
        <w:rPr>
          <w:rFonts w:eastAsia="Calibri"/>
          <w:sz w:val="24"/>
          <w:szCs w:val="24"/>
        </w:rPr>
        <w:t>, the following:</w:t>
      </w:r>
    </w:p>
    <w:p w14:paraId="4AC632F4" w14:textId="77777777" w:rsidR="0026615D" w:rsidRPr="0026615D" w:rsidRDefault="0026615D" w:rsidP="0026615D">
      <w:pPr>
        <w:autoSpaceDE w:val="0"/>
        <w:autoSpaceDN w:val="0"/>
        <w:adjustRightInd w:val="0"/>
        <w:rPr>
          <w:rFonts w:eastAsia="Calibri"/>
          <w:sz w:val="24"/>
          <w:szCs w:val="24"/>
        </w:rPr>
      </w:pPr>
      <w:r w:rsidRPr="0026615D">
        <w:rPr>
          <w:rFonts w:eastAsia="Calibri"/>
          <w:sz w:val="24"/>
          <w:szCs w:val="24"/>
        </w:rPr>
        <w:t xml:space="preserve"> </w:t>
      </w:r>
    </w:p>
    <w:p w14:paraId="309D8E56" w14:textId="77777777" w:rsidR="0026615D" w:rsidRPr="0026615D" w:rsidRDefault="0026615D" w:rsidP="0026615D">
      <w:pPr>
        <w:autoSpaceDE w:val="0"/>
        <w:autoSpaceDN w:val="0"/>
        <w:adjustRightInd w:val="0"/>
        <w:ind w:left="720"/>
        <w:rPr>
          <w:rFonts w:eastAsia="Calibri"/>
          <w:sz w:val="24"/>
          <w:szCs w:val="24"/>
        </w:rPr>
      </w:pPr>
      <w:r w:rsidRPr="0026615D">
        <w:rPr>
          <w:rFonts w:eastAsia="Calibri"/>
          <w:sz w:val="24"/>
          <w:szCs w:val="24"/>
        </w:rPr>
        <w:t>1. The Chief Financial Officer is hereby authorized to execute a contract with Phoenix Advisors LLC for Continuing Disclosure Agent Services applicable to bonds and notes.</w:t>
      </w:r>
      <w:r w:rsidRPr="0026615D">
        <w:rPr>
          <w:rFonts w:eastAsia="Calibri"/>
          <w:sz w:val="24"/>
          <w:szCs w:val="24"/>
        </w:rPr>
        <w:br/>
        <w:t xml:space="preserve"> </w:t>
      </w:r>
    </w:p>
    <w:p w14:paraId="276A4EF6" w14:textId="77777777" w:rsidR="0026615D" w:rsidRPr="0026615D" w:rsidRDefault="0026615D" w:rsidP="0026615D">
      <w:pPr>
        <w:autoSpaceDE w:val="0"/>
        <w:autoSpaceDN w:val="0"/>
        <w:adjustRightInd w:val="0"/>
        <w:ind w:left="720"/>
        <w:rPr>
          <w:rFonts w:eastAsia="Calibri"/>
          <w:sz w:val="24"/>
          <w:szCs w:val="24"/>
        </w:rPr>
      </w:pPr>
      <w:r w:rsidRPr="0026615D">
        <w:rPr>
          <w:rFonts w:eastAsia="Calibri"/>
          <w:sz w:val="24"/>
          <w:szCs w:val="24"/>
        </w:rPr>
        <w:t>2. This contract is awarded without competitive bidding as a “Professional Services” pursuant to N.J.S.A. 19:44A-20 et seq. and the local public contracts law.</w:t>
      </w:r>
      <w:r w:rsidRPr="0026615D">
        <w:rPr>
          <w:rFonts w:eastAsia="Calibri"/>
          <w:sz w:val="24"/>
          <w:szCs w:val="24"/>
        </w:rPr>
        <w:br/>
      </w:r>
    </w:p>
    <w:p w14:paraId="3464056A" w14:textId="77777777" w:rsidR="0026615D" w:rsidRPr="0026615D" w:rsidRDefault="0026615D" w:rsidP="0026615D">
      <w:pPr>
        <w:autoSpaceDE w:val="0"/>
        <w:autoSpaceDN w:val="0"/>
        <w:adjustRightInd w:val="0"/>
        <w:ind w:firstLine="720"/>
        <w:rPr>
          <w:rFonts w:eastAsia="Calibri"/>
          <w:sz w:val="24"/>
          <w:szCs w:val="24"/>
        </w:rPr>
      </w:pPr>
      <w:r w:rsidRPr="0026615D">
        <w:rPr>
          <w:rFonts w:eastAsia="Calibri"/>
          <w:sz w:val="24"/>
          <w:szCs w:val="24"/>
        </w:rPr>
        <w:t>3. The term of this contract shall be until December 31, 2019.</w:t>
      </w:r>
    </w:p>
    <w:p w14:paraId="7C30895F" w14:textId="77777777" w:rsidR="0026615D" w:rsidRPr="0026615D" w:rsidRDefault="0026615D" w:rsidP="0026615D">
      <w:pPr>
        <w:autoSpaceDE w:val="0"/>
        <w:autoSpaceDN w:val="0"/>
        <w:adjustRightInd w:val="0"/>
        <w:ind w:left="720"/>
        <w:rPr>
          <w:rFonts w:eastAsia="Calibri"/>
          <w:sz w:val="24"/>
          <w:szCs w:val="24"/>
        </w:rPr>
      </w:pPr>
      <w:r w:rsidRPr="0026615D">
        <w:rPr>
          <w:rFonts w:eastAsia="Calibri"/>
          <w:sz w:val="24"/>
          <w:szCs w:val="24"/>
        </w:rPr>
        <w:t>4. The total fee authorized for this contract shall be $950.00 for the annual base fee, plus $100.00 for each additional outstanding issue, and $200.00 for any new bond issue set up during the year.</w:t>
      </w:r>
    </w:p>
    <w:p w14:paraId="6D1307DB" w14:textId="77777777" w:rsidR="0026615D" w:rsidRPr="0026615D" w:rsidRDefault="0026615D" w:rsidP="0026615D">
      <w:pPr>
        <w:autoSpaceDE w:val="0"/>
        <w:autoSpaceDN w:val="0"/>
        <w:adjustRightInd w:val="0"/>
        <w:rPr>
          <w:rFonts w:eastAsia="Calibri"/>
          <w:color w:val="FF0000"/>
          <w:sz w:val="24"/>
          <w:szCs w:val="24"/>
        </w:rPr>
      </w:pPr>
    </w:p>
    <w:p w14:paraId="0E2150A0" w14:textId="77777777" w:rsidR="0026615D" w:rsidRPr="0026615D" w:rsidRDefault="0026615D" w:rsidP="0026615D">
      <w:pPr>
        <w:autoSpaceDE w:val="0"/>
        <w:autoSpaceDN w:val="0"/>
        <w:adjustRightInd w:val="0"/>
        <w:ind w:left="720"/>
        <w:rPr>
          <w:rFonts w:eastAsia="Calibri"/>
          <w:sz w:val="24"/>
          <w:szCs w:val="24"/>
        </w:rPr>
      </w:pPr>
      <w:r w:rsidRPr="0026615D">
        <w:rPr>
          <w:rFonts w:eastAsia="Calibri"/>
          <w:sz w:val="24"/>
          <w:szCs w:val="24"/>
        </w:rPr>
        <w:t>5. That a notice of this action shall be published in accordance with law, and said notice to provide that the contract awarded and this resolution authorizing same are available for public inspection in the office of Municipal Clerk</w:t>
      </w:r>
    </w:p>
    <w:p w14:paraId="2F1ECB8A" w14:textId="77777777" w:rsidR="0026615D" w:rsidRPr="0026615D" w:rsidRDefault="0026615D" w:rsidP="0026615D">
      <w:pPr>
        <w:autoSpaceDE w:val="0"/>
        <w:autoSpaceDN w:val="0"/>
        <w:adjustRightInd w:val="0"/>
        <w:ind w:left="720"/>
        <w:rPr>
          <w:rFonts w:eastAsia="Calibri"/>
          <w:sz w:val="24"/>
          <w:szCs w:val="24"/>
        </w:rPr>
      </w:pPr>
    </w:p>
    <w:p w14:paraId="4B733690" w14:textId="77777777" w:rsidR="0026615D" w:rsidRPr="0026615D" w:rsidRDefault="0026615D" w:rsidP="0026615D">
      <w:pPr>
        <w:rPr>
          <w:b/>
          <w:sz w:val="24"/>
          <w:szCs w:val="22"/>
          <w:u w:val="single"/>
        </w:rPr>
      </w:pPr>
      <w:r w:rsidRPr="0026615D">
        <w:rPr>
          <w:b/>
          <w:sz w:val="24"/>
          <w:szCs w:val="22"/>
          <w:u w:val="single"/>
        </w:rPr>
        <w:t>Certification of Funds:</w:t>
      </w:r>
    </w:p>
    <w:p w14:paraId="1E010C74" w14:textId="77777777" w:rsidR="0026615D" w:rsidRPr="0026615D" w:rsidRDefault="0026615D" w:rsidP="0026615D">
      <w:pPr>
        <w:rPr>
          <w:sz w:val="24"/>
          <w:szCs w:val="22"/>
        </w:rPr>
      </w:pPr>
      <w:r w:rsidRPr="0026615D">
        <w:rPr>
          <w:sz w:val="24"/>
          <w:szCs w:val="22"/>
        </w:rPr>
        <w:t xml:space="preserve">Pending Budget adoption, I certify the availability of funds, in an amount not to exceed </w:t>
      </w:r>
      <w:r w:rsidRPr="0026615D">
        <w:rPr>
          <w:b/>
          <w:sz w:val="24"/>
          <w:szCs w:val="22"/>
        </w:rPr>
        <w:t xml:space="preserve">$950.00 </w:t>
      </w:r>
      <w:r w:rsidRPr="0026615D">
        <w:rPr>
          <w:sz w:val="24"/>
          <w:szCs w:val="22"/>
        </w:rPr>
        <w:t>from</w:t>
      </w:r>
      <w:r w:rsidRPr="0026615D">
        <w:rPr>
          <w:b/>
          <w:sz w:val="24"/>
          <w:szCs w:val="22"/>
        </w:rPr>
        <w:t xml:space="preserve"> 9-01-20-130-001-028.</w:t>
      </w:r>
    </w:p>
    <w:p w14:paraId="29478553" w14:textId="77777777" w:rsidR="0026615D" w:rsidRPr="0026615D" w:rsidRDefault="0026615D" w:rsidP="0026615D">
      <w:pPr>
        <w:rPr>
          <w:sz w:val="24"/>
          <w:szCs w:val="22"/>
        </w:rPr>
      </w:pPr>
    </w:p>
    <w:p w14:paraId="37D28A0F" w14:textId="77777777" w:rsidR="0026615D" w:rsidRPr="0026615D" w:rsidRDefault="0026615D" w:rsidP="0026615D">
      <w:pPr>
        <w:autoSpaceDE w:val="0"/>
        <w:autoSpaceDN w:val="0"/>
        <w:adjustRightInd w:val="0"/>
        <w:rPr>
          <w:rFonts w:eastAsia="Calibri"/>
          <w:sz w:val="24"/>
          <w:szCs w:val="24"/>
        </w:rPr>
      </w:pPr>
      <w:r w:rsidRPr="0026615D">
        <w:rPr>
          <w:sz w:val="24"/>
          <w:szCs w:val="22"/>
        </w:rPr>
        <w:t>__________________________</w:t>
      </w:r>
      <w:r w:rsidRPr="0026615D">
        <w:rPr>
          <w:sz w:val="24"/>
          <w:szCs w:val="22"/>
        </w:rPr>
        <w:br/>
        <w:t>Donna M. Mollineaux, CFO</w:t>
      </w:r>
    </w:p>
    <w:p w14:paraId="542BE9A8" w14:textId="77777777" w:rsidR="0097083B" w:rsidRDefault="0097083B" w:rsidP="00375351">
      <w:pPr>
        <w:overflowPunct w:val="0"/>
        <w:autoSpaceDE w:val="0"/>
        <w:autoSpaceDN w:val="0"/>
        <w:adjustRightInd w:val="0"/>
        <w:rPr>
          <w:bCs/>
          <w:sz w:val="24"/>
          <w:szCs w:val="28"/>
        </w:rPr>
      </w:pPr>
    </w:p>
    <w:p w14:paraId="0A390C88" w14:textId="2F8DC4F8" w:rsidR="0026615D" w:rsidRPr="0026615D" w:rsidRDefault="0026615D" w:rsidP="0026615D">
      <w:pPr>
        <w:widowControl w:val="0"/>
        <w:kinsoku w:val="0"/>
        <w:overflowPunct w:val="0"/>
        <w:autoSpaceDE w:val="0"/>
        <w:autoSpaceDN w:val="0"/>
        <w:adjustRightInd w:val="0"/>
        <w:spacing w:before="42"/>
        <w:ind w:right="165"/>
        <w:jc w:val="center"/>
        <w:outlineLvl w:val="0"/>
        <w:rPr>
          <w:b/>
          <w:bCs/>
          <w:sz w:val="24"/>
          <w:szCs w:val="24"/>
        </w:rPr>
      </w:pPr>
      <w:r w:rsidRPr="0026615D">
        <w:rPr>
          <w:b/>
          <w:bCs/>
          <w:noProof/>
          <w:sz w:val="24"/>
          <w:szCs w:val="24"/>
        </w:rPr>
        <mc:AlternateContent>
          <mc:Choice Requires="wps">
            <w:drawing>
              <wp:anchor distT="0" distB="0" distL="114300" distR="114300" simplePos="0" relativeHeight="251659264" behindDoc="1" locked="0" layoutInCell="0" allowOverlap="1" wp14:anchorId="7CBA1809" wp14:editId="31C00BB4">
                <wp:simplePos x="0" y="0"/>
                <wp:positionH relativeFrom="page">
                  <wp:posOffset>7758430</wp:posOffset>
                </wp:positionH>
                <wp:positionV relativeFrom="page">
                  <wp:posOffset>73025</wp:posOffset>
                </wp:positionV>
                <wp:extent cx="12700" cy="9972040"/>
                <wp:effectExtent l="5080" t="6350" r="1270" b="1333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72040"/>
                        </a:xfrm>
                        <a:custGeom>
                          <a:avLst/>
                          <a:gdLst>
                            <a:gd name="T0" fmla="*/ 0 w 20"/>
                            <a:gd name="T1" fmla="*/ 15703 h 15704"/>
                            <a:gd name="T2" fmla="*/ 0 w 20"/>
                            <a:gd name="T3" fmla="*/ 0 h 15704"/>
                          </a:gdLst>
                          <a:ahLst/>
                          <a:cxnLst>
                            <a:cxn ang="0">
                              <a:pos x="T0" y="T1"/>
                            </a:cxn>
                            <a:cxn ang="0">
                              <a:pos x="T2" y="T3"/>
                            </a:cxn>
                          </a:cxnLst>
                          <a:rect l="0" t="0" r="r" b="b"/>
                          <a:pathLst>
                            <a:path w="20" h="15704">
                              <a:moveTo>
                                <a:pt x="0" y="15703"/>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B42BD2"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0.9pt,790.9pt,610.9pt,5.75pt" coordsize="20,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" o:allowincell="f" filled="f" strokeweight=".1267mm">
                <v:path arrowok="t" o:connecttype="custom" o:connectlocs="0,9971405;0,0" o:connectangles="0,0"/>
                <w10:wrap anchorx="page" anchory="page"/>
              </v:polyline>
            </w:pict>
          </mc:Fallback>
        </mc:AlternateContent>
      </w:r>
      <w:r w:rsidRPr="0026615D">
        <w:rPr>
          <w:b/>
          <w:bCs/>
          <w:sz w:val="24"/>
          <w:szCs w:val="24"/>
        </w:rPr>
        <w:t>RESOLUTION NO. 2019-1.82</w:t>
      </w:r>
    </w:p>
    <w:p w14:paraId="49A2693D" w14:textId="77777777" w:rsidR="0026615D" w:rsidRPr="0026615D" w:rsidRDefault="0026615D" w:rsidP="0026615D">
      <w:pPr>
        <w:jc w:val="center"/>
        <w:rPr>
          <w:b/>
          <w:sz w:val="24"/>
          <w:szCs w:val="24"/>
        </w:rPr>
      </w:pPr>
      <w:r w:rsidRPr="0026615D">
        <w:rPr>
          <w:b/>
          <w:sz w:val="24"/>
          <w:szCs w:val="24"/>
        </w:rPr>
        <w:t>OF THE GOVERNING BODY OF</w:t>
      </w:r>
    </w:p>
    <w:p w14:paraId="76AC2CF6" w14:textId="77777777" w:rsidR="0026615D" w:rsidRPr="0026615D" w:rsidRDefault="0026615D" w:rsidP="0026615D">
      <w:pPr>
        <w:jc w:val="center"/>
        <w:rPr>
          <w:b/>
          <w:sz w:val="24"/>
          <w:szCs w:val="24"/>
          <w:u w:val="single"/>
        </w:rPr>
      </w:pPr>
      <w:r w:rsidRPr="0026615D">
        <w:rPr>
          <w:b/>
          <w:sz w:val="24"/>
          <w:szCs w:val="24"/>
          <w:u w:val="single"/>
        </w:rPr>
        <w:t>THE BOROUGH OF BLOOMINGDALE</w:t>
      </w:r>
    </w:p>
    <w:p w14:paraId="4645D779" w14:textId="77777777" w:rsidR="0026615D" w:rsidRPr="0026615D" w:rsidRDefault="0026615D" w:rsidP="0026615D">
      <w:pPr>
        <w:rPr>
          <w:sz w:val="24"/>
          <w:szCs w:val="24"/>
        </w:rPr>
      </w:pPr>
    </w:p>
    <w:p w14:paraId="00680B69" w14:textId="77777777" w:rsidR="0026615D" w:rsidRPr="0026615D" w:rsidRDefault="0026615D" w:rsidP="0026615D">
      <w:pPr>
        <w:rPr>
          <w:b/>
          <w:sz w:val="24"/>
          <w:szCs w:val="24"/>
        </w:rPr>
      </w:pPr>
      <w:r w:rsidRPr="0026615D">
        <w:rPr>
          <w:b/>
          <w:sz w:val="24"/>
          <w:szCs w:val="24"/>
        </w:rPr>
        <w:t xml:space="preserve">RESOLUTION FOR REMOVAL OF DEER CARCASS FROM BOROUGH OF </w:t>
      </w:r>
      <w:smartTag w:uri="urn:schemas-microsoft-com:office:smarttags" w:element="Street">
        <w:smartTag w:uri="urn:schemas-microsoft-com:office:smarttags" w:element="address">
          <w:r w:rsidRPr="0026615D">
            <w:rPr>
              <w:b/>
              <w:sz w:val="24"/>
              <w:szCs w:val="24"/>
            </w:rPr>
            <w:t>BLOOMINGDALE MUNICIPAL ROAD</w:t>
          </w:r>
        </w:smartTag>
      </w:smartTag>
      <w:r w:rsidRPr="0026615D">
        <w:rPr>
          <w:b/>
          <w:sz w:val="24"/>
          <w:szCs w:val="24"/>
        </w:rPr>
        <w:t xml:space="preserve"> RIGHT-OF-WAYS </w:t>
      </w:r>
    </w:p>
    <w:p w14:paraId="328A7571" w14:textId="77777777" w:rsidR="0026615D" w:rsidRPr="0026615D" w:rsidRDefault="0026615D" w:rsidP="0026615D">
      <w:pPr>
        <w:rPr>
          <w:sz w:val="24"/>
          <w:szCs w:val="24"/>
        </w:rPr>
      </w:pPr>
    </w:p>
    <w:p w14:paraId="04C82FAC" w14:textId="77777777" w:rsidR="0026615D" w:rsidRPr="0026615D" w:rsidRDefault="0026615D" w:rsidP="0026615D">
      <w:pPr>
        <w:rPr>
          <w:sz w:val="24"/>
          <w:szCs w:val="24"/>
        </w:rPr>
      </w:pPr>
    </w:p>
    <w:p w14:paraId="0ED97D27" w14:textId="77777777" w:rsidR="0026615D" w:rsidRPr="0026615D" w:rsidRDefault="0026615D" w:rsidP="0026615D">
      <w:pPr>
        <w:rPr>
          <w:sz w:val="24"/>
          <w:szCs w:val="24"/>
        </w:rPr>
      </w:pPr>
      <w:r w:rsidRPr="0026615D">
        <w:rPr>
          <w:b/>
          <w:sz w:val="24"/>
          <w:szCs w:val="24"/>
        </w:rPr>
        <w:t>WHEREAS</w:t>
      </w:r>
      <w:r w:rsidRPr="0026615D">
        <w:rPr>
          <w:sz w:val="24"/>
          <w:szCs w:val="24"/>
        </w:rPr>
        <w:t xml:space="preserve">, the Borough of Bloomingdale, along with all Counties and all other Municipalities, are responsible for removing the deer carcasses from our roadways; and </w:t>
      </w:r>
    </w:p>
    <w:p w14:paraId="48A30654" w14:textId="77777777" w:rsidR="0026615D" w:rsidRPr="0026615D" w:rsidRDefault="0026615D" w:rsidP="0026615D">
      <w:pPr>
        <w:rPr>
          <w:sz w:val="24"/>
          <w:szCs w:val="24"/>
        </w:rPr>
      </w:pPr>
      <w:r w:rsidRPr="0026615D">
        <w:rPr>
          <w:sz w:val="24"/>
          <w:szCs w:val="24"/>
        </w:rPr>
        <w:t xml:space="preserve"> </w:t>
      </w:r>
    </w:p>
    <w:p w14:paraId="31369118" w14:textId="77777777" w:rsidR="0026615D" w:rsidRPr="0026615D" w:rsidRDefault="0026615D" w:rsidP="0026615D">
      <w:pPr>
        <w:rPr>
          <w:sz w:val="24"/>
          <w:szCs w:val="24"/>
        </w:rPr>
      </w:pPr>
      <w:r w:rsidRPr="0026615D">
        <w:rPr>
          <w:b/>
          <w:sz w:val="24"/>
          <w:szCs w:val="24"/>
        </w:rPr>
        <w:t>WHEREAS</w:t>
      </w:r>
      <w:r w:rsidRPr="0026615D">
        <w:rPr>
          <w:sz w:val="24"/>
          <w:szCs w:val="24"/>
        </w:rPr>
        <w:t>, Space Farms Zoo and Museum has offered to provide us this service at a rate valid through December 31, 2019 of $43.00 per deer payable monthly and will pick up deer carcass on the roadway within 24 hours after notification</w:t>
      </w:r>
    </w:p>
    <w:p w14:paraId="156911A0" w14:textId="77777777" w:rsidR="0026615D" w:rsidRPr="0026615D" w:rsidRDefault="0026615D" w:rsidP="0026615D">
      <w:pPr>
        <w:rPr>
          <w:sz w:val="24"/>
          <w:szCs w:val="24"/>
        </w:rPr>
      </w:pPr>
    </w:p>
    <w:p w14:paraId="7AD5DAAC" w14:textId="77777777" w:rsidR="0026615D" w:rsidRPr="0026615D" w:rsidRDefault="0026615D" w:rsidP="0026615D">
      <w:pPr>
        <w:rPr>
          <w:sz w:val="24"/>
          <w:szCs w:val="24"/>
        </w:rPr>
      </w:pPr>
      <w:r w:rsidRPr="0026615D">
        <w:rPr>
          <w:b/>
          <w:sz w:val="24"/>
          <w:szCs w:val="24"/>
        </w:rPr>
        <w:lastRenderedPageBreak/>
        <w:t>NOW THEREFORE BE IT RESOLVED</w:t>
      </w:r>
      <w:r w:rsidRPr="0026615D">
        <w:rPr>
          <w:sz w:val="24"/>
          <w:szCs w:val="24"/>
        </w:rPr>
        <w:t xml:space="preserve"> by the Council of the Borough of Bloomingdale, </w:t>
      </w:r>
      <w:smartTag w:uri="urn:schemas-microsoft-com:office:smarttags" w:element="PlaceType">
        <w:r w:rsidRPr="0026615D">
          <w:rPr>
            <w:sz w:val="24"/>
            <w:szCs w:val="24"/>
          </w:rPr>
          <w:t>County</w:t>
        </w:r>
      </w:smartTag>
      <w:r w:rsidRPr="0026615D">
        <w:rPr>
          <w:sz w:val="24"/>
          <w:szCs w:val="24"/>
        </w:rPr>
        <w:t xml:space="preserve"> of </w:t>
      </w:r>
      <w:smartTag w:uri="urn:schemas-microsoft-com:office:smarttags" w:element="PlaceName">
        <w:r w:rsidRPr="0026615D">
          <w:rPr>
            <w:sz w:val="24"/>
            <w:szCs w:val="24"/>
          </w:rPr>
          <w:t>Passaic</w:t>
        </w:r>
      </w:smartTag>
      <w:r w:rsidRPr="0026615D">
        <w:rPr>
          <w:sz w:val="24"/>
          <w:szCs w:val="24"/>
        </w:rPr>
        <w:t xml:space="preserve">, State of </w:t>
      </w:r>
      <w:smartTag w:uri="urn:schemas-microsoft-com:office:smarttags" w:element="State">
        <w:smartTag w:uri="urn:schemas-microsoft-com:office:smarttags" w:element="place">
          <w:r w:rsidRPr="0026615D">
            <w:rPr>
              <w:sz w:val="24"/>
              <w:szCs w:val="24"/>
            </w:rPr>
            <w:t>New Jersey</w:t>
          </w:r>
        </w:smartTag>
      </w:smartTag>
      <w:r w:rsidRPr="0026615D">
        <w:rPr>
          <w:sz w:val="24"/>
          <w:szCs w:val="24"/>
        </w:rPr>
        <w:t xml:space="preserve"> that the Mayor be authorized to sign the agreement between the Borough and Space Farms Zoo and Museum for the removal of deer carcass from the roadways in the Borough of Bloomingdale.</w:t>
      </w:r>
    </w:p>
    <w:p w14:paraId="7932F77C" w14:textId="77777777" w:rsidR="0026615D" w:rsidRPr="0026615D" w:rsidRDefault="0026615D" w:rsidP="0026615D">
      <w:pPr>
        <w:rPr>
          <w:sz w:val="24"/>
          <w:szCs w:val="24"/>
        </w:rPr>
      </w:pPr>
    </w:p>
    <w:p w14:paraId="334D4BC1" w14:textId="77777777" w:rsidR="0026615D" w:rsidRPr="0026615D" w:rsidRDefault="0026615D" w:rsidP="0026615D">
      <w:pPr>
        <w:rPr>
          <w:b/>
          <w:sz w:val="24"/>
          <w:szCs w:val="22"/>
          <w:u w:val="single"/>
        </w:rPr>
      </w:pPr>
      <w:r w:rsidRPr="0026615D">
        <w:rPr>
          <w:b/>
          <w:sz w:val="24"/>
          <w:szCs w:val="22"/>
          <w:u w:val="single"/>
        </w:rPr>
        <w:t>Certification of Funds:</w:t>
      </w:r>
    </w:p>
    <w:p w14:paraId="376000C2" w14:textId="77777777" w:rsidR="0026615D" w:rsidRPr="0026615D" w:rsidRDefault="0026615D" w:rsidP="0026615D">
      <w:pPr>
        <w:rPr>
          <w:sz w:val="24"/>
          <w:szCs w:val="22"/>
        </w:rPr>
      </w:pPr>
      <w:r w:rsidRPr="0026615D">
        <w:rPr>
          <w:sz w:val="24"/>
          <w:szCs w:val="22"/>
        </w:rPr>
        <w:t xml:space="preserve">Pending Budget adoption, I certify the availability of funds, in an amount not to exceed </w:t>
      </w:r>
      <w:r w:rsidRPr="0026615D">
        <w:rPr>
          <w:b/>
          <w:sz w:val="24"/>
          <w:szCs w:val="22"/>
        </w:rPr>
        <w:t xml:space="preserve">$500.00 </w:t>
      </w:r>
      <w:r w:rsidRPr="0026615D">
        <w:rPr>
          <w:sz w:val="24"/>
          <w:szCs w:val="22"/>
        </w:rPr>
        <w:t>from</w:t>
      </w:r>
      <w:r w:rsidRPr="0026615D">
        <w:rPr>
          <w:b/>
          <w:sz w:val="24"/>
          <w:szCs w:val="22"/>
        </w:rPr>
        <w:t xml:space="preserve"> 9-01-42-340-001-028.</w:t>
      </w:r>
    </w:p>
    <w:p w14:paraId="7909DD8D" w14:textId="77777777" w:rsidR="0026615D" w:rsidRPr="0026615D" w:rsidRDefault="0026615D" w:rsidP="0026615D">
      <w:pPr>
        <w:rPr>
          <w:sz w:val="24"/>
          <w:szCs w:val="22"/>
        </w:rPr>
      </w:pPr>
    </w:p>
    <w:p w14:paraId="0A856A94" w14:textId="77777777" w:rsidR="0026615D" w:rsidRPr="0026615D" w:rsidRDefault="0026615D" w:rsidP="0026615D">
      <w:pPr>
        <w:rPr>
          <w:sz w:val="24"/>
          <w:szCs w:val="24"/>
        </w:rPr>
      </w:pPr>
      <w:r w:rsidRPr="0026615D">
        <w:rPr>
          <w:sz w:val="24"/>
          <w:szCs w:val="22"/>
        </w:rPr>
        <w:t>__________________________</w:t>
      </w:r>
      <w:r w:rsidRPr="0026615D">
        <w:rPr>
          <w:sz w:val="24"/>
          <w:szCs w:val="22"/>
        </w:rPr>
        <w:br/>
        <w:t>Donna M. Mollineaux, CFO</w:t>
      </w:r>
    </w:p>
    <w:p w14:paraId="2307312D" w14:textId="77777777" w:rsidR="0026615D" w:rsidRDefault="0026615D" w:rsidP="00375351">
      <w:pPr>
        <w:overflowPunct w:val="0"/>
        <w:autoSpaceDE w:val="0"/>
        <w:autoSpaceDN w:val="0"/>
        <w:adjustRightInd w:val="0"/>
        <w:rPr>
          <w:bCs/>
          <w:sz w:val="24"/>
          <w:szCs w:val="28"/>
        </w:rPr>
      </w:pPr>
    </w:p>
    <w:p w14:paraId="731BBD2F" w14:textId="77777777" w:rsidR="0026615D" w:rsidRPr="0026615D" w:rsidRDefault="0026615D" w:rsidP="0026615D">
      <w:pPr>
        <w:jc w:val="center"/>
        <w:rPr>
          <w:b/>
          <w:sz w:val="24"/>
          <w:szCs w:val="24"/>
        </w:rPr>
      </w:pPr>
      <w:r w:rsidRPr="0026615D">
        <w:rPr>
          <w:b/>
          <w:sz w:val="24"/>
          <w:szCs w:val="24"/>
        </w:rPr>
        <w:t>RESOLUTION NO. 2019-1.83</w:t>
      </w:r>
    </w:p>
    <w:p w14:paraId="0A359C14" w14:textId="77777777" w:rsidR="0026615D" w:rsidRPr="0026615D" w:rsidRDefault="0026615D" w:rsidP="0026615D">
      <w:pPr>
        <w:jc w:val="center"/>
        <w:rPr>
          <w:b/>
          <w:sz w:val="24"/>
          <w:szCs w:val="24"/>
        </w:rPr>
      </w:pPr>
      <w:r w:rsidRPr="0026615D">
        <w:rPr>
          <w:b/>
          <w:sz w:val="24"/>
          <w:szCs w:val="24"/>
        </w:rPr>
        <w:t>OF THE GOVERNING BODY OF</w:t>
      </w:r>
    </w:p>
    <w:p w14:paraId="45B1633D" w14:textId="77777777" w:rsidR="0026615D" w:rsidRPr="0026615D" w:rsidRDefault="0026615D" w:rsidP="0026615D">
      <w:pPr>
        <w:jc w:val="center"/>
        <w:rPr>
          <w:b/>
          <w:sz w:val="24"/>
          <w:szCs w:val="24"/>
          <w:u w:val="single"/>
        </w:rPr>
      </w:pPr>
      <w:r w:rsidRPr="0026615D">
        <w:rPr>
          <w:b/>
          <w:sz w:val="24"/>
          <w:szCs w:val="24"/>
          <w:u w:val="single"/>
        </w:rPr>
        <w:t>THE BOROUGH OF BLOOMINGDALE</w:t>
      </w:r>
    </w:p>
    <w:p w14:paraId="4138E8F0" w14:textId="77777777" w:rsidR="0026615D" w:rsidRPr="0026615D" w:rsidRDefault="0026615D" w:rsidP="0026615D">
      <w:pPr>
        <w:jc w:val="center"/>
        <w:rPr>
          <w:b/>
          <w:i/>
          <w:sz w:val="24"/>
          <w:szCs w:val="24"/>
        </w:rPr>
      </w:pPr>
    </w:p>
    <w:p w14:paraId="3F4D077E" w14:textId="77777777" w:rsidR="0026615D" w:rsidRPr="0026615D" w:rsidRDefault="0026615D" w:rsidP="0026615D">
      <w:pPr>
        <w:jc w:val="center"/>
        <w:rPr>
          <w:b/>
          <w:i/>
          <w:sz w:val="24"/>
          <w:szCs w:val="24"/>
        </w:rPr>
      </w:pPr>
      <w:r w:rsidRPr="0026615D">
        <w:rPr>
          <w:b/>
          <w:i/>
          <w:sz w:val="24"/>
          <w:szCs w:val="24"/>
        </w:rPr>
        <w:t>Resolution of the Borough of Bloomingdale, County of Passaic and State of New Jersey, Authorizing the Award of a Non-Fair and Open Professional Service Contract to Code96 LLC for the Borough’s Managed Technical Services Agreement for Computers &amp; Phones</w:t>
      </w:r>
    </w:p>
    <w:p w14:paraId="0925517B" w14:textId="77777777" w:rsidR="0026615D" w:rsidRPr="0026615D" w:rsidRDefault="0026615D" w:rsidP="0026615D">
      <w:pPr>
        <w:rPr>
          <w:sz w:val="24"/>
          <w:szCs w:val="24"/>
        </w:rPr>
      </w:pPr>
    </w:p>
    <w:p w14:paraId="77B393F4" w14:textId="77777777" w:rsidR="0026615D" w:rsidRPr="0026615D" w:rsidRDefault="0026615D" w:rsidP="0026615D">
      <w:pPr>
        <w:rPr>
          <w:sz w:val="24"/>
          <w:szCs w:val="24"/>
        </w:rPr>
      </w:pPr>
    </w:p>
    <w:p w14:paraId="3F3FE14A" w14:textId="77777777" w:rsidR="0026615D" w:rsidRPr="0026615D" w:rsidRDefault="0026615D" w:rsidP="0026615D">
      <w:pPr>
        <w:rPr>
          <w:sz w:val="24"/>
          <w:szCs w:val="24"/>
        </w:rPr>
      </w:pPr>
      <w:r w:rsidRPr="0026615D">
        <w:rPr>
          <w:b/>
          <w:sz w:val="24"/>
          <w:szCs w:val="24"/>
        </w:rPr>
        <w:t>WHEREAS</w:t>
      </w:r>
      <w:r w:rsidRPr="0026615D">
        <w:rPr>
          <w:sz w:val="24"/>
          <w:szCs w:val="24"/>
        </w:rPr>
        <w:t>, the Borough of Bloomingdale has a need to appoint a Technical Manager Service for the Borough’s computers as a non-fair and open contract pursuant to the provisions of N.J.S.A. 19:44A-20.4; and</w:t>
      </w:r>
    </w:p>
    <w:p w14:paraId="10B2B239" w14:textId="77777777" w:rsidR="0026615D" w:rsidRPr="0026615D" w:rsidRDefault="0026615D" w:rsidP="0026615D">
      <w:pPr>
        <w:rPr>
          <w:sz w:val="24"/>
          <w:szCs w:val="24"/>
        </w:rPr>
      </w:pPr>
    </w:p>
    <w:p w14:paraId="326BDC1F" w14:textId="77777777" w:rsidR="0026615D" w:rsidRPr="0026615D" w:rsidRDefault="0026615D" w:rsidP="0026615D">
      <w:pPr>
        <w:rPr>
          <w:sz w:val="24"/>
          <w:szCs w:val="24"/>
        </w:rPr>
      </w:pPr>
      <w:r w:rsidRPr="0026615D">
        <w:rPr>
          <w:b/>
          <w:sz w:val="24"/>
          <w:szCs w:val="24"/>
        </w:rPr>
        <w:t>WHEREAS</w:t>
      </w:r>
      <w:r w:rsidRPr="0026615D">
        <w:rPr>
          <w:sz w:val="24"/>
          <w:szCs w:val="24"/>
        </w:rPr>
        <w:t xml:space="preserve">, the Local Public Contracts law (N.J.S.A. 40A:11-1, et. </w:t>
      </w:r>
      <w:proofErr w:type="spellStart"/>
      <w:r w:rsidRPr="0026615D">
        <w:rPr>
          <w:sz w:val="24"/>
          <w:szCs w:val="24"/>
        </w:rPr>
        <w:t>seq</w:t>
      </w:r>
      <w:proofErr w:type="spellEnd"/>
      <w:r w:rsidRPr="0026615D">
        <w:rPr>
          <w:sz w:val="24"/>
          <w:szCs w:val="24"/>
        </w:rPr>
        <w:t>) requires that the Resolution authorizing the award of contracts for Professional Services without competitive bids and the contract itself must be awarded for public inspection; and</w:t>
      </w:r>
    </w:p>
    <w:p w14:paraId="6EE85991" w14:textId="77777777" w:rsidR="0026615D" w:rsidRPr="0026615D" w:rsidRDefault="0026615D" w:rsidP="0026615D">
      <w:pPr>
        <w:rPr>
          <w:sz w:val="24"/>
          <w:szCs w:val="24"/>
        </w:rPr>
      </w:pPr>
    </w:p>
    <w:p w14:paraId="62C0F461" w14:textId="77777777" w:rsidR="0026615D" w:rsidRPr="0026615D" w:rsidRDefault="0026615D" w:rsidP="0026615D">
      <w:pPr>
        <w:rPr>
          <w:sz w:val="24"/>
          <w:szCs w:val="24"/>
        </w:rPr>
      </w:pPr>
      <w:r w:rsidRPr="0026615D">
        <w:rPr>
          <w:b/>
          <w:sz w:val="24"/>
          <w:szCs w:val="24"/>
        </w:rPr>
        <w:t>WHEREAS</w:t>
      </w:r>
      <w:r w:rsidRPr="0026615D">
        <w:rPr>
          <w:sz w:val="24"/>
          <w:szCs w:val="24"/>
        </w:rPr>
        <w:t>, the term of this contract for this services is one year from January 1, 2019 through December 31, 2019; and</w:t>
      </w:r>
    </w:p>
    <w:p w14:paraId="1F6C0BE0" w14:textId="77777777" w:rsidR="0026615D" w:rsidRPr="0026615D" w:rsidRDefault="0026615D" w:rsidP="0026615D">
      <w:pPr>
        <w:rPr>
          <w:sz w:val="24"/>
          <w:szCs w:val="24"/>
        </w:rPr>
      </w:pPr>
    </w:p>
    <w:p w14:paraId="0F1053AA" w14:textId="77777777" w:rsidR="0026615D" w:rsidRPr="0026615D" w:rsidRDefault="0026615D" w:rsidP="0026615D">
      <w:pPr>
        <w:rPr>
          <w:sz w:val="24"/>
          <w:szCs w:val="24"/>
        </w:rPr>
      </w:pPr>
      <w:r w:rsidRPr="0026615D">
        <w:rPr>
          <w:b/>
          <w:sz w:val="24"/>
          <w:szCs w:val="24"/>
        </w:rPr>
        <w:t>WHEREAS</w:t>
      </w:r>
      <w:r w:rsidRPr="0026615D">
        <w:rPr>
          <w:sz w:val="24"/>
          <w:szCs w:val="24"/>
        </w:rPr>
        <w:t xml:space="preserve">, Code96 Managed Services will provide those services as sought by the Borough of Bloomingdale per the service agreement dated December 28, 2018 on file with the Municipal Clerk; and </w:t>
      </w:r>
    </w:p>
    <w:p w14:paraId="00665895" w14:textId="77777777" w:rsidR="0026615D" w:rsidRPr="0026615D" w:rsidRDefault="0026615D" w:rsidP="0026615D">
      <w:pPr>
        <w:rPr>
          <w:sz w:val="24"/>
          <w:szCs w:val="24"/>
        </w:rPr>
      </w:pPr>
    </w:p>
    <w:p w14:paraId="71610BF7" w14:textId="77777777" w:rsidR="0026615D" w:rsidRPr="0026615D" w:rsidRDefault="0026615D" w:rsidP="0026615D">
      <w:pPr>
        <w:rPr>
          <w:sz w:val="24"/>
          <w:szCs w:val="24"/>
        </w:rPr>
      </w:pPr>
      <w:r w:rsidRPr="0026615D">
        <w:rPr>
          <w:b/>
          <w:sz w:val="24"/>
          <w:szCs w:val="24"/>
        </w:rPr>
        <w:t>WHEREAS</w:t>
      </w:r>
      <w:r w:rsidRPr="0026615D">
        <w:rPr>
          <w:sz w:val="24"/>
          <w:szCs w:val="24"/>
        </w:rPr>
        <w:t>, Code96 Managed Services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Code96 Managed Services from making any reportable contributions through the term of the contract; and</w:t>
      </w:r>
    </w:p>
    <w:p w14:paraId="3314F9A5" w14:textId="77777777" w:rsidR="0026615D" w:rsidRPr="0026615D" w:rsidRDefault="0026615D" w:rsidP="0026615D">
      <w:pPr>
        <w:rPr>
          <w:sz w:val="24"/>
          <w:szCs w:val="24"/>
        </w:rPr>
      </w:pPr>
    </w:p>
    <w:p w14:paraId="46B9FAFE" w14:textId="77777777" w:rsidR="0026615D" w:rsidRPr="0026615D" w:rsidRDefault="0026615D" w:rsidP="0026615D">
      <w:pPr>
        <w:rPr>
          <w:sz w:val="24"/>
          <w:szCs w:val="24"/>
        </w:rPr>
      </w:pPr>
      <w:r w:rsidRPr="0026615D">
        <w:rPr>
          <w:b/>
          <w:sz w:val="24"/>
          <w:szCs w:val="24"/>
        </w:rPr>
        <w:t>WHEREAS</w:t>
      </w:r>
      <w:r w:rsidRPr="0026615D">
        <w:rPr>
          <w:sz w:val="24"/>
          <w:szCs w:val="24"/>
        </w:rPr>
        <w:t>, this contract is conditioned upon the funds being approved by the Governing Body in the 2019 budget;</w:t>
      </w:r>
    </w:p>
    <w:p w14:paraId="67DECA1F" w14:textId="77777777" w:rsidR="0026615D" w:rsidRPr="0026615D" w:rsidRDefault="0026615D" w:rsidP="0026615D">
      <w:pPr>
        <w:rPr>
          <w:sz w:val="24"/>
          <w:szCs w:val="24"/>
        </w:rPr>
      </w:pPr>
    </w:p>
    <w:p w14:paraId="68FCFE05" w14:textId="77777777" w:rsidR="0026615D" w:rsidRPr="0026615D" w:rsidRDefault="0026615D" w:rsidP="0026615D">
      <w:pPr>
        <w:rPr>
          <w:sz w:val="24"/>
          <w:szCs w:val="24"/>
        </w:rPr>
      </w:pPr>
      <w:r w:rsidRPr="0026615D">
        <w:rPr>
          <w:b/>
          <w:sz w:val="24"/>
          <w:szCs w:val="24"/>
        </w:rPr>
        <w:t>NOW, THEREFORE, BE IT RESOLVED</w:t>
      </w:r>
      <w:r w:rsidRPr="0026615D">
        <w:rPr>
          <w:sz w:val="24"/>
          <w:szCs w:val="24"/>
        </w:rPr>
        <w:t xml:space="preserve"> that the Mayor and Council of the Borough of Bloomingdale, County of Passaic, State of New Jersey authorizes the Mayor and Municipal Clerk to enter into a contract with Code96 Managed Services of 85 Franklin Road, Dover, NJ as described herein to the satisfaction of the Mayor and Council; and</w:t>
      </w:r>
    </w:p>
    <w:p w14:paraId="4CAA0232" w14:textId="77777777" w:rsidR="0026615D" w:rsidRPr="0026615D" w:rsidRDefault="0026615D" w:rsidP="0026615D">
      <w:pPr>
        <w:rPr>
          <w:sz w:val="24"/>
          <w:szCs w:val="24"/>
        </w:rPr>
      </w:pPr>
    </w:p>
    <w:p w14:paraId="31232616" w14:textId="77777777" w:rsidR="0026615D" w:rsidRPr="0026615D" w:rsidRDefault="0026615D" w:rsidP="0026615D">
      <w:pPr>
        <w:rPr>
          <w:sz w:val="24"/>
          <w:szCs w:val="24"/>
        </w:rPr>
      </w:pPr>
      <w:r w:rsidRPr="0026615D">
        <w:rPr>
          <w:b/>
          <w:sz w:val="24"/>
          <w:szCs w:val="24"/>
        </w:rPr>
        <w:t>BE IT FURTHER RESOLVED</w:t>
      </w:r>
      <w:r w:rsidRPr="0026615D">
        <w:rPr>
          <w:sz w:val="24"/>
          <w:szCs w:val="24"/>
        </w:rPr>
        <w:t>, that the contract, resolution and other pertinent documents shall remain on file in the office of the Municipal Clerk; and</w:t>
      </w:r>
    </w:p>
    <w:p w14:paraId="2C78DF61" w14:textId="77777777" w:rsidR="0026615D" w:rsidRPr="0026615D" w:rsidRDefault="0026615D" w:rsidP="0026615D">
      <w:pPr>
        <w:rPr>
          <w:sz w:val="24"/>
          <w:szCs w:val="24"/>
        </w:rPr>
      </w:pPr>
    </w:p>
    <w:p w14:paraId="341E475C" w14:textId="77777777" w:rsidR="0026615D" w:rsidRPr="0026615D" w:rsidRDefault="0026615D" w:rsidP="0026615D">
      <w:pPr>
        <w:rPr>
          <w:sz w:val="24"/>
          <w:szCs w:val="24"/>
        </w:rPr>
      </w:pPr>
      <w:r w:rsidRPr="0026615D">
        <w:rPr>
          <w:b/>
          <w:sz w:val="24"/>
          <w:szCs w:val="24"/>
        </w:rPr>
        <w:t>BE IT FURTHER RESOLVED</w:t>
      </w:r>
      <w:r w:rsidRPr="0026615D">
        <w:rPr>
          <w:sz w:val="24"/>
          <w:szCs w:val="24"/>
        </w:rPr>
        <w:t xml:space="preserve"> that a notice of this action shall be printed once in the Borough’s legal newspaper.</w:t>
      </w:r>
    </w:p>
    <w:p w14:paraId="6CCA29FE" w14:textId="77777777" w:rsidR="0026615D" w:rsidRDefault="0026615D" w:rsidP="00375351">
      <w:pPr>
        <w:overflowPunct w:val="0"/>
        <w:autoSpaceDE w:val="0"/>
        <w:autoSpaceDN w:val="0"/>
        <w:adjustRightInd w:val="0"/>
        <w:rPr>
          <w:bCs/>
          <w:sz w:val="24"/>
          <w:szCs w:val="28"/>
        </w:rPr>
      </w:pPr>
    </w:p>
    <w:p w14:paraId="564DC40E" w14:textId="77777777" w:rsidR="0026615D" w:rsidRPr="0026615D" w:rsidRDefault="0026615D" w:rsidP="0026615D">
      <w:pPr>
        <w:jc w:val="center"/>
        <w:rPr>
          <w:b/>
          <w:sz w:val="24"/>
          <w:szCs w:val="24"/>
        </w:rPr>
      </w:pPr>
      <w:r w:rsidRPr="0026615D">
        <w:rPr>
          <w:b/>
          <w:sz w:val="24"/>
          <w:szCs w:val="24"/>
        </w:rPr>
        <w:t>RESOLUTION NO. 2019-1.84</w:t>
      </w:r>
    </w:p>
    <w:p w14:paraId="00673098" w14:textId="77777777" w:rsidR="0026615D" w:rsidRPr="0026615D" w:rsidRDefault="0026615D" w:rsidP="0026615D">
      <w:pPr>
        <w:jc w:val="center"/>
        <w:rPr>
          <w:b/>
          <w:sz w:val="24"/>
          <w:szCs w:val="24"/>
        </w:rPr>
      </w:pPr>
      <w:r w:rsidRPr="0026615D">
        <w:rPr>
          <w:b/>
          <w:sz w:val="24"/>
          <w:szCs w:val="24"/>
        </w:rPr>
        <w:t>OF THE GOVERNING BODY OF</w:t>
      </w:r>
    </w:p>
    <w:p w14:paraId="11BFF317" w14:textId="77777777" w:rsidR="0026615D" w:rsidRPr="0026615D" w:rsidRDefault="0026615D" w:rsidP="0026615D">
      <w:pPr>
        <w:jc w:val="center"/>
        <w:rPr>
          <w:b/>
          <w:sz w:val="24"/>
          <w:szCs w:val="24"/>
          <w:u w:val="single"/>
        </w:rPr>
      </w:pPr>
      <w:r w:rsidRPr="0026615D">
        <w:rPr>
          <w:b/>
          <w:sz w:val="24"/>
          <w:szCs w:val="24"/>
          <w:u w:val="single"/>
        </w:rPr>
        <w:t>THE BOROUGH OF BLOOMINGDALE</w:t>
      </w:r>
    </w:p>
    <w:p w14:paraId="0BDD71DB" w14:textId="77777777" w:rsidR="0026615D" w:rsidRPr="0026615D" w:rsidRDefault="0026615D" w:rsidP="0026615D">
      <w:pPr>
        <w:jc w:val="center"/>
        <w:rPr>
          <w:b/>
          <w:i/>
          <w:sz w:val="24"/>
          <w:szCs w:val="24"/>
        </w:rPr>
      </w:pPr>
    </w:p>
    <w:p w14:paraId="49659EC1" w14:textId="77777777" w:rsidR="0026615D" w:rsidRPr="0026615D" w:rsidRDefault="0026615D" w:rsidP="0026615D">
      <w:pPr>
        <w:jc w:val="center"/>
        <w:rPr>
          <w:b/>
          <w:i/>
          <w:sz w:val="24"/>
          <w:szCs w:val="24"/>
        </w:rPr>
      </w:pPr>
      <w:r w:rsidRPr="0026615D">
        <w:rPr>
          <w:b/>
          <w:i/>
          <w:sz w:val="24"/>
          <w:szCs w:val="24"/>
        </w:rPr>
        <w:lastRenderedPageBreak/>
        <w:t>Resolution of the Borough of Bloomingdale, County of Passaic and State of New Jersey, Authorizing the Award of a Non-Fair and Open Professional Service Contract for the Position of Land Surveyors</w:t>
      </w:r>
    </w:p>
    <w:p w14:paraId="5A8826FD" w14:textId="77777777" w:rsidR="0026615D" w:rsidRPr="0026615D" w:rsidRDefault="0026615D" w:rsidP="0026615D">
      <w:pPr>
        <w:rPr>
          <w:sz w:val="24"/>
          <w:szCs w:val="24"/>
        </w:rPr>
      </w:pPr>
    </w:p>
    <w:p w14:paraId="344C91E6" w14:textId="77777777" w:rsidR="0026615D" w:rsidRPr="0026615D" w:rsidRDefault="0026615D" w:rsidP="0026615D">
      <w:pPr>
        <w:rPr>
          <w:sz w:val="24"/>
          <w:szCs w:val="24"/>
        </w:rPr>
      </w:pPr>
      <w:r w:rsidRPr="0026615D">
        <w:rPr>
          <w:b/>
          <w:sz w:val="24"/>
          <w:szCs w:val="24"/>
        </w:rPr>
        <w:t>WHEREAS</w:t>
      </w:r>
      <w:r w:rsidRPr="0026615D">
        <w:rPr>
          <w:sz w:val="24"/>
          <w:szCs w:val="24"/>
        </w:rPr>
        <w:t>, the Borough of Bloomingdale has a need to appoint a Land Surveyor  as a non-fair and open contract pursuant to the provisions of N.J.S.A. 19:44A-20.4; and</w:t>
      </w:r>
    </w:p>
    <w:p w14:paraId="78860429" w14:textId="77777777" w:rsidR="0026615D" w:rsidRPr="0026615D" w:rsidRDefault="0026615D" w:rsidP="0026615D">
      <w:pPr>
        <w:rPr>
          <w:sz w:val="24"/>
          <w:szCs w:val="24"/>
        </w:rPr>
      </w:pPr>
    </w:p>
    <w:p w14:paraId="485A9068" w14:textId="77777777" w:rsidR="0026615D" w:rsidRPr="0026615D" w:rsidRDefault="0026615D" w:rsidP="0026615D">
      <w:pPr>
        <w:rPr>
          <w:sz w:val="24"/>
          <w:szCs w:val="24"/>
        </w:rPr>
      </w:pPr>
      <w:r w:rsidRPr="0026615D">
        <w:rPr>
          <w:b/>
          <w:sz w:val="24"/>
          <w:szCs w:val="24"/>
        </w:rPr>
        <w:t>WHEREAS</w:t>
      </w:r>
      <w:r w:rsidRPr="0026615D">
        <w:rPr>
          <w:sz w:val="24"/>
          <w:szCs w:val="24"/>
        </w:rPr>
        <w:t xml:space="preserve">, the Local Public Contracts law (N.J.S.A. 40A:11-1, et. </w:t>
      </w:r>
      <w:proofErr w:type="spellStart"/>
      <w:r w:rsidRPr="0026615D">
        <w:rPr>
          <w:sz w:val="24"/>
          <w:szCs w:val="24"/>
        </w:rPr>
        <w:t>seq</w:t>
      </w:r>
      <w:proofErr w:type="spellEnd"/>
      <w:r w:rsidRPr="0026615D">
        <w:rPr>
          <w:sz w:val="24"/>
          <w:szCs w:val="24"/>
        </w:rPr>
        <w:t>) requires that the Resolution authorizing the award of contracts for Professional Services without competitive bids and the contract itself must be awarded for public inspection; and</w:t>
      </w:r>
    </w:p>
    <w:p w14:paraId="5562B4D4" w14:textId="77777777" w:rsidR="0026615D" w:rsidRPr="0026615D" w:rsidRDefault="0026615D" w:rsidP="0026615D">
      <w:pPr>
        <w:rPr>
          <w:sz w:val="24"/>
          <w:szCs w:val="24"/>
        </w:rPr>
      </w:pPr>
    </w:p>
    <w:p w14:paraId="46C01B0E" w14:textId="77777777" w:rsidR="0026615D" w:rsidRPr="0026615D" w:rsidRDefault="0026615D" w:rsidP="0026615D">
      <w:pPr>
        <w:rPr>
          <w:sz w:val="24"/>
          <w:szCs w:val="24"/>
        </w:rPr>
      </w:pPr>
      <w:r w:rsidRPr="0026615D">
        <w:rPr>
          <w:b/>
          <w:sz w:val="24"/>
          <w:szCs w:val="24"/>
        </w:rPr>
        <w:t>WHEREAS</w:t>
      </w:r>
      <w:r w:rsidRPr="0026615D">
        <w:rPr>
          <w:sz w:val="24"/>
          <w:szCs w:val="24"/>
        </w:rPr>
        <w:t>, the term of this contract for this services is one year from January 1, 2019 through December 31, 2019; and</w:t>
      </w:r>
    </w:p>
    <w:p w14:paraId="52DAD375" w14:textId="77777777" w:rsidR="0026615D" w:rsidRPr="0026615D" w:rsidRDefault="0026615D" w:rsidP="0026615D">
      <w:pPr>
        <w:rPr>
          <w:sz w:val="24"/>
          <w:szCs w:val="24"/>
        </w:rPr>
      </w:pPr>
    </w:p>
    <w:p w14:paraId="2FEF1482" w14:textId="77777777" w:rsidR="0026615D" w:rsidRPr="0026615D" w:rsidRDefault="0026615D" w:rsidP="0026615D">
      <w:pPr>
        <w:rPr>
          <w:sz w:val="24"/>
          <w:szCs w:val="24"/>
        </w:rPr>
      </w:pPr>
      <w:r w:rsidRPr="0026615D">
        <w:rPr>
          <w:b/>
          <w:sz w:val="24"/>
          <w:szCs w:val="24"/>
        </w:rPr>
        <w:t>WHEREAS</w:t>
      </w:r>
      <w:r w:rsidRPr="0026615D">
        <w:rPr>
          <w:sz w:val="24"/>
          <w:szCs w:val="24"/>
        </w:rPr>
        <w:t>, DMC Associates, Inc. will provide services as outline in their proposal on file with the Borough Clerk’s office dated November 27, 2018; and</w:t>
      </w:r>
    </w:p>
    <w:p w14:paraId="01F29360" w14:textId="77777777" w:rsidR="0026615D" w:rsidRPr="0026615D" w:rsidRDefault="0026615D" w:rsidP="0026615D">
      <w:pPr>
        <w:rPr>
          <w:sz w:val="24"/>
          <w:szCs w:val="24"/>
        </w:rPr>
      </w:pPr>
    </w:p>
    <w:p w14:paraId="520C7CAD" w14:textId="77777777" w:rsidR="0026615D" w:rsidRPr="0026615D" w:rsidRDefault="0026615D" w:rsidP="0026615D">
      <w:pPr>
        <w:rPr>
          <w:sz w:val="24"/>
          <w:szCs w:val="24"/>
        </w:rPr>
      </w:pPr>
      <w:r w:rsidRPr="0026615D">
        <w:rPr>
          <w:b/>
          <w:sz w:val="24"/>
          <w:szCs w:val="24"/>
        </w:rPr>
        <w:t>WHEREAS</w:t>
      </w:r>
      <w:r w:rsidRPr="0026615D">
        <w:rPr>
          <w:sz w:val="24"/>
          <w:szCs w:val="24"/>
        </w:rPr>
        <w:t>, DMC Associates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firm of DMC Associates, Architects and Planners from making any reportable contributions through the term of the contract; and</w:t>
      </w:r>
    </w:p>
    <w:p w14:paraId="4417D889" w14:textId="77777777" w:rsidR="0026615D" w:rsidRPr="0026615D" w:rsidRDefault="0026615D" w:rsidP="0026615D">
      <w:pPr>
        <w:rPr>
          <w:sz w:val="24"/>
          <w:szCs w:val="24"/>
        </w:rPr>
      </w:pPr>
    </w:p>
    <w:p w14:paraId="61DAC886" w14:textId="77777777" w:rsidR="0026615D" w:rsidRPr="0026615D" w:rsidRDefault="0026615D" w:rsidP="0026615D">
      <w:pPr>
        <w:rPr>
          <w:sz w:val="24"/>
          <w:szCs w:val="24"/>
        </w:rPr>
      </w:pPr>
      <w:r w:rsidRPr="0026615D">
        <w:rPr>
          <w:b/>
          <w:sz w:val="24"/>
          <w:szCs w:val="24"/>
        </w:rPr>
        <w:t>WHEREAS</w:t>
      </w:r>
      <w:r w:rsidRPr="0026615D">
        <w:rPr>
          <w:sz w:val="24"/>
          <w:szCs w:val="24"/>
        </w:rPr>
        <w:t>, this contract is conditioned upon the funds being approved by the Governing Body in the 2019 budget;</w:t>
      </w:r>
    </w:p>
    <w:p w14:paraId="214BA4D5" w14:textId="77777777" w:rsidR="0026615D" w:rsidRPr="0026615D" w:rsidRDefault="0026615D" w:rsidP="0026615D">
      <w:pPr>
        <w:rPr>
          <w:sz w:val="24"/>
          <w:szCs w:val="24"/>
        </w:rPr>
      </w:pPr>
    </w:p>
    <w:p w14:paraId="6DFF4549" w14:textId="77777777" w:rsidR="0026615D" w:rsidRPr="0026615D" w:rsidRDefault="0026615D" w:rsidP="0026615D">
      <w:pPr>
        <w:rPr>
          <w:sz w:val="24"/>
          <w:szCs w:val="24"/>
        </w:rPr>
      </w:pPr>
      <w:r w:rsidRPr="0026615D">
        <w:rPr>
          <w:b/>
          <w:sz w:val="24"/>
          <w:szCs w:val="24"/>
        </w:rPr>
        <w:t>NOW, THEREFORE, BE IT RESOLVED</w:t>
      </w:r>
      <w:r w:rsidRPr="0026615D">
        <w:rPr>
          <w:sz w:val="24"/>
          <w:szCs w:val="24"/>
        </w:rPr>
        <w:t xml:space="preserve"> that the mayor and council of the Borough of Bloomingdale, County of Passaic, State of new Jersey authorizes the Mayor and Municipal Clerk to enter into a contract with DMC Associates as described herein to the satisfaction of the Mayor and Council; and</w:t>
      </w:r>
    </w:p>
    <w:p w14:paraId="7511ED6A" w14:textId="77777777" w:rsidR="0026615D" w:rsidRPr="0026615D" w:rsidRDefault="0026615D" w:rsidP="0026615D">
      <w:pPr>
        <w:rPr>
          <w:sz w:val="24"/>
          <w:szCs w:val="24"/>
        </w:rPr>
      </w:pPr>
    </w:p>
    <w:p w14:paraId="4BCDEAED" w14:textId="77777777" w:rsidR="0026615D" w:rsidRPr="0026615D" w:rsidRDefault="0026615D" w:rsidP="0026615D">
      <w:pPr>
        <w:rPr>
          <w:sz w:val="24"/>
          <w:szCs w:val="24"/>
        </w:rPr>
      </w:pPr>
      <w:r w:rsidRPr="0026615D">
        <w:rPr>
          <w:b/>
          <w:sz w:val="24"/>
          <w:szCs w:val="24"/>
        </w:rPr>
        <w:t>BE IT FURTHER RESOLVED</w:t>
      </w:r>
      <w:r w:rsidRPr="0026615D">
        <w:rPr>
          <w:sz w:val="24"/>
          <w:szCs w:val="24"/>
        </w:rPr>
        <w:t>, that the contract, resolution and other pertinent documents shall remain on file in the office of the Municipal Clerk; and</w:t>
      </w:r>
    </w:p>
    <w:p w14:paraId="35BA63D5" w14:textId="77777777" w:rsidR="0026615D" w:rsidRPr="0026615D" w:rsidRDefault="0026615D" w:rsidP="0026615D">
      <w:pPr>
        <w:rPr>
          <w:sz w:val="24"/>
          <w:szCs w:val="24"/>
        </w:rPr>
      </w:pPr>
    </w:p>
    <w:p w14:paraId="4A94C522" w14:textId="77777777" w:rsidR="0026615D" w:rsidRPr="0026615D" w:rsidRDefault="0026615D" w:rsidP="0026615D">
      <w:pPr>
        <w:rPr>
          <w:sz w:val="24"/>
          <w:szCs w:val="24"/>
        </w:rPr>
      </w:pPr>
      <w:r w:rsidRPr="0026615D">
        <w:rPr>
          <w:b/>
          <w:sz w:val="24"/>
          <w:szCs w:val="24"/>
        </w:rPr>
        <w:t>BE IT FURTHER RESOLVED</w:t>
      </w:r>
      <w:r w:rsidRPr="0026615D">
        <w:rPr>
          <w:sz w:val="24"/>
          <w:szCs w:val="24"/>
        </w:rPr>
        <w:t xml:space="preserve"> that a notice of this action shall be printed once in the Borough’s legal newspaper.</w:t>
      </w:r>
    </w:p>
    <w:p w14:paraId="485B92A0" w14:textId="77777777" w:rsidR="0026615D" w:rsidRPr="0026615D" w:rsidRDefault="0026615D" w:rsidP="0026615D">
      <w:pPr>
        <w:rPr>
          <w:sz w:val="24"/>
          <w:szCs w:val="24"/>
        </w:rPr>
      </w:pPr>
    </w:p>
    <w:p w14:paraId="59CE9820" w14:textId="77777777" w:rsidR="0026615D" w:rsidRPr="0026615D" w:rsidRDefault="0026615D" w:rsidP="0026615D">
      <w:pPr>
        <w:rPr>
          <w:b/>
          <w:sz w:val="24"/>
          <w:szCs w:val="22"/>
          <w:u w:val="single"/>
        </w:rPr>
      </w:pPr>
      <w:r w:rsidRPr="0026615D">
        <w:rPr>
          <w:b/>
          <w:sz w:val="24"/>
          <w:szCs w:val="22"/>
          <w:u w:val="single"/>
        </w:rPr>
        <w:t>Certification of Funds:</w:t>
      </w:r>
    </w:p>
    <w:p w14:paraId="65AEECD3" w14:textId="77777777" w:rsidR="0026615D" w:rsidRPr="0026615D" w:rsidRDefault="0026615D" w:rsidP="0026615D">
      <w:pPr>
        <w:rPr>
          <w:sz w:val="24"/>
          <w:szCs w:val="22"/>
        </w:rPr>
      </w:pPr>
      <w:r w:rsidRPr="0026615D">
        <w:rPr>
          <w:sz w:val="24"/>
          <w:szCs w:val="22"/>
        </w:rPr>
        <w:t xml:space="preserve">Pending Budget adoption, I certify the availability of funds, in an amount not to exceed </w:t>
      </w:r>
      <w:r w:rsidRPr="0026615D">
        <w:rPr>
          <w:b/>
          <w:sz w:val="24"/>
          <w:szCs w:val="22"/>
        </w:rPr>
        <w:t xml:space="preserve">$5,000 </w:t>
      </w:r>
      <w:r w:rsidRPr="0026615D">
        <w:rPr>
          <w:sz w:val="24"/>
          <w:szCs w:val="22"/>
        </w:rPr>
        <w:t>from</w:t>
      </w:r>
      <w:r w:rsidRPr="0026615D">
        <w:rPr>
          <w:b/>
          <w:sz w:val="24"/>
          <w:szCs w:val="22"/>
        </w:rPr>
        <w:t xml:space="preserve"> 9-01-20-155-001-028.</w:t>
      </w:r>
    </w:p>
    <w:p w14:paraId="02C03565" w14:textId="77777777" w:rsidR="0026615D" w:rsidRPr="0026615D" w:rsidRDefault="0026615D" w:rsidP="0026615D">
      <w:pPr>
        <w:rPr>
          <w:sz w:val="24"/>
          <w:szCs w:val="22"/>
        </w:rPr>
      </w:pPr>
    </w:p>
    <w:p w14:paraId="22CD15E5" w14:textId="77777777" w:rsidR="0026615D" w:rsidRPr="0026615D" w:rsidRDefault="0026615D" w:rsidP="0026615D">
      <w:pPr>
        <w:rPr>
          <w:snapToGrid w:val="0"/>
          <w:sz w:val="24"/>
          <w:szCs w:val="24"/>
        </w:rPr>
      </w:pPr>
      <w:r w:rsidRPr="0026615D">
        <w:rPr>
          <w:sz w:val="24"/>
          <w:szCs w:val="22"/>
        </w:rPr>
        <w:t>__________________________</w:t>
      </w:r>
      <w:r w:rsidRPr="0026615D">
        <w:rPr>
          <w:sz w:val="24"/>
          <w:szCs w:val="22"/>
        </w:rPr>
        <w:br/>
        <w:t>Donna M. Mollineaux, CFO</w:t>
      </w:r>
    </w:p>
    <w:p w14:paraId="08A453F7" w14:textId="77777777" w:rsidR="0026615D" w:rsidRPr="0026615D" w:rsidRDefault="0026615D" w:rsidP="00375351">
      <w:pPr>
        <w:overflowPunct w:val="0"/>
        <w:autoSpaceDE w:val="0"/>
        <w:autoSpaceDN w:val="0"/>
        <w:adjustRightInd w:val="0"/>
        <w:rPr>
          <w:bCs/>
          <w:sz w:val="24"/>
          <w:szCs w:val="28"/>
        </w:rPr>
      </w:pPr>
    </w:p>
    <w:p w14:paraId="14A579E3" w14:textId="77777777" w:rsidR="00C54540" w:rsidRPr="00C54540" w:rsidRDefault="00C54540" w:rsidP="00C54540">
      <w:pPr>
        <w:jc w:val="center"/>
        <w:rPr>
          <w:b/>
          <w:sz w:val="24"/>
          <w:szCs w:val="24"/>
        </w:rPr>
      </w:pPr>
      <w:r w:rsidRPr="00C54540">
        <w:rPr>
          <w:b/>
          <w:sz w:val="24"/>
          <w:szCs w:val="24"/>
        </w:rPr>
        <w:t>RESOLUTION NO. 2019-1.85</w:t>
      </w:r>
    </w:p>
    <w:p w14:paraId="2B41B795" w14:textId="77777777" w:rsidR="00C54540" w:rsidRPr="00C54540" w:rsidRDefault="00C54540" w:rsidP="00C54540">
      <w:pPr>
        <w:jc w:val="center"/>
        <w:rPr>
          <w:b/>
          <w:sz w:val="24"/>
          <w:szCs w:val="24"/>
        </w:rPr>
      </w:pPr>
      <w:r w:rsidRPr="00C54540">
        <w:rPr>
          <w:b/>
          <w:sz w:val="24"/>
          <w:szCs w:val="24"/>
        </w:rPr>
        <w:t>OF THE GOVERNING BODY OF</w:t>
      </w:r>
    </w:p>
    <w:p w14:paraId="132C98DD" w14:textId="77777777" w:rsidR="00C54540" w:rsidRPr="00C54540" w:rsidRDefault="00C54540" w:rsidP="00C54540">
      <w:pPr>
        <w:jc w:val="center"/>
        <w:rPr>
          <w:b/>
          <w:sz w:val="24"/>
          <w:szCs w:val="24"/>
          <w:u w:val="single"/>
        </w:rPr>
      </w:pPr>
      <w:r w:rsidRPr="00C54540">
        <w:rPr>
          <w:b/>
          <w:sz w:val="24"/>
          <w:szCs w:val="24"/>
          <w:u w:val="single"/>
        </w:rPr>
        <w:t>THE BOROUGH OF BLOOMINGDALE</w:t>
      </w:r>
    </w:p>
    <w:p w14:paraId="30F0FF92" w14:textId="77777777" w:rsidR="00C54540" w:rsidRPr="00C54540" w:rsidRDefault="00C54540" w:rsidP="00C54540">
      <w:pPr>
        <w:jc w:val="center"/>
        <w:rPr>
          <w:b/>
          <w:i/>
          <w:sz w:val="24"/>
          <w:szCs w:val="24"/>
        </w:rPr>
      </w:pPr>
    </w:p>
    <w:p w14:paraId="2889611A" w14:textId="77777777" w:rsidR="00C54540" w:rsidRPr="00C54540" w:rsidRDefault="00C54540" w:rsidP="00C54540">
      <w:pPr>
        <w:jc w:val="center"/>
        <w:rPr>
          <w:b/>
          <w:i/>
          <w:sz w:val="24"/>
          <w:szCs w:val="24"/>
        </w:rPr>
      </w:pPr>
      <w:r w:rsidRPr="00C54540">
        <w:rPr>
          <w:b/>
          <w:i/>
          <w:sz w:val="24"/>
          <w:szCs w:val="24"/>
        </w:rPr>
        <w:t xml:space="preserve">Resolution of the Borough of Bloomingdale, County of Passaic and State of New Jersey, Authorizing the Award of a Non-Fair and Open Professional Service Contract to </w:t>
      </w:r>
      <w:proofErr w:type="spellStart"/>
      <w:r w:rsidRPr="00C54540">
        <w:rPr>
          <w:b/>
          <w:i/>
          <w:sz w:val="24"/>
          <w:szCs w:val="24"/>
        </w:rPr>
        <w:t>Cit</w:t>
      </w:r>
      <w:proofErr w:type="spellEnd"/>
      <w:r w:rsidRPr="00C54540">
        <w:rPr>
          <w:b/>
          <w:i/>
          <w:sz w:val="24"/>
          <w:szCs w:val="24"/>
        </w:rPr>
        <w:t>-e-</w:t>
      </w:r>
      <w:proofErr w:type="gramStart"/>
      <w:r w:rsidRPr="00C54540">
        <w:rPr>
          <w:b/>
          <w:i/>
          <w:sz w:val="24"/>
          <w:szCs w:val="24"/>
        </w:rPr>
        <w:t>Net  for</w:t>
      </w:r>
      <w:proofErr w:type="gramEnd"/>
      <w:r w:rsidRPr="00C54540">
        <w:rPr>
          <w:b/>
          <w:i/>
          <w:sz w:val="24"/>
          <w:szCs w:val="24"/>
        </w:rPr>
        <w:t xml:space="preserve"> the Borough’s Municipal Website Services</w:t>
      </w:r>
    </w:p>
    <w:p w14:paraId="395EECDA" w14:textId="77777777" w:rsidR="00C54540" w:rsidRPr="00C54540" w:rsidRDefault="00C54540" w:rsidP="00C54540">
      <w:pPr>
        <w:rPr>
          <w:sz w:val="24"/>
          <w:szCs w:val="24"/>
        </w:rPr>
      </w:pPr>
    </w:p>
    <w:p w14:paraId="09B128D6" w14:textId="77777777" w:rsidR="00C54540" w:rsidRPr="00C54540" w:rsidRDefault="00C54540" w:rsidP="00C54540">
      <w:pPr>
        <w:rPr>
          <w:sz w:val="24"/>
          <w:szCs w:val="24"/>
        </w:rPr>
      </w:pPr>
      <w:r w:rsidRPr="00C54540">
        <w:rPr>
          <w:b/>
          <w:sz w:val="24"/>
          <w:szCs w:val="24"/>
        </w:rPr>
        <w:t>WHEREAS</w:t>
      </w:r>
      <w:r w:rsidRPr="00C54540">
        <w:rPr>
          <w:sz w:val="24"/>
          <w:szCs w:val="24"/>
        </w:rPr>
        <w:t>, the Borough of Bloomingdale has a need to appoint a Webmaster for the Borough’s Website as a non-fair and open contract pursuant to the provisions of N.J.S.A. 19:44A-20.4; and</w:t>
      </w:r>
    </w:p>
    <w:p w14:paraId="6C7851B6" w14:textId="77777777" w:rsidR="00C54540" w:rsidRPr="00C54540" w:rsidRDefault="00C54540" w:rsidP="00C54540">
      <w:pPr>
        <w:rPr>
          <w:sz w:val="24"/>
          <w:szCs w:val="24"/>
        </w:rPr>
      </w:pPr>
    </w:p>
    <w:p w14:paraId="5EE3A741" w14:textId="77777777" w:rsidR="00C54540" w:rsidRPr="00C54540" w:rsidRDefault="00C54540" w:rsidP="00C54540">
      <w:pPr>
        <w:rPr>
          <w:sz w:val="24"/>
          <w:szCs w:val="24"/>
        </w:rPr>
      </w:pPr>
      <w:r w:rsidRPr="00C54540">
        <w:rPr>
          <w:b/>
          <w:sz w:val="24"/>
          <w:szCs w:val="24"/>
        </w:rPr>
        <w:t>WHEREAS</w:t>
      </w:r>
      <w:r w:rsidRPr="00C54540">
        <w:rPr>
          <w:sz w:val="24"/>
          <w:szCs w:val="24"/>
        </w:rPr>
        <w:t xml:space="preserve">, the Local Public Contracts law (N.J.S.A. 40A:11-1, et. </w:t>
      </w:r>
      <w:proofErr w:type="spellStart"/>
      <w:r w:rsidRPr="00C54540">
        <w:rPr>
          <w:sz w:val="24"/>
          <w:szCs w:val="24"/>
        </w:rPr>
        <w:t>seq</w:t>
      </w:r>
      <w:proofErr w:type="spellEnd"/>
      <w:r w:rsidRPr="00C54540">
        <w:rPr>
          <w:sz w:val="24"/>
          <w:szCs w:val="24"/>
        </w:rPr>
        <w:t>) requires that the Resolution authorizing the award of contracts for Professional Services without competitive bids and the contract itself must be awarded for public inspection; and</w:t>
      </w:r>
    </w:p>
    <w:p w14:paraId="5E94576E" w14:textId="77777777" w:rsidR="00C54540" w:rsidRPr="00C54540" w:rsidRDefault="00C54540" w:rsidP="00C54540">
      <w:pPr>
        <w:rPr>
          <w:sz w:val="24"/>
          <w:szCs w:val="24"/>
        </w:rPr>
      </w:pPr>
    </w:p>
    <w:p w14:paraId="7BEB0999" w14:textId="77777777" w:rsidR="00C54540" w:rsidRPr="00C54540" w:rsidRDefault="00C54540" w:rsidP="00C54540">
      <w:pPr>
        <w:rPr>
          <w:sz w:val="24"/>
          <w:szCs w:val="24"/>
        </w:rPr>
      </w:pPr>
      <w:r w:rsidRPr="00C54540">
        <w:rPr>
          <w:b/>
          <w:sz w:val="24"/>
          <w:szCs w:val="24"/>
        </w:rPr>
        <w:t>WHEREAS</w:t>
      </w:r>
      <w:r w:rsidRPr="00C54540">
        <w:rPr>
          <w:sz w:val="24"/>
          <w:szCs w:val="24"/>
        </w:rPr>
        <w:t>, the term of this contract for this services is one year from January 1, 2019 through December 31, 2019; and</w:t>
      </w:r>
    </w:p>
    <w:p w14:paraId="02DC2F57" w14:textId="77777777" w:rsidR="00C54540" w:rsidRPr="00C54540" w:rsidRDefault="00C54540" w:rsidP="00C54540">
      <w:pPr>
        <w:rPr>
          <w:sz w:val="24"/>
          <w:szCs w:val="24"/>
        </w:rPr>
      </w:pPr>
    </w:p>
    <w:p w14:paraId="5410E0B7" w14:textId="77777777" w:rsidR="00C54540" w:rsidRPr="00C54540" w:rsidRDefault="00C54540" w:rsidP="00C54540">
      <w:pPr>
        <w:rPr>
          <w:sz w:val="24"/>
          <w:szCs w:val="24"/>
        </w:rPr>
      </w:pPr>
      <w:r w:rsidRPr="00C54540">
        <w:rPr>
          <w:b/>
          <w:sz w:val="24"/>
          <w:szCs w:val="24"/>
        </w:rPr>
        <w:t>WHEREAS</w:t>
      </w:r>
      <w:r w:rsidRPr="00C54540">
        <w:rPr>
          <w:sz w:val="24"/>
          <w:szCs w:val="24"/>
        </w:rPr>
        <w:t xml:space="preserve">, </w:t>
      </w:r>
      <w:proofErr w:type="spellStart"/>
      <w:r w:rsidRPr="00C54540">
        <w:rPr>
          <w:sz w:val="24"/>
          <w:szCs w:val="24"/>
        </w:rPr>
        <w:t>Cit</w:t>
      </w:r>
      <w:proofErr w:type="spellEnd"/>
      <w:r w:rsidRPr="00C54540">
        <w:rPr>
          <w:sz w:val="24"/>
          <w:szCs w:val="24"/>
        </w:rPr>
        <w:t xml:space="preserve">-e-Net will provide those services </w:t>
      </w:r>
      <w:proofErr w:type="spellStart"/>
      <w:r w:rsidRPr="00C54540">
        <w:rPr>
          <w:sz w:val="24"/>
          <w:szCs w:val="24"/>
        </w:rPr>
        <w:t>services</w:t>
      </w:r>
      <w:proofErr w:type="spellEnd"/>
      <w:r w:rsidRPr="00C54540">
        <w:rPr>
          <w:sz w:val="24"/>
          <w:szCs w:val="24"/>
        </w:rPr>
        <w:t xml:space="preserve"> as sought by the Borough of Bloomingdale at the annual compensation not to exceed $1,500.00 for Online Payments and $3,600.00 for Web Site Applications; and</w:t>
      </w:r>
    </w:p>
    <w:p w14:paraId="2689AA98" w14:textId="77777777" w:rsidR="00C54540" w:rsidRPr="00C54540" w:rsidRDefault="00C54540" w:rsidP="00C54540">
      <w:pPr>
        <w:rPr>
          <w:sz w:val="24"/>
          <w:szCs w:val="24"/>
        </w:rPr>
      </w:pPr>
    </w:p>
    <w:p w14:paraId="0A625919" w14:textId="77777777" w:rsidR="00C54540" w:rsidRPr="00C54540" w:rsidRDefault="00C54540" w:rsidP="00C54540">
      <w:pPr>
        <w:rPr>
          <w:sz w:val="24"/>
          <w:szCs w:val="24"/>
        </w:rPr>
      </w:pPr>
      <w:r w:rsidRPr="00C54540">
        <w:rPr>
          <w:b/>
          <w:sz w:val="24"/>
          <w:szCs w:val="24"/>
        </w:rPr>
        <w:t>WHEREAS</w:t>
      </w:r>
      <w:r w:rsidRPr="00C54540">
        <w:rPr>
          <w:sz w:val="24"/>
          <w:szCs w:val="24"/>
        </w:rPr>
        <w:t xml:space="preserve">, </w:t>
      </w:r>
      <w:proofErr w:type="spellStart"/>
      <w:r w:rsidRPr="00C54540">
        <w:rPr>
          <w:sz w:val="24"/>
          <w:szCs w:val="24"/>
        </w:rPr>
        <w:t>Cit</w:t>
      </w:r>
      <w:proofErr w:type="spellEnd"/>
      <w:r w:rsidRPr="00C54540">
        <w:rPr>
          <w:sz w:val="24"/>
          <w:szCs w:val="24"/>
        </w:rPr>
        <w:t xml:space="preserve">-e-Net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w:t>
      </w:r>
      <w:proofErr w:type="spellStart"/>
      <w:r w:rsidRPr="00C54540">
        <w:rPr>
          <w:sz w:val="24"/>
          <w:szCs w:val="24"/>
        </w:rPr>
        <w:t>Cit</w:t>
      </w:r>
      <w:proofErr w:type="spellEnd"/>
      <w:r w:rsidRPr="00C54540">
        <w:rPr>
          <w:sz w:val="24"/>
          <w:szCs w:val="24"/>
        </w:rPr>
        <w:t>-e-Net from making any reportable contributions through the term of the contract; and</w:t>
      </w:r>
    </w:p>
    <w:p w14:paraId="7A00B951" w14:textId="77777777" w:rsidR="00C54540" w:rsidRPr="00C54540" w:rsidRDefault="00C54540" w:rsidP="00C54540">
      <w:pPr>
        <w:rPr>
          <w:sz w:val="24"/>
          <w:szCs w:val="24"/>
        </w:rPr>
      </w:pPr>
    </w:p>
    <w:p w14:paraId="08D26332" w14:textId="77777777" w:rsidR="00C54540" w:rsidRPr="00C54540" w:rsidRDefault="00C54540" w:rsidP="00C54540">
      <w:pPr>
        <w:rPr>
          <w:sz w:val="24"/>
          <w:szCs w:val="24"/>
        </w:rPr>
      </w:pPr>
      <w:r w:rsidRPr="00C54540">
        <w:rPr>
          <w:b/>
          <w:sz w:val="24"/>
          <w:szCs w:val="24"/>
        </w:rPr>
        <w:t>WHEREAS</w:t>
      </w:r>
      <w:r w:rsidRPr="00C54540">
        <w:rPr>
          <w:sz w:val="24"/>
          <w:szCs w:val="24"/>
        </w:rPr>
        <w:t>, this contract is conditioned upon the funds being approved by the Governing Body in the 2019 budget;</w:t>
      </w:r>
    </w:p>
    <w:p w14:paraId="0A3437EE" w14:textId="77777777" w:rsidR="00C54540" w:rsidRPr="00C54540" w:rsidRDefault="00C54540" w:rsidP="00C54540">
      <w:pPr>
        <w:rPr>
          <w:sz w:val="24"/>
          <w:szCs w:val="24"/>
        </w:rPr>
      </w:pPr>
    </w:p>
    <w:p w14:paraId="105252DF" w14:textId="77777777" w:rsidR="00C54540" w:rsidRPr="00C54540" w:rsidRDefault="00C54540" w:rsidP="00C54540">
      <w:pPr>
        <w:rPr>
          <w:sz w:val="24"/>
          <w:szCs w:val="24"/>
        </w:rPr>
      </w:pPr>
      <w:r w:rsidRPr="00C54540">
        <w:rPr>
          <w:b/>
          <w:sz w:val="24"/>
          <w:szCs w:val="24"/>
        </w:rPr>
        <w:t>NOW, THEREFORE, BE IT RESOLVED</w:t>
      </w:r>
      <w:r w:rsidRPr="00C54540">
        <w:rPr>
          <w:sz w:val="24"/>
          <w:szCs w:val="24"/>
        </w:rPr>
        <w:t xml:space="preserve"> that the Mayor and Council of the Borough of Bloomingdale, County of Passaic, State of new Jersey authorizes the Mayor and Municipal Clerk to enter into a contract with </w:t>
      </w:r>
      <w:proofErr w:type="spellStart"/>
      <w:r w:rsidRPr="00C54540">
        <w:rPr>
          <w:sz w:val="24"/>
          <w:szCs w:val="24"/>
        </w:rPr>
        <w:t>Cit</w:t>
      </w:r>
      <w:proofErr w:type="spellEnd"/>
      <w:r w:rsidRPr="00C54540">
        <w:rPr>
          <w:sz w:val="24"/>
          <w:szCs w:val="24"/>
        </w:rPr>
        <w:t>-e-Net as described herein to the satisfaction of the Mayor and Council; and</w:t>
      </w:r>
    </w:p>
    <w:p w14:paraId="4141EB56" w14:textId="77777777" w:rsidR="00C54540" w:rsidRPr="00C54540" w:rsidRDefault="00C54540" w:rsidP="00C54540">
      <w:pPr>
        <w:rPr>
          <w:sz w:val="24"/>
          <w:szCs w:val="24"/>
        </w:rPr>
      </w:pPr>
    </w:p>
    <w:p w14:paraId="18EE102C" w14:textId="77777777" w:rsidR="00C54540" w:rsidRPr="00C54540" w:rsidRDefault="00C54540" w:rsidP="00C54540">
      <w:pPr>
        <w:rPr>
          <w:sz w:val="24"/>
          <w:szCs w:val="24"/>
        </w:rPr>
      </w:pPr>
      <w:r w:rsidRPr="00C54540">
        <w:rPr>
          <w:b/>
          <w:sz w:val="24"/>
          <w:szCs w:val="24"/>
        </w:rPr>
        <w:t>BE IT FURTHER RESOLVED</w:t>
      </w:r>
      <w:r w:rsidRPr="00C54540">
        <w:rPr>
          <w:sz w:val="24"/>
          <w:szCs w:val="24"/>
        </w:rPr>
        <w:t>, that the contract, resolution and other pertinent documents shall remain on file in the office of the Municipal Clerk; and</w:t>
      </w:r>
    </w:p>
    <w:p w14:paraId="7FEF17DC" w14:textId="77777777" w:rsidR="00C54540" w:rsidRPr="00C54540" w:rsidRDefault="00C54540" w:rsidP="00C54540">
      <w:pPr>
        <w:rPr>
          <w:sz w:val="24"/>
          <w:szCs w:val="24"/>
        </w:rPr>
      </w:pPr>
    </w:p>
    <w:p w14:paraId="127355C0" w14:textId="77777777" w:rsidR="00C54540" w:rsidRPr="00C54540" w:rsidRDefault="00C54540" w:rsidP="00C54540">
      <w:pPr>
        <w:rPr>
          <w:sz w:val="24"/>
          <w:szCs w:val="24"/>
        </w:rPr>
      </w:pPr>
      <w:r w:rsidRPr="00C54540">
        <w:rPr>
          <w:b/>
          <w:sz w:val="24"/>
          <w:szCs w:val="24"/>
        </w:rPr>
        <w:t>BE IT FURTHER RESOLVED</w:t>
      </w:r>
      <w:r w:rsidRPr="00C54540">
        <w:rPr>
          <w:sz w:val="24"/>
          <w:szCs w:val="24"/>
        </w:rPr>
        <w:t xml:space="preserve"> that a notice of this action shall be printed once in the Borough’s legal newspaper.</w:t>
      </w:r>
    </w:p>
    <w:p w14:paraId="6DAD5FEB" w14:textId="77777777" w:rsidR="00C54540" w:rsidRPr="00C54540" w:rsidRDefault="00C54540" w:rsidP="00C54540">
      <w:pPr>
        <w:rPr>
          <w:sz w:val="24"/>
          <w:szCs w:val="24"/>
        </w:rPr>
      </w:pPr>
    </w:p>
    <w:p w14:paraId="12B511E1" w14:textId="77777777" w:rsidR="00C54540" w:rsidRPr="00C54540" w:rsidRDefault="00C54540" w:rsidP="00C54540">
      <w:pPr>
        <w:rPr>
          <w:b/>
          <w:sz w:val="24"/>
          <w:szCs w:val="22"/>
          <w:u w:val="single"/>
        </w:rPr>
      </w:pPr>
      <w:r w:rsidRPr="00C54540">
        <w:rPr>
          <w:b/>
          <w:sz w:val="24"/>
          <w:szCs w:val="22"/>
          <w:u w:val="single"/>
        </w:rPr>
        <w:t>Certification of Funds:</w:t>
      </w:r>
    </w:p>
    <w:p w14:paraId="477B9212" w14:textId="77777777" w:rsidR="00C54540" w:rsidRPr="00C54540" w:rsidRDefault="00C54540" w:rsidP="00C54540">
      <w:pPr>
        <w:rPr>
          <w:sz w:val="24"/>
          <w:szCs w:val="22"/>
        </w:rPr>
      </w:pPr>
      <w:r w:rsidRPr="00C54540">
        <w:rPr>
          <w:sz w:val="24"/>
          <w:szCs w:val="22"/>
        </w:rPr>
        <w:t xml:space="preserve">Pending Budget adoption, I certify the availability of funds, in an amount not to exceed </w:t>
      </w:r>
      <w:r w:rsidRPr="00C54540">
        <w:rPr>
          <w:b/>
          <w:sz w:val="24"/>
          <w:szCs w:val="22"/>
        </w:rPr>
        <w:t xml:space="preserve">$6,000 </w:t>
      </w:r>
      <w:r w:rsidRPr="00C54540">
        <w:rPr>
          <w:sz w:val="24"/>
          <w:szCs w:val="22"/>
        </w:rPr>
        <w:t>from</w:t>
      </w:r>
      <w:r w:rsidRPr="00C54540">
        <w:rPr>
          <w:b/>
          <w:sz w:val="24"/>
          <w:szCs w:val="22"/>
        </w:rPr>
        <w:t xml:space="preserve"> 9-01-31-450-001-100.</w:t>
      </w:r>
    </w:p>
    <w:p w14:paraId="6A9F9241" w14:textId="77777777" w:rsidR="00C54540" w:rsidRPr="00C54540" w:rsidRDefault="00C54540" w:rsidP="00C54540">
      <w:pPr>
        <w:rPr>
          <w:sz w:val="24"/>
          <w:szCs w:val="22"/>
        </w:rPr>
      </w:pPr>
    </w:p>
    <w:p w14:paraId="06BAC007" w14:textId="77777777" w:rsidR="00C54540" w:rsidRPr="00C54540" w:rsidRDefault="00C54540" w:rsidP="00C54540">
      <w:pPr>
        <w:rPr>
          <w:sz w:val="24"/>
          <w:szCs w:val="24"/>
        </w:rPr>
      </w:pPr>
      <w:r w:rsidRPr="00C54540">
        <w:rPr>
          <w:sz w:val="24"/>
          <w:szCs w:val="22"/>
        </w:rPr>
        <w:t>__________________________</w:t>
      </w:r>
      <w:r w:rsidRPr="00C54540">
        <w:rPr>
          <w:sz w:val="24"/>
          <w:szCs w:val="22"/>
        </w:rPr>
        <w:br/>
        <w:t>Donna M. Mollineaux, CFO</w:t>
      </w:r>
    </w:p>
    <w:p w14:paraId="33AFC0B4" w14:textId="77777777" w:rsidR="0097083B" w:rsidRPr="0097083B" w:rsidRDefault="0097083B" w:rsidP="00375351">
      <w:pPr>
        <w:overflowPunct w:val="0"/>
        <w:autoSpaceDE w:val="0"/>
        <w:autoSpaceDN w:val="0"/>
        <w:adjustRightInd w:val="0"/>
        <w:rPr>
          <w:bCs/>
          <w:sz w:val="24"/>
          <w:szCs w:val="28"/>
        </w:rPr>
      </w:pPr>
    </w:p>
    <w:p w14:paraId="626925D3" w14:textId="77777777" w:rsidR="00A60E42" w:rsidRPr="006A5590" w:rsidRDefault="00A60E42" w:rsidP="00A60E42">
      <w:pPr>
        <w:jc w:val="center"/>
        <w:rPr>
          <w:b/>
          <w:sz w:val="24"/>
          <w:szCs w:val="24"/>
        </w:rPr>
      </w:pPr>
      <w:r>
        <w:rPr>
          <w:b/>
          <w:sz w:val="24"/>
          <w:szCs w:val="24"/>
        </w:rPr>
        <w:t>RESOLUTION NO. 2019-1.86</w:t>
      </w:r>
    </w:p>
    <w:p w14:paraId="76DCF733" w14:textId="77777777" w:rsidR="00A60E42" w:rsidRPr="006A5590" w:rsidRDefault="00A60E42" w:rsidP="00A60E42">
      <w:pPr>
        <w:jc w:val="center"/>
        <w:rPr>
          <w:b/>
          <w:sz w:val="24"/>
          <w:szCs w:val="24"/>
        </w:rPr>
      </w:pPr>
      <w:r w:rsidRPr="006A5590">
        <w:rPr>
          <w:b/>
          <w:sz w:val="24"/>
          <w:szCs w:val="24"/>
        </w:rPr>
        <w:t>OF THE GOVERNING BODY</w:t>
      </w:r>
    </w:p>
    <w:p w14:paraId="160460C8" w14:textId="77777777" w:rsidR="00A60E42" w:rsidRPr="006A5590" w:rsidRDefault="00A60E42" w:rsidP="00A60E42">
      <w:pPr>
        <w:jc w:val="center"/>
        <w:rPr>
          <w:b/>
          <w:sz w:val="24"/>
          <w:szCs w:val="24"/>
          <w:u w:val="single"/>
        </w:rPr>
      </w:pPr>
      <w:r w:rsidRPr="006A5590">
        <w:rPr>
          <w:b/>
          <w:sz w:val="24"/>
          <w:szCs w:val="24"/>
          <w:u w:val="single"/>
        </w:rPr>
        <w:t>OF THE BOROUGH OF BLOOMINGDALE</w:t>
      </w:r>
    </w:p>
    <w:p w14:paraId="410198DF" w14:textId="77777777" w:rsidR="00A60E42" w:rsidRDefault="00A60E42" w:rsidP="00A60E42">
      <w:pPr>
        <w:jc w:val="center"/>
        <w:rPr>
          <w:b/>
          <w:i/>
          <w:sz w:val="24"/>
          <w:szCs w:val="24"/>
        </w:rPr>
      </w:pPr>
    </w:p>
    <w:p w14:paraId="75527009" w14:textId="77777777" w:rsidR="00A60E42" w:rsidRDefault="00A60E42" w:rsidP="00A60E42">
      <w:pPr>
        <w:jc w:val="center"/>
        <w:rPr>
          <w:b/>
          <w:i/>
          <w:sz w:val="24"/>
          <w:szCs w:val="24"/>
        </w:rPr>
      </w:pPr>
    </w:p>
    <w:p w14:paraId="76A0FEFB" w14:textId="77777777" w:rsidR="00A60E42" w:rsidRPr="006A5590" w:rsidRDefault="00A60E42" w:rsidP="00A60E42">
      <w:pPr>
        <w:jc w:val="center"/>
        <w:rPr>
          <w:b/>
          <w:i/>
          <w:sz w:val="24"/>
          <w:szCs w:val="24"/>
        </w:rPr>
      </w:pPr>
      <w:r w:rsidRPr="006A5590">
        <w:rPr>
          <w:b/>
          <w:i/>
          <w:sz w:val="24"/>
          <w:szCs w:val="24"/>
        </w:rPr>
        <w:t xml:space="preserve">Resolution of the Borough of Bloomingdale, County of Passaic and State of New Jersey, Authorizing the Award of </w:t>
      </w:r>
      <w:r>
        <w:rPr>
          <w:b/>
          <w:i/>
          <w:sz w:val="24"/>
          <w:szCs w:val="24"/>
        </w:rPr>
        <w:t xml:space="preserve">a Non-Fair and Open </w:t>
      </w:r>
      <w:r w:rsidRPr="006A5590">
        <w:rPr>
          <w:b/>
          <w:i/>
          <w:sz w:val="24"/>
          <w:szCs w:val="24"/>
        </w:rPr>
        <w:t xml:space="preserve"> Service Contract to Billy Doty and Pompton lakes Municipal Utility Authority for Analytical Testing for the Borough’s Public Water System</w:t>
      </w:r>
    </w:p>
    <w:p w14:paraId="1962CAD0" w14:textId="77777777" w:rsidR="00A60E42" w:rsidRPr="006A5590" w:rsidRDefault="00A60E42" w:rsidP="00A60E42">
      <w:pPr>
        <w:rPr>
          <w:sz w:val="24"/>
          <w:szCs w:val="24"/>
        </w:rPr>
      </w:pPr>
    </w:p>
    <w:p w14:paraId="7E0B4921" w14:textId="77777777" w:rsidR="00A60E42" w:rsidRPr="006A5590" w:rsidRDefault="00A60E42" w:rsidP="00A60E42">
      <w:pPr>
        <w:rPr>
          <w:sz w:val="24"/>
          <w:szCs w:val="24"/>
        </w:rPr>
      </w:pPr>
      <w:r w:rsidRPr="00337DD6">
        <w:rPr>
          <w:b/>
          <w:sz w:val="24"/>
          <w:szCs w:val="24"/>
        </w:rPr>
        <w:t>WHEREAS</w:t>
      </w:r>
      <w:r w:rsidRPr="006A5590">
        <w:rPr>
          <w:sz w:val="24"/>
          <w:szCs w:val="24"/>
        </w:rPr>
        <w:t>, the Borough of Bloomingdale has a need to appoint an Analytical Testing for the Borough’s Water System as a non-fair and open contract pursuant to the provisions of N.J.S.A. 19:44A-20.4 or Section 2.13.1 of the Borough Code as appropriate; and</w:t>
      </w:r>
    </w:p>
    <w:p w14:paraId="12016057" w14:textId="77777777" w:rsidR="00A60E42" w:rsidRPr="006A5590" w:rsidRDefault="00A60E42" w:rsidP="00A60E42">
      <w:pPr>
        <w:rPr>
          <w:sz w:val="24"/>
          <w:szCs w:val="24"/>
        </w:rPr>
      </w:pPr>
    </w:p>
    <w:p w14:paraId="59D9AC11" w14:textId="77777777" w:rsidR="00A60E42" w:rsidRPr="006A5590" w:rsidRDefault="00A60E42" w:rsidP="00A60E42">
      <w:pPr>
        <w:rPr>
          <w:sz w:val="24"/>
          <w:szCs w:val="24"/>
        </w:rPr>
      </w:pPr>
      <w:r w:rsidRPr="00337DD6">
        <w:rPr>
          <w:b/>
          <w:sz w:val="24"/>
          <w:szCs w:val="24"/>
        </w:rPr>
        <w:t>WHEREAS</w:t>
      </w:r>
      <w:r w:rsidRPr="006A5590">
        <w:rPr>
          <w:sz w:val="24"/>
          <w:szCs w:val="24"/>
        </w:rPr>
        <w:t xml:space="preserve">, the Local Public Contracts law (N.J.S.A. 40A:11-1, et. </w:t>
      </w:r>
      <w:proofErr w:type="spellStart"/>
      <w:r w:rsidRPr="006A5590">
        <w:rPr>
          <w:sz w:val="24"/>
          <w:szCs w:val="24"/>
        </w:rPr>
        <w:t>seq</w:t>
      </w:r>
      <w:proofErr w:type="spellEnd"/>
      <w:r w:rsidRPr="006A5590">
        <w:rPr>
          <w:sz w:val="24"/>
          <w:szCs w:val="24"/>
        </w:rPr>
        <w:t>) requires that the Resolution authorizing the awa</w:t>
      </w:r>
      <w:r>
        <w:rPr>
          <w:sz w:val="24"/>
          <w:szCs w:val="24"/>
        </w:rPr>
        <w:t>rd of contracts for</w:t>
      </w:r>
      <w:r w:rsidRPr="006A5590">
        <w:rPr>
          <w:sz w:val="24"/>
          <w:szCs w:val="24"/>
        </w:rPr>
        <w:t xml:space="preserve"> Services without competitive bids and the contract itself must be awarded for public inspection; and</w:t>
      </w:r>
    </w:p>
    <w:p w14:paraId="0EAAE670" w14:textId="77777777" w:rsidR="00A60E42" w:rsidRPr="006A5590" w:rsidRDefault="00A60E42" w:rsidP="00A60E42">
      <w:pPr>
        <w:rPr>
          <w:sz w:val="24"/>
          <w:szCs w:val="24"/>
        </w:rPr>
      </w:pPr>
    </w:p>
    <w:p w14:paraId="4D571D7F" w14:textId="77777777" w:rsidR="00A60E42" w:rsidRPr="006A5590" w:rsidRDefault="00A60E42" w:rsidP="00A60E42">
      <w:pPr>
        <w:rPr>
          <w:sz w:val="24"/>
          <w:szCs w:val="24"/>
        </w:rPr>
      </w:pPr>
      <w:r w:rsidRPr="00337DD6">
        <w:rPr>
          <w:b/>
          <w:sz w:val="24"/>
          <w:szCs w:val="24"/>
        </w:rPr>
        <w:t>WHEREAS</w:t>
      </w:r>
      <w:r w:rsidRPr="006A5590">
        <w:rPr>
          <w:sz w:val="24"/>
          <w:szCs w:val="24"/>
        </w:rPr>
        <w:t xml:space="preserve">, the term of this contract for this services </w:t>
      </w:r>
      <w:r>
        <w:rPr>
          <w:sz w:val="24"/>
          <w:szCs w:val="24"/>
        </w:rPr>
        <w:t>is one year from January 1, 2019 through December 31, 2019</w:t>
      </w:r>
      <w:r w:rsidRPr="006A5590">
        <w:rPr>
          <w:sz w:val="24"/>
          <w:szCs w:val="24"/>
        </w:rPr>
        <w:t>; and</w:t>
      </w:r>
    </w:p>
    <w:p w14:paraId="22135D91" w14:textId="77777777" w:rsidR="00A60E42" w:rsidRPr="006A5590" w:rsidRDefault="00A60E42" w:rsidP="00A60E42">
      <w:pPr>
        <w:rPr>
          <w:sz w:val="24"/>
          <w:szCs w:val="24"/>
        </w:rPr>
      </w:pPr>
    </w:p>
    <w:p w14:paraId="5BF941A4" w14:textId="77777777" w:rsidR="00A60E42" w:rsidRDefault="00A60E42" w:rsidP="00A60E42">
      <w:pPr>
        <w:rPr>
          <w:sz w:val="24"/>
          <w:szCs w:val="24"/>
        </w:rPr>
      </w:pPr>
      <w:r w:rsidRPr="00337DD6">
        <w:rPr>
          <w:b/>
          <w:sz w:val="24"/>
          <w:szCs w:val="24"/>
        </w:rPr>
        <w:t>WHEREAS</w:t>
      </w:r>
      <w:r w:rsidRPr="006A5590">
        <w:rPr>
          <w:sz w:val="24"/>
          <w:szCs w:val="24"/>
        </w:rPr>
        <w:t xml:space="preserve">, Billy Doty and Pompton lakes Municipal Utility Authority will provide those services as sought by the Borough of Bloomingdale </w:t>
      </w:r>
      <w:r>
        <w:rPr>
          <w:sz w:val="24"/>
          <w:szCs w:val="24"/>
        </w:rPr>
        <w:t>as per his proposal, received</w:t>
      </w:r>
    </w:p>
    <w:p w14:paraId="045812BD" w14:textId="77777777" w:rsidR="00A60E42" w:rsidRDefault="00A60E42" w:rsidP="00A60E42">
      <w:pPr>
        <w:rPr>
          <w:sz w:val="24"/>
          <w:szCs w:val="24"/>
        </w:rPr>
      </w:pPr>
      <w:r>
        <w:rPr>
          <w:sz w:val="24"/>
          <w:szCs w:val="24"/>
        </w:rPr>
        <w:t>January 2, 2019, on file in the Municipal Clerk’s Office; and</w:t>
      </w:r>
    </w:p>
    <w:p w14:paraId="41D38E30" w14:textId="77777777" w:rsidR="00A60E42" w:rsidRPr="006A5590" w:rsidRDefault="00A60E42" w:rsidP="00A60E42">
      <w:pPr>
        <w:rPr>
          <w:sz w:val="24"/>
          <w:szCs w:val="24"/>
        </w:rPr>
      </w:pPr>
    </w:p>
    <w:p w14:paraId="6C02A3BF" w14:textId="77777777" w:rsidR="00A60E42" w:rsidRPr="006A5590" w:rsidRDefault="00A60E42" w:rsidP="00A60E42">
      <w:pPr>
        <w:rPr>
          <w:sz w:val="24"/>
          <w:szCs w:val="24"/>
        </w:rPr>
      </w:pPr>
      <w:r w:rsidRPr="00337DD6">
        <w:rPr>
          <w:b/>
          <w:sz w:val="24"/>
          <w:szCs w:val="24"/>
        </w:rPr>
        <w:t>WHEREAS</w:t>
      </w:r>
      <w:r w:rsidRPr="006A5590">
        <w:rPr>
          <w:sz w:val="24"/>
          <w:szCs w:val="24"/>
        </w:rPr>
        <w:t>, this contract is conditioned upon the funds being approved b</w:t>
      </w:r>
      <w:r>
        <w:rPr>
          <w:sz w:val="24"/>
          <w:szCs w:val="24"/>
        </w:rPr>
        <w:t>y the Governing Body in the 2019</w:t>
      </w:r>
      <w:r w:rsidRPr="006A5590">
        <w:rPr>
          <w:sz w:val="24"/>
          <w:szCs w:val="24"/>
        </w:rPr>
        <w:t xml:space="preserve"> budget;</w:t>
      </w:r>
    </w:p>
    <w:p w14:paraId="3C50CE33" w14:textId="77777777" w:rsidR="00A60E42" w:rsidRPr="006A5590" w:rsidRDefault="00A60E42" w:rsidP="00A60E42">
      <w:pPr>
        <w:rPr>
          <w:sz w:val="24"/>
          <w:szCs w:val="24"/>
        </w:rPr>
      </w:pPr>
    </w:p>
    <w:p w14:paraId="03033F17" w14:textId="77777777" w:rsidR="00A60E42" w:rsidRPr="006A5590" w:rsidRDefault="00A60E42" w:rsidP="00A60E42">
      <w:pPr>
        <w:rPr>
          <w:sz w:val="24"/>
          <w:szCs w:val="24"/>
        </w:rPr>
      </w:pPr>
      <w:r w:rsidRPr="00337DD6">
        <w:rPr>
          <w:b/>
          <w:sz w:val="24"/>
          <w:szCs w:val="24"/>
        </w:rPr>
        <w:t>NOW, THEREFORE, BE IT RESOLVED</w:t>
      </w:r>
      <w:r w:rsidRPr="006A5590">
        <w:rPr>
          <w:sz w:val="24"/>
          <w:szCs w:val="24"/>
        </w:rPr>
        <w:t xml:space="preserve"> that the </w:t>
      </w:r>
      <w:r>
        <w:rPr>
          <w:sz w:val="24"/>
          <w:szCs w:val="24"/>
        </w:rPr>
        <w:t>M</w:t>
      </w:r>
      <w:r w:rsidRPr="006A5590">
        <w:rPr>
          <w:sz w:val="24"/>
          <w:szCs w:val="24"/>
        </w:rPr>
        <w:t xml:space="preserve">ayor and </w:t>
      </w:r>
      <w:r>
        <w:rPr>
          <w:sz w:val="24"/>
          <w:szCs w:val="24"/>
        </w:rPr>
        <w:t>C</w:t>
      </w:r>
      <w:r w:rsidRPr="006A5590">
        <w:rPr>
          <w:sz w:val="24"/>
          <w:szCs w:val="24"/>
        </w:rPr>
        <w:t xml:space="preserve">ouncil of the Borough of Bloomingdale, County of Passaic, State of </w:t>
      </w:r>
      <w:r>
        <w:rPr>
          <w:sz w:val="24"/>
          <w:szCs w:val="24"/>
        </w:rPr>
        <w:t>N</w:t>
      </w:r>
      <w:r w:rsidRPr="006A5590">
        <w:rPr>
          <w:sz w:val="24"/>
          <w:szCs w:val="24"/>
        </w:rPr>
        <w:t xml:space="preserve">ew Jersey authorizes the Mayor and Municipal </w:t>
      </w:r>
      <w:r w:rsidRPr="006A5590">
        <w:rPr>
          <w:sz w:val="24"/>
          <w:szCs w:val="24"/>
        </w:rPr>
        <w:lastRenderedPageBreak/>
        <w:t>Clerk to enter into a contract with Billy Doty and Pompton Lakes Municipal Utility Authority as described herein to the satisfaction of the Mayor and Council; and</w:t>
      </w:r>
    </w:p>
    <w:p w14:paraId="2E98108D" w14:textId="77777777" w:rsidR="00A60E42" w:rsidRPr="006A5590" w:rsidRDefault="00A60E42" w:rsidP="00A60E42">
      <w:pPr>
        <w:rPr>
          <w:sz w:val="24"/>
          <w:szCs w:val="24"/>
        </w:rPr>
      </w:pPr>
    </w:p>
    <w:p w14:paraId="1ABFB7BC" w14:textId="77777777" w:rsidR="00A60E42" w:rsidRPr="006A5590" w:rsidRDefault="00A60E42" w:rsidP="00A60E42">
      <w:pPr>
        <w:rPr>
          <w:sz w:val="24"/>
          <w:szCs w:val="24"/>
        </w:rPr>
      </w:pPr>
      <w:r w:rsidRPr="00337DD6">
        <w:rPr>
          <w:b/>
          <w:sz w:val="24"/>
          <w:szCs w:val="24"/>
        </w:rPr>
        <w:t>BE IT FURTHER RESOLVED</w:t>
      </w:r>
      <w:r w:rsidRPr="006A5590">
        <w:rPr>
          <w:sz w:val="24"/>
          <w:szCs w:val="24"/>
        </w:rPr>
        <w:t>, that the contract, resolution and other pertinent documents shall remain on file in the office of the Municipal Clerk; and</w:t>
      </w:r>
    </w:p>
    <w:p w14:paraId="47F86EDA" w14:textId="77777777" w:rsidR="00A60E42" w:rsidRPr="006A5590" w:rsidRDefault="00A60E42" w:rsidP="00A60E42">
      <w:pPr>
        <w:rPr>
          <w:sz w:val="24"/>
          <w:szCs w:val="24"/>
        </w:rPr>
      </w:pPr>
    </w:p>
    <w:p w14:paraId="20C18CF2" w14:textId="77777777" w:rsidR="00A60E42" w:rsidRDefault="00A60E42" w:rsidP="00A60E42">
      <w:pPr>
        <w:rPr>
          <w:sz w:val="24"/>
          <w:szCs w:val="24"/>
        </w:rPr>
      </w:pPr>
      <w:r w:rsidRPr="00337DD6">
        <w:rPr>
          <w:b/>
          <w:sz w:val="24"/>
          <w:szCs w:val="24"/>
        </w:rPr>
        <w:t>BE IT FURTHER RESOLVED</w:t>
      </w:r>
      <w:r w:rsidRPr="006A5590">
        <w:rPr>
          <w:sz w:val="24"/>
          <w:szCs w:val="24"/>
        </w:rPr>
        <w:t xml:space="preserve"> that a notice of this action shall be printed once in the Borough’s legal newspaper.</w:t>
      </w:r>
    </w:p>
    <w:p w14:paraId="3C48DB08" w14:textId="77777777" w:rsidR="00A60E42" w:rsidRDefault="00A60E42" w:rsidP="00A60E42">
      <w:pPr>
        <w:rPr>
          <w:sz w:val="24"/>
          <w:szCs w:val="24"/>
        </w:rPr>
      </w:pPr>
    </w:p>
    <w:p w14:paraId="5207A7CF" w14:textId="77777777" w:rsidR="00A60E42" w:rsidRPr="00F754F7" w:rsidRDefault="00A60E42" w:rsidP="00A60E42">
      <w:pPr>
        <w:rPr>
          <w:b/>
          <w:sz w:val="24"/>
          <w:szCs w:val="22"/>
          <w:u w:val="single"/>
        </w:rPr>
      </w:pPr>
      <w:r w:rsidRPr="00F754F7">
        <w:rPr>
          <w:b/>
          <w:sz w:val="24"/>
          <w:szCs w:val="22"/>
          <w:u w:val="single"/>
        </w:rPr>
        <w:t>Certification of Funds:</w:t>
      </w:r>
    </w:p>
    <w:p w14:paraId="0ABD8B3E" w14:textId="77777777" w:rsidR="00A60E42" w:rsidRPr="00F754F7" w:rsidRDefault="00A60E42" w:rsidP="00A60E42">
      <w:pPr>
        <w:rPr>
          <w:sz w:val="24"/>
          <w:szCs w:val="22"/>
        </w:rPr>
      </w:pPr>
      <w:r w:rsidRPr="00F754F7">
        <w:rPr>
          <w:sz w:val="24"/>
          <w:szCs w:val="22"/>
        </w:rPr>
        <w:t xml:space="preserve">Pending Budget adoption, I certify the availability of funds, in an amount not to exceed </w:t>
      </w:r>
      <w:r w:rsidRPr="00F754F7">
        <w:rPr>
          <w:b/>
          <w:sz w:val="24"/>
          <w:szCs w:val="22"/>
        </w:rPr>
        <w:t>$</w:t>
      </w:r>
      <w:r>
        <w:rPr>
          <w:b/>
          <w:sz w:val="24"/>
          <w:szCs w:val="22"/>
        </w:rPr>
        <w:t>1</w:t>
      </w:r>
      <w:r w:rsidRPr="00F754F7">
        <w:rPr>
          <w:b/>
          <w:sz w:val="24"/>
          <w:szCs w:val="22"/>
        </w:rPr>
        <w:t xml:space="preserve">0,000 </w:t>
      </w:r>
      <w:r w:rsidRPr="00F754F7">
        <w:rPr>
          <w:sz w:val="24"/>
          <w:szCs w:val="22"/>
        </w:rPr>
        <w:t>from</w:t>
      </w:r>
      <w:r w:rsidRPr="00F754F7">
        <w:rPr>
          <w:b/>
          <w:sz w:val="24"/>
          <w:szCs w:val="22"/>
        </w:rPr>
        <w:t xml:space="preserve"> 9-01-</w:t>
      </w:r>
      <w:r>
        <w:rPr>
          <w:b/>
          <w:sz w:val="24"/>
          <w:szCs w:val="22"/>
        </w:rPr>
        <w:t>55-501</w:t>
      </w:r>
      <w:r w:rsidRPr="00F754F7">
        <w:rPr>
          <w:b/>
          <w:sz w:val="24"/>
          <w:szCs w:val="22"/>
        </w:rPr>
        <w:t>-001-</w:t>
      </w:r>
      <w:r>
        <w:rPr>
          <w:b/>
          <w:sz w:val="24"/>
          <w:szCs w:val="22"/>
        </w:rPr>
        <w:t>237</w:t>
      </w:r>
      <w:r w:rsidRPr="00F754F7">
        <w:rPr>
          <w:b/>
          <w:sz w:val="24"/>
          <w:szCs w:val="22"/>
        </w:rPr>
        <w:t>.</w:t>
      </w:r>
    </w:p>
    <w:p w14:paraId="2493713D" w14:textId="77777777" w:rsidR="00A60E42" w:rsidRPr="00F754F7" w:rsidRDefault="00A60E42" w:rsidP="00A60E42">
      <w:pPr>
        <w:rPr>
          <w:sz w:val="24"/>
          <w:szCs w:val="22"/>
        </w:rPr>
      </w:pPr>
    </w:p>
    <w:p w14:paraId="476BEEFA" w14:textId="77777777" w:rsidR="00A60E42" w:rsidRPr="006A5590" w:rsidRDefault="00A60E42" w:rsidP="00A60E42">
      <w:pPr>
        <w:rPr>
          <w:sz w:val="24"/>
          <w:szCs w:val="24"/>
        </w:rPr>
      </w:pPr>
      <w:r w:rsidRPr="00F754F7">
        <w:rPr>
          <w:sz w:val="24"/>
          <w:szCs w:val="22"/>
        </w:rPr>
        <w:t>__________________________</w:t>
      </w:r>
      <w:r w:rsidRPr="00F754F7">
        <w:rPr>
          <w:sz w:val="24"/>
          <w:szCs w:val="22"/>
        </w:rPr>
        <w:br/>
        <w:t>Donna M. Mollineaux, CFO</w:t>
      </w:r>
    </w:p>
    <w:p w14:paraId="12BBC10B" w14:textId="77777777" w:rsidR="00A60E42" w:rsidRDefault="00A60E42" w:rsidP="00A60E42">
      <w:pPr>
        <w:rPr>
          <w:rFonts w:ascii="Arial" w:hAnsi="Arial" w:cs="Arial"/>
          <w:szCs w:val="22"/>
        </w:rPr>
      </w:pPr>
    </w:p>
    <w:p w14:paraId="4A41127E" w14:textId="77777777" w:rsidR="00500777" w:rsidRPr="00500777" w:rsidRDefault="00500777" w:rsidP="00500777">
      <w:pPr>
        <w:jc w:val="center"/>
        <w:rPr>
          <w:b/>
          <w:sz w:val="24"/>
          <w:szCs w:val="24"/>
        </w:rPr>
      </w:pPr>
      <w:r w:rsidRPr="00500777">
        <w:rPr>
          <w:b/>
          <w:sz w:val="24"/>
          <w:szCs w:val="24"/>
        </w:rPr>
        <w:t>RESOLUTION NO. 2019-1.87</w:t>
      </w:r>
    </w:p>
    <w:p w14:paraId="3D6F4E28" w14:textId="77777777" w:rsidR="00500777" w:rsidRPr="00500777" w:rsidRDefault="00500777" w:rsidP="00500777">
      <w:pPr>
        <w:jc w:val="center"/>
        <w:rPr>
          <w:b/>
          <w:sz w:val="24"/>
          <w:szCs w:val="24"/>
        </w:rPr>
      </w:pPr>
      <w:r w:rsidRPr="00500777">
        <w:rPr>
          <w:b/>
          <w:sz w:val="24"/>
          <w:szCs w:val="24"/>
        </w:rPr>
        <w:t>OF THE GOVERNING BODY OF</w:t>
      </w:r>
    </w:p>
    <w:p w14:paraId="72161AF6" w14:textId="77777777" w:rsidR="00500777" w:rsidRPr="00500777" w:rsidRDefault="00500777" w:rsidP="00500777">
      <w:pPr>
        <w:jc w:val="center"/>
        <w:rPr>
          <w:b/>
          <w:sz w:val="24"/>
          <w:szCs w:val="24"/>
          <w:u w:val="single"/>
        </w:rPr>
      </w:pPr>
      <w:r w:rsidRPr="00500777">
        <w:rPr>
          <w:b/>
          <w:sz w:val="24"/>
          <w:szCs w:val="24"/>
          <w:u w:val="single"/>
        </w:rPr>
        <w:t>THE BOROUGH OF BLOOMINGDALE</w:t>
      </w:r>
    </w:p>
    <w:p w14:paraId="551545AE" w14:textId="77777777" w:rsidR="00500777" w:rsidRPr="00500777" w:rsidRDefault="00500777" w:rsidP="00500777">
      <w:pPr>
        <w:jc w:val="center"/>
        <w:rPr>
          <w:b/>
          <w:i/>
          <w:sz w:val="24"/>
          <w:szCs w:val="24"/>
        </w:rPr>
      </w:pPr>
    </w:p>
    <w:p w14:paraId="2C1EF6DC" w14:textId="77777777" w:rsidR="00500777" w:rsidRPr="00500777" w:rsidRDefault="00500777" w:rsidP="00500777">
      <w:pPr>
        <w:rPr>
          <w:b/>
          <w:sz w:val="24"/>
          <w:szCs w:val="24"/>
        </w:rPr>
      </w:pPr>
      <w:r w:rsidRPr="00500777">
        <w:rPr>
          <w:b/>
          <w:sz w:val="24"/>
          <w:szCs w:val="24"/>
        </w:rPr>
        <w:t xml:space="preserve">RESOLUTION OF THE BOROUGH OF BLOOMINGDALE, COUNTY OF PASSAIC AND STATE OF NEW JERSEY AUTHORIZING THE AWARD OF A PROFESSIONAL SERVICES CONTRACT WITHOUT COMPETITIVE BIDDING TO SCOTT HOLZHAUER, CTA, SCGREA, TO ASSIST THE BOROUGH OF BLOOMINGDALE WITH TAX APPEALS FILED IN THE TAX COURT OF NEW JERSEY </w:t>
      </w:r>
    </w:p>
    <w:p w14:paraId="3AF116CF" w14:textId="77777777" w:rsidR="00500777" w:rsidRPr="00500777" w:rsidRDefault="00500777" w:rsidP="00500777">
      <w:pPr>
        <w:rPr>
          <w:sz w:val="24"/>
          <w:szCs w:val="24"/>
        </w:rPr>
      </w:pPr>
    </w:p>
    <w:p w14:paraId="4E04E894" w14:textId="77777777" w:rsidR="00500777" w:rsidRPr="00500777" w:rsidRDefault="00500777" w:rsidP="00500777">
      <w:pPr>
        <w:ind w:firstLine="720"/>
        <w:rPr>
          <w:sz w:val="24"/>
          <w:szCs w:val="24"/>
        </w:rPr>
      </w:pPr>
      <w:r w:rsidRPr="00500777">
        <w:rPr>
          <w:b/>
          <w:sz w:val="24"/>
          <w:szCs w:val="24"/>
        </w:rPr>
        <w:t>WHEREAS</w:t>
      </w:r>
      <w:r w:rsidRPr="00500777">
        <w:rPr>
          <w:sz w:val="24"/>
          <w:szCs w:val="24"/>
        </w:rPr>
        <w:t xml:space="preserve">, the Bloomingdale Tax Assessor has recommended that the Borough of Bloomingdale retain professional real estate appraisal and consulting services to assist the Borough of Bloomingdale with outstanding tax appeal matters in the Tax Court of New Jersey; and </w:t>
      </w:r>
    </w:p>
    <w:p w14:paraId="2D5B4664" w14:textId="77777777" w:rsidR="00500777" w:rsidRPr="00500777" w:rsidRDefault="00500777" w:rsidP="00500777">
      <w:pPr>
        <w:rPr>
          <w:sz w:val="24"/>
          <w:szCs w:val="24"/>
        </w:rPr>
      </w:pPr>
    </w:p>
    <w:p w14:paraId="21A82EE4" w14:textId="77777777" w:rsidR="00500777" w:rsidRPr="00500777" w:rsidRDefault="00500777" w:rsidP="00500777">
      <w:pPr>
        <w:ind w:firstLine="720"/>
        <w:rPr>
          <w:sz w:val="24"/>
          <w:szCs w:val="24"/>
        </w:rPr>
      </w:pPr>
      <w:r w:rsidRPr="00500777">
        <w:rPr>
          <w:b/>
          <w:sz w:val="24"/>
          <w:szCs w:val="24"/>
        </w:rPr>
        <w:t>WHEREAS</w:t>
      </w:r>
      <w:r w:rsidRPr="00500777">
        <w:rPr>
          <w:sz w:val="24"/>
          <w:szCs w:val="24"/>
        </w:rPr>
        <w:t xml:space="preserve">, the Chief Financial Officer has certified as to the availability of funds for these services, said funds to be encumbered from account number 9-01-20-150-001-028. </w:t>
      </w:r>
    </w:p>
    <w:p w14:paraId="4C1B9C05" w14:textId="77777777" w:rsidR="00500777" w:rsidRPr="00500777" w:rsidRDefault="00500777" w:rsidP="00500777">
      <w:pPr>
        <w:rPr>
          <w:sz w:val="24"/>
          <w:szCs w:val="24"/>
        </w:rPr>
      </w:pPr>
    </w:p>
    <w:p w14:paraId="5A3D58B0" w14:textId="77777777" w:rsidR="00500777" w:rsidRPr="00500777" w:rsidRDefault="00500777" w:rsidP="00500777">
      <w:pPr>
        <w:ind w:firstLine="720"/>
        <w:rPr>
          <w:sz w:val="24"/>
          <w:szCs w:val="24"/>
        </w:rPr>
      </w:pPr>
      <w:r w:rsidRPr="00500777">
        <w:rPr>
          <w:b/>
          <w:sz w:val="24"/>
          <w:szCs w:val="24"/>
        </w:rPr>
        <w:t>WHEREAS</w:t>
      </w:r>
      <w:r w:rsidRPr="00500777">
        <w:rPr>
          <w:sz w:val="24"/>
          <w:szCs w:val="24"/>
        </w:rPr>
        <w:t xml:space="preserve">, Scott </w:t>
      </w:r>
      <w:proofErr w:type="spellStart"/>
      <w:r w:rsidRPr="00500777">
        <w:rPr>
          <w:sz w:val="24"/>
          <w:szCs w:val="24"/>
        </w:rPr>
        <w:t>Holzhauer</w:t>
      </w:r>
      <w:proofErr w:type="spellEnd"/>
      <w:r w:rsidRPr="00500777">
        <w:rPr>
          <w:sz w:val="24"/>
          <w:szCs w:val="24"/>
        </w:rPr>
        <w:t xml:space="preserve">, CTA, SCGREA has completed and submitted both a Political Contribution Disclosure Form and a Business Entity Disclosure Certification which certifies that he has not made any reportable contributions to a political or candidate committee in the Borough of Bloomingdale with the elected officials in the previous one year, and that the contract will prohibit Scott </w:t>
      </w:r>
      <w:proofErr w:type="spellStart"/>
      <w:r w:rsidRPr="00500777">
        <w:rPr>
          <w:sz w:val="24"/>
          <w:szCs w:val="24"/>
        </w:rPr>
        <w:t>Holzhauer</w:t>
      </w:r>
      <w:proofErr w:type="spellEnd"/>
      <w:r w:rsidRPr="00500777">
        <w:rPr>
          <w:sz w:val="24"/>
          <w:szCs w:val="24"/>
        </w:rPr>
        <w:t xml:space="preserve"> from making any reportable contributions through the term of the contract; and</w:t>
      </w:r>
    </w:p>
    <w:p w14:paraId="7E802EDA" w14:textId="77777777" w:rsidR="00500777" w:rsidRPr="00500777" w:rsidRDefault="00500777" w:rsidP="00500777">
      <w:pPr>
        <w:rPr>
          <w:sz w:val="24"/>
          <w:szCs w:val="24"/>
        </w:rPr>
      </w:pPr>
    </w:p>
    <w:p w14:paraId="16925603" w14:textId="77777777" w:rsidR="00500777" w:rsidRPr="00500777" w:rsidRDefault="00500777" w:rsidP="00500777">
      <w:pPr>
        <w:ind w:firstLine="720"/>
        <w:rPr>
          <w:sz w:val="24"/>
          <w:szCs w:val="24"/>
        </w:rPr>
      </w:pPr>
      <w:r w:rsidRPr="00500777">
        <w:rPr>
          <w:b/>
          <w:sz w:val="24"/>
          <w:szCs w:val="24"/>
        </w:rPr>
        <w:t>NOW, THEREFORE, BE IT RESOLVED</w:t>
      </w:r>
      <w:r w:rsidRPr="00500777">
        <w:rPr>
          <w:sz w:val="24"/>
          <w:szCs w:val="24"/>
        </w:rPr>
        <w:t xml:space="preserve"> by the Mayor and Council of the Borough of Bloomingdale in consideration of the mutual covenants and agreements herein contained, the parties agree as follows:</w:t>
      </w:r>
      <w:r w:rsidRPr="00500777">
        <w:rPr>
          <w:sz w:val="24"/>
          <w:szCs w:val="24"/>
        </w:rPr>
        <w:br/>
      </w:r>
    </w:p>
    <w:p w14:paraId="06FA6B76" w14:textId="77777777" w:rsidR="00500777" w:rsidRPr="00500777" w:rsidRDefault="00500777" w:rsidP="00500777">
      <w:pPr>
        <w:numPr>
          <w:ilvl w:val="0"/>
          <w:numId w:val="19"/>
        </w:numPr>
        <w:rPr>
          <w:rFonts w:ascii="Arial" w:hAnsi="Arial" w:cs="Arial"/>
          <w:sz w:val="24"/>
          <w:szCs w:val="24"/>
        </w:rPr>
      </w:pPr>
      <w:r w:rsidRPr="00500777">
        <w:rPr>
          <w:sz w:val="24"/>
          <w:szCs w:val="24"/>
        </w:rPr>
        <w:t xml:space="preserve">The Mayor and Municipal Clerk be and are hereby authorized to execute a contract with Scott </w:t>
      </w:r>
      <w:proofErr w:type="spellStart"/>
      <w:r w:rsidRPr="00500777">
        <w:rPr>
          <w:sz w:val="24"/>
          <w:szCs w:val="24"/>
        </w:rPr>
        <w:t>Holzhauer</w:t>
      </w:r>
      <w:proofErr w:type="spellEnd"/>
      <w:r w:rsidRPr="00500777">
        <w:rPr>
          <w:sz w:val="24"/>
          <w:szCs w:val="24"/>
        </w:rPr>
        <w:t xml:space="preserve">, CTA, SCGREA for professional services to assist the Borough with Tax appeals filed in the Tax Court of New Jersey </w:t>
      </w:r>
    </w:p>
    <w:p w14:paraId="4FF95473" w14:textId="77777777" w:rsidR="00500777" w:rsidRPr="00500777" w:rsidRDefault="00500777" w:rsidP="00500777">
      <w:pPr>
        <w:numPr>
          <w:ilvl w:val="0"/>
          <w:numId w:val="19"/>
        </w:numPr>
        <w:rPr>
          <w:rFonts w:ascii="Arial" w:hAnsi="Arial" w:cs="Arial"/>
          <w:sz w:val="24"/>
          <w:szCs w:val="24"/>
        </w:rPr>
      </w:pPr>
      <w:r w:rsidRPr="00500777">
        <w:rPr>
          <w:sz w:val="24"/>
          <w:szCs w:val="24"/>
        </w:rPr>
        <w:t>This contract is awarded without competitive bidding as "Professional Services" pursuant to N.J.S.A. 19:44A-20 et seq. and the local public contracts law.</w:t>
      </w:r>
    </w:p>
    <w:p w14:paraId="2B299DAA" w14:textId="77777777" w:rsidR="00500777" w:rsidRPr="00500777" w:rsidRDefault="00500777" w:rsidP="00500777">
      <w:pPr>
        <w:numPr>
          <w:ilvl w:val="0"/>
          <w:numId w:val="19"/>
        </w:numPr>
        <w:rPr>
          <w:rFonts w:ascii="Arial" w:hAnsi="Arial" w:cs="Arial"/>
          <w:sz w:val="24"/>
          <w:szCs w:val="24"/>
        </w:rPr>
      </w:pPr>
      <w:r w:rsidRPr="00500777">
        <w:rPr>
          <w:sz w:val="24"/>
          <w:szCs w:val="24"/>
        </w:rPr>
        <w:t xml:space="preserve">The term of this contract shall be through December 31, 2019. </w:t>
      </w:r>
    </w:p>
    <w:p w14:paraId="76924D15" w14:textId="77777777" w:rsidR="00500777" w:rsidRPr="00500777" w:rsidRDefault="00500777" w:rsidP="00500777">
      <w:pPr>
        <w:numPr>
          <w:ilvl w:val="0"/>
          <w:numId w:val="19"/>
        </w:numPr>
        <w:rPr>
          <w:rFonts w:ascii="Arial" w:hAnsi="Arial" w:cs="Arial"/>
          <w:sz w:val="24"/>
          <w:szCs w:val="24"/>
        </w:rPr>
      </w:pPr>
      <w:r w:rsidRPr="00500777">
        <w:rPr>
          <w:sz w:val="24"/>
          <w:szCs w:val="24"/>
        </w:rPr>
        <w:t>That a notice of this action shall be published in accordance with law, and said notice to provide that the contract awarded and this resolution authorizing same are available for public inspection in the office of the Municipal Clerk.</w:t>
      </w:r>
      <w:r w:rsidRPr="00500777">
        <w:rPr>
          <w:sz w:val="24"/>
          <w:szCs w:val="24"/>
        </w:rPr>
        <w:br/>
      </w:r>
    </w:p>
    <w:p w14:paraId="65A42606" w14:textId="77777777" w:rsidR="00500777" w:rsidRPr="00500777" w:rsidRDefault="00500777" w:rsidP="00500777">
      <w:pPr>
        <w:rPr>
          <w:b/>
          <w:sz w:val="24"/>
          <w:szCs w:val="22"/>
          <w:u w:val="single"/>
        </w:rPr>
      </w:pPr>
      <w:r w:rsidRPr="00500777">
        <w:rPr>
          <w:b/>
          <w:sz w:val="24"/>
          <w:szCs w:val="22"/>
          <w:u w:val="single"/>
        </w:rPr>
        <w:t>Certification of Funds:</w:t>
      </w:r>
    </w:p>
    <w:p w14:paraId="655396B5" w14:textId="77777777" w:rsidR="00500777" w:rsidRPr="00500777" w:rsidRDefault="00500777" w:rsidP="00500777">
      <w:pPr>
        <w:rPr>
          <w:sz w:val="24"/>
          <w:szCs w:val="22"/>
        </w:rPr>
      </w:pPr>
      <w:r w:rsidRPr="00500777">
        <w:rPr>
          <w:sz w:val="24"/>
          <w:szCs w:val="22"/>
        </w:rPr>
        <w:t xml:space="preserve">Pending Budget adoption, I certify the availability of funds, in an amount not to exceed </w:t>
      </w:r>
      <w:r w:rsidRPr="00500777">
        <w:rPr>
          <w:b/>
          <w:sz w:val="24"/>
          <w:szCs w:val="22"/>
        </w:rPr>
        <w:t xml:space="preserve">$6,000.00 </w:t>
      </w:r>
      <w:r w:rsidRPr="00500777">
        <w:rPr>
          <w:sz w:val="24"/>
          <w:szCs w:val="22"/>
        </w:rPr>
        <w:t>from</w:t>
      </w:r>
      <w:r w:rsidRPr="00500777">
        <w:rPr>
          <w:b/>
          <w:sz w:val="24"/>
          <w:szCs w:val="22"/>
        </w:rPr>
        <w:t xml:space="preserve"> </w:t>
      </w:r>
      <w:r w:rsidRPr="00500777">
        <w:rPr>
          <w:b/>
          <w:sz w:val="24"/>
          <w:szCs w:val="24"/>
        </w:rPr>
        <w:t>9-01-20-150-001-028</w:t>
      </w:r>
      <w:r w:rsidRPr="00500777">
        <w:rPr>
          <w:b/>
          <w:sz w:val="24"/>
          <w:szCs w:val="22"/>
        </w:rPr>
        <w:t>.</w:t>
      </w:r>
    </w:p>
    <w:p w14:paraId="52C9987C" w14:textId="77777777" w:rsidR="00500777" w:rsidRPr="00500777" w:rsidRDefault="00500777" w:rsidP="00500777">
      <w:pPr>
        <w:rPr>
          <w:sz w:val="24"/>
          <w:szCs w:val="22"/>
        </w:rPr>
      </w:pPr>
    </w:p>
    <w:p w14:paraId="1AEBBB1E" w14:textId="77777777" w:rsidR="00500777" w:rsidRPr="00500777" w:rsidRDefault="00500777" w:rsidP="00500777">
      <w:pPr>
        <w:rPr>
          <w:rFonts w:ascii="Arial" w:hAnsi="Arial" w:cs="Arial"/>
          <w:sz w:val="24"/>
          <w:szCs w:val="24"/>
        </w:rPr>
      </w:pPr>
      <w:r w:rsidRPr="00500777">
        <w:rPr>
          <w:sz w:val="24"/>
          <w:szCs w:val="22"/>
        </w:rPr>
        <w:t>__________________________</w:t>
      </w:r>
      <w:r w:rsidRPr="00500777">
        <w:rPr>
          <w:sz w:val="24"/>
          <w:szCs w:val="22"/>
        </w:rPr>
        <w:br/>
        <w:t>Donna M. Mollineaux, CFO</w:t>
      </w:r>
    </w:p>
    <w:p w14:paraId="73A0B578" w14:textId="77777777" w:rsidR="00500777" w:rsidRDefault="00500777" w:rsidP="00A60E42">
      <w:pPr>
        <w:rPr>
          <w:rFonts w:ascii="Arial" w:hAnsi="Arial" w:cs="Arial"/>
          <w:szCs w:val="22"/>
        </w:rPr>
      </w:pPr>
    </w:p>
    <w:p w14:paraId="33B0DA96" w14:textId="77777777" w:rsidR="00500777" w:rsidRDefault="00500777" w:rsidP="00A60E42">
      <w:pPr>
        <w:rPr>
          <w:rFonts w:ascii="Arial" w:hAnsi="Arial" w:cs="Arial"/>
          <w:szCs w:val="22"/>
        </w:rPr>
      </w:pPr>
    </w:p>
    <w:p w14:paraId="0EA2F231" w14:textId="77777777" w:rsidR="00500777" w:rsidRPr="00500777" w:rsidRDefault="00500777" w:rsidP="00500777">
      <w:pPr>
        <w:jc w:val="center"/>
        <w:rPr>
          <w:b/>
          <w:sz w:val="24"/>
        </w:rPr>
      </w:pPr>
      <w:r w:rsidRPr="00500777">
        <w:rPr>
          <w:b/>
          <w:sz w:val="24"/>
        </w:rPr>
        <w:lastRenderedPageBreak/>
        <w:t>RESOLUTION NO. 2019-1.88</w:t>
      </w:r>
    </w:p>
    <w:p w14:paraId="1C31F2F5" w14:textId="77777777" w:rsidR="00500777" w:rsidRPr="00500777" w:rsidRDefault="00500777" w:rsidP="00500777">
      <w:pPr>
        <w:jc w:val="center"/>
        <w:rPr>
          <w:b/>
          <w:sz w:val="24"/>
        </w:rPr>
      </w:pPr>
      <w:r w:rsidRPr="00500777">
        <w:rPr>
          <w:b/>
          <w:sz w:val="24"/>
        </w:rPr>
        <w:t>OF THE GOVERNING BODY OF</w:t>
      </w:r>
    </w:p>
    <w:p w14:paraId="43425A79" w14:textId="77777777" w:rsidR="00500777" w:rsidRPr="00500777" w:rsidRDefault="00500777" w:rsidP="00500777">
      <w:pPr>
        <w:jc w:val="center"/>
        <w:rPr>
          <w:b/>
          <w:sz w:val="24"/>
          <w:u w:val="single"/>
        </w:rPr>
      </w:pPr>
      <w:r w:rsidRPr="00500777">
        <w:rPr>
          <w:b/>
          <w:sz w:val="24"/>
          <w:u w:val="single"/>
        </w:rPr>
        <w:t>THE BOROUGH OF BLOOMINGDALE</w:t>
      </w:r>
    </w:p>
    <w:p w14:paraId="6395BA02" w14:textId="77777777" w:rsidR="00500777" w:rsidRPr="00500777" w:rsidRDefault="00500777" w:rsidP="00500777">
      <w:pPr>
        <w:jc w:val="center"/>
        <w:rPr>
          <w:b/>
          <w:sz w:val="24"/>
        </w:rPr>
      </w:pPr>
    </w:p>
    <w:p w14:paraId="020DC7B5" w14:textId="77777777" w:rsidR="00500777" w:rsidRPr="00500777" w:rsidRDefault="00500777" w:rsidP="00500777">
      <w:pPr>
        <w:jc w:val="center"/>
        <w:rPr>
          <w:b/>
          <w:i/>
          <w:sz w:val="24"/>
        </w:rPr>
      </w:pPr>
      <w:r w:rsidRPr="00500777">
        <w:rPr>
          <w:b/>
          <w:i/>
          <w:sz w:val="24"/>
        </w:rPr>
        <w:t xml:space="preserve">Authorizing the Borough of Bloomingdale to enter into a Public Health Shared Services Agreement with the City of </w:t>
      </w:r>
      <w:smartTag w:uri="urn:schemas-microsoft-com:office:smarttags" w:element="City">
        <w:smartTag w:uri="urn:schemas-microsoft-com:office:smarttags" w:element="place">
          <w:r w:rsidRPr="00500777">
            <w:rPr>
              <w:b/>
              <w:i/>
              <w:sz w:val="24"/>
            </w:rPr>
            <w:t>Paterson</w:t>
          </w:r>
        </w:smartTag>
      </w:smartTag>
      <w:r w:rsidRPr="00500777">
        <w:rPr>
          <w:b/>
          <w:i/>
          <w:sz w:val="24"/>
        </w:rPr>
        <w:t xml:space="preserve"> for tuberculosis control services</w:t>
      </w:r>
    </w:p>
    <w:p w14:paraId="65B30A39" w14:textId="77777777" w:rsidR="00500777" w:rsidRPr="00500777" w:rsidRDefault="00500777" w:rsidP="00500777">
      <w:pPr>
        <w:jc w:val="both"/>
        <w:rPr>
          <w:b/>
          <w:sz w:val="24"/>
        </w:rPr>
      </w:pPr>
    </w:p>
    <w:p w14:paraId="209C11A4" w14:textId="77777777" w:rsidR="00500777" w:rsidRPr="00500777" w:rsidRDefault="00500777" w:rsidP="00500777">
      <w:pPr>
        <w:jc w:val="both"/>
        <w:rPr>
          <w:sz w:val="24"/>
        </w:rPr>
      </w:pPr>
      <w:r w:rsidRPr="00500777">
        <w:rPr>
          <w:b/>
          <w:sz w:val="24"/>
        </w:rPr>
        <w:t>WHEREAS,</w:t>
      </w:r>
      <w:r w:rsidRPr="00500777">
        <w:rPr>
          <w:sz w:val="24"/>
        </w:rPr>
        <w:t xml:space="preserve"> N.J.S.A. 40:65-1 et Seq., known as the “Uniform Shared Services and Consolidation Act”, was enacted to facilitate and improve the use of shared and consolidated services among municipalities and other local government entities, so that services may be provided efficiently and effectively; and</w:t>
      </w:r>
    </w:p>
    <w:p w14:paraId="1E5D7E65" w14:textId="77777777" w:rsidR="00500777" w:rsidRPr="00500777" w:rsidRDefault="00500777" w:rsidP="00500777">
      <w:pPr>
        <w:jc w:val="both"/>
        <w:rPr>
          <w:sz w:val="24"/>
        </w:rPr>
      </w:pPr>
    </w:p>
    <w:p w14:paraId="03C6BCEA" w14:textId="77777777" w:rsidR="00500777" w:rsidRPr="00500777" w:rsidRDefault="00500777" w:rsidP="00500777">
      <w:pPr>
        <w:jc w:val="both"/>
        <w:rPr>
          <w:sz w:val="24"/>
        </w:rPr>
      </w:pPr>
      <w:r w:rsidRPr="00500777">
        <w:rPr>
          <w:b/>
          <w:sz w:val="24"/>
        </w:rPr>
        <w:t>WHEREAS</w:t>
      </w:r>
      <w:r w:rsidRPr="00500777">
        <w:rPr>
          <w:sz w:val="24"/>
        </w:rPr>
        <w:t>, the Borough of Bloomingdale is in need of tuberculosis control services for their respective residents with whom they provide health services; and</w:t>
      </w:r>
    </w:p>
    <w:p w14:paraId="7A4A16C6" w14:textId="77777777" w:rsidR="00500777" w:rsidRPr="00500777" w:rsidRDefault="00500777" w:rsidP="00500777">
      <w:pPr>
        <w:jc w:val="both"/>
        <w:rPr>
          <w:sz w:val="24"/>
        </w:rPr>
      </w:pPr>
    </w:p>
    <w:p w14:paraId="0758ABDC" w14:textId="77777777" w:rsidR="00500777" w:rsidRPr="00500777" w:rsidRDefault="00500777" w:rsidP="00500777">
      <w:pPr>
        <w:jc w:val="both"/>
        <w:rPr>
          <w:sz w:val="24"/>
        </w:rPr>
      </w:pPr>
      <w:r w:rsidRPr="00500777">
        <w:rPr>
          <w:b/>
          <w:sz w:val="24"/>
        </w:rPr>
        <w:t>WHEREAS</w:t>
      </w:r>
      <w:r w:rsidRPr="00500777">
        <w:rPr>
          <w:sz w:val="24"/>
        </w:rPr>
        <w:t>, the City of Paterson, Department of Health and Human Services, Division of Health is the continued recipient of a grant from the New Jersey Department of Health to provide tuberculosis control services to the residents of the County of Passaic; and</w:t>
      </w:r>
    </w:p>
    <w:p w14:paraId="6FC5C932" w14:textId="77777777" w:rsidR="00500777" w:rsidRPr="00500777" w:rsidRDefault="00500777" w:rsidP="00500777">
      <w:pPr>
        <w:jc w:val="both"/>
        <w:rPr>
          <w:sz w:val="24"/>
        </w:rPr>
      </w:pPr>
    </w:p>
    <w:p w14:paraId="11C47ECD" w14:textId="77777777" w:rsidR="00500777" w:rsidRPr="00500777" w:rsidRDefault="00500777" w:rsidP="00500777">
      <w:pPr>
        <w:jc w:val="both"/>
        <w:rPr>
          <w:sz w:val="24"/>
        </w:rPr>
      </w:pPr>
      <w:r w:rsidRPr="00500777">
        <w:rPr>
          <w:b/>
          <w:sz w:val="24"/>
        </w:rPr>
        <w:t>WHEREAS</w:t>
      </w:r>
      <w:r w:rsidRPr="00500777">
        <w:rPr>
          <w:sz w:val="24"/>
        </w:rPr>
        <w:t xml:space="preserve">, the Borough of Bloomingdale authorizes entering into the shared agreement with the City of </w:t>
      </w:r>
      <w:smartTag w:uri="urn:schemas-microsoft-com:office:smarttags" w:element="place">
        <w:smartTag w:uri="urn:schemas-microsoft-com:office:smarttags" w:element="City">
          <w:r w:rsidRPr="00500777">
            <w:rPr>
              <w:sz w:val="24"/>
            </w:rPr>
            <w:t>Paterson</w:t>
          </w:r>
        </w:smartTag>
      </w:smartTag>
      <w:r w:rsidRPr="00500777">
        <w:rPr>
          <w:sz w:val="24"/>
        </w:rPr>
        <w:t>; and</w:t>
      </w:r>
    </w:p>
    <w:p w14:paraId="3A4126DC" w14:textId="77777777" w:rsidR="00500777" w:rsidRPr="00500777" w:rsidRDefault="00500777" w:rsidP="00500777">
      <w:pPr>
        <w:jc w:val="both"/>
        <w:rPr>
          <w:sz w:val="24"/>
        </w:rPr>
      </w:pPr>
    </w:p>
    <w:p w14:paraId="707C9C16" w14:textId="77777777" w:rsidR="00500777" w:rsidRPr="00500777" w:rsidRDefault="00500777" w:rsidP="00500777">
      <w:pPr>
        <w:jc w:val="both"/>
        <w:rPr>
          <w:sz w:val="24"/>
        </w:rPr>
      </w:pPr>
      <w:r w:rsidRPr="00500777">
        <w:rPr>
          <w:b/>
          <w:sz w:val="24"/>
        </w:rPr>
        <w:t>WHEREAS</w:t>
      </w:r>
      <w:r w:rsidRPr="00500777">
        <w:rPr>
          <w:sz w:val="24"/>
        </w:rPr>
        <w:t>, the agreement is proposed for a one year period;</w:t>
      </w:r>
    </w:p>
    <w:p w14:paraId="777CF3D8" w14:textId="77777777" w:rsidR="00500777" w:rsidRPr="00500777" w:rsidRDefault="00500777" w:rsidP="00500777">
      <w:pPr>
        <w:jc w:val="both"/>
        <w:rPr>
          <w:sz w:val="24"/>
        </w:rPr>
      </w:pPr>
    </w:p>
    <w:p w14:paraId="0FA3AF6A" w14:textId="77777777" w:rsidR="00500777" w:rsidRPr="00500777" w:rsidRDefault="00500777" w:rsidP="00500777">
      <w:pPr>
        <w:jc w:val="both"/>
        <w:rPr>
          <w:color w:val="FF0000"/>
          <w:sz w:val="24"/>
        </w:rPr>
      </w:pPr>
      <w:r w:rsidRPr="00500777">
        <w:rPr>
          <w:b/>
          <w:sz w:val="24"/>
        </w:rPr>
        <w:t>NOW, THEREFORE, BE IT RESOLVED</w:t>
      </w:r>
      <w:r w:rsidRPr="00500777">
        <w:rPr>
          <w:sz w:val="24"/>
        </w:rPr>
        <w:t xml:space="preserve"> by the Mayor and Council of the Borough of Bloomingdale that it approves the agreement with the City of Paterson to provide tuberculosis control services at a cost of $100 for the twelve month period, January 1, 2019 through December 31, 2019.</w:t>
      </w:r>
    </w:p>
    <w:p w14:paraId="22BE6CC8" w14:textId="77777777" w:rsidR="00500777" w:rsidRDefault="00500777" w:rsidP="00A60E42">
      <w:pPr>
        <w:rPr>
          <w:rFonts w:ascii="Arial" w:hAnsi="Arial" w:cs="Arial"/>
          <w:szCs w:val="22"/>
        </w:rPr>
      </w:pPr>
    </w:p>
    <w:p w14:paraId="0E70021A" w14:textId="29D463FA" w:rsidR="004346DE" w:rsidRPr="004346DE" w:rsidRDefault="004346DE" w:rsidP="004346DE">
      <w:pPr>
        <w:widowControl w:val="0"/>
        <w:kinsoku w:val="0"/>
        <w:overflowPunct w:val="0"/>
        <w:autoSpaceDE w:val="0"/>
        <w:autoSpaceDN w:val="0"/>
        <w:adjustRightInd w:val="0"/>
        <w:spacing w:before="42"/>
        <w:ind w:right="165"/>
        <w:jc w:val="center"/>
        <w:outlineLvl w:val="0"/>
        <w:rPr>
          <w:b/>
          <w:bCs/>
          <w:sz w:val="24"/>
          <w:szCs w:val="24"/>
        </w:rPr>
      </w:pPr>
      <w:r w:rsidRPr="004346DE">
        <w:rPr>
          <w:b/>
          <w:bCs/>
          <w:noProof/>
          <w:sz w:val="24"/>
          <w:szCs w:val="24"/>
        </w:rPr>
        <mc:AlternateContent>
          <mc:Choice Requires="wps">
            <w:drawing>
              <wp:anchor distT="0" distB="0" distL="114300" distR="114300" simplePos="0" relativeHeight="251661312" behindDoc="1" locked="0" layoutInCell="0" allowOverlap="1" wp14:anchorId="7B0BCACD" wp14:editId="3E38F323">
                <wp:simplePos x="0" y="0"/>
                <wp:positionH relativeFrom="page">
                  <wp:posOffset>7758430</wp:posOffset>
                </wp:positionH>
                <wp:positionV relativeFrom="page">
                  <wp:posOffset>73025</wp:posOffset>
                </wp:positionV>
                <wp:extent cx="12700" cy="997204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72040"/>
                        </a:xfrm>
                        <a:custGeom>
                          <a:avLst/>
                          <a:gdLst>
                            <a:gd name="T0" fmla="*/ 0 w 20"/>
                            <a:gd name="T1" fmla="*/ 15703 h 15704"/>
                            <a:gd name="T2" fmla="*/ 0 w 20"/>
                            <a:gd name="T3" fmla="*/ 0 h 15704"/>
                          </a:gdLst>
                          <a:ahLst/>
                          <a:cxnLst>
                            <a:cxn ang="0">
                              <a:pos x="T0" y="T1"/>
                            </a:cxn>
                            <a:cxn ang="0">
                              <a:pos x="T2" y="T3"/>
                            </a:cxn>
                          </a:cxnLst>
                          <a:rect l="0" t="0" r="r" b="b"/>
                          <a:pathLst>
                            <a:path w="20" h="15704">
                              <a:moveTo>
                                <a:pt x="0" y="15703"/>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ED8717" id="Freeform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0.9pt,790.9pt,610.9pt,5.75pt" coordsize="20,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" o:allowincell="f" filled="f" strokeweight=".1267mm">
                <v:path arrowok="t" o:connecttype="custom" o:connectlocs="0,9971405;0,0" o:connectangles="0,0"/>
                <w10:wrap anchorx="page" anchory="page"/>
              </v:polyline>
            </w:pict>
          </mc:Fallback>
        </mc:AlternateContent>
      </w:r>
      <w:r w:rsidRPr="004346DE">
        <w:rPr>
          <w:b/>
          <w:bCs/>
          <w:sz w:val="24"/>
          <w:szCs w:val="24"/>
        </w:rPr>
        <w:t>RESOLUTION NO. 2019-1.89</w:t>
      </w:r>
    </w:p>
    <w:p w14:paraId="7A0D5B03" w14:textId="77777777" w:rsidR="004346DE" w:rsidRPr="004346DE" w:rsidRDefault="004346DE" w:rsidP="004346DE">
      <w:pPr>
        <w:widowControl w:val="0"/>
        <w:autoSpaceDE w:val="0"/>
        <w:autoSpaceDN w:val="0"/>
        <w:adjustRightInd w:val="0"/>
        <w:jc w:val="center"/>
        <w:rPr>
          <w:b/>
          <w:sz w:val="24"/>
          <w:szCs w:val="24"/>
        </w:rPr>
      </w:pPr>
      <w:r w:rsidRPr="004346DE">
        <w:rPr>
          <w:b/>
          <w:sz w:val="24"/>
          <w:szCs w:val="24"/>
        </w:rPr>
        <w:t>OF THE GOVERNING BODY OF</w:t>
      </w:r>
    </w:p>
    <w:p w14:paraId="6D696B70" w14:textId="77777777" w:rsidR="004346DE" w:rsidRPr="004346DE" w:rsidRDefault="004346DE" w:rsidP="004346DE">
      <w:pPr>
        <w:widowControl w:val="0"/>
        <w:autoSpaceDE w:val="0"/>
        <w:autoSpaceDN w:val="0"/>
        <w:adjustRightInd w:val="0"/>
        <w:jc w:val="center"/>
        <w:rPr>
          <w:b/>
          <w:sz w:val="24"/>
          <w:szCs w:val="24"/>
          <w:u w:val="single"/>
        </w:rPr>
      </w:pPr>
      <w:r w:rsidRPr="004346DE">
        <w:rPr>
          <w:b/>
          <w:sz w:val="24"/>
          <w:szCs w:val="24"/>
          <w:u w:val="single"/>
        </w:rPr>
        <w:t>THE BOROUGH OF BLOOMINGDALE</w:t>
      </w:r>
    </w:p>
    <w:p w14:paraId="004B9084" w14:textId="77777777" w:rsidR="004346DE" w:rsidRPr="004346DE" w:rsidRDefault="004346DE" w:rsidP="004346DE">
      <w:pPr>
        <w:widowControl w:val="0"/>
        <w:autoSpaceDE w:val="0"/>
        <w:autoSpaceDN w:val="0"/>
        <w:adjustRightInd w:val="0"/>
        <w:rPr>
          <w:sz w:val="24"/>
          <w:szCs w:val="24"/>
          <w:u w:val="single"/>
        </w:rPr>
      </w:pPr>
    </w:p>
    <w:p w14:paraId="6DF3CFEC" w14:textId="77777777" w:rsidR="004346DE" w:rsidRPr="004346DE" w:rsidRDefault="004346DE" w:rsidP="004346DE">
      <w:pPr>
        <w:widowControl w:val="0"/>
        <w:autoSpaceDE w:val="0"/>
        <w:autoSpaceDN w:val="0"/>
        <w:adjustRightInd w:val="0"/>
        <w:rPr>
          <w:sz w:val="24"/>
          <w:szCs w:val="24"/>
        </w:rPr>
      </w:pPr>
    </w:p>
    <w:p w14:paraId="3D7C84E0" w14:textId="77777777" w:rsidR="004346DE" w:rsidRPr="004346DE" w:rsidRDefault="004346DE" w:rsidP="004346DE">
      <w:pPr>
        <w:widowControl w:val="0"/>
        <w:kinsoku w:val="0"/>
        <w:overflowPunct w:val="0"/>
        <w:autoSpaceDE w:val="0"/>
        <w:autoSpaceDN w:val="0"/>
        <w:adjustRightInd w:val="0"/>
        <w:spacing w:before="140" w:line="262" w:lineRule="auto"/>
        <w:ind w:left="838" w:right="165"/>
        <w:rPr>
          <w:b/>
          <w:w w:val="105"/>
          <w:sz w:val="24"/>
          <w:szCs w:val="24"/>
        </w:rPr>
      </w:pPr>
      <w:r w:rsidRPr="004346DE">
        <w:rPr>
          <w:b/>
          <w:w w:val="105"/>
          <w:sz w:val="24"/>
          <w:szCs w:val="24"/>
        </w:rPr>
        <w:t>Resolution</w:t>
      </w:r>
      <w:r w:rsidRPr="004346DE">
        <w:rPr>
          <w:b/>
          <w:spacing w:val="-1"/>
          <w:w w:val="105"/>
          <w:sz w:val="24"/>
          <w:szCs w:val="24"/>
        </w:rPr>
        <w:t xml:space="preserve"> </w:t>
      </w:r>
      <w:r w:rsidRPr="004346DE">
        <w:rPr>
          <w:b/>
          <w:w w:val="105"/>
          <w:sz w:val="24"/>
          <w:szCs w:val="24"/>
        </w:rPr>
        <w:t>of</w:t>
      </w:r>
      <w:r w:rsidRPr="004346DE">
        <w:rPr>
          <w:b/>
          <w:spacing w:val="-19"/>
          <w:w w:val="105"/>
          <w:sz w:val="24"/>
          <w:szCs w:val="24"/>
        </w:rPr>
        <w:t xml:space="preserve"> </w:t>
      </w:r>
      <w:r w:rsidRPr="004346DE">
        <w:rPr>
          <w:b/>
          <w:w w:val="105"/>
          <w:sz w:val="24"/>
          <w:szCs w:val="24"/>
        </w:rPr>
        <w:t>the</w:t>
      </w:r>
      <w:r w:rsidRPr="004346DE">
        <w:rPr>
          <w:b/>
          <w:spacing w:val="-9"/>
          <w:w w:val="105"/>
          <w:sz w:val="24"/>
          <w:szCs w:val="24"/>
        </w:rPr>
        <w:t xml:space="preserve"> </w:t>
      </w:r>
      <w:r w:rsidRPr="004346DE">
        <w:rPr>
          <w:b/>
          <w:w w:val="105"/>
          <w:sz w:val="24"/>
          <w:szCs w:val="24"/>
        </w:rPr>
        <w:t>Borough of Bloomingdale</w:t>
      </w:r>
      <w:r w:rsidRPr="004346DE">
        <w:rPr>
          <w:b/>
          <w:spacing w:val="3"/>
          <w:w w:val="105"/>
          <w:sz w:val="24"/>
          <w:szCs w:val="24"/>
        </w:rPr>
        <w:t xml:space="preserve"> </w:t>
      </w:r>
      <w:r w:rsidRPr="004346DE">
        <w:rPr>
          <w:b/>
          <w:w w:val="105"/>
          <w:sz w:val="24"/>
          <w:szCs w:val="24"/>
        </w:rPr>
        <w:t>authorizing</w:t>
      </w:r>
      <w:r w:rsidRPr="004346DE">
        <w:rPr>
          <w:b/>
          <w:spacing w:val="-2"/>
          <w:w w:val="105"/>
          <w:sz w:val="24"/>
          <w:szCs w:val="24"/>
        </w:rPr>
        <w:t xml:space="preserve"> </w:t>
      </w:r>
      <w:r w:rsidRPr="004346DE">
        <w:rPr>
          <w:b/>
          <w:w w:val="105"/>
          <w:sz w:val="24"/>
          <w:szCs w:val="24"/>
        </w:rPr>
        <w:t>the</w:t>
      </w:r>
      <w:r w:rsidRPr="004346DE">
        <w:rPr>
          <w:b/>
          <w:spacing w:val="-8"/>
          <w:w w:val="105"/>
          <w:sz w:val="24"/>
          <w:szCs w:val="24"/>
        </w:rPr>
        <w:t xml:space="preserve"> </w:t>
      </w:r>
      <w:r w:rsidRPr="004346DE">
        <w:rPr>
          <w:b/>
          <w:w w:val="105"/>
          <w:sz w:val="24"/>
          <w:szCs w:val="24"/>
        </w:rPr>
        <w:t>Execution</w:t>
      </w:r>
      <w:r w:rsidRPr="004346DE">
        <w:rPr>
          <w:b/>
          <w:spacing w:val="6"/>
          <w:w w:val="105"/>
          <w:sz w:val="24"/>
          <w:szCs w:val="24"/>
        </w:rPr>
        <w:t xml:space="preserve"> </w:t>
      </w:r>
      <w:r w:rsidRPr="004346DE">
        <w:rPr>
          <w:b/>
          <w:w w:val="105"/>
          <w:sz w:val="24"/>
          <w:szCs w:val="24"/>
        </w:rPr>
        <w:t>of</w:t>
      </w:r>
      <w:r w:rsidRPr="004346DE">
        <w:rPr>
          <w:b/>
          <w:spacing w:val="-2"/>
          <w:w w:val="105"/>
          <w:sz w:val="24"/>
          <w:szCs w:val="24"/>
        </w:rPr>
        <w:t xml:space="preserve"> </w:t>
      </w:r>
      <w:r w:rsidRPr="004346DE">
        <w:rPr>
          <w:b/>
          <w:w w:val="105"/>
          <w:sz w:val="24"/>
          <w:szCs w:val="24"/>
        </w:rPr>
        <w:t>a</w:t>
      </w:r>
      <w:r w:rsidRPr="004346DE">
        <w:rPr>
          <w:b/>
          <w:spacing w:val="-5"/>
          <w:w w:val="105"/>
          <w:sz w:val="24"/>
          <w:szCs w:val="24"/>
        </w:rPr>
        <w:t xml:space="preserve"> </w:t>
      </w:r>
      <w:r w:rsidRPr="004346DE">
        <w:rPr>
          <w:b/>
          <w:w w:val="105"/>
          <w:sz w:val="24"/>
          <w:szCs w:val="24"/>
        </w:rPr>
        <w:t>Mutual Aid Agreement for Animal Control Services with Carol Tyler, DBA Tyco Animal Control</w:t>
      </w:r>
    </w:p>
    <w:p w14:paraId="6D025C11" w14:textId="77777777" w:rsidR="004346DE" w:rsidRPr="004346DE" w:rsidRDefault="004346DE" w:rsidP="004346DE">
      <w:pPr>
        <w:widowControl w:val="0"/>
        <w:kinsoku w:val="0"/>
        <w:overflowPunct w:val="0"/>
        <w:autoSpaceDE w:val="0"/>
        <w:autoSpaceDN w:val="0"/>
        <w:adjustRightInd w:val="0"/>
        <w:spacing w:before="140" w:line="262" w:lineRule="auto"/>
        <w:ind w:left="838" w:right="165"/>
        <w:rPr>
          <w:sz w:val="24"/>
          <w:szCs w:val="24"/>
        </w:rPr>
      </w:pPr>
    </w:p>
    <w:p w14:paraId="0E92D816" w14:textId="77777777" w:rsidR="004346DE" w:rsidRPr="004346DE" w:rsidRDefault="004346DE" w:rsidP="004346DE">
      <w:pPr>
        <w:widowControl w:val="0"/>
        <w:kinsoku w:val="0"/>
        <w:overflowPunct w:val="0"/>
        <w:autoSpaceDE w:val="0"/>
        <w:autoSpaceDN w:val="0"/>
        <w:adjustRightInd w:val="0"/>
        <w:spacing w:before="70" w:line="263" w:lineRule="auto"/>
        <w:ind w:left="120" w:right="165" w:firstLine="703"/>
        <w:rPr>
          <w:sz w:val="24"/>
          <w:szCs w:val="24"/>
        </w:rPr>
      </w:pPr>
      <w:r w:rsidRPr="004346DE">
        <w:rPr>
          <w:b/>
          <w:bCs/>
          <w:w w:val="105"/>
          <w:sz w:val="24"/>
          <w:szCs w:val="24"/>
        </w:rPr>
        <w:t>WHEREAS,</w:t>
      </w:r>
      <w:r w:rsidRPr="004346DE">
        <w:rPr>
          <w:b/>
          <w:bCs/>
          <w:spacing w:val="10"/>
          <w:w w:val="105"/>
          <w:sz w:val="24"/>
          <w:szCs w:val="24"/>
        </w:rPr>
        <w:t xml:space="preserve"> </w:t>
      </w:r>
      <w:r w:rsidRPr="004346DE">
        <w:rPr>
          <w:w w:val="105"/>
          <w:sz w:val="24"/>
          <w:szCs w:val="24"/>
        </w:rPr>
        <w:t>the</w:t>
      </w:r>
      <w:r w:rsidRPr="004346DE">
        <w:rPr>
          <w:spacing w:val="-8"/>
          <w:w w:val="105"/>
          <w:sz w:val="24"/>
          <w:szCs w:val="24"/>
        </w:rPr>
        <w:t xml:space="preserve"> </w:t>
      </w:r>
      <w:r w:rsidRPr="004346DE">
        <w:rPr>
          <w:w w:val="105"/>
          <w:sz w:val="24"/>
          <w:szCs w:val="24"/>
        </w:rPr>
        <w:t>Borough of Bloomingdale</w:t>
      </w:r>
      <w:r w:rsidRPr="004346DE">
        <w:rPr>
          <w:spacing w:val="-2"/>
          <w:w w:val="105"/>
          <w:sz w:val="24"/>
          <w:szCs w:val="24"/>
        </w:rPr>
        <w:t xml:space="preserve"> </w:t>
      </w:r>
      <w:r w:rsidRPr="004346DE">
        <w:rPr>
          <w:w w:val="105"/>
          <w:sz w:val="24"/>
          <w:szCs w:val="24"/>
        </w:rPr>
        <w:t>has</w:t>
      </w:r>
      <w:r w:rsidRPr="004346DE">
        <w:rPr>
          <w:spacing w:val="-8"/>
          <w:w w:val="105"/>
          <w:sz w:val="24"/>
          <w:szCs w:val="24"/>
        </w:rPr>
        <w:t xml:space="preserve"> </w:t>
      </w:r>
      <w:r w:rsidRPr="004346DE">
        <w:rPr>
          <w:w w:val="105"/>
          <w:sz w:val="24"/>
          <w:szCs w:val="24"/>
        </w:rPr>
        <w:t>the</w:t>
      </w:r>
      <w:r w:rsidRPr="004346DE">
        <w:rPr>
          <w:spacing w:val="-8"/>
          <w:w w:val="105"/>
          <w:sz w:val="24"/>
          <w:szCs w:val="24"/>
        </w:rPr>
        <w:t xml:space="preserve"> </w:t>
      </w:r>
      <w:r w:rsidRPr="004346DE">
        <w:rPr>
          <w:w w:val="105"/>
          <w:sz w:val="24"/>
          <w:szCs w:val="24"/>
        </w:rPr>
        <w:t>need</w:t>
      </w:r>
      <w:r w:rsidRPr="004346DE">
        <w:rPr>
          <w:spacing w:val="-4"/>
          <w:w w:val="105"/>
          <w:sz w:val="24"/>
          <w:szCs w:val="24"/>
        </w:rPr>
        <w:t xml:space="preserve"> </w:t>
      </w:r>
      <w:r w:rsidRPr="004346DE">
        <w:rPr>
          <w:w w:val="105"/>
          <w:sz w:val="24"/>
          <w:szCs w:val="24"/>
        </w:rPr>
        <w:t>for mutual aid assistance for animal control in the case of disaster, fire, flooding, acts of terrorism or any other true emergency in the communities served by Tyco or Bloomingdale;</w:t>
      </w:r>
      <w:r w:rsidRPr="004346DE">
        <w:rPr>
          <w:spacing w:val="-15"/>
          <w:w w:val="105"/>
          <w:sz w:val="24"/>
          <w:szCs w:val="24"/>
        </w:rPr>
        <w:t xml:space="preserve"> </w:t>
      </w:r>
    </w:p>
    <w:p w14:paraId="32788AA7" w14:textId="77777777" w:rsidR="004346DE" w:rsidRPr="004346DE" w:rsidRDefault="004346DE" w:rsidP="004346DE">
      <w:pPr>
        <w:widowControl w:val="0"/>
        <w:kinsoku w:val="0"/>
        <w:overflowPunct w:val="0"/>
        <w:autoSpaceDE w:val="0"/>
        <w:autoSpaceDN w:val="0"/>
        <w:adjustRightInd w:val="0"/>
        <w:spacing w:before="167" w:line="256" w:lineRule="auto"/>
        <w:ind w:left="120" w:right="165" w:firstLine="711"/>
        <w:rPr>
          <w:sz w:val="24"/>
          <w:szCs w:val="24"/>
        </w:rPr>
      </w:pPr>
      <w:r w:rsidRPr="004346DE">
        <w:rPr>
          <w:b/>
          <w:bCs/>
          <w:w w:val="105"/>
          <w:sz w:val="24"/>
          <w:szCs w:val="24"/>
        </w:rPr>
        <w:t>WHEREAS,</w:t>
      </w:r>
      <w:r w:rsidRPr="004346DE">
        <w:rPr>
          <w:b/>
          <w:bCs/>
          <w:spacing w:val="2"/>
          <w:w w:val="105"/>
          <w:sz w:val="24"/>
          <w:szCs w:val="24"/>
        </w:rPr>
        <w:t xml:space="preserve"> </w:t>
      </w:r>
      <w:r w:rsidRPr="004346DE">
        <w:rPr>
          <w:w w:val="105"/>
          <w:sz w:val="24"/>
          <w:szCs w:val="24"/>
        </w:rPr>
        <w:t>Tyco Animal Control</w:t>
      </w:r>
      <w:r w:rsidRPr="004346DE">
        <w:rPr>
          <w:spacing w:val="1"/>
          <w:w w:val="105"/>
          <w:sz w:val="24"/>
          <w:szCs w:val="24"/>
        </w:rPr>
        <w:t xml:space="preserve"> </w:t>
      </w:r>
      <w:r w:rsidRPr="004346DE">
        <w:rPr>
          <w:w w:val="105"/>
          <w:sz w:val="24"/>
          <w:szCs w:val="24"/>
        </w:rPr>
        <w:t>has</w:t>
      </w:r>
      <w:r w:rsidRPr="004346DE">
        <w:rPr>
          <w:spacing w:val="-9"/>
          <w:w w:val="105"/>
          <w:sz w:val="24"/>
          <w:szCs w:val="24"/>
        </w:rPr>
        <w:t xml:space="preserve"> </w:t>
      </w:r>
      <w:r w:rsidRPr="004346DE">
        <w:rPr>
          <w:w w:val="105"/>
          <w:sz w:val="24"/>
          <w:szCs w:val="24"/>
        </w:rPr>
        <w:t>the</w:t>
      </w:r>
      <w:r w:rsidRPr="004346DE">
        <w:rPr>
          <w:spacing w:val="-8"/>
          <w:w w:val="105"/>
          <w:sz w:val="24"/>
          <w:szCs w:val="24"/>
        </w:rPr>
        <w:t xml:space="preserve"> </w:t>
      </w:r>
      <w:r w:rsidRPr="004346DE">
        <w:rPr>
          <w:w w:val="105"/>
          <w:sz w:val="24"/>
          <w:szCs w:val="24"/>
        </w:rPr>
        <w:t>ability</w:t>
      </w:r>
      <w:r w:rsidRPr="004346DE">
        <w:rPr>
          <w:spacing w:val="-23"/>
          <w:w w:val="105"/>
          <w:sz w:val="24"/>
          <w:szCs w:val="24"/>
        </w:rPr>
        <w:t xml:space="preserve"> </w:t>
      </w:r>
      <w:r w:rsidRPr="004346DE">
        <w:rPr>
          <w:w w:val="105"/>
          <w:sz w:val="24"/>
          <w:szCs w:val="24"/>
        </w:rPr>
        <w:t>to</w:t>
      </w:r>
      <w:r w:rsidRPr="004346DE">
        <w:rPr>
          <w:spacing w:val="-11"/>
          <w:w w:val="105"/>
          <w:sz w:val="24"/>
          <w:szCs w:val="24"/>
        </w:rPr>
        <w:t xml:space="preserve"> </w:t>
      </w:r>
      <w:r w:rsidRPr="004346DE">
        <w:rPr>
          <w:w w:val="105"/>
          <w:sz w:val="24"/>
          <w:szCs w:val="24"/>
        </w:rPr>
        <w:t>provide emergency</w:t>
      </w:r>
      <w:r w:rsidRPr="004346DE">
        <w:rPr>
          <w:spacing w:val="6"/>
          <w:w w:val="105"/>
          <w:sz w:val="24"/>
          <w:szCs w:val="24"/>
        </w:rPr>
        <w:t xml:space="preserve"> shelter, equipment and personnel, if available, for </w:t>
      </w:r>
      <w:r w:rsidRPr="004346DE">
        <w:rPr>
          <w:w w:val="105"/>
          <w:sz w:val="24"/>
          <w:szCs w:val="24"/>
        </w:rPr>
        <w:t>animal</w:t>
      </w:r>
      <w:r w:rsidRPr="004346DE">
        <w:rPr>
          <w:w w:val="104"/>
          <w:sz w:val="24"/>
          <w:szCs w:val="24"/>
        </w:rPr>
        <w:t xml:space="preserve"> </w:t>
      </w:r>
      <w:r w:rsidRPr="004346DE">
        <w:rPr>
          <w:w w:val="105"/>
          <w:sz w:val="24"/>
          <w:szCs w:val="24"/>
        </w:rPr>
        <w:t>control</w:t>
      </w:r>
      <w:r w:rsidRPr="004346DE">
        <w:rPr>
          <w:spacing w:val="-4"/>
          <w:w w:val="105"/>
          <w:sz w:val="24"/>
          <w:szCs w:val="24"/>
        </w:rPr>
        <w:t xml:space="preserve"> </w:t>
      </w:r>
      <w:r w:rsidRPr="004346DE">
        <w:rPr>
          <w:w w:val="105"/>
          <w:sz w:val="24"/>
          <w:szCs w:val="24"/>
        </w:rPr>
        <w:t>services;</w:t>
      </w:r>
      <w:r w:rsidRPr="004346DE">
        <w:rPr>
          <w:spacing w:val="-4"/>
          <w:w w:val="105"/>
          <w:sz w:val="24"/>
          <w:szCs w:val="24"/>
        </w:rPr>
        <w:t xml:space="preserve"> </w:t>
      </w:r>
      <w:r w:rsidRPr="004346DE">
        <w:rPr>
          <w:w w:val="105"/>
          <w:sz w:val="24"/>
          <w:szCs w:val="24"/>
        </w:rPr>
        <w:t>and</w:t>
      </w:r>
    </w:p>
    <w:p w14:paraId="556BE728" w14:textId="77777777" w:rsidR="004346DE" w:rsidRPr="004346DE" w:rsidRDefault="004346DE" w:rsidP="004346DE">
      <w:pPr>
        <w:widowControl w:val="0"/>
        <w:kinsoku w:val="0"/>
        <w:overflowPunct w:val="0"/>
        <w:autoSpaceDE w:val="0"/>
        <w:autoSpaceDN w:val="0"/>
        <w:adjustRightInd w:val="0"/>
        <w:spacing w:before="174" w:line="261" w:lineRule="auto"/>
        <w:ind w:left="113" w:right="165" w:firstLine="718"/>
        <w:rPr>
          <w:sz w:val="24"/>
          <w:szCs w:val="24"/>
        </w:rPr>
      </w:pPr>
      <w:r w:rsidRPr="004346DE">
        <w:rPr>
          <w:b/>
          <w:bCs/>
          <w:w w:val="105"/>
          <w:sz w:val="24"/>
          <w:szCs w:val="24"/>
        </w:rPr>
        <w:t>WHEREAS,</w:t>
      </w:r>
      <w:r w:rsidRPr="004346DE">
        <w:rPr>
          <w:b/>
          <w:bCs/>
          <w:spacing w:val="2"/>
          <w:w w:val="105"/>
          <w:sz w:val="24"/>
          <w:szCs w:val="24"/>
        </w:rPr>
        <w:t xml:space="preserve"> </w:t>
      </w:r>
      <w:r w:rsidRPr="004346DE">
        <w:rPr>
          <w:w w:val="105"/>
          <w:sz w:val="24"/>
          <w:szCs w:val="24"/>
        </w:rPr>
        <w:t>the</w:t>
      </w:r>
      <w:r w:rsidRPr="004346DE">
        <w:rPr>
          <w:spacing w:val="-10"/>
          <w:w w:val="105"/>
          <w:sz w:val="24"/>
          <w:szCs w:val="24"/>
        </w:rPr>
        <w:t xml:space="preserve"> </w:t>
      </w:r>
      <w:r w:rsidRPr="004346DE">
        <w:rPr>
          <w:w w:val="105"/>
          <w:sz w:val="24"/>
          <w:szCs w:val="24"/>
        </w:rPr>
        <w:t>Borough</w:t>
      </w:r>
      <w:r w:rsidRPr="004346DE">
        <w:rPr>
          <w:spacing w:val="4"/>
          <w:w w:val="105"/>
          <w:sz w:val="24"/>
          <w:szCs w:val="24"/>
        </w:rPr>
        <w:t xml:space="preserve"> </w:t>
      </w:r>
      <w:r w:rsidRPr="004346DE">
        <w:rPr>
          <w:w w:val="105"/>
          <w:sz w:val="24"/>
          <w:szCs w:val="24"/>
        </w:rPr>
        <w:t>of</w:t>
      </w:r>
      <w:r w:rsidRPr="004346DE">
        <w:rPr>
          <w:spacing w:val="-15"/>
          <w:w w:val="105"/>
          <w:sz w:val="24"/>
          <w:szCs w:val="24"/>
        </w:rPr>
        <w:t xml:space="preserve"> </w:t>
      </w:r>
      <w:r w:rsidRPr="004346DE">
        <w:rPr>
          <w:w w:val="105"/>
          <w:sz w:val="24"/>
          <w:szCs w:val="24"/>
        </w:rPr>
        <w:t>Bloomingdale</w:t>
      </w:r>
      <w:r w:rsidRPr="004346DE">
        <w:rPr>
          <w:spacing w:val="2"/>
          <w:w w:val="105"/>
          <w:sz w:val="24"/>
          <w:szCs w:val="24"/>
        </w:rPr>
        <w:t xml:space="preserve"> Animal Control </w:t>
      </w:r>
      <w:r w:rsidRPr="004346DE">
        <w:rPr>
          <w:w w:val="105"/>
          <w:sz w:val="24"/>
          <w:szCs w:val="24"/>
        </w:rPr>
        <w:t>and</w:t>
      </w:r>
      <w:r w:rsidRPr="004346DE">
        <w:rPr>
          <w:spacing w:val="-21"/>
          <w:w w:val="105"/>
          <w:sz w:val="24"/>
          <w:szCs w:val="24"/>
        </w:rPr>
        <w:t xml:space="preserve"> </w:t>
      </w:r>
      <w:r w:rsidRPr="004346DE">
        <w:rPr>
          <w:w w:val="105"/>
          <w:sz w:val="24"/>
          <w:szCs w:val="24"/>
        </w:rPr>
        <w:t xml:space="preserve"> Tyco Animal Control wish</w:t>
      </w:r>
      <w:r w:rsidRPr="004346DE">
        <w:rPr>
          <w:spacing w:val="-9"/>
          <w:w w:val="105"/>
          <w:sz w:val="24"/>
          <w:szCs w:val="24"/>
        </w:rPr>
        <w:t xml:space="preserve"> </w:t>
      </w:r>
      <w:r w:rsidRPr="004346DE">
        <w:rPr>
          <w:w w:val="105"/>
          <w:sz w:val="24"/>
          <w:szCs w:val="24"/>
        </w:rPr>
        <w:t>to</w:t>
      </w:r>
      <w:r w:rsidRPr="004346DE">
        <w:rPr>
          <w:spacing w:val="7"/>
          <w:w w:val="105"/>
          <w:sz w:val="24"/>
          <w:szCs w:val="24"/>
        </w:rPr>
        <w:t xml:space="preserve"> </w:t>
      </w:r>
      <w:r w:rsidRPr="004346DE">
        <w:rPr>
          <w:w w:val="105"/>
          <w:sz w:val="24"/>
          <w:szCs w:val="24"/>
        </w:rPr>
        <w:t>enter into</w:t>
      </w:r>
      <w:r w:rsidRPr="004346DE">
        <w:rPr>
          <w:spacing w:val="4"/>
          <w:w w:val="105"/>
          <w:sz w:val="24"/>
          <w:szCs w:val="24"/>
        </w:rPr>
        <w:t xml:space="preserve"> </w:t>
      </w:r>
      <w:r w:rsidRPr="004346DE">
        <w:rPr>
          <w:w w:val="105"/>
          <w:sz w:val="24"/>
          <w:szCs w:val="24"/>
        </w:rPr>
        <w:t>an</w:t>
      </w:r>
      <w:r w:rsidRPr="004346DE">
        <w:rPr>
          <w:spacing w:val="1"/>
          <w:w w:val="105"/>
          <w:sz w:val="24"/>
          <w:szCs w:val="24"/>
        </w:rPr>
        <w:t xml:space="preserve"> mutual aid </w:t>
      </w:r>
      <w:r w:rsidRPr="004346DE">
        <w:rPr>
          <w:w w:val="105"/>
          <w:sz w:val="24"/>
          <w:szCs w:val="24"/>
        </w:rPr>
        <w:t>agreement</w:t>
      </w:r>
      <w:r w:rsidRPr="004346DE">
        <w:rPr>
          <w:spacing w:val="9"/>
          <w:w w:val="105"/>
          <w:sz w:val="24"/>
          <w:szCs w:val="24"/>
        </w:rPr>
        <w:t xml:space="preserve"> </w:t>
      </w:r>
      <w:r w:rsidRPr="004346DE">
        <w:rPr>
          <w:w w:val="105"/>
          <w:sz w:val="24"/>
          <w:szCs w:val="24"/>
        </w:rPr>
        <w:t>setting</w:t>
      </w:r>
      <w:r w:rsidRPr="004346DE">
        <w:rPr>
          <w:spacing w:val="-7"/>
          <w:w w:val="105"/>
          <w:sz w:val="24"/>
          <w:szCs w:val="24"/>
        </w:rPr>
        <w:t xml:space="preserve"> </w:t>
      </w:r>
      <w:r w:rsidRPr="004346DE">
        <w:rPr>
          <w:w w:val="105"/>
          <w:sz w:val="24"/>
          <w:szCs w:val="24"/>
        </w:rPr>
        <w:t>forth</w:t>
      </w:r>
      <w:r w:rsidRPr="004346DE">
        <w:rPr>
          <w:spacing w:val="-16"/>
          <w:w w:val="105"/>
          <w:sz w:val="24"/>
          <w:szCs w:val="24"/>
        </w:rPr>
        <w:t xml:space="preserve"> </w:t>
      </w:r>
      <w:r w:rsidRPr="004346DE">
        <w:rPr>
          <w:w w:val="105"/>
          <w:sz w:val="24"/>
          <w:szCs w:val="24"/>
        </w:rPr>
        <w:t>the</w:t>
      </w:r>
      <w:r w:rsidRPr="004346DE">
        <w:rPr>
          <w:spacing w:val="-5"/>
          <w:w w:val="105"/>
          <w:sz w:val="24"/>
          <w:szCs w:val="24"/>
        </w:rPr>
        <w:t xml:space="preserve"> </w:t>
      </w:r>
      <w:r w:rsidRPr="004346DE">
        <w:rPr>
          <w:w w:val="105"/>
          <w:sz w:val="24"/>
          <w:szCs w:val="24"/>
        </w:rPr>
        <w:t>terms</w:t>
      </w:r>
      <w:r w:rsidRPr="004346DE">
        <w:rPr>
          <w:spacing w:val="7"/>
          <w:w w:val="105"/>
          <w:sz w:val="24"/>
          <w:szCs w:val="24"/>
        </w:rPr>
        <w:t xml:space="preserve"> </w:t>
      </w:r>
      <w:r w:rsidRPr="004346DE">
        <w:rPr>
          <w:w w:val="105"/>
          <w:sz w:val="24"/>
          <w:szCs w:val="24"/>
        </w:rPr>
        <w:t>and</w:t>
      </w:r>
      <w:r w:rsidRPr="004346DE">
        <w:rPr>
          <w:spacing w:val="-2"/>
          <w:w w:val="105"/>
          <w:sz w:val="24"/>
          <w:szCs w:val="24"/>
        </w:rPr>
        <w:t xml:space="preserve"> </w:t>
      </w:r>
      <w:r w:rsidRPr="004346DE">
        <w:rPr>
          <w:w w:val="105"/>
          <w:sz w:val="24"/>
          <w:szCs w:val="24"/>
        </w:rPr>
        <w:t>conditions</w:t>
      </w:r>
      <w:r w:rsidRPr="004346DE">
        <w:rPr>
          <w:spacing w:val="-3"/>
          <w:w w:val="105"/>
          <w:sz w:val="24"/>
          <w:szCs w:val="24"/>
        </w:rPr>
        <w:t xml:space="preserve"> </w:t>
      </w:r>
      <w:r w:rsidRPr="004346DE">
        <w:rPr>
          <w:w w:val="105"/>
          <w:sz w:val="24"/>
          <w:szCs w:val="24"/>
        </w:rPr>
        <w:t>upon</w:t>
      </w:r>
      <w:r w:rsidRPr="004346DE">
        <w:rPr>
          <w:spacing w:val="-2"/>
          <w:w w:val="105"/>
          <w:sz w:val="24"/>
          <w:szCs w:val="24"/>
        </w:rPr>
        <w:t xml:space="preserve"> </w:t>
      </w:r>
      <w:r w:rsidRPr="004346DE">
        <w:rPr>
          <w:w w:val="105"/>
          <w:sz w:val="24"/>
          <w:szCs w:val="24"/>
        </w:rPr>
        <w:t>which</w:t>
      </w:r>
      <w:r w:rsidRPr="004346DE">
        <w:rPr>
          <w:spacing w:val="3"/>
          <w:w w:val="105"/>
          <w:sz w:val="24"/>
          <w:szCs w:val="24"/>
        </w:rPr>
        <w:t xml:space="preserve"> </w:t>
      </w:r>
      <w:r w:rsidRPr="004346DE">
        <w:rPr>
          <w:w w:val="105"/>
          <w:sz w:val="24"/>
          <w:szCs w:val="24"/>
        </w:rPr>
        <w:t>said</w:t>
      </w:r>
      <w:r w:rsidRPr="004346DE">
        <w:rPr>
          <w:spacing w:val="-7"/>
          <w:w w:val="105"/>
          <w:sz w:val="24"/>
          <w:szCs w:val="24"/>
        </w:rPr>
        <w:t xml:space="preserve"> </w:t>
      </w:r>
      <w:r w:rsidRPr="004346DE">
        <w:rPr>
          <w:w w:val="105"/>
          <w:sz w:val="24"/>
          <w:szCs w:val="24"/>
        </w:rPr>
        <w:t>services</w:t>
      </w:r>
      <w:r w:rsidRPr="004346DE">
        <w:rPr>
          <w:spacing w:val="2"/>
          <w:w w:val="105"/>
          <w:sz w:val="24"/>
          <w:szCs w:val="24"/>
        </w:rPr>
        <w:t xml:space="preserve"> </w:t>
      </w:r>
      <w:r w:rsidRPr="004346DE">
        <w:rPr>
          <w:w w:val="105"/>
          <w:sz w:val="24"/>
          <w:szCs w:val="24"/>
        </w:rPr>
        <w:t>will</w:t>
      </w:r>
      <w:r w:rsidRPr="004346DE">
        <w:rPr>
          <w:spacing w:val="-9"/>
          <w:w w:val="105"/>
          <w:sz w:val="24"/>
          <w:szCs w:val="24"/>
        </w:rPr>
        <w:t xml:space="preserve"> </w:t>
      </w:r>
      <w:r w:rsidRPr="004346DE">
        <w:rPr>
          <w:w w:val="105"/>
          <w:sz w:val="24"/>
          <w:szCs w:val="24"/>
        </w:rPr>
        <w:t>be</w:t>
      </w:r>
      <w:r w:rsidRPr="004346DE">
        <w:rPr>
          <w:spacing w:val="-4"/>
          <w:w w:val="105"/>
          <w:sz w:val="24"/>
          <w:szCs w:val="24"/>
        </w:rPr>
        <w:t xml:space="preserve"> </w:t>
      </w:r>
      <w:r w:rsidRPr="004346DE">
        <w:rPr>
          <w:w w:val="105"/>
          <w:sz w:val="24"/>
          <w:szCs w:val="24"/>
        </w:rPr>
        <w:t>provided</w:t>
      </w:r>
      <w:r w:rsidRPr="004346DE">
        <w:rPr>
          <w:w w:val="104"/>
          <w:sz w:val="24"/>
          <w:szCs w:val="24"/>
        </w:rPr>
        <w:t xml:space="preserve"> </w:t>
      </w:r>
      <w:r w:rsidRPr="004346DE">
        <w:rPr>
          <w:w w:val="105"/>
          <w:sz w:val="24"/>
          <w:szCs w:val="24"/>
        </w:rPr>
        <w:t>by</w:t>
      </w:r>
      <w:r w:rsidRPr="004346DE">
        <w:rPr>
          <w:spacing w:val="1"/>
          <w:w w:val="105"/>
          <w:sz w:val="24"/>
          <w:szCs w:val="24"/>
        </w:rPr>
        <w:t xml:space="preserve"> </w:t>
      </w:r>
      <w:r w:rsidRPr="004346DE">
        <w:rPr>
          <w:w w:val="105"/>
          <w:sz w:val="24"/>
          <w:szCs w:val="24"/>
        </w:rPr>
        <w:t>Tyco Animal Control;</w:t>
      </w:r>
      <w:r w:rsidRPr="004346DE">
        <w:rPr>
          <w:spacing w:val="14"/>
          <w:w w:val="105"/>
          <w:sz w:val="24"/>
          <w:szCs w:val="24"/>
        </w:rPr>
        <w:t xml:space="preserve"> </w:t>
      </w:r>
      <w:r w:rsidRPr="004346DE">
        <w:rPr>
          <w:w w:val="105"/>
          <w:sz w:val="24"/>
          <w:szCs w:val="24"/>
        </w:rPr>
        <w:t>and</w:t>
      </w:r>
    </w:p>
    <w:p w14:paraId="278FD61B" w14:textId="77777777" w:rsidR="004346DE" w:rsidRPr="004346DE" w:rsidRDefault="004346DE" w:rsidP="004346DE">
      <w:pPr>
        <w:widowControl w:val="0"/>
        <w:kinsoku w:val="0"/>
        <w:overflowPunct w:val="0"/>
        <w:autoSpaceDE w:val="0"/>
        <w:autoSpaceDN w:val="0"/>
        <w:adjustRightInd w:val="0"/>
        <w:spacing w:before="181" w:line="253" w:lineRule="auto"/>
        <w:ind w:left="113" w:right="165" w:firstLine="718"/>
        <w:rPr>
          <w:w w:val="105"/>
          <w:sz w:val="24"/>
          <w:szCs w:val="24"/>
        </w:rPr>
      </w:pPr>
      <w:r w:rsidRPr="004346DE">
        <w:rPr>
          <w:b/>
          <w:bCs/>
          <w:w w:val="105"/>
          <w:sz w:val="24"/>
          <w:szCs w:val="24"/>
        </w:rPr>
        <w:t>NOW,</w:t>
      </w:r>
      <w:r w:rsidRPr="004346DE">
        <w:rPr>
          <w:b/>
          <w:bCs/>
          <w:spacing w:val="-5"/>
          <w:w w:val="105"/>
          <w:sz w:val="24"/>
          <w:szCs w:val="24"/>
        </w:rPr>
        <w:t xml:space="preserve"> </w:t>
      </w:r>
      <w:r w:rsidRPr="004346DE">
        <w:rPr>
          <w:b/>
          <w:bCs/>
          <w:w w:val="105"/>
          <w:sz w:val="24"/>
          <w:szCs w:val="24"/>
        </w:rPr>
        <w:t>THEREFORE,</w:t>
      </w:r>
      <w:r w:rsidRPr="004346DE">
        <w:rPr>
          <w:b/>
          <w:bCs/>
          <w:spacing w:val="6"/>
          <w:w w:val="105"/>
          <w:sz w:val="24"/>
          <w:szCs w:val="24"/>
        </w:rPr>
        <w:t xml:space="preserve"> </w:t>
      </w:r>
      <w:r w:rsidRPr="004346DE">
        <w:rPr>
          <w:b/>
          <w:bCs/>
          <w:w w:val="105"/>
          <w:sz w:val="24"/>
          <w:szCs w:val="24"/>
        </w:rPr>
        <w:t>BE</w:t>
      </w:r>
      <w:r w:rsidRPr="004346DE">
        <w:rPr>
          <w:b/>
          <w:bCs/>
          <w:spacing w:val="-16"/>
          <w:w w:val="105"/>
          <w:sz w:val="24"/>
          <w:szCs w:val="24"/>
        </w:rPr>
        <w:t xml:space="preserve"> </w:t>
      </w:r>
      <w:r w:rsidRPr="004346DE">
        <w:rPr>
          <w:b/>
          <w:bCs/>
          <w:spacing w:val="-9"/>
          <w:w w:val="105"/>
          <w:sz w:val="24"/>
          <w:szCs w:val="24"/>
        </w:rPr>
        <w:t>I</w:t>
      </w:r>
      <w:r w:rsidRPr="004346DE">
        <w:rPr>
          <w:b/>
          <w:bCs/>
          <w:spacing w:val="-10"/>
          <w:w w:val="105"/>
          <w:sz w:val="24"/>
          <w:szCs w:val="24"/>
        </w:rPr>
        <w:t>T</w:t>
      </w:r>
      <w:r w:rsidRPr="004346DE">
        <w:rPr>
          <w:b/>
          <w:bCs/>
          <w:spacing w:val="-21"/>
          <w:w w:val="105"/>
          <w:sz w:val="24"/>
          <w:szCs w:val="24"/>
        </w:rPr>
        <w:t xml:space="preserve"> </w:t>
      </w:r>
      <w:r w:rsidRPr="004346DE">
        <w:rPr>
          <w:b/>
          <w:bCs/>
          <w:w w:val="105"/>
          <w:sz w:val="24"/>
          <w:szCs w:val="24"/>
        </w:rPr>
        <w:t>RESOLVED,</w:t>
      </w:r>
      <w:r w:rsidRPr="004346DE">
        <w:rPr>
          <w:b/>
          <w:bCs/>
          <w:spacing w:val="8"/>
          <w:w w:val="105"/>
          <w:sz w:val="24"/>
          <w:szCs w:val="24"/>
        </w:rPr>
        <w:t xml:space="preserve"> </w:t>
      </w:r>
      <w:r w:rsidRPr="004346DE">
        <w:rPr>
          <w:w w:val="105"/>
          <w:sz w:val="24"/>
          <w:szCs w:val="24"/>
        </w:rPr>
        <w:t>by</w:t>
      </w:r>
      <w:r w:rsidRPr="004346DE">
        <w:rPr>
          <w:spacing w:val="-15"/>
          <w:w w:val="105"/>
          <w:sz w:val="24"/>
          <w:szCs w:val="24"/>
        </w:rPr>
        <w:t xml:space="preserve"> </w:t>
      </w:r>
      <w:r w:rsidRPr="004346DE">
        <w:rPr>
          <w:w w:val="105"/>
          <w:sz w:val="24"/>
          <w:szCs w:val="24"/>
        </w:rPr>
        <w:t>the</w:t>
      </w:r>
      <w:r w:rsidRPr="004346DE">
        <w:rPr>
          <w:spacing w:val="-7"/>
          <w:w w:val="105"/>
          <w:sz w:val="24"/>
          <w:szCs w:val="24"/>
        </w:rPr>
        <w:t xml:space="preserve"> Governing Body of the Borough of Bloomingdale, </w:t>
      </w:r>
      <w:smartTag w:uri="urn:schemas-microsoft-com:office:smarttags" w:element="PlaceType">
        <w:r w:rsidRPr="004346DE">
          <w:rPr>
            <w:spacing w:val="-7"/>
            <w:w w:val="105"/>
            <w:sz w:val="24"/>
            <w:szCs w:val="24"/>
          </w:rPr>
          <w:t>County</w:t>
        </w:r>
      </w:smartTag>
      <w:r w:rsidRPr="004346DE">
        <w:rPr>
          <w:spacing w:val="-7"/>
          <w:w w:val="105"/>
          <w:sz w:val="24"/>
          <w:szCs w:val="24"/>
        </w:rPr>
        <w:t xml:space="preserve"> of </w:t>
      </w:r>
      <w:smartTag w:uri="urn:schemas-microsoft-com:office:smarttags" w:element="PlaceName">
        <w:r w:rsidRPr="004346DE">
          <w:rPr>
            <w:spacing w:val="-7"/>
            <w:w w:val="105"/>
            <w:sz w:val="24"/>
            <w:szCs w:val="24"/>
          </w:rPr>
          <w:t>Passaic</w:t>
        </w:r>
      </w:smartTag>
      <w:r w:rsidRPr="004346DE">
        <w:rPr>
          <w:spacing w:val="21"/>
          <w:w w:val="105"/>
          <w:sz w:val="24"/>
          <w:szCs w:val="24"/>
        </w:rPr>
        <w:t xml:space="preserve"> </w:t>
      </w:r>
      <w:r w:rsidRPr="004346DE">
        <w:rPr>
          <w:w w:val="105"/>
          <w:sz w:val="24"/>
          <w:szCs w:val="24"/>
        </w:rPr>
        <w:t>and</w:t>
      </w:r>
      <w:r w:rsidRPr="004346DE">
        <w:rPr>
          <w:spacing w:val="-3"/>
          <w:w w:val="105"/>
          <w:sz w:val="24"/>
          <w:szCs w:val="24"/>
        </w:rPr>
        <w:t xml:space="preserve"> </w:t>
      </w:r>
      <w:r w:rsidRPr="004346DE">
        <w:rPr>
          <w:w w:val="105"/>
          <w:sz w:val="24"/>
          <w:szCs w:val="24"/>
        </w:rPr>
        <w:t>State</w:t>
      </w:r>
      <w:r w:rsidRPr="004346DE">
        <w:rPr>
          <w:spacing w:val="-7"/>
          <w:w w:val="105"/>
          <w:sz w:val="24"/>
          <w:szCs w:val="24"/>
        </w:rPr>
        <w:t xml:space="preserve"> </w:t>
      </w:r>
      <w:r w:rsidRPr="004346DE">
        <w:rPr>
          <w:w w:val="105"/>
          <w:sz w:val="24"/>
          <w:szCs w:val="24"/>
        </w:rPr>
        <w:t>of</w:t>
      </w:r>
      <w:r w:rsidRPr="004346DE">
        <w:rPr>
          <w:spacing w:val="-25"/>
          <w:w w:val="105"/>
          <w:sz w:val="24"/>
          <w:szCs w:val="24"/>
        </w:rPr>
        <w:t xml:space="preserve"> </w:t>
      </w:r>
      <w:smartTag w:uri="urn:schemas-microsoft-com:office:smarttags" w:element="State">
        <w:smartTag w:uri="urn:schemas-microsoft-com:office:smarttags" w:element="place">
          <w:r w:rsidRPr="004346DE">
            <w:rPr>
              <w:w w:val="105"/>
              <w:sz w:val="24"/>
              <w:szCs w:val="24"/>
            </w:rPr>
            <w:t>New</w:t>
          </w:r>
          <w:r w:rsidRPr="004346DE">
            <w:rPr>
              <w:spacing w:val="3"/>
              <w:w w:val="105"/>
              <w:sz w:val="24"/>
              <w:szCs w:val="24"/>
            </w:rPr>
            <w:t xml:space="preserve"> </w:t>
          </w:r>
          <w:r w:rsidRPr="004346DE">
            <w:rPr>
              <w:w w:val="105"/>
              <w:sz w:val="24"/>
              <w:szCs w:val="24"/>
            </w:rPr>
            <w:t>Jersey</w:t>
          </w:r>
        </w:smartTag>
      </w:smartTag>
      <w:r w:rsidRPr="004346DE">
        <w:rPr>
          <w:w w:val="105"/>
          <w:sz w:val="24"/>
          <w:szCs w:val="24"/>
        </w:rPr>
        <w:t>,</w:t>
      </w:r>
      <w:r w:rsidRPr="004346DE">
        <w:rPr>
          <w:spacing w:val="10"/>
          <w:w w:val="105"/>
          <w:sz w:val="24"/>
          <w:szCs w:val="24"/>
        </w:rPr>
        <w:t xml:space="preserve"> </w:t>
      </w:r>
      <w:r w:rsidRPr="004346DE">
        <w:rPr>
          <w:w w:val="105"/>
          <w:sz w:val="24"/>
          <w:szCs w:val="24"/>
        </w:rPr>
        <w:t>as</w:t>
      </w:r>
      <w:r w:rsidRPr="004346DE">
        <w:rPr>
          <w:spacing w:val="-5"/>
          <w:w w:val="105"/>
          <w:sz w:val="24"/>
          <w:szCs w:val="24"/>
        </w:rPr>
        <w:t xml:space="preserve"> </w:t>
      </w:r>
      <w:r w:rsidRPr="004346DE">
        <w:rPr>
          <w:w w:val="105"/>
          <w:sz w:val="24"/>
          <w:szCs w:val="24"/>
        </w:rPr>
        <w:t>follows:</w:t>
      </w:r>
    </w:p>
    <w:p w14:paraId="541584DA" w14:textId="77777777" w:rsidR="004346DE" w:rsidRPr="004346DE" w:rsidRDefault="004346DE" w:rsidP="004346DE">
      <w:pPr>
        <w:widowControl w:val="0"/>
        <w:autoSpaceDE w:val="0"/>
        <w:autoSpaceDN w:val="0"/>
        <w:adjustRightInd w:val="0"/>
        <w:rPr>
          <w:w w:val="105"/>
          <w:sz w:val="24"/>
          <w:szCs w:val="24"/>
        </w:rPr>
      </w:pPr>
    </w:p>
    <w:p w14:paraId="58967E21" w14:textId="77777777" w:rsidR="004346DE" w:rsidRPr="004346DE" w:rsidRDefault="004346DE" w:rsidP="004346DE">
      <w:pPr>
        <w:widowControl w:val="0"/>
        <w:autoSpaceDE w:val="0"/>
        <w:autoSpaceDN w:val="0"/>
        <w:adjustRightInd w:val="0"/>
        <w:rPr>
          <w:b/>
          <w:i/>
        </w:rPr>
      </w:pPr>
      <w:r w:rsidRPr="004346DE">
        <w:rPr>
          <w:i/>
          <w:w w:val="105"/>
          <w:sz w:val="24"/>
          <w:szCs w:val="24"/>
        </w:rPr>
        <w:t>A</w:t>
      </w:r>
      <w:r w:rsidRPr="004346DE">
        <w:rPr>
          <w:i/>
          <w:spacing w:val="1"/>
          <w:w w:val="105"/>
          <w:sz w:val="24"/>
          <w:szCs w:val="24"/>
        </w:rPr>
        <w:t xml:space="preserve"> </w:t>
      </w:r>
      <w:r w:rsidRPr="004346DE">
        <w:rPr>
          <w:i/>
          <w:w w:val="105"/>
          <w:sz w:val="24"/>
          <w:szCs w:val="24"/>
        </w:rPr>
        <w:t>Mutual Aid</w:t>
      </w:r>
      <w:r w:rsidRPr="004346DE">
        <w:rPr>
          <w:i/>
          <w:spacing w:val="-3"/>
          <w:w w:val="105"/>
          <w:sz w:val="24"/>
          <w:szCs w:val="24"/>
        </w:rPr>
        <w:t xml:space="preserve"> </w:t>
      </w:r>
      <w:r w:rsidRPr="004346DE">
        <w:rPr>
          <w:i/>
          <w:w w:val="105"/>
          <w:sz w:val="24"/>
          <w:szCs w:val="24"/>
        </w:rPr>
        <w:t>Agreement</w:t>
      </w:r>
      <w:r w:rsidRPr="004346DE">
        <w:rPr>
          <w:i/>
          <w:spacing w:val="-5"/>
          <w:w w:val="105"/>
          <w:sz w:val="24"/>
          <w:szCs w:val="24"/>
        </w:rPr>
        <w:t xml:space="preserve"> </w:t>
      </w:r>
      <w:r w:rsidRPr="004346DE">
        <w:rPr>
          <w:i/>
          <w:w w:val="105"/>
          <w:sz w:val="24"/>
          <w:szCs w:val="24"/>
        </w:rPr>
        <w:t>by and</w:t>
      </w:r>
      <w:r w:rsidRPr="004346DE">
        <w:rPr>
          <w:i/>
          <w:spacing w:val="3"/>
          <w:w w:val="105"/>
          <w:sz w:val="24"/>
          <w:szCs w:val="24"/>
        </w:rPr>
        <w:t xml:space="preserve"> </w:t>
      </w:r>
      <w:r w:rsidRPr="004346DE">
        <w:rPr>
          <w:i/>
          <w:w w:val="105"/>
          <w:sz w:val="24"/>
          <w:szCs w:val="24"/>
        </w:rPr>
        <w:t>between</w:t>
      </w:r>
      <w:r w:rsidRPr="004346DE">
        <w:rPr>
          <w:i/>
          <w:spacing w:val="3"/>
          <w:w w:val="105"/>
          <w:sz w:val="24"/>
          <w:szCs w:val="24"/>
        </w:rPr>
        <w:t xml:space="preserve"> </w:t>
      </w:r>
      <w:r w:rsidRPr="004346DE">
        <w:rPr>
          <w:i/>
          <w:w w:val="105"/>
          <w:sz w:val="24"/>
          <w:szCs w:val="24"/>
        </w:rPr>
        <w:t>the</w:t>
      </w:r>
      <w:r w:rsidRPr="004346DE">
        <w:rPr>
          <w:i/>
          <w:spacing w:val="-8"/>
          <w:w w:val="105"/>
          <w:sz w:val="24"/>
          <w:szCs w:val="24"/>
        </w:rPr>
        <w:t xml:space="preserve"> </w:t>
      </w:r>
      <w:r w:rsidRPr="004346DE">
        <w:rPr>
          <w:i/>
          <w:w w:val="105"/>
          <w:sz w:val="24"/>
          <w:szCs w:val="24"/>
        </w:rPr>
        <w:t>between</w:t>
      </w:r>
      <w:r w:rsidRPr="004346DE">
        <w:rPr>
          <w:i/>
          <w:spacing w:val="3"/>
          <w:w w:val="105"/>
          <w:sz w:val="24"/>
          <w:szCs w:val="24"/>
        </w:rPr>
        <w:t xml:space="preserve"> </w:t>
      </w:r>
      <w:r w:rsidRPr="004346DE">
        <w:rPr>
          <w:i/>
          <w:w w:val="105"/>
          <w:sz w:val="24"/>
          <w:szCs w:val="24"/>
        </w:rPr>
        <w:t>the</w:t>
      </w:r>
      <w:r w:rsidRPr="004346DE">
        <w:rPr>
          <w:i/>
          <w:spacing w:val="-8"/>
          <w:w w:val="105"/>
          <w:sz w:val="24"/>
          <w:szCs w:val="24"/>
        </w:rPr>
        <w:t xml:space="preserve"> </w:t>
      </w:r>
      <w:r w:rsidRPr="004346DE">
        <w:rPr>
          <w:i/>
          <w:w w:val="105"/>
          <w:sz w:val="24"/>
          <w:szCs w:val="24"/>
        </w:rPr>
        <w:t>Borough</w:t>
      </w:r>
      <w:r w:rsidRPr="004346DE">
        <w:rPr>
          <w:i/>
          <w:spacing w:val="13"/>
          <w:w w:val="105"/>
          <w:sz w:val="24"/>
          <w:szCs w:val="24"/>
        </w:rPr>
        <w:t xml:space="preserve"> </w:t>
      </w:r>
      <w:r w:rsidRPr="004346DE">
        <w:rPr>
          <w:i/>
          <w:w w:val="105"/>
          <w:sz w:val="24"/>
          <w:szCs w:val="24"/>
        </w:rPr>
        <w:t>of</w:t>
      </w:r>
      <w:r w:rsidRPr="004346DE">
        <w:rPr>
          <w:i/>
          <w:w w:val="107"/>
          <w:sz w:val="24"/>
          <w:szCs w:val="24"/>
        </w:rPr>
        <w:t xml:space="preserve"> </w:t>
      </w:r>
      <w:r w:rsidRPr="004346DE">
        <w:rPr>
          <w:i/>
          <w:w w:val="105"/>
          <w:sz w:val="24"/>
          <w:szCs w:val="24"/>
        </w:rPr>
        <w:t>Bloomingdale</w:t>
      </w:r>
      <w:r w:rsidRPr="004346DE">
        <w:rPr>
          <w:i/>
          <w:spacing w:val="10"/>
          <w:w w:val="105"/>
          <w:sz w:val="24"/>
          <w:szCs w:val="24"/>
        </w:rPr>
        <w:t xml:space="preserve"> </w:t>
      </w:r>
      <w:r w:rsidRPr="004346DE">
        <w:rPr>
          <w:i/>
          <w:w w:val="105"/>
          <w:sz w:val="24"/>
          <w:szCs w:val="24"/>
        </w:rPr>
        <w:t>and</w:t>
      </w:r>
      <w:r w:rsidRPr="004346DE">
        <w:rPr>
          <w:i/>
          <w:spacing w:val="-11"/>
          <w:w w:val="105"/>
          <w:sz w:val="24"/>
          <w:szCs w:val="24"/>
        </w:rPr>
        <w:t xml:space="preserve"> </w:t>
      </w:r>
      <w:r w:rsidRPr="004346DE">
        <w:rPr>
          <w:i/>
          <w:w w:val="105"/>
          <w:sz w:val="24"/>
          <w:szCs w:val="24"/>
        </w:rPr>
        <w:t>Tyco Animal Control for emergency</w:t>
      </w:r>
      <w:r w:rsidRPr="004346DE">
        <w:rPr>
          <w:i/>
          <w:spacing w:val="-6"/>
          <w:w w:val="105"/>
          <w:sz w:val="24"/>
          <w:szCs w:val="24"/>
        </w:rPr>
        <w:t xml:space="preserve"> </w:t>
      </w:r>
      <w:r w:rsidRPr="004346DE">
        <w:rPr>
          <w:i/>
          <w:w w:val="105"/>
          <w:sz w:val="24"/>
          <w:szCs w:val="24"/>
        </w:rPr>
        <w:t>animal</w:t>
      </w:r>
      <w:r w:rsidRPr="004346DE">
        <w:rPr>
          <w:i/>
          <w:spacing w:val="1"/>
          <w:w w:val="105"/>
          <w:sz w:val="24"/>
          <w:szCs w:val="24"/>
        </w:rPr>
        <w:t xml:space="preserve"> </w:t>
      </w:r>
      <w:r w:rsidRPr="004346DE">
        <w:rPr>
          <w:i/>
          <w:w w:val="105"/>
          <w:sz w:val="24"/>
          <w:szCs w:val="24"/>
        </w:rPr>
        <w:t>control</w:t>
      </w:r>
      <w:r w:rsidRPr="004346DE">
        <w:rPr>
          <w:i/>
          <w:spacing w:val="-4"/>
          <w:w w:val="105"/>
          <w:sz w:val="24"/>
          <w:szCs w:val="24"/>
        </w:rPr>
        <w:t xml:space="preserve"> </w:t>
      </w:r>
      <w:r w:rsidRPr="004346DE">
        <w:rPr>
          <w:i/>
          <w:w w:val="105"/>
          <w:sz w:val="24"/>
          <w:szCs w:val="24"/>
        </w:rPr>
        <w:t>services</w:t>
      </w:r>
      <w:r w:rsidRPr="004346DE">
        <w:rPr>
          <w:i/>
          <w:spacing w:val="-7"/>
          <w:w w:val="105"/>
          <w:sz w:val="24"/>
          <w:szCs w:val="24"/>
        </w:rPr>
        <w:t xml:space="preserve"> </w:t>
      </w:r>
      <w:r w:rsidRPr="004346DE">
        <w:rPr>
          <w:i/>
          <w:w w:val="105"/>
          <w:sz w:val="24"/>
          <w:szCs w:val="24"/>
        </w:rPr>
        <w:t>is</w:t>
      </w:r>
      <w:r w:rsidRPr="004346DE">
        <w:rPr>
          <w:i/>
          <w:spacing w:val="-23"/>
          <w:w w:val="105"/>
          <w:sz w:val="24"/>
          <w:szCs w:val="24"/>
        </w:rPr>
        <w:t xml:space="preserve"> </w:t>
      </w:r>
      <w:r w:rsidRPr="004346DE">
        <w:rPr>
          <w:i/>
          <w:w w:val="105"/>
          <w:sz w:val="24"/>
          <w:szCs w:val="24"/>
        </w:rPr>
        <w:t>hereby</w:t>
      </w:r>
      <w:r w:rsidRPr="004346DE">
        <w:rPr>
          <w:i/>
          <w:spacing w:val="11"/>
          <w:w w:val="105"/>
          <w:sz w:val="24"/>
          <w:szCs w:val="24"/>
        </w:rPr>
        <w:t xml:space="preserve"> </w:t>
      </w:r>
      <w:r w:rsidRPr="004346DE">
        <w:rPr>
          <w:i/>
          <w:w w:val="105"/>
          <w:sz w:val="24"/>
          <w:szCs w:val="24"/>
        </w:rPr>
        <w:t>approved</w:t>
      </w:r>
      <w:r w:rsidRPr="004346DE">
        <w:rPr>
          <w:i/>
          <w:spacing w:val="13"/>
          <w:w w:val="105"/>
          <w:sz w:val="24"/>
          <w:szCs w:val="24"/>
        </w:rPr>
        <w:t xml:space="preserve"> </w:t>
      </w:r>
      <w:r w:rsidRPr="004346DE">
        <w:rPr>
          <w:i/>
          <w:w w:val="105"/>
          <w:sz w:val="24"/>
          <w:szCs w:val="24"/>
        </w:rPr>
        <w:t>and</w:t>
      </w:r>
      <w:r w:rsidRPr="004346DE">
        <w:rPr>
          <w:i/>
          <w:w w:val="103"/>
          <w:sz w:val="24"/>
          <w:szCs w:val="24"/>
        </w:rPr>
        <w:t xml:space="preserve"> </w:t>
      </w:r>
      <w:r w:rsidRPr="004346DE">
        <w:rPr>
          <w:i/>
          <w:w w:val="105"/>
          <w:sz w:val="24"/>
          <w:szCs w:val="24"/>
        </w:rPr>
        <w:t>the Mayor and Municipal Clerk are authorized to execute</w:t>
      </w:r>
      <w:r w:rsidRPr="004346DE">
        <w:rPr>
          <w:i/>
          <w:spacing w:val="10"/>
          <w:w w:val="105"/>
          <w:sz w:val="24"/>
          <w:szCs w:val="24"/>
        </w:rPr>
        <w:t xml:space="preserve"> </w:t>
      </w:r>
      <w:r w:rsidRPr="004346DE">
        <w:rPr>
          <w:i/>
          <w:w w:val="105"/>
          <w:sz w:val="24"/>
          <w:szCs w:val="24"/>
        </w:rPr>
        <w:t>said</w:t>
      </w:r>
      <w:r w:rsidRPr="004346DE">
        <w:rPr>
          <w:i/>
          <w:spacing w:val="-19"/>
          <w:w w:val="105"/>
          <w:sz w:val="24"/>
          <w:szCs w:val="24"/>
        </w:rPr>
        <w:t xml:space="preserve"> </w:t>
      </w:r>
      <w:r w:rsidRPr="004346DE">
        <w:rPr>
          <w:i/>
          <w:w w:val="105"/>
          <w:sz w:val="24"/>
          <w:szCs w:val="24"/>
        </w:rPr>
        <w:t>Agreement</w:t>
      </w:r>
      <w:r w:rsidRPr="004346DE">
        <w:rPr>
          <w:i/>
          <w:spacing w:val="15"/>
          <w:w w:val="105"/>
          <w:sz w:val="24"/>
          <w:szCs w:val="24"/>
        </w:rPr>
        <w:t xml:space="preserve"> </w:t>
      </w:r>
      <w:r w:rsidRPr="004346DE">
        <w:rPr>
          <w:i/>
          <w:w w:val="105"/>
          <w:sz w:val="24"/>
          <w:szCs w:val="24"/>
        </w:rPr>
        <w:t>which is</w:t>
      </w:r>
      <w:r w:rsidRPr="004346DE">
        <w:rPr>
          <w:i/>
          <w:spacing w:val="1"/>
          <w:w w:val="105"/>
          <w:sz w:val="24"/>
          <w:szCs w:val="24"/>
        </w:rPr>
        <w:t xml:space="preserve"> </w:t>
      </w:r>
      <w:r w:rsidRPr="004346DE">
        <w:rPr>
          <w:i/>
          <w:w w:val="105"/>
          <w:sz w:val="24"/>
          <w:szCs w:val="24"/>
        </w:rPr>
        <w:t>on</w:t>
      </w:r>
      <w:r w:rsidRPr="004346DE">
        <w:rPr>
          <w:i/>
          <w:spacing w:val="-13"/>
          <w:w w:val="105"/>
          <w:sz w:val="24"/>
          <w:szCs w:val="24"/>
        </w:rPr>
        <w:t xml:space="preserve"> </w:t>
      </w:r>
      <w:r w:rsidRPr="004346DE">
        <w:rPr>
          <w:i/>
          <w:w w:val="105"/>
          <w:sz w:val="24"/>
          <w:szCs w:val="24"/>
        </w:rPr>
        <w:t>file</w:t>
      </w:r>
      <w:r w:rsidRPr="004346DE">
        <w:rPr>
          <w:i/>
          <w:spacing w:val="-9"/>
          <w:w w:val="105"/>
          <w:sz w:val="24"/>
          <w:szCs w:val="24"/>
        </w:rPr>
        <w:t xml:space="preserve"> </w:t>
      </w:r>
      <w:r w:rsidRPr="004346DE">
        <w:rPr>
          <w:i/>
          <w:w w:val="105"/>
          <w:sz w:val="24"/>
          <w:szCs w:val="24"/>
        </w:rPr>
        <w:t>in the</w:t>
      </w:r>
      <w:r w:rsidRPr="004346DE">
        <w:rPr>
          <w:i/>
          <w:spacing w:val="5"/>
          <w:w w:val="105"/>
          <w:sz w:val="24"/>
          <w:szCs w:val="24"/>
        </w:rPr>
        <w:t xml:space="preserve"> </w:t>
      </w:r>
      <w:r w:rsidRPr="004346DE">
        <w:rPr>
          <w:i/>
          <w:w w:val="105"/>
          <w:sz w:val="24"/>
          <w:szCs w:val="24"/>
        </w:rPr>
        <w:t>Office</w:t>
      </w:r>
      <w:r w:rsidRPr="004346DE">
        <w:rPr>
          <w:i/>
          <w:spacing w:val="12"/>
          <w:w w:val="105"/>
          <w:sz w:val="24"/>
          <w:szCs w:val="24"/>
        </w:rPr>
        <w:t xml:space="preserve"> </w:t>
      </w:r>
      <w:r w:rsidRPr="004346DE">
        <w:rPr>
          <w:i/>
          <w:w w:val="105"/>
          <w:sz w:val="24"/>
          <w:szCs w:val="24"/>
        </w:rPr>
        <w:t>of</w:t>
      </w:r>
      <w:r w:rsidRPr="004346DE">
        <w:rPr>
          <w:i/>
          <w:spacing w:val="-9"/>
          <w:w w:val="105"/>
          <w:sz w:val="24"/>
          <w:szCs w:val="24"/>
        </w:rPr>
        <w:t xml:space="preserve"> </w:t>
      </w:r>
      <w:r w:rsidRPr="004346DE">
        <w:rPr>
          <w:i/>
          <w:w w:val="105"/>
          <w:sz w:val="24"/>
          <w:szCs w:val="24"/>
        </w:rPr>
        <w:t>the</w:t>
      </w:r>
      <w:r w:rsidRPr="004346DE">
        <w:rPr>
          <w:i/>
          <w:spacing w:val="11"/>
          <w:w w:val="105"/>
          <w:sz w:val="24"/>
          <w:szCs w:val="24"/>
        </w:rPr>
        <w:t xml:space="preserve"> </w:t>
      </w:r>
      <w:r w:rsidRPr="004346DE">
        <w:rPr>
          <w:i/>
          <w:w w:val="105"/>
          <w:sz w:val="24"/>
          <w:szCs w:val="24"/>
        </w:rPr>
        <w:t>Clerk</w:t>
      </w:r>
      <w:r w:rsidRPr="004346DE">
        <w:rPr>
          <w:i/>
          <w:spacing w:val="25"/>
          <w:w w:val="104"/>
          <w:sz w:val="24"/>
          <w:szCs w:val="24"/>
        </w:rPr>
        <w:t xml:space="preserve"> </w:t>
      </w:r>
      <w:r w:rsidRPr="004346DE">
        <w:rPr>
          <w:i/>
          <w:w w:val="105"/>
          <w:sz w:val="24"/>
          <w:szCs w:val="24"/>
        </w:rPr>
        <w:t>for</w:t>
      </w:r>
      <w:r w:rsidRPr="004346DE">
        <w:rPr>
          <w:i/>
          <w:spacing w:val="-7"/>
          <w:w w:val="105"/>
          <w:sz w:val="24"/>
          <w:szCs w:val="24"/>
        </w:rPr>
        <w:t xml:space="preserve"> </w:t>
      </w:r>
      <w:r w:rsidRPr="004346DE">
        <w:rPr>
          <w:i/>
          <w:w w:val="105"/>
          <w:sz w:val="24"/>
          <w:szCs w:val="24"/>
        </w:rPr>
        <w:t>inspection</w:t>
      </w:r>
      <w:r w:rsidRPr="004346DE">
        <w:rPr>
          <w:i/>
          <w:spacing w:val="2"/>
          <w:w w:val="105"/>
          <w:sz w:val="24"/>
          <w:szCs w:val="24"/>
        </w:rPr>
        <w:t xml:space="preserve"> </w:t>
      </w:r>
      <w:r w:rsidRPr="004346DE">
        <w:rPr>
          <w:i/>
          <w:w w:val="105"/>
          <w:sz w:val="24"/>
          <w:szCs w:val="24"/>
        </w:rPr>
        <w:t>by</w:t>
      </w:r>
      <w:r w:rsidRPr="004346DE">
        <w:rPr>
          <w:i/>
          <w:spacing w:val="-8"/>
          <w:w w:val="105"/>
          <w:sz w:val="24"/>
          <w:szCs w:val="24"/>
        </w:rPr>
        <w:t xml:space="preserve"> </w:t>
      </w:r>
      <w:r w:rsidRPr="004346DE">
        <w:rPr>
          <w:i/>
          <w:w w:val="105"/>
          <w:sz w:val="24"/>
          <w:szCs w:val="24"/>
        </w:rPr>
        <w:t>the</w:t>
      </w:r>
      <w:r w:rsidRPr="004346DE">
        <w:rPr>
          <w:i/>
          <w:spacing w:val="-8"/>
          <w:w w:val="105"/>
          <w:sz w:val="24"/>
          <w:szCs w:val="24"/>
        </w:rPr>
        <w:t xml:space="preserve"> </w:t>
      </w:r>
      <w:r w:rsidRPr="004346DE">
        <w:rPr>
          <w:i/>
          <w:w w:val="105"/>
          <w:sz w:val="24"/>
          <w:szCs w:val="24"/>
        </w:rPr>
        <w:t>public.</w:t>
      </w:r>
      <w:r w:rsidRPr="004346DE">
        <w:rPr>
          <w:i/>
          <w:sz w:val="24"/>
          <w:szCs w:val="24"/>
        </w:rPr>
        <w:t xml:space="preserve"> </w:t>
      </w:r>
      <w:r w:rsidRPr="004346DE">
        <w:rPr>
          <w:i/>
          <w:sz w:val="24"/>
          <w:szCs w:val="24"/>
        </w:rPr>
        <w:tab/>
      </w:r>
      <w:r w:rsidRPr="004346DE">
        <w:rPr>
          <w:i/>
        </w:rPr>
        <w:tab/>
      </w:r>
      <w:r w:rsidRPr="004346DE">
        <w:rPr>
          <w:b/>
          <w:i/>
        </w:rPr>
        <w:tab/>
      </w:r>
    </w:p>
    <w:p w14:paraId="47E97CC4" w14:textId="77777777" w:rsidR="00A60E42" w:rsidRDefault="00A60E42" w:rsidP="00A60E42">
      <w:pPr>
        <w:tabs>
          <w:tab w:val="left" w:pos="1080"/>
        </w:tabs>
        <w:overflowPunct w:val="0"/>
        <w:textAlignment w:val="baseline"/>
        <w:rPr>
          <w:snapToGrid w:val="0"/>
          <w:sz w:val="24"/>
          <w:szCs w:val="24"/>
        </w:rPr>
      </w:pPr>
    </w:p>
    <w:p w14:paraId="0AF45562" w14:textId="77777777" w:rsidR="000B734A" w:rsidRPr="000B734A" w:rsidRDefault="000B734A" w:rsidP="000B734A">
      <w:pPr>
        <w:jc w:val="center"/>
        <w:rPr>
          <w:b/>
          <w:sz w:val="24"/>
        </w:rPr>
      </w:pPr>
      <w:r w:rsidRPr="000B734A">
        <w:rPr>
          <w:b/>
          <w:sz w:val="24"/>
        </w:rPr>
        <w:t>RESOLUTION NO. 2019-1.90</w:t>
      </w:r>
    </w:p>
    <w:p w14:paraId="5A7C4E7E" w14:textId="77777777" w:rsidR="000B734A" w:rsidRPr="000B734A" w:rsidRDefault="000B734A" w:rsidP="000B734A">
      <w:pPr>
        <w:jc w:val="center"/>
        <w:rPr>
          <w:b/>
          <w:sz w:val="24"/>
        </w:rPr>
      </w:pPr>
      <w:r w:rsidRPr="000B734A">
        <w:rPr>
          <w:b/>
          <w:sz w:val="24"/>
        </w:rPr>
        <w:t>OF THE GOVERNING BODY OF</w:t>
      </w:r>
    </w:p>
    <w:p w14:paraId="6DDC12F5" w14:textId="77777777" w:rsidR="000B734A" w:rsidRPr="000B734A" w:rsidRDefault="000B734A" w:rsidP="000B734A">
      <w:pPr>
        <w:jc w:val="center"/>
        <w:rPr>
          <w:b/>
          <w:sz w:val="24"/>
          <w:u w:val="single"/>
        </w:rPr>
      </w:pPr>
      <w:r w:rsidRPr="000B734A">
        <w:rPr>
          <w:b/>
          <w:sz w:val="24"/>
          <w:u w:val="single"/>
        </w:rPr>
        <w:t>THE BOROUGH OF BLOOMINGDALE</w:t>
      </w:r>
    </w:p>
    <w:p w14:paraId="2ED04361" w14:textId="77777777" w:rsidR="000B734A" w:rsidRPr="000B734A" w:rsidRDefault="000B734A" w:rsidP="000B734A">
      <w:pPr>
        <w:jc w:val="center"/>
        <w:rPr>
          <w:b/>
          <w:sz w:val="24"/>
        </w:rPr>
      </w:pPr>
    </w:p>
    <w:p w14:paraId="06B5BC2E" w14:textId="77777777" w:rsidR="000B734A" w:rsidRPr="000B734A" w:rsidRDefault="000B734A" w:rsidP="000B734A">
      <w:pPr>
        <w:jc w:val="center"/>
        <w:rPr>
          <w:b/>
          <w:i/>
          <w:sz w:val="24"/>
        </w:rPr>
      </w:pPr>
      <w:r w:rsidRPr="000B734A">
        <w:rPr>
          <w:b/>
          <w:i/>
          <w:sz w:val="24"/>
        </w:rPr>
        <w:lastRenderedPageBreak/>
        <w:t>Authorizing Award of Contract for Geese Control</w:t>
      </w:r>
    </w:p>
    <w:p w14:paraId="0500DF52" w14:textId="77777777" w:rsidR="000B734A" w:rsidRPr="000B734A" w:rsidRDefault="000B734A" w:rsidP="000B734A">
      <w:pPr>
        <w:rPr>
          <w:b/>
          <w:sz w:val="24"/>
        </w:rPr>
      </w:pPr>
    </w:p>
    <w:p w14:paraId="0D83FF85" w14:textId="77777777" w:rsidR="000B734A" w:rsidRPr="000B734A" w:rsidRDefault="000B734A" w:rsidP="000B734A">
      <w:pPr>
        <w:ind w:firstLine="720"/>
        <w:jc w:val="both"/>
        <w:rPr>
          <w:sz w:val="24"/>
        </w:rPr>
      </w:pPr>
      <w:r w:rsidRPr="000B734A">
        <w:rPr>
          <w:b/>
          <w:sz w:val="24"/>
        </w:rPr>
        <w:t>WHEREAS</w:t>
      </w:r>
      <w:r w:rsidRPr="000B734A">
        <w:rPr>
          <w:sz w:val="24"/>
        </w:rPr>
        <w:t xml:space="preserve">, the Borough of Bloomingdale has a need for a Geese Control Program due to the population of geese at Oakwood Pond, Bogue Pond, Walter T. Bergen Middle School and </w:t>
      </w:r>
      <w:proofErr w:type="spellStart"/>
      <w:r w:rsidRPr="000B734A">
        <w:rPr>
          <w:sz w:val="24"/>
        </w:rPr>
        <w:t>DeLazier</w:t>
      </w:r>
      <w:proofErr w:type="spellEnd"/>
      <w:r w:rsidRPr="000B734A">
        <w:rPr>
          <w:sz w:val="24"/>
        </w:rPr>
        <w:t xml:space="preserve"> Field which has presented a health issue for the Borough; and </w:t>
      </w:r>
    </w:p>
    <w:p w14:paraId="1BEE43AC" w14:textId="77777777" w:rsidR="000B734A" w:rsidRPr="000B734A" w:rsidRDefault="000B734A" w:rsidP="000B734A">
      <w:pPr>
        <w:ind w:firstLine="720"/>
        <w:jc w:val="both"/>
        <w:rPr>
          <w:sz w:val="24"/>
        </w:rPr>
      </w:pPr>
    </w:p>
    <w:p w14:paraId="1EA6D35C" w14:textId="77777777" w:rsidR="000B734A" w:rsidRPr="000B734A" w:rsidRDefault="000B734A" w:rsidP="000B734A">
      <w:pPr>
        <w:ind w:firstLine="720"/>
        <w:jc w:val="both"/>
        <w:rPr>
          <w:sz w:val="24"/>
        </w:rPr>
      </w:pPr>
      <w:r w:rsidRPr="000B734A">
        <w:rPr>
          <w:b/>
          <w:sz w:val="24"/>
        </w:rPr>
        <w:t>WHEREAS,</w:t>
      </w:r>
      <w:r w:rsidRPr="000B734A">
        <w:rPr>
          <w:sz w:val="24"/>
        </w:rPr>
        <w:t xml:space="preserve"> the Borough Administration has reviewed the submitted quote and recommended that said contract be awarded to the bidder, Tri-State Geese Police in the amount of $425.00/per week; and</w:t>
      </w:r>
    </w:p>
    <w:p w14:paraId="01073AE8" w14:textId="77777777" w:rsidR="000B734A" w:rsidRPr="000B734A" w:rsidRDefault="000B734A" w:rsidP="000B734A">
      <w:pPr>
        <w:jc w:val="both"/>
        <w:rPr>
          <w:sz w:val="24"/>
        </w:rPr>
      </w:pPr>
    </w:p>
    <w:p w14:paraId="0D6B7887" w14:textId="77777777" w:rsidR="000B734A" w:rsidRPr="000B734A" w:rsidRDefault="000B734A" w:rsidP="000B734A">
      <w:pPr>
        <w:ind w:firstLine="720"/>
        <w:jc w:val="both"/>
        <w:rPr>
          <w:sz w:val="24"/>
        </w:rPr>
      </w:pPr>
      <w:r w:rsidRPr="000B734A">
        <w:rPr>
          <w:b/>
          <w:sz w:val="24"/>
        </w:rPr>
        <w:t>WHEREAS,</w:t>
      </w:r>
      <w:r w:rsidRPr="000B734A">
        <w:rPr>
          <w:sz w:val="24"/>
        </w:rPr>
        <w:t xml:space="preserve"> the Governing Body wishes to award a contract to Tristate Geese Police for a total price of $425.00/per week from February 1, 2019 through November 30, 2019 as per their proposal dated November 29, 2018; and </w:t>
      </w:r>
    </w:p>
    <w:p w14:paraId="6EFB86E4" w14:textId="77777777" w:rsidR="000B734A" w:rsidRPr="000B734A" w:rsidRDefault="000B734A" w:rsidP="000B734A">
      <w:pPr>
        <w:jc w:val="both"/>
        <w:rPr>
          <w:sz w:val="24"/>
        </w:rPr>
      </w:pPr>
    </w:p>
    <w:p w14:paraId="4272D8D8" w14:textId="77777777" w:rsidR="000B734A" w:rsidRPr="000B734A" w:rsidRDefault="000B734A" w:rsidP="000B734A">
      <w:pPr>
        <w:ind w:firstLine="720"/>
        <w:jc w:val="both"/>
        <w:rPr>
          <w:sz w:val="24"/>
        </w:rPr>
      </w:pPr>
      <w:r w:rsidRPr="000B734A">
        <w:rPr>
          <w:b/>
          <w:sz w:val="24"/>
        </w:rPr>
        <w:t>WHEREAS,</w:t>
      </w:r>
      <w:r w:rsidRPr="000B734A">
        <w:rPr>
          <w:sz w:val="24"/>
        </w:rPr>
        <w:t xml:space="preserve"> the award is subject to the deposition of the ROSE fund money and certification of funds; and</w:t>
      </w:r>
    </w:p>
    <w:p w14:paraId="4AF5AA03" w14:textId="77777777" w:rsidR="000B734A" w:rsidRPr="000B734A" w:rsidRDefault="000B734A" w:rsidP="000B734A">
      <w:pPr>
        <w:jc w:val="both"/>
        <w:rPr>
          <w:sz w:val="24"/>
        </w:rPr>
      </w:pPr>
    </w:p>
    <w:p w14:paraId="4D88233C" w14:textId="77777777" w:rsidR="000B734A" w:rsidRPr="000B734A" w:rsidRDefault="000B734A" w:rsidP="000B734A">
      <w:pPr>
        <w:ind w:firstLine="720"/>
        <w:jc w:val="both"/>
        <w:rPr>
          <w:sz w:val="24"/>
        </w:rPr>
      </w:pPr>
      <w:r w:rsidRPr="000B734A">
        <w:rPr>
          <w:b/>
          <w:sz w:val="24"/>
        </w:rPr>
        <w:t>NOW, THEREFORE, BE IT RESOLVED</w:t>
      </w:r>
      <w:r w:rsidRPr="000B734A">
        <w:rPr>
          <w:sz w:val="24"/>
        </w:rPr>
        <w:t xml:space="preserve"> by the Governing Body of the Borough of Bloomingdale, in the County of Passaic and State of New Jersey that a contract for the Geese Control Program be awarded as follows:</w:t>
      </w:r>
    </w:p>
    <w:p w14:paraId="7ABC8F15" w14:textId="77777777" w:rsidR="000B734A" w:rsidRPr="000B734A" w:rsidRDefault="000B734A" w:rsidP="000B734A">
      <w:pPr>
        <w:ind w:firstLine="720"/>
        <w:jc w:val="both"/>
        <w:rPr>
          <w:sz w:val="24"/>
        </w:rPr>
      </w:pPr>
    </w:p>
    <w:p w14:paraId="2ECA141D" w14:textId="77777777" w:rsidR="000B734A" w:rsidRPr="000B734A" w:rsidRDefault="000B734A" w:rsidP="000B734A">
      <w:pPr>
        <w:numPr>
          <w:ilvl w:val="0"/>
          <w:numId w:val="20"/>
        </w:numPr>
        <w:jc w:val="both"/>
        <w:rPr>
          <w:sz w:val="24"/>
        </w:rPr>
      </w:pPr>
      <w:r w:rsidRPr="000B734A">
        <w:rPr>
          <w:sz w:val="24"/>
        </w:rPr>
        <w:t xml:space="preserve"> The Borough of Bloomingdale authorizes the Mayor and Clerk to execute an agreement  with Tri-State Geese Police, P. O. Box 283, Dingmans Ferry, Pennsylvania in the amount of $425/week  as per their proposal dated November 29, 2018; and</w:t>
      </w:r>
    </w:p>
    <w:p w14:paraId="19725D33" w14:textId="77777777" w:rsidR="000B734A" w:rsidRPr="000B734A" w:rsidRDefault="000B734A" w:rsidP="000B734A">
      <w:pPr>
        <w:numPr>
          <w:ilvl w:val="0"/>
          <w:numId w:val="20"/>
        </w:numPr>
        <w:jc w:val="both"/>
        <w:rPr>
          <w:sz w:val="24"/>
        </w:rPr>
      </w:pPr>
      <w:r w:rsidRPr="000B734A">
        <w:rPr>
          <w:sz w:val="24"/>
        </w:rPr>
        <w:t>This contract is awarded without competitive bidding as the total prices of the contract shall not exceed the $40,000 bid threshold in accordance with the provisions of the Local Public Contracts Law, specifically N.J.S.A. 40A:11-3;</w:t>
      </w:r>
    </w:p>
    <w:p w14:paraId="536E3E00" w14:textId="77777777" w:rsidR="000B734A" w:rsidRPr="000B734A" w:rsidRDefault="000B734A" w:rsidP="000B734A">
      <w:pPr>
        <w:numPr>
          <w:ilvl w:val="0"/>
          <w:numId w:val="20"/>
        </w:numPr>
        <w:jc w:val="both"/>
        <w:rPr>
          <w:sz w:val="24"/>
        </w:rPr>
      </w:pPr>
      <w:r w:rsidRPr="000B734A">
        <w:rPr>
          <w:sz w:val="24"/>
        </w:rPr>
        <w:t>The Political Contribution Disclosure Form, Business Entity Certification and the Determination of Value shall be placed on file in the office of the Municipal Clerk;</w:t>
      </w:r>
    </w:p>
    <w:p w14:paraId="474D62FC" w14:textId="77777777" w:rsidR="000B734A" w:rsidRPr="000B734A" w:rsidRDefault="000B734A" w:rsidP="000B734A">
      <w:pPr>
        <w:numPr>
          <w:ilvl w:val="0"/>
          <w:numId w:val="20"/>
        </w:numPr>
        <w:jc w:val="both"/>
        <w:rPr>
          <w:sz w:val="24"/>
        </w:rPr>
      </w:pPr>
      <w:r w:rsidRPr="000B734A">
        <w:rPr>
          <w:sz w:val="24"/>
        </w:rPr>
        <w:t>Notice of this action shall be published once in the Borough’s official newspaper as required by law; and</w:t>
      </w:r>
    </w:p>
    <w:p w14:paraId="7EDB4758" w14:textId="77777777" w:rsidR="000B734A" w:rsidRPr="000B734A" w:rsidRDefault="000B734A" w:rsidP="000B734A">
      <w:pPr>
        <w:numPr>
          <w:ilvl w:val="0"/>
          <w:numId w:val="20"/>
        </w:numPr>
        <w:jc w:val="both"/>
        <w:rPr>
          <w:sz w:val="24"/>
        </w:rPr>
      </w:pPr>
      <w:r w:rsidRPr="000B734A">
        <w:rPr>
          <w:sz w:val="24"/>
        </w:rPr>
        <w:t>A copy of this resolution shall be provided to Tri-State Geese Police, P. O. Box 283, Dingmans Ferry, Pennsylvania for their information and guidance and be on file in the Borough Clerk’s office for public inspection.</w:t>
      </w:r>
    </w:p>
    <w:p w14:paraId="3D4CE717" w14:textId="77777777" w:rsidR="000B734A" w:rsidRPr="000B734A" w:rsidRDefault="000B734A" w:rsidP="000B734A">
      <w:pPr>
        <w:ind w:firstLine="720"/>
        <w:jc w:val="both"/>
        <w:rPr>
          <w:sz w:val="24"/>
        </w:rPr>
      </w:pPr>
    </w:p>
    <w:p w14:paraId="4A4A3B64" w14:textId="77777777" w:rsidR="000B734A" w:rsidRPr="000B734A" w:rsidRDefault="000B734A" w:rsidP="000B734A">
      <w:pPr>
        <w:spacing w:before="100" w:beforeAutospacing="1" w:after="100" w:afterAutospacing="1" w:line="288" w:lineRule="atLeast"/>
        <w:ind w:firstLine="720"/>
        <w:jc w:val="both"/>
        <w:rPr>
          <w:sz w:val="24"/>
          <w:szCs w:val="24"/>
        </w:rPr>
      </w:pPr>
      <w:r w:rsidRPr="000B734A">
        <w:rPr>
          <w:b/>
          <w:color w:val="000000"/>
          <w:sz w:val="24"/>
          <w:szCs w:val="24"/>
        </w:rPr>
        <w:t>BE IT FURTHER RESOLVED</w:t>
      </w:r>
      <w:r w:rsidRPr="000B734A">
        <w:rPr>
          <w:color w:val="000000"/>
          <w:sz w:val="24"/>
          <w:szCs w:val="24"/>
        </w:rPr>
        <w:t xml:space="preserve"> that this Resolution shall take effect immediately.</w:t>
      </w:r>
    </w:p>
    <w:p w14:paraId="00668529" w14:textId="77777777" w:rsidR="000B734A" w:rsidRPr="000B734A" w:rsidRDefault="000B734A" w:rsidP="000B734A">
      <w:pPr>
        <w:jc w:val="center"/>
        <w:rPr>
          <w:b/>
          <w:sz w:val="24"/>
          <w:szCs w:val="24"/>
        </w:rPr>
      </w:pPr>
      <w:r w:rsidRPr="000B734A">
        <w:rPr>
          <w:b/>
          <w:sz w:val="24"/>
          <w:szCs w:val="24"/>
        </w:rPr>
        <w:t>RESOLUTION NO. 2019-1.91</w:t>
      </w:r>
    </w:p>
    <w:p w14:paraId="780F31C2" w14:textId="77777777" w:rsidR="000B734A" w:rsidRPr="000B734A" w:rsidRDefault="000B734A" w:rsidP="000B734A">
      <w:pPr>
        <w:jc w:val="center"/>
        <w:rPr>
          <w:b/>
          <w:sz w:val="24"/>
          <w:szCs w:val="24"/>
        </w:rPr>
      </w:pPr>
      <w:r w:rsidRPr="000B734A">
        <w:rPr>
          <w:b/>
          <w:sz w:val="24"/>
          <w:szCs w:val="24"/>
        </w:rPr>
        <w:t>OF THE GOVERNING BODY OF</w:t>
      </w:r>
    </w:p>
    <w:p w14:paraId="79F4E4B3" w14:textId="77777777" w:rsidR="000B734A" w:rsidRPr="000B734A" w:rsidRDefault="000B734A" w:rsidP="000B734A">
      <w:pPr>
        <w:jc w:val="center"/>
        <w:rPr>
          <w:b/>
          <w:sz w:val="24"/>
          <w:szCs w:val="24"/>
          <w:u w:val="single"/>
        </w:rPr>
      </w:pPr>
      <w:r w:rsidRPr="000B734A">
        <w:rPr>
          <w:b/>
          <w:sz w:val="24"/>
          <w:szCs w:val="24"/>
          <w:u w:val="single"/>
        </w:rPr>
        <w:t>THE BOROUGH OF BLOOMINGDALE</w:t>
      </w:r>
    </w:p>
    <w:p w14:paraId="42F68D9B" w14:textId="77777777" w:rsidR="000B734A" w:rsidRPr="000B734A" w:rsidRDefault="000B734A" w:rsidP="000B734A">
      <w:pPr>
        <w:jc w:val="center"/>
        <w:rPr>
          <w:b/>
          <w:sz w:val="24"/>
          <w:szCs w:val="24"/>
          <w:u w:val="single"/>
        </w:rPr>
      </w:pPr>
    </w:p>
    <w:p w14:paraId="07A3406A" w14:textId="77777777" w:rsidR="000B734A" w:rsidRPr="000B734A" w:rsidRDefault="000B734A" w:rsidP="000B734A">
      <w:pPr>
        <w:jc w:val="center"/>
        <w:rPr>
          <w:b/>
          <w:i/>
          <w:sz w:val="24"/>
          <w:szCs w:val="24"/>
        </w:rPr>
      </w:pPr>
      <w:r w:rsidRPr="000B734A">
        <w:rPr>
          <w:b/>
          <w:i/>
          <w:sz w:val="24"/>
          <w:szCs w:val="24"/>
        </w:rPr>
        <w:t>Agreement with Verizon Wireless to use poles erected within the public right-of-way of the Borough of Bloomingdale by parties that have the lawful right to maintain such poles.</w:t>
      </w:r>
    </w:p>
    <w:p w14:paraId="1CEAD277" w14:textId="77777777" w:rsidR="000B734A" w:rsidRPr="000B734A" w:rsidRDefault="000B734A" w:rsidP="000B734A">
      <w:pPr>
        <w:jc w:val="center"/>
        <w:rPr>
          <w:b/>
          <w:sz w:val="24"/>
          <w:szCs w:val="24"/>
          <w:u w:val="single"/>
        </w:rPr>
      </w:pPr>
    </w:p>
    <w:p w14:paraId="7798DC4B" w14:textId="77777777" w:rsidR="000B734A" w:rsidRPr="000B734A" w:rsidRDefault="000B734A" w:rsidP="000B734A">
      <w:pPr>
        <w:jc w:val="both"/>
        <w:rPr>
          <w:sz w:val="24"/>
          <w:szCs w:val="24"/>
        </w:rPr>
      </w:pPr>
    </w:p>
    <w:p w14:paraId="3E482ADF" w14:textId="77777777" w:rsidR="000B734A" w:rsidRPr="000B734A" w:rsidRDefault="000B734A" w:rsidP="000B734A">
      <w:pPr>
        <w:ind w:left="432" w:right="432"/>
        <w:jc w:val="both"/>
        <w:rPr>
          <w:sz w:val="24"/>
          <w:szCs w:val="24"/>
        </w:rPr>
      </w:pPr>
      <w:r w:rsidRPr="000B734A">
        <w:rPr>
          <w:color w:val="000000"/>
          <w:sz w:val="24"/>
          <w:szCs w:val="24"/>
        </w:rPr>
        <w:t>WHEREAS, New York SMSA Limited Partnership d/b/a Verizon Wireless, (“Verizon Wireless”), is a provider of commercial mobile service subject to regulation by the Federal Communications Commission; and</w:t>
      </w:r>
      <w:r w:rsidRPr="000B734A">
        <w:rPr>
          <w:sz w:val="24"/>
          <w:szCs w:val="24"/>
        </w:rPr>
        <w:t xml:space="preserve"> </w:t>
      </w:r>
    </w:p>
    <w:p w14:paraId="71A19024" w14:textId="77777777" w:rsidR="000B734A" w:rsidRPr="000B734A" w:rsidRDefault="000B734A" w:rsidP="000B734A">
      <w:pPr>
        <w:ind w:left="432" w:right="432"/>
        <w:rPr>
          <w:sz w:val="24"/>
          <w:szCs w:val="24"/>
        </w:rPr>
      </w:pPr>
    </w:p>
    <w:p w14:paraId="5E239AD4" w14:textId="77777777" w:rsidR="000B734A" w:rsidRPr="000B734A" w:rsidRDefault="000B734A" w:rsidP="000B734A">
      <w:pPr>
        <w:ind w:left="432" w:right="432"/>
        <w:rPr>
          <w:sz w:val="24"/>
          <w:szCs w:val="24"/>
        </w:rPr>
      </w:pPr>
      <w:r w:rsidRPr="000B734A">
        <w:rPr>
          <w:sz w:val="24"/>
          <w:szCs w:val="24"/>
        </w:rPr>
        <w:t xml:space="preserve">WHEREAS, Verizon Wireless has entered into agreements with parties that have the lawful right to maintain poles in the public right-of-way pursuant to which Verizon Wireless may use such  poles erected within the public right-of-way in the Borough of Bloomingdale; and </w:t>
      </w:r>
    </w:p>
    <w:p w14:paraId="16F7AAA2" w14:textId="77777777" w:rsidR="000B734A" w:rsidRPr="000B734A" w:rsidRDefault="000B734A" w:rsidP="000B734A">
      <w:pPr>
        <w:ind w:left="432" w:right="432"/>
        <w:rPr>
          <w:sz w:val="24"/>
          <w:szCs w:val="24"/>
        </w:rPr>
      </w:pPr>
    </w:p>
    <w:p w14:paraId="3659C6BE" w14:textId="77777777" w:rsidR="000B734A" w:rsidRPr="000B734A" w:rsidRDefault="000B734A" w:rsidP="000B734A">
      <w:pPr>
        <w:ind w:left="432" w:right="432"/>
        <w:rPr>
          <w:sz w:val="24"/>
          <w:szCs w:val="24"/>
        </w:rPr>
      </w:pPr>
      <w:r w:rsidRPr="000B734A">
        <w:rPr>
          <w:sz w:val="24"/>
          <w:szCs w:val="24"/>
        </w:rPr>
        <w:t xml:space="preserve">WHEREAS, </w:t>
      </w:r>
      <w:smartTag w:uri="urn:schemas-microsoft-com:office:smarttags" w:element="Street">
        <w:smartTag w:uri="urn:schemas-microsoft-com:office:smarttags" w:element="address">
          <w:r w:rsidRPr="000B734A">
            <w:rPr>
              <w:sz w:val="24"/>
              <w:szCs w:val="24"/>
            </w:rPr>
            <w:t>New Jersey</w:t>
          </w:r>
        </w:smartTag>
      </w:smartTag>
      <w:r w:rsidRPr="000B734A">
        <w:rPr>
          <w:sz w:val="24"/>
          <w:szCs w:val="24"/>
        </w:rPr>
        <w:t xml:space="preserve"> law permits such use provided that there is the consent of the relevant municipality; </w:t>
      </w:r>
    </w:p>
    <w:p w14:paraId="2D2A4236" w14:textId="77777777" w:rsidR="000B734A" w:rsidRPr="000B734A" w:rsidRDefault="000B734A" w:rsidP="000B734A">
      <w:pPr>
        <w:ind w:left="432" w:right="432"/>
        <w:rPr>
          <w:sz w:val="24"/>
          <w:szCs w:val="24"/>
        </w:rPr>
      </w:pPr>
    </w:p>
    <w:p w14:paraId="493AEDA1" w14:textId="77777777" w:rsidR="000B734A" w:rsidRPr="000B734A" w:rsidRDefault="000B734A" w:rsidP="000B734A">
      <w:pPr>
        <w:ind w:left="432" w:right="432"/>
        <w:rPr>
          <w:sz w:val="24"/>
          <w:szCs w:val="24"/>
        </w:rPr>
      </w:pPr>
      <w:r w:rsidRPr="000B734A">
        <w:rPr>
          <w:sz w:val="24"/>
          <w:szCs w:val="24"/>
        </w:rPr>
        <w:t xml:space="preserve">NOW THEREFORE BE IT RESOLVED BY THE BOROUGH COUNCIL OF THE BOROUGH OF BLOOMINGDALE, </w:t>
      </w:r>
      <w:smartTag w:uri="urn:schemas-microsoft-com:office:smarttags" w:element="PlaceType">
        <w:r w:rsidRPr="000B734A">
          <w:rPr>
            <w:sz w:val="24"/>
            <w:szCs w:val="24"/>
          </w:rPr>
          <w:t>COUNTY</w:t>
        </w:r>
      </w:smartTag>
      <w:r w:rsidRPr="000B734A">
        <w:rPr>
          <w:sz w:val="24"/>
          <w:szCs w:val="24"/>
        </w:rPr>
        <w:t xml:space="preserve"> OF </w:t>
      </w:r>
      <w:smartTag w:uri="urn:schemas-microsoft-com:office:smarttags" w:element="PlaceName">
        <w:r w:rsidRPr="000B734A">
          <w:rPr>
            <w:sz w:val="24"/>
            <w:szCs w:val="24"/>
          </w:rPr>
          <w:t>PASSAIC</w:t>
        </w:r>
      </w:smartTag>
      <w:r w:rsidRPr="000B734A">
        <w:rPr>
          <w:sz w:val="24"/>
          <w:szCs w:val="24"/>
        </w:rPr>
        <w:t xml:space="preserve">, STATE OF NEW </w:t>
      </w:r>
      <w:smartTag w:uri="urn:schemas-microsoft-com:office:smarttags" w:element="address">
        <w:r w:rsidRPr="000B734A">
          <w:rPr>
            <w:sz w:val="24"/>
            <w:szCs w:val="24"/>
          </w:rPr>
          <w:t>JERSEY</w:t>
        </w:r>
      </w:smartTag>
      <w:r w:rsidRPr="000B734A">
        <w:rPr>
          <w:sz w:val="24"/>
          <w:szCs w:val="24"/>
        </w:rPr>
        <w:t xml:space="preserve"> THAT:  </w:t>
      </w:r>
    </w:p>
    <w:p w14:paraId="74BB156C" w14:textId="77777777" w:rsidR="000B734A" w:rsidRPr="000B734A" w:rsidRDefault="000B734A" w:rsidP="000B734A">
      <w:pPr>
        <w:ind w:left="720" w:right="720"/>
        <w:rPr>
          <w:sz w:val="24"/>
          <w:szCs w:val="24"/>
        </w:rPr>
      </w:pPr>
      <w:r w:rsidRPr="000B734A">
        <w:rPr>
          <w:sz w:val="24"/>
          <w:szCs w:val="24"/>
        </w:rPr>
        <w:tab/>
      </w:r>
    </w:p>
    <w:p w14:paraId="4831CB91" w14:textId="77777777" w:rsidR="000B734A" w:rsidRPr="000B734A" w:rsidRDefault="000B734A" w:rsidP="000B734A">
      <w:pPr>
        <w:numPr>
          <w:ilvl w:val="0"/>
          <w:numId w:val="21"/>
        </w:numPr>
        <w:ind w:left="1440" w:right="1008" w:hanging="432"/>
        <w:jc w:val="both"/>
        <w:rPr>
          <w:sz w:val="24"/>
          <w:szCs w:val="24"/>
        </w:rPr>
      </w:pPr>
      <w:r w:rsidRPr="000B734A">
        <w:rPr>
          <w:sz w:val="24"/>
          <w:szCs w:val="24"/>
        </w:rPr>
        <w:lastRenderedPageBreak/>
        <w:t xml:space="preserve">Permission and authority are hereby granted to Verizon Wireless and its successors and assigns, to use  poles erected by parties that have the lawful right to maintain poles within the public right-of-way in the Borough of Bloomingdale, subject to the following:  </w:t>
      </w:r>
    </w:p>
    <w:p w14:paraId="395B52EB" w14:textId="77777777" w:rsidR="000B734A" w:rsidRPr="000B734A" w:rsidRDefault="000B734A" w:rsidP="000B734A">
      <w:pPr>
        <w:ind w:right="1440"/>
        <w:jc w:val="both"/>
        <w:rPr>
          <w:sz w:val="24"/>
          <w:szCs w:val="24"/>
        </w:rPr>
      </w:pPr>
    </w:p>
    <w:p w14:paraId="7F88C1A8"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Verizon Wireless, and its successors and assigns, shall adhere to all applicable Federal, State, and Local laws regarding safety requirements related to the use of the public right-of-way.  </w:t>
      </w:r>
    </w:p>
    <w:p w14:paraId="3C7A4464"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Verizon Wireless, and its successors and assigns, shall comply with all applicable Federal, State, and Local laws requiring permits prior to beginning construction, and shall obtain any applicable permits that may be required by the Borough of Bloomingdale.  </w:t>
      </w:r>
    </w:p>
    <w:p w14:paraId="399E7BA2"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Such permission be and is hereby given upon the condition and provision that Verizon Wireless, and its successors and assigns, shall indemnify, defend and hold harmless the Borough of Bloomingdale, its officers, agents, and servants, from </w:t>
      </w:r>
      <w:r w:rsidRPr="000B734A">
        <w:rPr>
          <w:w w:val="105"/>
          <w:sz w:val="24"/>
          <w:szCs w:val="24"/>
        </w:rPr>
        <w:t xml:space="preserve">any claim of liability or loss or bodily injury or property damage resulting from or arising out of the acts or omissions of </w:t>
      </w:r>
      <w:r w:rsidRPr="000B734A">
        <w:rPr>
          <w:sz w:val="24"/>
          <w:szCs w:val="24"/>
        </w:rPr>
        <w:t xml:space="preserve">Verizon Wireless or its agents </w:t>
      </w:r>
      <w:r w:rsidRPr="000B734A">
        <w:rPr>
          <w:w w:val="105"/>
          <w:sz w:val="24"/>
          <w:szCs w:val="24"/>
        </w:rPr>
        <w:t>in connection with the use and occupancy</w:t>
      </w:r>
      <w:r w:rsidRPr="000B734A">
        <w:rPr>
          <w:sz w:val="24"/>
          <w:szCs w:val="24"/>
        </w:rPr>
        <w:t xml:space="preserve"> poles located within the public right-of-way, except to the extent resulting from the acts or omissions of the Borough of Bloomingdale.  </w:t>
      </w:r>
    </w:p>
    <w:p w14:paraId="0FF9BE63"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Verizon Wireless shall, at its own cost and expense, maintain commercial general liability insurance with limits not less than $1,000,000 for injury to or death of one or more persons in any one occurrence and $500,000 for damage or destruction to property in any one occurrence.  Verizon Wireless shall include the Borough of Bloomingdale as an additional insured.</w:t>
      </w:r>
    </w:p>
    <w:p w14:paraId="7B0988D8"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Verizon Wireless shall be responsible for the repair of any damage to paving, existing utility lines, or any surface or subsurface installations, arising from its construction, installation or maintenance of its facilities.  </w:t>
      </w:r>
    </w:p>
    <w:p w14:paraId="37D3BF1B"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Notwithstanding any provision contained herein, neither the Borough of Bloomingdale nor Verizon Wireless shall be liable to the other for consequential, incidental, exemplary, or punitive damages on account of any activity pursuant to this instrument.</w:t>
      </w:r>
    </w:p>
    <w:p w14:paraId="5157335E"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This instrument shall be adopted on behalf of the Borough of Bloomingdale by the Borough Council of the Borough of Bloomingdale and attested to by the Borough of Bloomingdale Clerk who shall affix the Borough of Bloomingdale Seal thereto.  </w:t>
      </w:r>
    </w:p>
    <w:p w14:paraId="195A7EB5"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The permission and authority hereby granted shall continue for the same period of time as the grant to parties whose poles Verizon Wireless is using. </w:t>
      </w:r>
    </w:p>
    <w:p w14:paraId="3FBBAC43"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Verizon Wireless must notify the Borough of Bloomingdale within sixty (60) days of any assignment or transfer of rights and such assignment or transfer must be approved by the Borough of Bloomingdale, but such approval shall not be unreasonably withheld.  </w:t>
      </w:r>
    </w:p>
    <w:p w14:paraId="1DCC5D42" w14:textId="77777777" w:rsidR="000B734A" w:rsidRPr="000B734A" w:rsidRDefault="000B734A" w:rsidP="000B734A">
      <w:pPr>
        <w:numPr>
          <w:ilvl w:val="1"/>
          <w:numId w:val="21"/>
        </w:numPr>
        <w:spacing w:after="240"/>
        <w:ind w:left="1872" w:right="1008" w:hanging="432"/>
        <w:jc w:val="both"/>
        <w:rPr>
          <w:sz w:val="24"/>
          <w:szCs w:val="24"/>
        </w:rPr>
      </w:pPr>
      <w:r w:rsidRPr="000B734A">
        <w:rPr>
          <w:sz w:val="24"/>
          <w:szCs w:val="24"/>
        </w:rPr>
        <w:t xml:space="preserve">Prior to commencing any work Verizon Wireless must provide the Borough of Bloomingdale and its Construction Official and Engineer with a plan with respect to the location or changes of use to any poles erected in the Borough as it pertains to small network nodes.  The Borough shall be reimbursed for the cost for review of any such plans, and if any poles intended to be utilized for a small network node becomes unusable, then Verizon Wireless shall make </w:t>
      </w:r>
      <w:r w:rsidRPr="000B734A">
        <w:rPr>
          <w:sz w:val="24"/>
          <w:szCs w:val="24"/>
        </w:rPr>
        <w:lastRenderedPageBreak/>
        <w:t>application to the relevant utility company for removal of said pole within thirty (30) calendar days.</w:t>
      </w:r>
    </w:p>
    <w:p w14:paraId="0398D498" w14:textId="77777777" w:rsidR="000B734A" w:rsidRPr="000B734A" w:rsidRDefault="000B734A" w:rsidP="000B734A">
      <w:pPr>
        <w:jc w:val="center"/>
        <w:rPr>
          <w:sz w:val="24"/>
          <w:szCs w:val="24"/>
        </w:rPr>
      </w:pPr>
      <w:r w:rsidRPr="000B734A">
        <w:rPr>
          <w:sz w:val="24"/>
          <w:szCs w:val="24"/>
        </w:rPr>
        <w:t>STATEMENT</w:t>
      </w:r>
    </w:p>
    <w:p w14:paraId="192086F0" w14:textId="77777777" w:rsidR="000B734A" w:rsidRPr="000B734A" w:rsidRDefault="000B734A" w:rsidP="000B734A">
      <w:pPr>
        <w:jc w:val="center"/>
        <w:rPr>
          <w:sz w:val="24"/>
          <w:szCs w:val="24"/>
        </w:rPr>
      </w:pPr>
    </w:p>
    <w:p w14:paraId="0FE5761D" w14:textId="77777777" w:rsidR="000B734A" w:rsidRDefault="000B734A" w:rsidP="000B734A">
      <w:pPr>
        <w:jc w:val="both"/>
        <w:rPr>
          <w:sz w:val="24"/>
          <w:szCs w:val="24"/>
        </w:rPr>
      </w:pPr>
      <w:r w:rsidRPr="000B734A">
        <w:rPr>
          <w:sz w:val="24"/>
          <w:szCs w:val="24"/>
        </w:rPr>
        <w:t>This resolution authorizes Verizon Wireless to use poles erected within the public right-of-way of the Borough of Bloomingdale by parties that have the lawful right to maintain such poles.</w:t>
      </w:r>
    </w:p>
    <w:p w14:paraId="37E3F85F" w14:textId="77777777" w:rsidR="00E46558" w:rsidRDefault="00E46558" w:rsidP="000B734A">
      <w:pPr>
        <w:jc w:val="both"/>
        <w:rPr>
          <w:sz w:val="24"/>
          <w:szCs w:val="24"/>
        </w:rPr>
      </w:pPr>
    </w:p>
    <w:p w14:paraId="3FBC358B" w14:textId="3FFB3B9A" w:rsidR="00E46558" w:rsidRPr="000B734A" w:rsidRDefault="00E46558" w:rsidP="000B734A">
      <w:pPr>
        <w:jc w:val="both"/>
        <w:rPr>
          <w:sz w:val="24"/>
          <w:szCs w:val="24"/>
        </w:rPr>
      </w:pPr>
      <w:r w:rsidRPr="00E46558">
        <w:rPr>
          <w:b/>
          <w:bCs/>
          <w:sz w:val="28"/>
          <w:szCs w:val="28"/>
          <w:u w:val="single"/>
        </w:rPr>
        <w:t>NEW BUSINESS:</w:t>
      </w:r>
    </w:p>
    <w:p w14:paraId="6BF064CC" w14:textId="7E488374" w:rsidR="00E46558" w:rsidRDefault="00E46558" w:rsidP="00E46558">
      <w:pPr>
        <w:rPr>
          <w:snapToGrid w:val="0"/>
          <w:sz w:val="24"/>
          <w:szCs w:val="24"/>
        </w:rPr>
      </w:pPr>
      <w:r>
        <w:rPr>
          <w:snapToGrid w:val="0"/>
          <w:sz w:val="24"/>
          <w:szCs w:val="24"/>
        </w:rPr>
        <w:t>At this time COSTA offered resolutions 2019-1.92 through 2019-1.95 for adoption; seconded by DELLARIPA and carried per the following roll call vote: HUDSON, SONDERMEYER, YAZDI, COSTA, D’AMATO</w:t>
      </w:r>
      <w:r w:rsidR="00CF6812">
        <w:rPr>
          <w:snapToGrid w:val="0"/>
          <w:sz w:val="24"/>
          <w:szCs w:val="24"/>
        </w:rPr>
        <w:t>, DELLARIPA</w:t>
      </w:r>
      <w:r>
        <w:rPr>
          <w:snapToGrid w:val="0"/>
          <w:sz w:val="24"/>
          <w:szCs w:val="24"/>
        </w:rPr>
        <w:t xml:space="preserve"> (all YES)</w:t>
      </w:r>
    </w:p>
    <w:p w14:paraId="63E380AF" w14:textId="77777777" w:rsidR="009F65B7" w:rsidRDefault="009F65B7" w:rsidP="00E46558">
      <w:pPr>
        <w:rPr>
          <w:snapToGrid w:val="0"/>
          <w:sz w:val="24"/>
          <w:szCs w:val="24"/>
        </w:rPr>
      </w:pPr>
    </w:p>
    <w:p w14:paraId="2BFD501E" w14:textId="77777777" w:rsidR="009F65B7" w:rsidRPr="0097083B" w:rsidRDefault="009F65B7" w:rsidP="009F65B7">
      <w:pPr>
        <w:overflowPunct w:val="0"/>
        <w:autoSpaceDE w:val="0"/>
        <w:autoSpaceDN w:val="0"/>
        <w:adjustRightInd w:val="0"/>
        <w:rPr>
          <w:b/>
          <w:bCs/>
          <w:sz w:val="24"/>
          <w:szCs w:val="28"/>
        </w:rPr>
      </w:pPr>
      <w:r w:rsidRPr="0097083B">
        <w:rPr>
          <w:b/>
          <w:bCs/>
          <w:sz w:val="24"/>
          <w:szCs w:val="28"/>
        </w:rPr>
        <w:t xml:space="preserve">Discussion: </w:t>
      </w:r>
    </w:p>
    <w:p w14:paraId="2FF74AB1" w14:textId="77777777" w:rsidR="009F65B7" w:rsidRDefault="009F65B7" w:rsidP="009F65B7">
      <w:pPr>
        <w:overflowPunct w:val="0"/>
        <w:autoSpaceDE w:val="0"/>
        <w:autoSpaceDN w:val="0"/>
        <w:adjustRightInd w:val="0"/>
        <w:rPr>
          <w:bCs/>
          <w:i/>
          <w:sz w:val="24"/>
          <w:szCs w:val="28"/>
        </w:rPr>
      </w:pPr>
      <w:r>
        <w:rPr>
          <w:bCs/>
          <w:i/>
          <w:sz w:val="24"/>
          <w:szCs w:val="28"/>
        </w:rPr>
        <w:t xml:space="preserve">Mayor thanked Joe </w:t>
      </w:r>
      <w:proofErr w:type="spellStart"/>
      <w:r>
        <w:rPr>
          <w:bCs/>
          <w:i/>
          <w:sz w:val="24"/>
          <w:szCs w:val="28"/>
        </w:rPr>
        <w:t>Borell</w:t>
      </w:r>
      <w:proofErr w:type="spellEnd"/>
      <w:r>
        <w:rPr>
          <w:bCs/>
          <w:i/>
          <w:sz w:val="24"/>
          <w:szCs w:val="28"/>
        </w:rPr>
        <w:t xml:space="preserve"> for his continued commitment to the Borough as Chief of Police </w:t>
      </w:r>
    </w:p>
    <w:p w14:paraId="29CCAC5E" w14:textId="77777777" w:rsidR="009F65B7" w:rsidRDefault="009F65B7" w:rsidP="00E46558">
      <w:pPr>
        <w:rPr>
          <w:snapToGrid w:val="0"/>
          <w:sz w:val="24"/>
          <w:szCs w:val="24"/>
        </w:rPr>
      </w:pPr>
    </w:p>
    <w:p w14:paraId="3EE7E88F" w14:textId="77777777" w:rsidR="00CF6812" w:rsidRDefault="00CF6812" w:rsidP="00E46558">
      <w:pPr>
        <w:rPr>
          <w:snapToGrid w:val="0"/>
          <w:sz w:val="24"/>
          <w:szCs w:val="24"/>
        </w:rPr>
      </w:pPr>
    </w:p>
    <w:p w14:paraId="22A2D65B" w14:textId="77777777" w:rsidR="00CF6812" w:rsidRPr="00CF6812" w:rsidRDefault="00CF6812" w:rsidP="00CF6812">
      <w:pPr>
        <w:jc w:val="center"/>
        <w:outlineLvl w:val="5"/>
        <w:rPr>
          <w:b/>
          <w:bCs/>
          <w:sz w:val="24"/>
          <w:szCs w:val="22"/>
        </w:rPr>
      </w:pPr>
      <w:r w:rsidRPr="00CF6812">
        <w:rPr>
          <w:b/>
          <w:bCs/>
          <w:sz w:val="24"/>
          <w:szCs w:val="22"/>
        </w:rPr>
        <w:t>RESOLUTION NO. 2019-1.92</w:t>
      </w:r>
    </w:p>
    <w:p w14:paraId="5C062A56" w14:textId="77777777" w:rsidR="00CF6812" w:rsidRPr="00CF6812" w:rsidRDefault="00CF6812" w:rsidP="00CF6812">
      <w:pPr>
        <w:widowControl w:val="0"/>
        <w:jc w:val="center"/>
        <w:rPr>
          <w:b/>
          <w:snapToGrid w:val="0"/>
          <w:sz w:val="24"/>
        </w:rPr>
      </w:pPr>
      <w:r w:rsidRPr="00CF6812">
        <w:rPr>
          <w:b/>
          <w:snapToGrid w:val="0"/>
          <w:sz w:val="24"/>
        </w:rPr>
        <w:t>OF THE GOVERNING BODY</w:t>
      </w:r>
    </w:p>
    <w:p w14:paraId="739317CE" w14:textId="77777777" w:rsidR="00CF6812" w:rsidRPr="00CF6812" w:rsidRDefault="00CF6812" w:rsidP="00CF6812">
      <w:pPr>
        <w:widowControl w:val="0"/>
        <w:jc w:val="center"/>
        <w:rPr>
          <w:b/>
          <w:snapToGrid w:val="0"/>
          <w:sz w:val="24"/>
          <w:u w:val="single"/>
        </w:rPr>
      </w:pPr>
      <w:r w:rsidRPr="00CF6812">
        <w:rPr>
          <w:b/>
          <w:snapToGrid w:val="0"/>
          <w:sz w:val="24"/>
          <w:u w:val="single"/>
        </w:rPr>
        <w:t>OF THE BOROUGH OF BLOOMINGDALE</w:t>
      </w:r>
    </w:p>
    <w:p w14:paraId="6D052F9F" w14:textId="77777777" w:rsidR="00CF6812" w:rsidRPr="00CF6812" w:rsidRDefault="00CF6812" w:rsidP="00CF6812">
      <w:pPr>
        <w:widowControl w:val="0"/>
        <w:jc w:val="center"/>
        <w:rPr>
          <w:snapToGrid w:val="0"/>
          <w:sz w:val="24"/>
        </w:rPr>
      </w:pPr>
    </w:p>
    <w:p w14:paraId="7B00D547" w14:textId="77777777" w:rsidR="00CF6812" w:rsidRPr="00CF6812" w:rsidRDefault="00CF6812" w:rsidP="00CF6812">
      <w:pPr>
        <w:jc w:val="center"/>
        <w:rPr>
          <w:b/>
          <w:i/>
          <w:sz w:val="24"/>
        </w:rPr>
      </w:pPr>
      <w:r w:rsidRPr="00CF6812">
        <w:rPr>
          <w:b/>
          <w:i/>
          <w:sz w:val="24"/>
        </w:rPr>
        <w:t>Authorizing Appropriation of Reserves</w:t>
      </w:r>
    </w:p>
    <w:p w14:paraId="6A0301FF" w14:textId="77777777" w:rsidR="00CF6812" w:rsidRPr="00CF6812" w:rsidRDefault="00CF6812" w:rsidP="00CF6812">
      <w:pPr>
        <w:rPr>
          <w:b/>
          <w:sz w:val="24"/>
        </w:rPr>
      </w:pPr>
    </w:p>
    <w:p w14:paraId="1070818F" w14:textId="77777777" w:rsidR="00CF6812" w:rsidRPr="00CF6812" w:rsidRDefault="00CF6812" w:rsidP="00CF6812">
      <w:pPr>
        <w:jc w:val="both"/>
        <w:rPr>
          <w:sz w:val="24"/>
        </w:rPr>
      </w:pPr>
      <w:r w:rsidRPr="00CF6812">
        <w:rPr>
          <w:b/>
          <w:i/>
          <w:sz w:val="24"/>
        </w:rPr>
        <w:t>WHEREAS,</w:t>
      </w:r>
      <w:r w:rsidRPr="00CF6812">
        <w:rPr>
          <w:sz w:val="24"/>
        </w:rPr>
        <w:t xml:space="preserve"> the Governing Body (“Governing Body”) of the Borough of Bloomingdale (“Borough”) finds and declares that </w:t>
      </w:r>
      <w:r w:rsidRPr="00CF6812">
        <w:rPr>
          <w:sz w:val="24"/>
          <w:u w:val="single"/>
        </w:rPr>
        <w:t>N.J.S.A.</w:t>
      </w:r>
      <w:r w:rsidRPr="00CF6812">
        <w:rPr>
          <w:sz w:val="24"/>
        </w:rPr>
        <w:t xml:space="preserve"> 40A:4-58 provides that the Governing Body may, should it become necessary during the first three months of the fiscal year to expend for any of the purposes specified in the budget an amount in excess of any respective sums appropriated therefor and there shall be an excess in any appropriation over and above the amount deemed to be necessary to fulfill the purpose of such appropriation, by resolution setting forth the facts and adopted by not less than two-thirds (2/3) vote of the full membership of the Borough Council, transfer the amount of such excess of those appropriations deemed to be insufficient; and</w:t>
      </w:r>
    </w:p>
    <w:p w14:paraId="47271055" w14:textId="77777777" w:rsidR="00CF6812" w:rsidRPr="00CF6812" w:rsidRDefault="00CF6812" w:rsidP="00CF6812">
      <w:pPr>
        <w:jc w:val="both"/>
        <w:rPr>
          <w:sz w:val="24"/>
        </w:rPr>
      </w:pPr>
    </w:p>
    <w:p w14:paraId="40AA6E5C" w14:textId="77777777" w:rsidR="00CF6812" w:rsidRPr="00CF6812" w:rsidRDefault="00CF6812" w:rsidP="00CF6812">
      <w:pPr>
        <w:jc w:val="both"/>
        <w:rPr>
          <w:sz w:val="24"/>
        </w:rPr>
      </w:pPr>
      <w:r w:rsidRPr="00CF6812">
        <w:rPr>
          <w:b/>
          <w:i/>
          <w:sz w:val="24"/>
        </w:rPr>
        <w:t>WHEREAS,</w:t>
      </w:r>
      <w:r w:rsidRPr="00CF6812">
        <w:rPr>
          <w:sz w:val="24"/>
        </w:rPr>
        <w:t xml:space="preserve"> the Governing Body further finds and declares that the Treasurer has determined that the following transfers are both necessary and appropriate; and</w:t>
      </w:r>
    </w:p>
    <w:p w14:paraId="6558A553" w14:textId="77777777" w:rsidR="00CF6812" w:rsidRPr="00CF6812" w:rsidRDefault="00CF6812" w:rsidP="00CF6812">
      <w:pPr>
        <w:jc w:val="both"/>
        <w:rPr>
          <w:sz w:val="24"/>
        </w:rPr>
      </w:pPr>
    </w:p>
    <w:p w14:paraId="14CB3C31" w14:textId="77777777" w:rsidR="00CF6812" w:rsidRPr="00CF6812" w:rsidRDefault="00CF6812" w:rsidP="00CF6812">
      <w:pPr>
        <w:jc w:val="both"/>
        <w:rPr>
          <w:sz w:val="24"/>
        </w:rPr>
      </w:pPr>
      <w:r w:rsidRPr="00CF6812">
        <w:rPr>
          <w:b/>
          <w:i/>
          <w:sz w:val="24"/>
        </w:rPr>
        <w:t>NOW, THEREFORE, BE IT RESOLVED</w:t>
      </w:r>
      <w:r w:rsidRPr="00CF6812">
        <w:rPr>
          <w:sz w:val="24"/>
        </w:rPr>
        <w:t xml:space="preserve"> by the Governing Body of the Borough of Bloomingdale that the Treasurer is hereby authorized to make the following transfers in the FY2018 Reserve Budget:</w:t>
      </w:r>
    </w:p>
    <w:p w14:paraId="53D0F1E0" w14:textId="77777777" w:rsidR="00CF6812" w:rsidRPr="00CF6812" w:rsidRDefault="00CF6812" w:rsidP="00CF6812">
      <w:pPr>
        <w:jc w:val="both"/>
        <w:rPr>
          <w:sz w:val="24"/>
        </w:rPr>
      </w:pPr>
    </w:p>
    <w:p w14:paraId="11DC028F" w14:textId="77777777" w:rsidR="00CF6812" w:rsidRPr="00CF6812" w:rsidRDefault="00CF6812" w:rsidP="00CF6812">
      <w:pPr>
        <w:rPr>
          <w:b/>
          <w:i/>
          <w:sz w:val="24"/>
        </w:rPr>
      </w:pPr>
      <w:r w:rsidRPr="00CF6812">
        <w:rPr>
          <w:b/>
          <w:i/>
          <w:sz w:val="24"/>
        </w:rPr>
        <w:t>FROM:</w:t>
      </w:r>
    </w:p>
    <w:p w14:paraId="405AD5CE" w14:textId="77777777" w:rsidR="00CF6812" w:rsidRPr="00CF6812" w:rsidRDefault="00CF6812" w:rsidP="00CF6812">
      <w:pPr>
        <w:rPr>
          <w:b/>
          <w:i/>
          <w:sz w:val="24"/>
        </w:rPr>
      </w:pPr>
      <w:r w:rsidRPr="00CF6812">
        <w:rPr>
          <w:b/>
          <w:i/>
          <w:sz w:val="24"/>
        </w:rPr>
        <w:t>Electricity                             8-01-31-430-001-100                                        $4,000.00</w:t>
      </w:r>
    </w:p>
    <w:p w14:paraId="77C91FF7" w14:textId="77777777" w:rsidR="00CF6812" w:rsidRPr="00CF6812" w:rsidRDefault="00CF6812" w:rsidP="00CF6812">
      <w:pPr>
        <w:rPr>
          <w:b/>
          <w:i/>
          <w:sz w:val="24"/>
        </w:rPr>
      </w:pPr>
    </w:p>
    <w:p w14:paraId="79DC48A7" w14:textId="77777777" w:rsidR="00CF6812" w:rsidRPr="00CF6812" w:rsidRDefault="00CF6812" w:rsidP="00CF6812">
      <w:pPr>
        <w:rPr>
          <w:sz w:val="24"/>
        </w:rPr>
      </w:pPr>
      <w:r w:rsidRPr="00CF6812">
        <w:rPr>
          <w:sz w:val="24"/>
        </w:rPr>
        <w:tab/>
      </w:r>
      <w:r w:rsidRPr="00CF6812">
        <w:rPr>
          <w:sz w:val="24"/>
        </w:rPr>
        <w:tab/>
      </w:r>
      <w:r w:rsidRPr="00CF6812">
        <w:rPr>
          <w:sz w:val="24"/>
        </w:rPr>
        <w:tab/>
      </w:r>
      <w:r w:rsidRPr="00CF6812">
        <w:rPr>
          <w:sz w:val="24"/>
        </w:rPr>
        <w:tab/>
      </w:r>
    </w:p>
    <w:p w14:paraId="12DC2DAD" w14:textId="77777777" w:rsidR="00CF6812" w:rsidRPr="00CF6812" w:rsidRDefault="00CF6812" w:rsidP="00CF6812">
      <w:pPr>
        <w:rPr>
          <w:sz w:val="24"/>
        </w:rPr>
      </w:pPr>
    </w:p>
    <w:p w14:paraId="23D0F4D4" w14:textId="77777777" w:rsidR="00CF6812" w:rsidRPr="00CF6812" w:rsidRDefault="00CF6812" w:rsidP="00CF6812">
      <w:pPr>
        <w:rPr>
          <w:b/>
          <w:i/>
          <w:sz w:val="24"/>
        </w:rPr>
      </w:pPr>
      <w:r w:rsidRPr="00CF6812">
        <w:rPr>
          <w:b/>
          <w:i/>
          <w:sz w:val="24"/>
        </w:rPr>
        <w:t>TO:</w:t>
      </w:r>
    </w:p>
    <w:p w14:paraId="224D3E96" w14:textId="77777777" w:rsidR="00CF6812" w:rsidRPr="00CF6812" w:rsidRDefault="00CF6812" w:rsidP="00CF6812">
      <w:pPr>
        <w:rPr>
          <w:b/>
          <w:i/>
          <w:sz w:val="24"/>
        </w:rPr>
      </w:pPr>
      <w:r w:rsidRPr="00CF6812">
        <w:rPr>
          <w:b/>
          <w:i/>
          <w:sz w:val="24"/>
        </w:rPr>
        <w:t>Shade Tree                         8-01-26-300-001-100                                         $4,000.00</w:t>
      </w:r>
    </w:p>
    <w:p w14:paraId="0866C49B" w14:textId="77777777" w:rsidR="00CF6812" w:rsidRPr="00CF6812" w:rsidRDefault="00CF6812" w:rsidP="00CF6812">
      <w:pPr>
        <w:rPr>
          <w:b/>
          <w:i/>
          <w:sz w:val="24"/>
        </w:rPr>
      </w:pPr>
    </w:p>
    <w:p w14:paraId="6991260E" w14:textId="77777777" w:rsidR="00CF6812" w:rsidRPr="00CF6812" w:rsidRDefault="00CF6812" w:rsidP="00CF6812">
      <w:pPr>
        <w:jc w:val="both"/>
        <w:rPr>
          <w:sz w:val="24"/>
        </w:rPr>
      </w:pPr>
      <w:r w:rsidRPr="00CF6812">
        <w:rPr>
          <w:b/>
          <w:i/>
          <w:sz w:val="24"/>
        </w:rPr>
        <w:t>BE IT FURTHER RESOLVED</w:t>
      </w:r>
      <w:r w:rsidRPr="00CF6812">
        <w:rPr>
          <w:sz w:val="24"/>
        </w:rPr>
        <w:t xml:space="preserve"> by the Governing Body of the Borough of Bloomingdale that the Municipal Clerk be and is hereby directed to forward a true copy of the foregoing Resolution to the Borough Treasurer.</w:t>
      </w:r>
    </w:p>
    <w:p w14:paraId="61D193AF" w14:textId="77777777" w:rsidR="00CF6812" w:rsidRDefault="00CF6812" w:rsidP="00E46558">
      <w:pPr>
        <w:rPr>
          <w:snapToGrid w:val="0"/>
          <w:sz w:val="24"/>
          <w:szCs w:val="24"/>
        </w:rPr>
      </w:pPr>
    </w:p>
    <w:p w14:paraId="3A62A953" w14:textId="77777777" w:rsidR="00CF6812" w:rsidRPr="00CF6812" w:rsidRDefault="00CF6812" w:rsidP="00CF6812">
      <w:pPr>
        <w:jc w:val="center"/>
        <w:rPr>
          <w:b/>
          <w:sz w:val="24"/>
        </w:rPr>
      </w:pPr>
      <w:r w:rsidRPr="00CF6812">
        <w:rPr>
          <w:b/>
          <w:sz w:val="24"/>
        </w:rPr>
        <w:t>RESOLUTION NO. 2019-1.93</w:t>
      </w:r>
    </w:p>
    <w:p w14:paraId="760695BD" w14:textId="77777777" w:rsidR="00CF6812" w:rsidRPr="00CF6812" w:rsidRDefault="00CF6812" w:rsidP="00CF6812">
      <w:pPr>
        <w:jc w:val="center"/>
        <w:rPr>
          <w:b/>
          <w:sz w:val="24"/>
        </w:rPr>
      </w:pPr>
      <w:r w:rsidRPr="00CF6812">
        <w:rPr>
          <w:b/>
          <w:sz w:val="24"/>
        </w:rPr>
        <w:t>OF THE GOVERNING BODY OF</w:t>
      </w:r>
    </w:p>
    <w:p w14:paraId="75AB6386" w14:textId="77777777" w:rsidR="00CF6812" w:rsidRPr="00CF6812" w:rsidRDefault="00CF6812" w:rsidP="00CF6812">
      <w:pPr>
        <w:jc w:val="center"/>
        <w:rPr>
          <w:b/>
          <w:sz w:val="24"/>
          <w:u w:val="single"/>
        </w:rPr>
      </w:pPr>
      <w:r w:rsidRPr="00CF6812">
        <w:rPr>
          <w:b/>
          <w:sz w:val="24"/>
          <w:u w:val="single"/>
        </w:rPr>
        <w:t>THE BOROUGH OF BLOOMINGDALE</w:t>
      </w:r>
    </w:p>
    <w:p w14:paraId="4B16133A" w14:textId="77777777" w:rsidR="00CF6812" w:rsidRPr="00CF6812" w:rsidRDefault="00CF6812" w:rsidP="00CF6812">
      <w:pPr>
        <w:jc w:val="both"/>
        <w:rPr>
          <w:sz w:val="24"/>
        </w:rPr>
      </w:pPr>
    </w:p>
    <w:p w14:paraId="28EC622D" w14:textId="77777777" w:rsidR="00CF6812" w:rsidRPr="00CF6812" w:rsidRDefault="00CF6812" w:rsidP="00CF6812">
      <w:pPr>
        <w:jc w:val="center"/>
        <w:rPr>
          <w:b/>
          <w:i/>
          <w:sz w:val="24"/>
        </w:rPr>
      </w:pPr>
      <w:r w:rsidRPr="00CF6812">
        <w:rPr>
          <w:b/>
          <w:i/>
          <w:sz w:val="24"/>
        </w:rPr>
        <w:t xml:space="preserve">Authorizing Execution of an Employment Agreement with Police Chief Joseph </w:t>
      </w:r>
      <w:proofErr w:type="spellStart"/>
      <w:r w:rsidRPr="00CF6812">
        <w:rPr>
          <w:b/>
          <w:i/>
          <w:sz w:val="24"/>
        </w:rPr>
        <w:t>Borell</w:t>
      </w:r>
      <w:proofErr w:type="spellEnd"/>
    </w:p>
    <w:p w14:paraId="0F7F247A" w14:textId="77777777" w:rsidR="00CF6812" w:rsidRPr="00CF6812" w:rsidRDefault="00CF6812" w:rsidP="00CF6812">
      <w:pPr>
        <w:jc w:val="both"/>
        <w:rPr>
          <w:sz w:val="24"/>
        </w:rPr>
      </w:pPr>
    </w:p>
    <w:p w14:paraId="1BA724C7" w14:textId="77777777" w:rsidR="00CF6812" w:rsidRPr="00CF6812" w:rsidRDefault="00CF6812" w:rsidP="00CF6812">
      <w:pPr>
        <w:jc w:val="both"/>
        <w:rPr>
          <w:sz w:val="24"/>
        </w:rPr>
      </w:pPr>
      <w:r w:rsidRPr="00CF6812">
        <w:rPr>
          <w:b/>
          <w:sz w:val="24"/>
        </w:rPr>
        <w:t>WHEREAS,</w:t>
      </w:r>
      <w:r w:rsidRPr="00CF6812">
        <w:rPr>
          <w:sz w:val="24"/>
        </w:rPr>
        <w:t xml:space="preserve"> the Governing Body (“Governing Body”) of the Borough of Bloomingdale (“Borough”) finds and declares that it is in the best interests of the citizenry of the Borough to continue to retain the services of the Police Chief Joseph </w:t>
      </w:r>
      <w:proofErr w:type="spellStart"/>
      <w:r w:rsidRPr="00CF6812">
        <w:rPr>
          <w:sz w:val="24"/>
        </w:rPr>
        <w:t>Borell</w:t>
      </w:r>
      <w:proofErr w:type="spellEnd"/>
      <w:r w:rsidRPr="00CF6812">
        <w:rPr>
          <w:sz w:val="24"/>
        </w:rPr>
        <w:t xml:space="preserve"> pursuant to a written agreement; and</w:t>
      </w:r>
    </w:p>
    <w:p w14:paraId="763AB291" w14:textId="77777777" w:rsidR="00CF6812" w:rsidRPr="00CF6812" w:rsidRDefault="00CF6812" w:rsidP="00CF6812">
      <w:pPr>
        <w:jc w:val="both"/>
        <w:rPr>
          <w:sz w:val="24"/>
        </w:rPr>
      </w:pPr>
    </w:p>
    <w:p w14:paraId="44E1616E" w14:textId="77777777" w:rsidR="00CF6812" w:rsidRPr="00CF6812" w:rsidRDefault="00CF6812" w:rsidP="00CF6812">
      <w:pPr>
        <w:jc w:val="both"/>
        <w:rPr>
          <w:sz w:val="24"/>
        </w:rPr>
      </w:pPr>
      <w:r w:rsidRPr="00CF6812">
        <w:rPr>
          <w:b/>
          <w:sz w:val="24"/>
        </w:rPr>
        <w:lastRenderedPageBreak/>
        <w:t>WHEREAS,</w:t>
      </w:r>
      <w:r w:rsidRPr="00CF6812">
        <w:rPr>
          <w:sz w:val="24"/>
        </w:rPr>
        <w:t xml:space="preserve"> the Governing Body further finds and declares that Joseph </w:t>
      </w:r>
      <w:proofErr w:type="spellStart"/>
      <w:r w:rsidRPr="00CF6812">
        <w:rPr>
          <w:sz w:val="24"/>
        </w:rPr>
        <w:t>Borell</w:t>
      </w:r>
      <w:proofErr w:type="spellEnd"/>
      <w:r w:rsidRPr="00CF6812">
        <w:rPr>
          <w:sz w:val="24"/>
        </w:rPr>
        <w:t xml:space="preserve"> possesses the  experience, judgment and aptitude necessary to continue to provide services to the Borough as Police Chief; and</w:t>
      </w:r>
    </w:p>
    <w:p w14:paraId="1563A370" w14:textId="77777777" w:rsidR="00CF6812" w:rsidRPr="00CF6812" w:rsidRDefault="00CF6812" w:rsidP="00CF6812">
      <w:pPr>
        <w:jc w:val="both"/>
        <w:rPr>
          <w:sz w:val="24"/>
        </w:rPr>
      </w:pPr>
    </w:p>
    <w:p w14:paraId="2A81B770" w14:textId="77777777" w:rsidR="00CF6812" w:rsidRPr="00CF6812" w:rsidRDefault="00CF6812" w:rsidP="00CF6812">
      <w:pPr>
        <w:jc w:val="both"/>
        <w:rPr>
          <w:sz w:val="24"/>
        </w:rPr>
      </w:pPr>
      <w:r w:rsidRPr="00CF6812">
        <w:rPr>
          <w:b/>
          <w:sz w:val="24"/>
        </w:rPr>
        <w:t>WHEREAS,</w:t>
      </w:r>
      <w:r w:rsidRPr="00CF6812">
        <w:rPr>
          <w:sz w:val="24"/>
        </w:rPr>
        <w:t xml:space="preserve"> the Governing Body further finds and declares that the Borough has negotiated  a written employment agreement with Joseph </w:t>
      </w:r>
      <w:proofErr w:type="spellStart"/>
      <w:r w:rsidRPr="00CF6812">
        <w:rPr>
          <w:sz w:val="24"/>
        </w:rPr>
        <w:t>Borell</w:t>
      </w:r>
      <w:proofErr w:type="spellEnd"/>
      <w:r w:rsidRPr="00CF6812">
        <w:rPr>
          <w:sz w:val="24"/>
        </w:rPr>
        <w:t xml:space="preserve"> for the provision of services as aforesaid; and</w:t>
      </w:r>
    </w:p>
    <w:p w14:paraId="4D66FC8F" w14:textId="77777777" w:rsidR="00CF6812" w:rsidRPr="00CF6812" w:rsidRDefault="00CF6812" w:rsidP="00CF6812">
      <w:pPr>
        <w:jc w:val="both"/>
        <w:rPr>
          <w:sz w:val="24"/>
        </w:rPr>
      </w:pPr>
    </w:p>
    <w:p w14:paraId="02F3CE9F" w14:textId="77777777" w:rsidR="00CF6812" w:rsidRPr="00CF6812" w:rsidRDefault="00CF6812" w:rsidP="00CF6812">
      <w:pPr>
        <w:jc w:val="both"/>
        <w:rPr>
          <w:snapToGrid w:val="0"/>
          <w:sz w:val="24"/>
        </w:rPr>
      </w:pPr>
      <w:r w:rsidRPr="00CF6812">
        <w:rPr>
          <w:b/>
          <w:snapToGrid w:val="0"/>
          <w:sz w:val="24"/>
        </w:rPr>
        <w:t>WHEREAS,</w:t>
      </w:r>
      <w:r w:rsidRPr="00CF6812">
        <w:rPr>
          <w:snapToGrid w:val="0"/>
          <w:sz w:val="24"/>
        </w:rPr>
        <w:t xml:space="preserve"> the Governing Body further finds and declares that it is in the best interests of the citizenry of the Borough to authorize the execution of the employment agreement with Police Chief Joseph </w:t>
      </w:r>
      <w:proofErr w:type="spellStart"/>
      <w:r w:rsidRPr="00CF6812">
        <w:rPr>
          <w:snapToGrid w:val="0"/>
          <w:sz w:val="24"/>
        </w:rPr>
        <w:t>Borell</w:t>
      </w:r>
      <w:proofErr w:type="spellEnd"/>
      <w:r w:rsidRPr="00CF6812">
        <w:rPr>
          <w:snapToGrid w:val="0"/>
          <w:sz w:val="24"/>
        </w:rPr>
        <w:t>:</w:t>
      </w:r>
    </w:p>
    <w:p w14:paraId="5E4A66FA" w14:textId="77777777" w:rsidR="00CF6812" w:rsidRPr="00CF6812" w:rsidRDefault="00CF6812" w:rsidP="00CF6812">
      <w:pPr>
        <w:jc w:val="both"/>
        <w:rPr>
          <w:snapToGrid w:val="0"/>
          <w:sz w:val="24"/>
        </w:rPr>
      </w:pPr>
    </w:p>
    <w:p w14:paraId="675D6E05" w14:textId="77777777" w:rsidR="00CF6812" w:rsidRPr="00CF6812" w:rsidRDefault="00CF6812" w:rsidP="00CF6812">
      <w:pPr>
        <w:jc w:val="both"/>
        <w:rPr>
          <w:sz w:val="24"/>
        </w:rPr>
      </w:pPr>
      <w:r w:rsidRPr="00CF6812">
        <w:rPr>
          <w:b/>
          <w:sz w:val="24"/>
        </w:rPr>
        <w:t>NOW, THEREFORE, BE IT RESOLVED</w:t>
      </w:r>
      <w:r w:rsidRPr="00CF6812">
        <w:rPr>
          <w:sz w:val="24"/>
        </w:rPr>
        <w:t xml:space="preserve"> that the Governing Body of the Borough of Bloomingdale does hereby authorize employment agreement. Said agreement will remain on file in the Borough Clerk’s office. </w:t>
      </w:r>
    </w:p>
    <w:p w14:paraId="0652A790" w14:textId="77777777" w:rsidR="00CF6812" w:rsidRPr="00CF6812" w:rsidRDefault="00CF6812" w:rsidP="00CF6812">
      <w:pPr>
        <w:jc w:val="both"/>
        <w:rPr>
          <w:sz w:val="24"/>
        </w:rPr>
      </w:pPr>
    </w:p>
    <w:p w14:paraId="6112703D" w14:textId="77777777" w:rsidR="00CF6812" w:rsidRPr="00CF6812" w:rsidRDefault="00CF6812" w:rsidP="00CF6812">
      <w:pPr>
        <w:jc w:val="center"/>
        <w:rPr>
          <w:b/>
          <w:sz w:val="24"/>
          <w:szCs w:val="24"/>
        </w:rPr>
      </w:pPr>
      <w:r w:rsidRPr="00CF6812">
        <w:rPr>
          <w:b/>
          <w:sz w:val="24"/>
          <w:szCs w:val="24"/>
        </w:rPr>
        <w:t>RESOLUTION NO. 2019-1.94</w:t>
      </w:r>
    </w:p>
    <w:p w14:paraId="1B68C78D" w14:textId="77777777" w:rsidR="00CF6812" w:rsidRPr="00CF6812" w:rsidRDefault="00CF6812" w:rsidP="00CF6812">
      <w:pPr>
        <w:jc w:val="center"/>
        <w:rPr>
          <w:b/>
          <w:sz w:val="24"/>
          <w:szCs w:val="24"/>
        </w:rPr>
      </w:pPr>
      <w:r w:rsidRPr="00CF6812">
        <w:rPr>
          <w:b/>
          <w:sz w:val="24"/>
          <w:szCs w:val="24"/>
        </w:rPr>
        <w:t>OF THE GOVERNING BODY OF</w:t>
      </w:r>
    </w:p>
    <w:p w14:paraId="1DBC3B93" w14:textId="77777777" w:rsidR="00CF6812" w:rsidRPr="00CF6812" w:rsidRDefault="00CF6812" w:rsidP="00CF6812">
      <w:pPr>
        <w:jc w:val="center"/>
        <w:rPr>
          <w:b/>
          <w:sz w:val="24"/>
          <w:szCs w:val="24"/>
          <w:u w:val="single"/>
        </w:rPr>
      </w:pPr>
      <w:r w:rsidRPr="00CF6812">
        <w:rPr>
          <w:b/>
          <w:sz w:val="24"/>
          <w:szCs w:val="24"/>
          <w:u w:val="single"/>
        </w:rPr>
        <w:t>THE BOROUGH OF BLOOMINGDALE</w:t>
      </w:r>
    </w:p>
    <w:p w14:paraId="59463797" w14:textId="77777777" w:rsidR="00CF6812" w:rsidRPr="00CF6812" w:rsidRDefault="00CF6812" w:rsidP="00CF6812">
      <w:pPr>
        <w:jc w:val="center"/>
        <w:rPr>
          <w:b/>
          <w:i/>
          <w:sz w:val="24"/>
          <w:szCs w:val="24"/>
        </w:rPr>
      </w:pPr>
    </w:p>
    <w:p w14:paraId="75CF76BE" w14:textId="77777777" w:rsidR="00CF6812" w:rsidRPr="00CF6812" w:rsidRDefault="00CF6812" w:rsidP="00CF6812">
      <w:pPr>
        <w:jc w:val="center"/>
        <w:rPr>
          <w:b/>
          <w:i/>
          <w:sz w:val="24"/>
          <w:szCs w:val="24"/>
        </w:rPr>
      </w:pPr>
      <w:r w:rsidRPr="00CF6812">
        <w:rPr>
          <w:b/>
          <w:i/>
          <w:sz w:val="24"/>
          <w:szCs w:val="24"/>
        </w:rPr>
        <w:t>Resolution of the Borough of Bloomingdale, County of Passaic and State of New Jersey, Authorizing the Award of a Non-Fair and Open Professional Service Contract to Community Grants, Planning &amp; Housing LLC as Affordable Housing Agent and Authorizing Affordable Housing Administration Services Contract for January 1, 2019 through December 31, 2019</w:t>
      </w:r>
    </w:p>
    <w:p w14:paraId="330B3D87" w14:textId="77777777" w:rsidR="00CF6812" w:rsidRPr="00CF6812" w:rsidRDefault="00CF6812" w:rsidP="00CF6812">
      <w:pPr>
        <w:rPr>
          <w:sz w:val="24"/>
          <w:szCs w:val="24"/>
        </w:rPr>
      </w:pPr>
    </w:p>
    <w:p w14:paraId="51442A1A" w14:textId="77777777" w:rsidR="00CF6812" w:rsidRPr="00CF6812" w:rsidRDefault="00CF6812" w:rsidP="00CF6812">
      <w:pPr>
        <w:rPr>
          <w:sz w:val="24"/>
          <w:szCs w:val="24"/>
        </w:rPr>
      </w:pPr>
    </w:p>
    <w:p w14:paraId="3F0FFAEA" w14:textId="77777777" w:rsidR="00CF6812" w:rsidRPr="00CF6812" w:rsidRDefault="00CF6812" w:rsidP="00CF6812">
      <w:pPr>
        <w:rPr>
          <w:sz w:val="24"/>
          <w:szCs w:val="24"/>
        </w:rPr>
      </w:pPr>
      <w:r w:rsidRPr="00CF6812">
        <w:rPr>
          <w:b/>
          <w:sz w:val="24"/>
          <w:szCs w:val="24"/>
        </w:rPr>
        <w:t>WHEREAS</w:t>
      </w:r>
      <w:r w:rsidRPr="00CF6812">
        <w:rPr>
          <w:sz w:val="24"/>
          <w:szCs w:val="24"/>
        </w:rPr>
        <w:t xml:space="preserve">, under authorization of the New Jersey Fair Housing Act (N.J.S.A. 52:27D-301), </w:t>
      </w:r>
      <w:proofErr w:type="gramStart"/>
      <w:r w:rsidRPr="00CF6812">
        <w:rPr>
          <w:sz w:val="24"/>
          <w:szCs w:val="24"/>
        </w:rPr>
        <w:t>et</w:t>
      </w:r>
      <w:proofErr w:type="gramEnd"/>
      <w:r w:rsidRPr="00CF6812">
        <w:rPr>
          <w:sz w:val="24"/>
          <w:szCs w:val="24"/>
        </w:rPr>
        <w:t xml:space="preserve">. Seq., the Borough of Bloomingdale is implementing a program to provide affordable housing units to low and moderate income households desiring to live within the Municipality; and has a need to appoint </w:t>
      </w:r>
      <w:proofErr w:type="spellStart"/>
      <w:r w:rsidRPr="00CF6812">
        <w:rPr>
          <w:sz w:val="24"/>
          <w:szCs w:val="24"/>
        </w:rPr>
        <w:t>a</w:t>
      </w:r>
      <w:proofErr w:type="spellEnd"/>
      <w:r w:rsidRPr="00CF6812">
        <w:rPr>
          <w:sz w:val="24"/>
          <w:szCs w:val="24"/>
        </w:rPr>
        <w:t xml:space="preserve"> Affordable Housing Agent for the Borough of Bloomingdale; and </w:t>
      </w:r>
    </w:p>
    <w:p w14:paraId="6319CA2F" w14:textId="77777777" w:rsidR="00CF6812" w:rsidRPr="00CF6812" w:rsidRDefault="00CF6812" w:rsidP="00CF6812">
      <w:pPr>
        <w:rPr>
          <w:sz w:val="24"/>
          <w:szCs w:val="24"/>
        </w:rPr>
      </w:pPr>
    </w:p>
    <w:p w14:paraId="6F6E4B7B" w14:textId="77777777" w:rsidR="00CF6812" w:rsidRPr="00CF6812" w:rsidRDefault="00CF6812" w:rsidP="00CF6812">
      <w:pPr>
        <w:rPr>
          <w:sz w:val="24"/>
          <w:szCs w:val="24"/>
        </w:rPr>
      </w:pPr>
      <w:r w:rsidRPr="00CF6812">
        <w:rPr>
          <w:b/>
          <w:sz w:val="24"/>
          <w:szCs w:val="24"/>
        </w:rPr>
        <w:t>WHEREAS</w:t>
      </w:r>
      <w:r w:rsidRPr="00CF6812">
        <w:rPr>
          <w:sz w:val="24"/>
          <w:szCs w:val="24"/>
        </w:rPr>
        <w:t>, Section 5:80-26.14 of the Rules provides that affordability controls are to be administered by an administrative agent acting on behalf of a municipality; and</w:t>
      </w:r>
    </w:p>
    <w:p w14:paraId="7552A8CA" w14:textId="77777777" w:rsidR="00CF6812" w:rsidRPr="00CF6812" w:rsidRDefault="00CF6812" w:rsidP="00CF6812">
      <w:pPr>
        <w:rPr>
          <w:sz w:val="24"/>
          <w:szCs w:val="24"/>
        </w:rPr>
      </w:pPr>
    </w:p>
    <w:p w14:paraId="7F223801" w14:textId="77777777" w:rsidR="00CF6812" w:rsidRPr="00CF6812" w:rsidRDefault="00CF6812" w:rsidP="00CF6812">
      <w:pPr>
        <w:rPr>
          <w:sz w:val="24"/>
          <w:szCs w:val="24"/>
        </w:rPr>
      </w:pPr>
      <w:r w:rsidRPr="00CF6812">
        <w:rPr>
          <w:b/>
          <w:sz w:val="24"/>
          <w:szCs w:val="24"/>
        </w:rPr>
        <w:t>WHEREAS</w:t>
      </w:r>
      <w:r w:rsidRPr="00CF6812">
        <w:rPr>
          <w:sz w:val="24"/>
          <w:szCs w:val="24"/>
        </w:rPr>
        <w:t>, the Borough is also implementing a local housing rehabilitation program; and</w:t>
      </w:r>
    </w:p>
    <w:p w14:paraId="5ECB6A7C" w14:textId="77777777" w:rsidR="00CF6812" w:rsidRPr="00CF6812" w:rsidRDefault="00CF6812" w:rsidP="00CF6812">
      <w:pPr>
        <w:rPr>
          <w:sz w:val="24"/>
          <w:szCs w:val="24"/>
        </w:rPr>
      </w:pPr>
    </w:p>
    <w:p w14:paraId="3CC0F515" w14:textId="77777777" w:rsidR="00CF6812" w:rsidRPr="00CF6812" w:rsidRDefault="00CF6812" w:rsidP="00CF6812">
      <w:pPr>
        <w:rPr>
          <w:sz w:val="24"/>
          <w:szCs w:val="24"/>
        </w:rPr>
      </w:pPr>
      <w:r w:rsidRPr="00CF6812">
        <w:rPr>
          <w:b/>
          <w:sz w:val="24"/>
          <w:szCs w:val="24"/>
        </w:rPr>
        <w:t>WHEREAS</w:t>
      </w:r>
      <w:r w:rsidRPr="00CF6812">
        <w:rPr>
          <w:sz w:val="24"/>
          <w:szCs w:val="24"/>
        </w:rPr>
        <w:t xml:space="preserve">, the Local Public Contracts law (N.J.S.A. 40A:11-1, et. </w:t>
      </w:r>
      <w:proofErr w:type="spellStart"/>
      <w:r w:rsidRPr="00CF6812">
        <w:rPr>
          <w:sz w:val="24"/>
          <w:szCs w:val="24"/>
        </w:rPr>
        <w:t>seq</w:t>
      </w:r>
      <w:proofErr w:type="spellEnd"/>
      <w:r w:rsidRPr="00CF6812">
        <w:rPr>
          <w:sz w:val="24"/>
          <w:szCs w:val="24"/>
        </w:rPr>
        <w:t>) requires that the Resolution authorizing the award of contracts for Professional Services without competitive bids and the contract itself must be awarded for public inspection; and</w:t>
      </w:r>
    </w:p>
    <w:p w14:paraId="5186FEE5" w14:textId="77777777" w:rsidR="00CF6812" w:rsidRPr="00CF6812" w:rsidRDefault="00CF6812" w:rsidP="00CF6812">
      <w:pPr>
        <w:rPr>
          <w:sz w:val="24"/>
          <w:szCs w:val="24"/>
        </w:rPr>
      </w:pPr>
    </w:p>
    <w:p w14:paraId="42ED6FFB" w14:textId="77777777" w:rsidR="00CF6812" w:rsidRPr="00CF6812" w:rsidRDefault="00CF6812" w:rsidP="00CF6812">
      <w:pPr>
        <w:rPr>
          <w:sz w:val="24"/>
          <w:szCs w:val="24"/>
        </w:rPr>
      </w:pPr>
      <w:r w:rsidRPr="00CF6812">
        <w:rPr>
          <w:b/>
          <w:sz w:val="24"/>
          <w:szCs w:val="24"/>
        </w:rPr>
        <w:t>WHEREAS</w:t>
      </w:r>
      <w:r w:rsidRPr="00CF6812">
        <w:rPr>
          <w:sz w:val="24"/>
          <w:szCs w:val="24"/>
        </w:rPr>
        <w:t xml:space="preserve">, the Borough has received a proposal from Community Grants, Planning &amp; Housing LLC for Affordable Housing Agent for six affordable sale units and all affordable housing constructed and to be constructed within the municipality, which sets forth the terms and conditions under which such services are to be rendered; and </w:t>
      </w:r>
    </w:p>
    <w:p w14:paraId="29EDD364" w14:textId="77777777" w:rsidR="00CF6812" w:rsidRPr="00CF6812" w:rsidRDefault="00CF6812" w:rsidP="00CF6812">
      <w:pPr>
        <w:rPr>
          <w:sz w:val="24"/>
          <w:szCs w:val="24"/>
        </w:rPr>
      </w:pPr>
    </w:p>
    <w:p w14:paraId="23D369B0" w14:textId="77777777" w:rsidR="00CF6812" w:rsidRPr="00CF6812" w:rsidRDefault="00CF6812" w:rsidP="00CF6812">
      <w:pPr>
        <w:rPr>
          <w:sz w:val="24"/>
          <w:szCs w:val="24"/>
        </w:rPr>
      </w:pPr>
      <w:r w:rsidRPr="00CF6812">
        <w:rPr>
          <w:b/>
          <w:sz w:val="24"/>
          <w:szCs w:val="24"/>
        </w:rPr>
        <w:t>WHEREAS</w:t>
      </w:r>
      <w:r w:rsidRPr="00CF6812">
        <w:rPr>
          <w:sz w:val="24"/>
          <w:szCs w:val="24"/>
        </w:rPr>
        <w:t>, Community Grants Planning &amp; Housing LLC employs licensed professional planners that are certified affordable housing administrative agents; and</w:t>
      </w:r>
    </w:p>
    <w:p w14:paraId="008A4DEC" w14:textId="77777777" w:rsidR="00CF6812" w:rsidRPr="00CF6812" w:rsidRDefault="00CF6812" w:rsidP="00CF6812">
      <w:pPr>
        <w:rPr>
          <w:sz w:val="24"/>
          <w:szCs w:val="24"/>
        </w:rPr>
      </w:pPr>
    </w:p>
    <w:p w14:paraId="54DC0710" w14:textId="77777777" w:rsidR="00CF6812" w:rsidRPr="00CF6812" w:rsidRDefault="00CF6812" w:rsidP="00CF6812">
      <w:pPr>
        <w:rPr>
          <w:sz w:val="24"/>
          <w:szCs w:val="24"/>
        </w:rPr>
      </w:pPr>
      <w:r w:rsidRPr="00CF6812">
        <w:rPr>
          <w:b/>
          <w:sz w:val="24"/>
          <w:szCs w:val="24"/>
        </w:rPr>
        <w:t>WHEREAS</w:t>
      </w:r>
      <w:r w:rsidRPr="00CF6812">
        <w:rPr>
          <w:sz w:val="24"/>
          <w:szCs w:val="24"/>
        </w:rPr>
        <w:t>, it has been determined that the value of the contract is not to exceed $18,880; cost to Bloomingdale is $2,900 for administrative agent work and $15,980 for the housing rehabilitation work (fee schedule on file in Municipal Clerk’s office); and</w:t>
      </w:r>
    </w:p>
    <w:p w14:paraId="1807D0BA" w14:textId="77777777" w:rsidR="00CF6812" w:rsidRPr="00CF6812" w:rsidRDefault="00CF6812" w:rsidP="00CF6812">
      <w:pPr>
        <w:rPr>
          <w:sz w:val="24"/>
          <w:szCs w:val="24"/>
        </w:rPr>
      </w:pPr>
    </w:p>
    <w:p w14:paraId="7EDF1B53" w14:textId="77777777" w:rsidR="00CF6812" w:rsidRPr="00CF6812" w:rsidRDefault="00CF6812" w:rsidP="00CF6812">
      <w:pPr>
        <w:rPr>
          <w:sz w:val="24"/>
          <w:szCs w:val="24"/>
        </w:rPr>
      </w:pPr>
      <w:r w:rsidRPr="00CF6812">
        <w:rPr>
          <w:b/>
          <w:sz w:val="24"/>
          <w:szCs w:val="24"/>
        </w:rPr>
        <w:t>WHEREAS, BE IT</w:t>
      </w:r>
      <w:r w:rsidRPr="00CF6812">
        <w:rPr>
          <w:sz w:val="24"/>
          <w:szCs w:val="24"/>
        </w:rPr>
        <w:t xml:space="preserve"> further resolved that the contract is awarded in accordance with the fee schedule which is on file in the clerk’s office; and </w:t>
      </w:r>
    </w:p>
    <w:p w14:paraId="5028425A" w14:textId="77777777" w:rsidR="00CF6812" w:rsidRPr="00CF6812" w:rsidRDefault="00CF6812" w:rsidP="00CF6812">
      <w:pPr>
        <w:rPr>
          <w:sz w:val="24"/>
          <w:szCs w:val="24"/>
        </w:rPr>
      </w:pPr>
    </w:p>
    <w:p w14:paraId="338652A2" w14:textId="77777777" w:rsidR="00CF6812" w:rsidRPr="00CF6812" w:rsidRDefault="00CF6812" w:rsidP="00CF6812">
      <w:pPr>
        <w:rPr>
          <w:sz w:val="24"/>
          <w:szCs w:val="24"/>
        </w:rPr>
      </w:pPr>
      <w:r w:rsidRPr="00CF6812">
        <w:rPr>
          <w:b/>
          <w:sz w:val="24"/>
          <w:szCs w:val="24"/>
        </w:rPr>
        <w:t>WHEREAS</w:t>
      </w:r>
      <w:r w:rsidRPr="00CF6812">
        <w:rPr>
          <w:sz w:val="24"/>
          <w:szCs w:val="24"/>
        </w:rPr>
        <w:t>, the term of this contract for this services is one year from January 1, 2019 through December 31, 2019; and</w:t>
      </w:r>
    </w:p>
    <w:p w14:paraId="431CE5D2" w14:textId="77777777" w:rsidR="00CF6812" w:rsidRPr="00CF6812" w:rsidRDefault="00CF6812" w:rsidP="00CF6812">
      <w:pPr>
        <w:rPr>
          <w:sz w:val="24"/>
          <w:szCs w:val="24"/>
        </w:rPr>
      </w:pPr>
    </w:p>
    <w:p w14:paraId="46A98261" w14:textId="77777777" w:rsidR="00CF6812" w:rsidRPr="00CF6812" w:rsidRDefault="00CF6812" w:rsidP="00CF6812">
      <w:pPr>
        <w:rPr>
          <w:sz w:val="24"/>
          <w:szCs w:val="24"/>
        </w:rPr>
      </w:pPr>
      <w:r w:rsidRPr="00CF6812">
        <w:rPr>
          <w:b/>
          <w:sz w:val="24"/>
          <w:szCs w:val="24"/>
        </w:rPr>
        <w:t>NOW, THEREFORE, BE IT RESOLVED</w:t>
      </w:r>
      <w:r w:rsidRPr="00CF6812">
        <w:rPr>
          <w:sz w:val="24"/>
          <w:szCs w:val="24"/>
        </w:rPr>
        <w:t xml:space="preserve"> that the Mayor and Council of the Borough of Bloomingdale award a contract to Community Grants, Planning &amp; Housing, LLC as per the proposal on file in the Municipal Clerk’s Office. </w:t>
      </w:r>
    </w:p>
    <w:p w14:paraId="6FFB9BF3" w14:textId="77777777" w:rsidR="00CF6812" w:rsidRPr="00CF6812" w:rsidRDefault="00CF6812" w:rsidP="00CF6812">
      <w:pPr>
        <w:rPr>
          <w:sz w:val="24"/>
          <w:szCs w:val="24"/>
        </w:rPr>
      </w:pPr>
    </w:p>
    <w:p w14:paraId="229ABBE1" w14:textId="77777777" w:rsidR="00CF6812" w:rsidRPr="00CF6812" w:rsidRDefault="00CF6812" w:rsidP="00CF6812">
      <w:pPr>
        <w:rPr>
          <w:sz w:val="24"/>
          <w:szCs w:val="24"/>
        </w:rPr>
      </w:pPr>
      <w:r w:rsidRPr="00CF6812">
        <w:rPr>
          <w:b/>
          <w:sz w:val="24"/>
          <w:szCs w:val="24"/>
        </w:rPr>
        <w:lastRenderedPageBreak/>
        <w:t>BE IT FURTHER RESOLVED</w:t>
      </w:r>
      <w:r w:rsidRPr="00CF6812">
        <w:rPr>
          <w:sz w:val="24"/>
          <w:szCs w:val="24"/>
        </w:rPr>
        <w:t xml:space="preserve"> that a notice of this action shall be printed once in the Borough’s legal newspaper.</w:t>
      </w:r>
    </w:p>
    <w:p w14:paraId="2526714B" w14:textId="77777777" w:rsidR="00CF6812" w:rsidRPr="00CF6812" w:rsidRDefault="00CF6812" w:rsidP="00CF6812"/>
    <w:p w14:paraId="6A62BC7E" w14:textId="77777777" w:rsidR="00CF6812" w:rsidRPr="00CF6812" w:rsidRDefault="00CF6812" w:rsidP="00CF6812">
      <w:pPr>
        <w:jc w:val="center"/>
        <w:rPr>
          <w:b/>
          <w:sz w:val="24"/>
        </w:rPr>
      </w:pPr>
      <w:r w:rsidRPr="00CF6812">
        <w:rPr>
          <w:b/>
          <w:sz w:val="24"/>
        </w:rPr>
        <w:t>RESOLUTION NO. 2019-1.95</w:t>
      </w:r>
    </w:p>
    <w:p w14:paraId="68E61519" w14:textId="77777777" w:rsidR="00CF6812" w:rsidRPr="00CF6812" w:rsidRDefault="00CF6812" w:rsidP="00CF6812">
      <w:pPr>
        <w:jc w:val="center"/>
        <w:rPr>
          <w:b/>
          <w:sz w:val="24"/>
        </w:rPr>
      </w:pPr>
      <w:r w:rsidRPr="00CF6812">
        <w:rPr>
          <w:b/>
          <w:sz w:val="24"/>
        </w:rPr>
        <w:t>OF THE GOVERNING BODY OF</w:t>
      </w:r>
    </w:p>
    <w:p w14:paraId="5DC44C6D" w14:textId="77777777" w:rsidR="00CF6812" w:rsidRPr="00CF6812" w:rsidRDefault="00CF6812" w:rsidP="00CF6812">
      <w:pPr>
        <w:jc w:val="center"/>
        <w:rPr>
          <w:b/>
          <w:sz w:val="24"/>
          <w:u w:val="single"/>
        </w:rPr>
      </w:pPr>
      <w:r w:rsidRPr="00CF6812">
        <w:rPr>
          <w:b/>
          <w:sz w:val="24"/>
          <w:u w:val="single"/>
        </w:rPr>
        <w:t>THE BOROUGH OF BLOOMINGDALE</w:t>
      </w:r>
    </w:p>
    <w:p w14:paraId="4EB4E476" w14:textId="77777777" w:rsidR="00CF6812" w:rsidRPr="00CF6812" w:rsidRDefault="00CF6812" w:rsidP="00CF6812">
      <w:pPr>
        <w:jc w:val="center"/>
        <w:rPr>
          <w:sz w:val="26"/>
        </w:rPr>
      </w:pPr>
    </w:p>
    <w:p w14:paraId="0CAD6E2B" w14:textId="77777777" w:rsidR="00CF6812" w:rsidRPr="00CF6812" w:rsidRDefault="00CF6812" w:rsidP="00CF6812">
      <w:pPr>
        <w:keepNext/>
        <w:jc w:val="center"/>
        <w:outlineLvl w:val="0"/>
        <w:rPr>
          <w:b/>
          <w:i/>
          <w:sz w:val="26"/>
        </w:rPr>
      </w:pPr>
      <w:r w:rsidRPr="00CF6812">
        <w:rPr>
          <w:b/>
          <w:i/>
          <w:sz w:val="26"/>
        </w:rPr>
        <w:t xml:space="preserve">Declaring </w:t>
      </w:r>
      <w:proofErr w:type="gramStart"/>
      <w:r w:rsidRPr="00CF6812">
        <w:rPr>
          <w:b/>
          <w:i/>
          <w:sz w:val="26"/>
        </w:rPr>
        <w:t>An</w:t>
      </w:r>
      <w:proofErr w:type="gramEnd"/>
      <w:r w:rsidRPr="00CF6812">
        <w:rPr>
          <w:b/>
          <w:i/>
          <w:sz w:val="26"/>
        </w:rPr>
        <w:t xml:space="preserve"> Emergency For Purposes Of Awarding Contract to Renaissance Remodeling Contractors L.L.C. for the Repair of the Walter T. Bergen Sport Shed</w:t>
      </w:r>
    </w:p>
    <w:p w14:paraId="74681F4A" w14:textId="77777777" w:rsidR="00CF6812" w:rsidRPr="00CF6812" w:rsidRDefault="00CF6812" w:rsidP="00CF6812">
      <w:pPr>
        <w:jc w:val="center"/>
        <w:rPr>
          <w:sz w:val="26"/>
        </w:rPr>
      </w:pPr>
    </w:p>
    <w:p w14:paraId="59855883" w14:textId="77777777" w:rsidR="00CF6812" w:rsidRPr="00CF6812" w:rsidRDefault="00CF6812" w:rsidP="00CF6812">
      <w:pPr>
        <w:jc w:val="both"/>
        <w:rPr>
          <w:sz w:val="24"/>
        </w:rPr>
      </w:pPr>
      <w:r w:rsidRPr="00CF6812">
        <w:rPr>
          <w:b/>
          <w:sz w:val="24"/>
        </w:rPr>
        <w:t>WHEREAS,</w:t>
      </w:r>
      <w:r w:rsidRPr="00CF6812">
        <w:rPr>
          <w:sz w:val="24"/>
        </w:rPr>
        <w:tab/>
        <w:t>the Governing Body (“Governing Body”) of the Borough of Bloomingdale (“Borough”) finds and declares an emergency situation has developed with emergency repairs necessary to sport shed at the Walter T. Bergen School; and</w:t>
      </w:r>
    </w:p>
    <w:p w14:paraId="6BA17287" w14:textId="77777777" w:rsidR="00CF6812" w:rsidRPr="00CF6812" w:rsidRDefault="00CF6812" w:rsidP="00CF6812">
      <w:pPr>
        <w:jc w:val="both"/>
        <w:rPr>
          <w:sz w:val="24"/>
        </w:rPr>
      </w:pPr>
    </w:p>
    <w:p w14:paraId="2BB39630" w14:textId="77777777" w:rsidR="00CF6812" w:rsidRPr="00CF6812" w:rsidRDefault="00CF6812" w:rsidP="00CF6812">
      <w:pPr>
        <w:jc w:val="both"/>
        <w:rPr>
          <w:sz w:val="24"/>
        </w:rPr>
      </w:pPr>
      <w:r w:rsidRPr="00CF6812">
        <w:rPr>
          <w:b/>
          <w:sz w:val="24"/>
        </w:rPr>
        <w:t>WHEREAS,</w:t>
      </w:r>
      <w:r w:rsidRPr="00CF6812">
        <w:rPr>
          <w:sz w:val="24"/>
        </w:rPr>
        <w:tab/>
        <w:t>the Governing Body further finds and declares that this poses an imminent threat to the public health, safety and welfare of an emergent nature that warrants immediate remedial action; and</w:t>
      </w:r>
    </w:p>
    <w:p w14:paraId="23956DB4" w14:textId="77777777" w:rsidR="00CF6812" w:rsidRPr="00CF6812" w:rsidRDefault="00CF6812" w:rsidP="00CF6812">
      <w:pPr>
        <w:jc w:val="both"/>
        <w:rPr>
          <w:sz w:val="24"/>
        </w:rPr>
      </w:pPr>
    </w:p>
    <w:p w14:paraId="369E6A0F" w14:textId="77777777" w:rsidR="00CF6812" w:rsidRPr="00CF6812" w:rsidRDefault="00CF6812" w:rsidP="00CF6812">
      <w:pPr>
        <w:jc w:val="both"/>
        <w:rPr>
          <w:sz w:val="24"/>
        </w:rPr>
      </w:pPr>
      <w:r w:rsidRPr="00CF6812">
        <w:rPr>
          <w:b/>
          <w:sz w:val="24"/>
        </w:rPr>
        <w:t>WHEREAS,</w:t>
      </w:r>
      <w:r w:rsidRPr="00CF6812">
        <w:rPr>
          <w:sz w:val="24"/>
        </w:rPr>
        <w:tab/>
        <w:t xml:space="preserve">the Governing Body further finds and declares that </w:t>
      </w:r>
      <w:r w:rsidRPr="00CF6812">
        <w:rPr>
          <w:sz w:val="24"/>
          <w:u w:val="single"/>
        </w:rPr>
        <w:t>N.J.S.A.</w:t>
      </w:r>
      <w:r w:rsidRPr="00CF6812">
        <w:rPr>
          <w:sz w:val="24"/>
        </w:rPr>
        <w:t xml:space="preserve"> 40A:11-6 authorizes a municipality to negotiate and/or award a contract without public advertisement when an emergency affecting the public health, safety or welfare requires the immediate performance of services; and</w:t>
      </w:r>
    </w:p>
    <w:p w14:paraId="765788DA" w14:textId="77777777" w:rsidR="00CF6812" w:rsidRPr="00CF6812" w:rsidRDefault="00CF6812" w:rsidP="00CF6812">
      <w:pPr>
        <w:jc w:val="both"/>
        <w:rPr>
          <w:sz w:val="24"/>
        </w:rPr>
      </w:pPr>
    </w:p>
    <w:p w14:paraId="172A175F" w14:textId="77777777" w:rsidR="00CF6812" w:rsidRPr="00CF6812" w:rsidRDefault="00CF6812" w:rsidP="00CF6812">
      <w:pPr>
        <w:jc w:val="both"/>
        <w:rPr>
          <w:sz w:val="24"/>
        </w:rPr>
      </w:pPr>
      <w:r w:rsidRPr="00CF6812">
        <w:rPr>
          <w:b/>
          <w:sz w:val="24"/>
        </w:rPr>
        <w:t>WHEREAS,</w:t>
      </w:r>
      <w:r w:rsidRPr="00CF6812">
        <w:rPr>
          <w:sz w:val="24"/>
        </w:rPr>
        <w:tab/>
        <w:t xml:space="preserve">the Governing Body further finds and declares that the Full Time Mayor has recommended that the aforementioned emergency repairs be remediated by Renaissance Remodeling Contractors L.L.C.; and </w:t>
      </w:r>
    </w:p>
    <w:p w14:paraId="44CF5ADF" w14:textId="77777777" w:rsidR="00CF6812" w:rsidRPr="00CF6812" w:rsidRDefault="00CF6812" w:rsidP="00CF6812">
      <w:pPr>
        <w:jc w:val="both"/>
        <w:rPr>
          <w:b/>
          <w:sz w:val="24"/>
        </w:rPr>
      </w:pPr>
    </w:p>
    <w:p w14:paraId="61DE022A" w14:textId="77777777" w:rsidR="00CF6812" w:rsidRPr="00CF6812" w:rsidRDefault="00CF6812" w:rsidP="00CF6812">
      <w:pPr>
        <w:jc w:val="both"/>
        <w:rPr>
          <w:sz w:val="24"/>
        </w:rPr>
      </w:pPr>
      <w:r w:rsidRPr="00CF6812">
        <w:rPr>
          <w:b/>
          <w:sz w:val="24"/>
        </w:rPr>
        <w:t>WHEREAS,</w:t>
      </w:r>
      <w:r w:rsidRPr="00CF6812">
        <w:rPr>
          <w:sz w:val="24"/>
        </w:rPr>
        <w:tab/>
        <w:t xml:space="preserve">the Governing Body further finds and declares that the Full Time Mayor has correctly recommended that the aforementioned repair of the sport shed be remediated through the award to Renaissance Remodeling Contractors L.L.C. and;  </w:t>
      </w:r>
    </w:p>
    <w:p w14:paraId="1D05E757" w14:textId="77777777" w:rsidR="00CF6812" w:rsidRPr="00CF6812" w:rsidRDefault="00CF6812" w:rsidP="00CF6812">
      <w:pPr>
        <w:jc w:val="both"/>
        <w:rPr>
          <w:sz w:val="24"/>
        </w:rPr>
      </w:pPr>
    </w:p>
    <w:p w14:paraId="0688C588" w14:textId="77777777" w:rsidR="00CF6812" w:rsidRPr="00CF6812" w:rsidRDefault="00CF6812" w:rsidP="00CF6812">
      <w:pPr>
        <w:jc w:val="both"/>
        <w:rPr>
          <w:sz w:val="24"/>
        </w:rPr>
      </w:pPr>
      <w:r w:rsidRPr="00CF6812">
        <w:rPr>
          <w:b/>
          <w:sz w:val="24"/>
        </w:rPr>
        <w:t>WHEREAS</w:t>
      </w:r>
      <w:r w:rsidRPr="00CF6812">
        <w:rPr>
          <w:sz w:val="24"/>
        </w:rPr>
        <w:t>, the emergency cost is to be funded through account number T-16-56-851-001-802 and the Chief Financial Officer has certified the funds as evidenced in the attached certification;</w:t>
      </w:r>
    </w:p>
    <w:p w14:paraId="480EAC7A" w14:textId="77777777" w:rsidR="00CF6812" w:rsidRPr="00CF6812" w:rsidRDefault="00CF6812" w:rsidP="00CF6812">
      <w:pPr>
        <w:jc w:val="both"/>
        <w:rPr>
          <w:sz w:val="24"/>
        </w:rPr>
      </w:pPr>
    </w:p>
    <w:p w14:paraId="75FB9564" w14:textId="77777777" w:rsidR="00CF6812" w:rsidRPr="00CF6812" w:rsidRDefault="00CF6812" w:rsidP="00CF6812">
      <w:pPr>
        <w:jc w:val="both"/>
        <w:rPr>
          <w:sz w:val="24"/>
        </w:rPr>
      </w:pPr>
      <w:r w:rsidRPr="00CF6812">
        <w:rPr>
          <w:b/>
          <w:sz w:val="24"/>
        </w:rPr>
        <w:t>NOW, THEREFORE, BE IT RESOLVED</w:t>
      </w:r>
      <w:r w:rsidRPr="00CF6812">
        <w:rPr>
          <w:sz w:val="24"/>
        </w:rPr>
        <w:t xml:space="preserve"> that the Governing Body of the Borough of Bloomingdale does hereby declare the existence of an emergency warranting the repair of the sport shed as soon as possible and does hereby award said project to Renaissance Remodeling Contractors L.L.C.in an amount not to exceed $6,500.</w:t>
      </w:r>
    </w:p>
    <w:p w14:paraId="006DC653" w14:textId="77777777" w:rsidR="00CF6812" w:rsidRPr="00C51234" w:rsidRDefault="00CF6812" w:rsidP="00E46558">
      <w:pPr>
        <w:rPr>
          <w:snapToGrid w:val="0"/>
          <w:sz w:val="24"/>
          <w:szCs w:val="24"/>
        </w:rPr>
      </w:pPr>
    </w:p>
    <w:p w14:paraId="05275ECA" w14:textId="389F150E" w:rsidR="00012448" w:rsidRPr="00C51234" w:rsidRDefault="00375351" w:rsidP="003710EA">
      <w:pPr>
        <w:overflowPunct w:val="0"/>
        <w:autoSpaceDE w:val="0"/>
        <w:autoSpaceDN w:val="0"/>
        <w:adjustRightInd w:val="0"/>
        <w:ind w:left="810" w:hanging="810"/>
        <w:rPr>
          <w:b/>
          <w:bCs/>
          <w:sz w:val="28"/>
          <w:szCs w:val="28"/>
          <w:u w:val="single"/>
        </w:rPr>
      </w:pPr>
      <w:r w:rsidRPr="00C51234">
        <w:rPr>
          <w:b/>
          <w:bCs/>
          <w:sz w:val="28"/>
          <w:szCs w:val="28"/>
          <w:u w:val="single"/>
        </w:rPr>
        <w:t>L</w:t>
      </w:r>
      <w:r w:rsidR="00012448" w:rsidRPr="00C51234">
        <w:rPr>
          <w:b/>
          <w:bCs/>
          <w:sz w:val="28"/>
          <w:szCs w:val="28"/>
          <w:u w:val="single"/>
        </w:rPr>
        <w:t>ATE PUBLIC COMMENT</w:t>
      </w:r>
      <w:r w:rsidR="00FF5871" w:rsidRPr="00C51234">
        <w:rPr>
          <w:b/>
          <w:bCs/>
          <w:sz w:val="28"/>
          <w:szCs w:val="28"/>
          <w:u w:val="single"/>
        </w:rPr>
        <w:t>:</w:t>
      </w:r>
    </w:p>
    <w:p w14:paraId="526C1F28" w14:textId="77777777" w:rsidR="00012448" w:rsidRPr="00C51234" w:rsidRDefault="00012448" w:rsidP="003710EA">
      <w:pPr>
        <w:overflowPunct w:val="0"/>
        <w:autoSpaceDE w:val="0"/>
        <w:autoSpaceDN w:val="0"/>
        <w:adjustRightInd w:val="0"/>
        <w:ind w:left="810" w:hanging="810"/>
        <w:rPr>
          <w:bCs/>
          <w:sz w:val="24"/>
          <w:szCs w:val="24"/>
        </w:rPr>
      </w:pPr>
    </w:p>
    <w:p w14:paraId="5613CC7F" w14:textId="655302B5" w:rsidR="00012448" w:rsidRPr="00C51234" w:rsidRDefault="00641AF1" w:rsidP="0027140B">
      <w:pPr>
        <w:overflowPunct w:val="0"/>
        <w:autoSpaceDE w:val="0"/>
        <w:autoSpaceDN w:val="0"/>
        <w:adjustRightInd w:val="0"/>
        <w:rPr>
          <w:bCs/>
          <w:sz w:val="24"/>
          <w:szCs w:val="24"/>
        </w:rPr>
      </w:pPr>
      <w:r w:rsidRPr="00C51234">
        <w:rPr>
          <w:bCs/>
          <w:sz w:val="24"/>
          <w:szCs w:val="24"/>
        </w:rPr>
        <w:t>COSTA</w:t>
      </w:r>
      <w:r w:rsidR="00012448" w:rsidRPr="00C51234">
        <w:rPr>
          <w:bCs/>
          <w:sz w:val="24"/>
          <w:szCs w:val="24"/>
        </w:rPr>
        <w:t xml:space="preserve"> opened the meeting to late public comment; seconded by </w:t>
      </w:r>
      <w:r w:rsidR="00C51234" w:rsidRPr="00C51234">
        <w:rPr>
          <w:bCs/>
          <w:sz w:val="24"/>
          <w:szCs w:val="24"/>
        </w:rPr>
        <w:t>SONDERMYER</w:t>
      </w:r>
      <w:r w:rsidRPr="00C51234">
        <w:rPr>
          <w:bCs/>
          <w:sz w:val="24"/>
          <w:szCs w:val="24"/>
        </w:rPr>
        <w:t xml:space="preserve"> and carried </w:t>
      </w:r>
      <w:r w:rsidR="00C51234" w:rsidRPr="00C51234">
        <w:rPr>
          <w:bCs/>
          <w:sz w:val="24"/>
          <w:szCs w:val="24"/>
        </w:rPr>
        <w:t xml:space="preserve">on voice vote. </w:t>
      </w:r>
      <w:r w:rsidR="00012448" w:rsidRPr="00C51234">
        <w:rPr>
          <w:bCs/>
          <w:sz w:val="24"/>
          <w:szCs w:val="24"/>
        </w:rPr>
        <w:t xml:space="preserve">Since there was no one who wished to speak, </w:t>
      </w:r>
      <w:r w:rsidR="00C51234" w:rsidRPr="00C51234">
        <w:rPr>
          <w:bCs/>
          <w:sz w:val="24"/>
          <w:szCs w:val="24"/>
        </w:rPr>
        <w:t>HUDSON</w:t>
      </w:r>
      <w:r w:rsidR="00012448" w:rsidRPr="00C51234">
        <w:rPr>
          <w:bCs/>
          <w:sz w:val="24"/>
          <w:szCs w:val="24"/>
        </w:rPr>
        <w:t xml:space="preserve"> moved that it be closed; seconded by </w:t>
      </w:r>
      <w:r w:rsidR="00C51234" w:rsidRPr="00C51234">
        <w:rPr>
          <w:bCs/>
          <w:sz w:val="24"/>
          <w:szCs w:val="24"/>
        </w:rPr>
        <w:t>COSTA</w:t>
      </w:r>
      <w:r w:rsidR="00012448" w:rsidRPr="00C51234">
        <w:rPr>
          <w:bCs/>
          <w:sz w:val="24"/>
          <w:szCs w:val="24"/>
        </w:rPr>
        <w:t xml:space="preserve"> and carried on v</w:t>
      </w:r>
      <w:r w:rsidR="00C51234" w:rsidRPr="00C51234">
        <w:rPr>
          <w:bCs/>
          <w:sz w:val="24"/>
          <w:szCs w:val="24"/>
        </w:rPr>
        <w:t>o</w:t>
      </w:r>
      <w:r w:rsidR="00012448" w:rsidRPr="00C51234">
        <w:rPr>
          <w:bCs/>
          <w:sz w:val="24"/>
          <w:szCs w:val="24"/>
        </w:rPr>
        <w:t>ice vote.</w:t>
      </w:r>
    </w:p>
    <w:p w14:paraId="50990CE3" w14:textId="77777777" w:rsidR="00FF5871" w:rsidRPr="00DE0A43" w:rsidRDefault="00FF5871" w:rsidP="0027140B">
      <w:pPr>
        <w:overflowPunct w:val="0"/>
        <w:autoSpaceDE w:val="0"/>
        <w:autoSpaceDN w:val="0"/>
        <w:adjustRightInd w:val="0"/>
        <w:rPr>
          <w:bCs/>
          <w:color w:val="FF0000"/>
          <w:sz w:val="24"/>
          <w:szCs w:val="24"/>
        </w:rPr>
      </w:pPr>
    </w:p>
    <w:p w14:paraId="1A9037C2" w14:textId="77777777" w:rsidR="00FF5871" w:rsidRPr="000124CE" w:rsidRDefault="00FF5871" w:rsidP="0027140B">
      <w:pPr>
        <w:overflowPunct w:val="0"/>
        <w:autoSpaceDE w:val="0"/>
        <w:autoSpaceDN w:val="0"/>
        <w:adjustRightInd w:val="0"/>
        <w:rPr>
          <w:b/>
          <w:bCs/>
          <w:sz w:val="28"/>
          <w:szCs w:val="28"/>
          <w:u w:val="single"/>
        </w:rPr>
      </w:pPr>
      <w:r w:rsidRPr="000124CE">
        <w:rPr>
          <w:b/>
          <w:bCs/>
          <w:sz w:val="28"/>
          <w:szCs w:val="28"/>
          <w:u w:val="single"/>
        </w:rPr>
        <w:t>GOVERNING BODY SCHEDULE:</w:t>
      </w:r>
    </w:p>
    <w:p w14:paraId="29B7D868" w14:textId="5E831340" w:rsidR="00FF5871" w:rsidRPr="000124CE" w:rsidRDefault="00C51234" w:rsidP="000009A2">
      <w:pPr>
        <w:numPr>
          <w:ilvl w:val="0"/>
          <w:numId w:val="6"/>
        </w:numPr>
        <w:overflowPunct w:val="0"/>
        <w:autoSpaceDE w:val="0"/>
        <w:autoSpaceDN w:val="0"/>
        <w:adjustRightInd w:val="0"/>
        <w:rPr>
          <w:bCs/>
          <w:sz w:val="24"/>
          <w:szCs w:val="24"/>
        </w:rPr>
      </w:pPr>
      <w:r w:rsidRPr="000124CE">
        <w:rPr>
          <w:bCs/>
          <w:sz w:val="24"/>
          <w:szCs w:val="24"/>
        </w:rPr>
        <w:t>Regular</w:t>
      </w:r>
      <w:r w:rsidR="00FF5871" w:rsidRPr="000124CE">
        <w:rPr>
          <w:bCs/>
          <w:sz w:val="24"/>
          <w:szCs w:val="24"/>
        </w:rPr>
        <w:t xml:space="preserve"> Meeting - January 2</w:t>
      </w:r>
      <w:r w:rsidRPr="000124CE">
        <w:rPr>
          <w:bCs/>
          <w:sz w:val="24"/>
          <w:szCs w:val="24"/>
        </w:rPr>
        <w:t>2</w:t>
      </w:r>
      <w:r w:rsidR="00FF5871" w:rsidRPr="000124CE">
        <w:rPr>
          <w:bCs/>
          <w:sz w:val="24"/>
          <w:szCs w:val="24"/>
        </w:rPr>
        <w:t>, 201</w:t>
      </w:r>
      <w:r w:rsidRPr="000124CE">
        <w:rPr>
          <w:bCs/>
          <w:sz w:val="24"/>
          <w:szCs w:val="24"/>
        </w:rPr>
        <w:t>9</w:t>
      </w:r>
      <w:r w:rsidR="00FF5871" w:rsidRPr="000124CE">
        <w:rPr>
          <w:bCs/>
          <w:sz w:val="24"/>
          <w:szCs w:val="24"/>
        </w:rPr>
        <w:t xml:space="preserve"> 7PM</w:t>
      </w:r>
    </w:p>
    <w:p w14:paraId="0622DDFA" w14:textId="6BA8F2C0" w:rsidR="000124CE" w:rsidRPr="000124CE" w:rsidRDefault="00C51234" w:rsidP="000009A2">
      <w:pPr>
        <w:numPr>
          <w:ilvl w:val="0"/>
          <w:numId w:val="6"/>
        </w:numPr>
        <w:overflowPunct w:val="0"/>
        <w:autoSpaceDE w:val="0"/>
        <w:autoSpaceDN w:val="0"/>
        <w:adjustRightInd w:val="0"/>
        <w:rPr>
          <w:bCs/>
          <w:sz w:val="24"/>
          <w:szCs w:val="24"/>
        </w:rPr>
      </w:pPr>
      <w:r w:rsidRPr="000124CE">
        <w:rPr>
          <w:bCs/>
          <w:sz w:val="24"/>
          <w:szCs w:val="24"/>
        </w:rPr>
        <w:t xml:space="preserve">Workshop Meeting </w:t>
      </w:r>
      <w:r w:rsidR="000124CE" w:rsidRPr="000124CE">
        <w:rPr>
          <w:bCs/>
          <w:sz w:val="24"/>
          <w:szCs w:val="24"/>
        </w:rPr>
        <w:t>–</w:t>
      </w:r>
      <w:r w:rsidRPr="000124CE">
        <w:rPr>
          <w:bCs/>
          <w:sz w:val="24"/>
          <w:szCs w:val="24"/>
        </w:rPr>
        <w:t xml:space="preserve"> </w:t>
      </w:r>
      <w:r w:rsidR="000124CE" w:rsidRPr="000124CE">
        <w:rPr>
          <w:bCs/>
          <w:sz w:val="24"/>
          <w:szCs w:val="24"/>
        </w:rPr>
        <w:t xml:space="preserve">February 5, 2019 7PM </w:t>
      </w:r>
    </w:p>
    <w:p w14:paraId="1DBF8E6E" w14:textId="08C0E8A0" w:rsidR="00C51234" w:rsidRPr="000124CE" w:rsidRDefault="000124CE" w:rsidP="000009A2">
      <w:pPr>
        <w:numPr>
          <w:ilvl w:val="0"/>
          <w:numId w:val="6"/>
        </w:numPr>
        <w:overflowPunct w:val="0"/>
        <w:autoSpaceDE w:val="0"/>
        <w:autoSpaceDN w:val="0"/>
        <w:adjustRightInd w:val="0"/>
        <w:rPr>
          <w:bCs/>
          <w:sz w:val="24"/>
          <w:szCs w:val="24"/>
        </w:rPr>
      </w:pPr>
      <w:r w:rsidRPr="000124CE">
        <w:rPr>
          <w:bCs/>
          <w:sz w:val="24"/>
          <w:szCs w:val="24"/>
        </w:rPr>
        <w:t xml:space="preserve">Regular Meeting – February 19, 2019 7PM </w:t>
      </w:r>
    </w:p>
    <w:p w14:paraId="0CF5D9D6" w14:textId="77777777" w:rsidR="00E37BAD" w:rsidRPr="0031195A" w:rsidRDefault="00E37BAD" w:rsidP="00E37BAD">
      <w:pPr>
        <w:overflowPunct w:val="0"/>
        <w:autoSpaceDE w:val="0"/>
        <w:autoSpaceDN w:val="0"/>
        <w:adjustRightInd w:val="0"/>
        <w:rPr>
          <w:bCs/>
          <w:sz w:val="24"/>
          <w:szCs w:val="24"/>
        </w:rPr>
      </w:pPr>
    </w:p>
    <w:p w14:paraId="0D0C949D" w14:textId="77777777" w:rsidR="005E3210" w:rsidRPr="0031195A" w:rsidRDefault="005E3210" w:rsidP="00E37BAD">
      <w:pPr>
        <w:overflowPunct w:val="0"/>
        <w:autoSpaceDE w:val="0"/>
        <w:autoSpaceDN w:val="0"/>
        <w:adjustRightInd w:val="0"/>
        <w:rPr>
          <w:b/>
          <w:bCs/>
          <w:sz w:val="28"/>
          <w:szCs w:val="28"/>
          <w:u w:val="single"/>
        </w:rPr>
      </w:pPr>
      <w:r w:rsidRPr="0031195A">
        <w:rPr>
          <w:b/>
          <w:bCs/>
          <w:sz w:val="28"/>
          <w:szCs w:val="28"/>
          <w:u w:val="single"/>
        </w:rPr>
        <w:t>ADJOURNMENT:</w:t>
      </w:r>
    </w:p>
    <w:p w14:paraId="36AE106B" w14:textId="77777777" w:rsidR="005E3210" w:rsidRPr="0031195A" w:rsidRDefault="005E3210" w:rsidP="00E37BAD">
      <w:pPr>
        <w:overflowPunct w:val="0"/>
        <w:autoSpaceDE w:val="0"/>
        <w:autoSpaceDN w:val="0"/>
        <w:adjustRightInd w:val="0"/>
        <w:rPr>
          <w:bCs/>
          <w:sz w:val="24"/>
          <w:szCs w:val="24"/>
        </w:rPr>
      </w:pPr>
    </w:p>
    <w:p w14:paraId="4EB8BA5A" w14:textId="2825AEE9" w:rsidR="005E3210" w:rsidRPr="0031195A" w:rsidRDefault="005E3210" w:rsidP="00E37BAD">
      <w:pPr>
        <w:overflowPunct w:val="0"/>
        <w:autoSpaceDE w:val="0"/>
        <w:autoSpaceDN w:val="0"/>
        <w:adjustRightInd w:val="0"/>
        <w:rPr>
          <w:bCs/>
          <w:sz w:val="24"/>
          <w:szCs w:val="24"/>
        </w:rPr>
      </w:pPr>
      <w:r w:rsidRPr="0031195A">
        <w:rPr>
          <w:bCs/>
          <w:sz w:val="24"/>
          <w:szCs w:val="24"/>
        </w:rPr>
        <w:t xml:space="preserve">Since there was no further business to be conducted, </w:t>
      </w:r>
      <w:r w:rsidR="0031195A" w:rsidRPr="0031195A">
        <w:rPr>
          <w:bCs/>
          <w:sz w:val="24"/>
          <w:szCs w:val="24"/>
        </w:rPr>
        <w:t>D’AMATO</w:t>
      </w:r>
      <w:r w:rsidRPr="0031195A">
        <w:rPr>
          <w:bCs/>
          <w:sz w:val="24"/>
          <w:szCs w:val="24"/>
        </w:rPr>
        <w:t xml:space="preserve"> moved to adjourn at 7:5</w:t>
      </w:r>
      <w:r w:rsidR="0031195A">
        <w:rPr>
          <w:bCs/>
          <w:sz w:val="24"/>
          <w:szCs w:val="24"/>
        </w:rPr>
        <w:t>0</w:t>
      </w:r>
      <w:r w:rsidRPr="0031195A">
        <w:rPr>
          <w:bCs/>
          <w:sz w:val="24"/>
          <w:szCs w:val="24"/>
        </w:rPr>
        <w:t xml:space="preserve">PM; seconded by </w:t>
      </w:r>
      <w:r w:rsidR="0031195A" w:rsidRPr="0031195A">
        <w:rPr>
          <w:bCs/>
          <w:sz w:val="24"/>
          <w:szCs w:val="24"/>
        </w:rPr>
        <w:t>COSTA</w:t>
      </w:r>
      <w:r w:rsidR="00902391" w:rsidRPr="0031195A">
        <w:rPr>
          <w:bCs/>
          <w:sz w:val="24"/>
          <w:szCs w:val="24"/>
        </w:rPr>
        <w:t xml:space="preserve"> and carried on voice vote with all Council Members present voting </w:t>
      </w:r>
      <w:proofErr w:type="gramStart"/>
      <w:r w:rsidR="0031195A">
        <w:rPr>
          <w:bCs/>
          <w:sz w:val="24"/>
          <w:szCs w:val="24"/>
        </w:rPr>
        <w:t>AYE</w:t>
      </w:r>
      <w:r w:rsidR="00902391" w:rsidRPr="0031195A">
        <w:rPr>
          <w:bCs/>
          <w:sz w:val="24"/>
          <w:szCs w:val="24"/>
        </w:rPr>
        <w:t>.</w:t>
      </w:r>
      <w:proofErr w:type="gramEnd"/>
      <w:r w:rsidR="00902391" w:rsidRPr="0031195A">
        <w:rPr>
          <w:bCs/>
          <w:sz w:val="24"/>
          <w:szCs w:val="24"/>
        </w:rPr>
        <w:t xml:space="preserve"> </w:t>
      </w:r>
    </w:p>
    <w:p w14:paraId="1FD1F49A" w14:textId="77777777" w:rsidR="00012448" w:rsidRPr="0031195A" w:rsidRDefault="00012448" w:rsidP="007D0864">
      <w:pPr>
        <w:spacing w:line="235" w:lineRule="auto"/>
        <w:ind w:right="121"/>
        <w:jc w:val="both"/>
        <w:rPr>
          <w:sz w:val="24"/>
        </w:rPr>
      </w:pPr>
    </w:p>
    <w:p w14:paraId="54A16C9E" w14:textId="77777777" w:rsidR="00012448" w:rsidRPr="0031195A" w:rsidRDefault="00012448" w:rsidP="007D0864">
      <w:pPr>
        <w:spacing w:line="235" w:lineRule="auto"/>
        <w:ind w:right="121"/>
        <w:jc w:val="both"/>
        <w:rPr>
          <w:sz w:val="24"/>
        </w:rPr>
      </w:pPr>
    </w:p>
    <w:p w14:paraId="4FD0DDD6" w14:textId="77777777" w:rsidR="00012448" w:rsidRPr="0031195A" w:rsidRDefault="00AE4951" w:rsidP="00AE4951">
      <w:pPr>
        <w:overflowPunct w:val="0"/>
        <w:autoSpaceDE w:val="0"/>
        <w:autoSpaceDN w:val="0"/>
        <w:adjustRightInd w:val="0"/>
        <w:jc w:val="center"/>
        <w:rPr>
          <w:sz w:val="24"/>
        </w:rPr>
      </w:pPr>
      <w:r w:rsidRPr="0031195A">
        <w:rPr>
          <w:sz w:val="24"/>
        </w:rPr>
        <w:t>Breeanna Calabro, RMC</w:t>
      </w:r>
    </w:p>
    <w:p w14:paraId="1ADB3EED" w14:textId="77777777" w:rsidR="00AE4951" w:rsidRPr="0031195A" w:rsidRDefault="00AE4951" w:rsidP="00AE4951">
      <w:pPr>
        <w:overflowPunct w:val="0"/>
        <w:autoSpaceDE w:val="0"/>
        <w:autoSpaceDN w:val="0"/>
        <w:adjustRightInd w:val="0"/>
        <w:jc w:val="center"/>
        <w:rPr>
          <w:bCs/>
          <w:sz w:val="24"/>
          <w:szCs w:val="24"/>
        </w:rPr>
      </w:pPr>
      <w:r w:rsidRPr="0031195A">
        <w:rPr>
          <w:sz w:val="24"/>
        </w:rPr>
        <w:t xml:space="preserve">Municipal Clerk </w:t>
      </w:r>
    </w:p>
    <w:p w14:paraId="6809B7F4" w14:textId="77777777" w:rsidR="00012448" w:rsidRPr="0031195A" w:rsidRDefault="00012448" w:rsidP="003710EA">
      <w:pPr>
        <w:overflowPunct w:val="0"/>
        <w:autoSpaceDE w:val="0"/>
        <w:autoSpaceDN w:val="0"/>
        <w:adjustRightInd w:val="0"/>
        <w:ind w:left="810" w:hanging="810"/>
        <w:rPr>
          <w:bCs/>
          <w:sz w:val="24"/>
          <w:szCs w:val="24"/>
        </w:rPr>
      </w:pPr>
    </w:p>
    <w:p w14:paraId="57E2EBC6" w14:textId="77777777" w:rsidR="00012448" w:rsidRPr="00DE0A43" w:rsidRDefault="00012448" w:rsidP="003710EA">
      <w:pPr>
        <w:overflowPunct w:val="0"/>
        <w:autoSpaceDE w:val="0"/>
        <w:autoSpaceDN w:val="0"/>
        <w:adjustRightInd w:val="0"/>
        <w:ind w:left="810" w:hanging="810"/>
        <w:rPr>
          <w:bCs/>
          <w:color w:val="FF0000"/>
          <w:sz w:val="24"/>
          <w:szCs w:val="24"/>
        </w:rPr>
      </w:pPr>
    </w:p>
    <w:sectPr w:rsidR="00012448" w:rsidRPr="00DE0A43" w:rsidSect="009A64E9">
      <w:headerReference w:type="even" r:id="rId9"/>
      <w:headerReference w:type="default" r:id="rId10"/>
      <w:footerReference w:type="default" r:id="rId11"/>
      <w:head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4346DE" w:rsidRDefault="004346DE">
      <w:r>
        <w:separator/>
      </w:r>
    </w:p>
  </w:endnote>
  <w:endnote w:type="continuationSeparator" w:id="0">
    <w:p w14:paraId="5701805B" w14:textId="77777777" w:rsidR="004346DE" w:rsidRDefault="0043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4346DE" w:rsidRDefault="004346DE"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985022">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85022">
      <w:rPr>
        <w:rStyle w:val="PageNumber"/>
        <w:noProof/>
      </w:rPr>
      <w:t>60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4346DE" w:rsidRDefault="004346DE">
      <w:r>
        <w:separator/>
      </w:r>
    </w:p>
  </w:footnote>
  <w:footnote w:type="continuationSeparator" w:id="0">
    <w:p w14:paraId="711FCD02" w14:textId="77777777" w:rsidR="004346DE" w:rsidRDefault="0043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64B5C009" w:rsidR="004346DE" w:rsidRDefault="004346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2B95064B" w:rsidR="004346DE" w:rsidRPr="009A64E9" w:rsidRDefault="004346DE" w:rsidP="009A64E9">
    <w:pPr>
      <w:spacing w:line="240" w:lineRule="atLeast"/>
      <w:jc w:val="right"/>
    </w:pPr>
    <w:r>
      <w:t>Minutes of January 7, 2019</w:t>
    </w:r>
    <w:r>
      <w:br/>
      <w:t>Approval Date:</w:t>
    </w:r>
    <w:r w:rsidR="00985022">
      <w:t xml:space="preserve"> April 16, 2019</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781BFC94" w:rsidR="004346DE" w:rsidRDefault="00434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3D6"/>
    <w:multiLevelType w:val="hybridMultilevel"/>
    <w:tmpl w:val="E1842F8A"/>
    <w:lvl w:ilvl="0" w:tplc="0D68AD18">
      <w:start w:val="2"/>
      <w:numFmt w:val="decimal"/>
      <w:lvlText w:val="%1."/>
      <w:lvlJc w:val="left"/>
      <w:pPr>
        <w:ind w:left="1197" w:hanging="359"/>
      </w:pPr>
      <w:rPr>
        <w:rFonts w:ascii="Times New Roman" w:eastAsia="Times New Roman" w:hAnsi="Times New Roman" w:hint="default"/>
        <w:color w:val="2F2F2F"/>
        <w:w w:val="99"/>
        <w:sz w:val="23"/>
        <w:szCs w:val="23"/>
      </w:rPr>
    </w:lvl>
    <w:lvl w:ilvl="1" w:tplc="E7C2AE70">
      <w:start w:val="1"/>
      <w:numFmt w:val="bullet"/>
      <w:lvlText w:val="•"/>
      <w:lvlJc w:val="left"/>
      <w:pPr>
        <w:ind w:left="2023" w:hanging="359"/>
      </w:pPr>
      <w:rPr>
        <w:rFonts w:hint="default"/>
      </w:rPr>
    </w:lvl>
    <w:lvl w:ilvl="2" w:tplc="ABF4237C">
      <w:start w:val="1"/>
      <w:numFmt w:val="bullet"/>
      <w:lvlText w:val="•"/>
      <w:lvlJc w:val="left"/>
      <w:pPr>
        <w:ind w:left="2849" w:hanging="359"/>
      </w:pPr>
      <w:rPr>
        <w:rFonts w:hint="default"/>
      </w:rPr>
    </w:lvl>
    <w:lvl w:ilvl="3" w:tplc="B1802EC6">
      <w:start w:val="1"/>
      <w:numFmt w:val="bullet"/>
      <w:lvlText w:val="•"/>
      <w:lvlJc w:val="left"/>
      <w:pPr>
        <w:ind w:left="3676" w:hanging="359"/>
      </w:pPr>
      <w:rPr>
        <w:rFonts w:hint="default"/>
      </w:rPr>
    </w:lvl>
    <w:lvl w:ilvl="4" w:tplc="AE3A9744">
      <w:start w:val="1"/>
      <w:numFmt w:val="bullet"/>
      <w:lvlText w:val="•"/>
      <w:lvlJc w:val="left"/>
      <w:pPr>
        <w:ind w:left="4502" w:hanging="359"/>
      </w:pPr>
      <w:rPr>
        <w:rFonts w:hint="default"/>
      </w:rPr>
    </w:lvl>
    <w:lvl w:ilvl="5" w:tplc="80363F30">
      <w:start w:val="1"/>
      <w:numFmt w:val="bullet"/>
      <w:lvlText w:val="•"/>
      <w:lvlJc w:val="left"/>
      <w:pPr>
        <w:ind w:left="5328" w:hanging="359"/>
      </w:pPr>
      <w:rPr>
        <w:rFonts w:hint="default"/>
      </w:rPr>
    </w:lvl>
    <w:lvl w:ilvl="6" w:tplc="9BD4AE16">
      <w:start w:val="1"/>
      <w:numFmt w:val="bullet"/>
      <w:lvlText w:val="•"/>
      <w:lvlJc w:val="left"/>
      <w:pPr>
        <w:ind w:left="6154" w:hanging="359"/>
      </w:pPr>
      <w:rPr>
        <w:rFonts w:hint="default"/>
      </w:rPr>
    </w:lvl>
    <w:lvl w:ilvl="7" w:tplc="222A2946">
      <w:start w:val="1"/>
      <w:numFmt w:val="bullet"/>
      <w:lvlText w:val="•"/>
      <w:lvlJc w:val="left"/>
      <w:pPr>
        <w:ind w:left="6981" w:hanging="359"/>
      </w:pPr>
      <w:rPr>
        <w:rFonts w:hint="default"/>
      </w:rPr>
    </w:lvl>
    <w:lvl w:ilvl="8" w:tplc="D3BA20C6">
      <w:start w:val="1"/>
      <w:numFmt w:val="bullet"/>
      <w:lvlText w:val="•"/>
      <w:lvlJc w:val="left"/>
      <w:pPr>
        <w:ind w:left="7807" w:hanging="359"/>
      </w:pPr>
      <w:rPr>
        <w:rFonts w:hint="default"/>
      </w:rPr>
    </w:lvl>
  </w:abstractNum>
  <w:abstractNum w:abstractNumId="1" w15:restartNumberingAfterBreak="0">
    <w:nsid w:val="0FF25C63"/>
    <w:multiLevelType w:val="hybridMultilevel"/>
    <w:tmpl w:val="1F66E694"/>
    <w:lvl w:ilvl="0" w:tplc="683AFAB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3" w15:restartNumberingAfterBreak="0">
    <w:nsid w:val="13B409DC"/>
    <w:multiLevelType w:val="hybridMultilevel"/>
    <w:tmpl w:val="96EAF882"/>
    <w:lvl w:ilvl="0" w:tplc="31E8E8E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3C2FED"/>
    <w:multiLevelType w:val="hybridMultilevel"/>
    <w:tmpl w:val="F4445B9C"/>
    <w:lvl w:ilvl="0" w:tplc="46441082">
      <w:start w:val="1"/>
      <w:numFmt w:val="decimal"/>
      <w:lvlText w:val="%1."/>
      <w:lvlJc w:val="left"/>
      <w:pPr>
        <w:tabs>
          <w:tab w:val="num" w:pos="1800"/>
        </w:tabs>
        <w:ind w:left="1800" w:hanging="360"/>
      </w:pPr>
      <w:rPr>
        <w:rFonts w:hint="default"/>
      </w:rPr>
    </w:lvl>
    <w:lvl w:ilvl="1" w:tplc="C9FEB82E">
      <w:start w:val="1"/>
      <w:numFmt w:val="upp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4797AFF"/>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7"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8"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8797DBD"/>
    <w:multiLevelType w:val="hybridMultilevel"/>
    <w:tmpl w:val="0DD62180"/>
    <w:lvl w:ilvl="0" w:tplc="FFFFFFFF">
      <w:start w:val="1"/>
      <w:numFmt w:val="decimal"/>
      <w:lvlText w:val="%1."/>
      <w:lvlJc w:val="left"/>
      <w:pPr>
        <w:tabs>
          <w:tab w:val="num" w:pos="1440"/>
        </w:tabs>
        <w:ind w:left="1440" w:hanging="360"/>
      </w:pPr>
      <w:rPr>
        <w:rFonts w:cs="Times New Roman" w:hint="default"/>
      </w:rPr>
    </w:lvl>
    <w:lvl w:ilvl="1" w:tplc="FFFFFFFF">
      <w:start w:val="2"/>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14"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FC588B"/>
    <w:multiLevelType w:val="multilevel"/>
    <w:tmpl w:val="0CA8D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DA1080"/>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8" w15:restartNumberingAfterBreak="0">
    <w:nsid w:val="795C15D1"/>
    <w:multiLevelType w:val="hybridMultilevel"/>
    <w:tmpl w:val="F1A86D44"/>
    <w:lvl w:ilvl="0" w:tplc="3236C188">
      <w:start w:val="1"/>
      <w:numFmt w:val="decimal"/>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10"/>
  </w:num>
  <w:num w:numId="2">
    <w:abstractNumId w:val="11"/>
  </w:num>
  <w:num w:numId="3">
    <w:abstractNumId w:val="8"/>
  </w:num>
  <w:num w:numId="4">
    <w:abstractNumId w:val="6"/>
  </w:num>
  <w:num w:numId="5">
    <w:abstractNumId w:val="15"/>
  </w:num>
  <w:num w:numId="6">
    <w:abstractNumId w:val="3"/>
  </w:num>
  <w:num w:numId="7">
    <w:abstractNumId w:val="1"/>
  </w:num>
  <w:num w:numId="8">
    <w:abstractNumId w:val="17"/>
  </w:num>
  <w:num w:numId="9">
    <w:abstractNumId w:val="13"/>
  </w:num>
  <w:num w:numId="10">
    <w:abstractNumId w:val="0"/>
  </w:num>
  <w:num w:numId="11">
    <w:abstractNumId w:val="19"/>
  </w:num>
  <w:num w:numId="12">
    <w:abstractNumId w:val="7"/>
  </w:num>
  <w:num w:numId="13">
    <w:abstractNumId w:val="12"/>
  </w:num>
  <w:num w:numId="14">
    <w:abstractNumId w:val="2"/>
  </w:num>
  <w:num w:numId="15">
    <w:abstractNumId w:val="20"/>
  </w:num>
  <w:num w:numId="16">
    <w:abstractNumId w:val="14"/>
  </w:num>
  <w:num w:numId="17">
    <w:abstractNumId w:val="16"/>
  </w:num>
  <w:num w:numId="18">
    <w:abstractNumId w:val="4"/>
  </w:num>
  <w:num w:numId="19">
    <w:abstractNumId w:val="18"/>
  </w:num>
  <w:num w:numId="20">
    <w:abstractNumId w:val="9"/>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09A2"/>
    <w:rsid w:val="00012448"/>
    <w:rsid w:val="000124CE"/>
    <w:rsid w:val="000126D9"/>
    <w:rsid w:val="0001471F"/>
    <w:rsid w:val="000278AE"/>
    <w:rsid w:val="00033526"/>
    <w:rsid w:val="000411A1"/>
    <w:rsid w:val="00052713"/>
    <w:rsid w:val="000544BE"/>
    <w:rsid w:val="000555D4"/>
    <w:rsid w:val="000559E8"/>
    <w:rsid w:val="00055CF4"/>
    <w:rsid w:val="00057EBC"/>
    <w:rsid w:val="000653B1"/>
    <w:rsid w:val="000921FE"/>
    <w:rsid w:val="000A337A"/>
    <w:rsid w:val="000A7189"/>
    <w:rsid w:val="000B0C87"/>
    <w:rsid w:val="000B734A"/>
    <w:rsid w:val="000C0938"/>
    <w:rsid w:val="000C1815"/>
    <w:rsid w:val="000C2BF5"/>
    <w:rsid w:val="000C6A4B"/>
    <w:rsid w:val="000D6F38"/>
    <w:rsid w:val="000E2376"/>
    <w:rsid w:val="000F2E8B"/>
    <w:rsid w:val="00105737"/>
    <w:rsid w:val="001073C5"/>
    <w:rsid w:val="0010754C"/>
    <w:rsid w:val="00110451"/>
    <w:rsid w:val="00111290"/>
    <w:rsid w:val="0011200E"/>
    <w:rsid w:val="0011244C"/>
    <w:rsid w:val="00123B82"/>
    <w:rsid w:val="00127E71"/>
    <w:rsid w:val="00154327"/>
    <w:rsid w:val="00155878"/>
    <w:rsid w:val="001565B2"/>
    <w:rsid w:val="001701F6"/>
    <w:rsid w:val="00172E9D"/>
    <w:rsid w:val="001739F4"/>
    <w:rsid w:val="0017580E"/>
    <w:rsid w:val="00192B01"/>
    <w:rsid w:val="001A3E76"/>
    <w:rsid w:val="001B1AFE"/>
    <w:rsid w:val="001F2B93"/>
    <w:rsid w:val="001F3E46"/>
    <w:rsid w:val="00206E8F"/>
    <w:rsid w:val="00213B69"/>
    <w:rsid w:val="00214406"/>
    <w:rsid w:val="00215704"/>
    <w:rsid w:val="00220FD9"/>
    <w:rsid w:val="00223F7D"/>
    <w:rsid w:val="00230F63"/>
    <w:rsid w:val="00232A56"/>
    <w:rsid w:val="0024531E"/>
    <w:rsid w:val="0025314F"/>
    <w:rsid w:val="00257908"/>
    <w:rsid w:val="00260420"/>
    <w:rsid w:val="00261F86"/>
    <w:rsid w:val="0026615D"/>
    <w:rsid w:val="00270BA5"/>
    <w:rsid w:val="0027140B"/>
    <w:rsid w:val="00273456"/>
    <w:rsid w:val="00282A85"/>
    <w:rsid w:val="002834EB"/>
    <w:rsid w:val="00284801"/>
    <w:rsid w:val="00286508"/>
    <w:rsid w:val="00287EF4"/>
    <w:rsid w:val="0029455A"/>
    <w:rsid w:val="002A01DE"/>
    <w:rsid w:val="002A0478"/>
    <w:rsid w:val="002A0857"/>
    <w:rsid w:val="002A1027"/>
    <w:rsid w:val="002A5C31"/>
    <w:rsid w:val="002B42B4"/>
    <w:rsid w:val="002B7FB2"/>
    <w:rsid w:val="002C1D59"/>
    <w:rsid w:val="002C2747"/>
    <w:rsid w:val="002D1291"/>
    <w:rsid w:val="002E2943"/>
    <w:rsid w:val="002F0EF3"/>
    <w:rsid w:val="00304517"/>
    <w:rsid w:val="0031195A"/>
    <w:rsid w:val="003125F5"/>
    <w:rsid w:val="00314ABE"/>
    <w:rsid w:val="00334269"/>
    <w:rsid w:val="00345D0A"/>
    <w:rsid w:val="00366B63"/>
    <w:rsid w:val="003710EA"/>
    <w:rsid w:val="00375351"/>
    <w:rsid w:val="00375538"/>
    <w:rsid w:val="00384341"/>
    <w:rsid w:val="003A743A"/>
    <w:rsid w:val="003A7EED"/>
    <w:rsid w:val="003B5E88"/>
    <w:rsid w:val="003C49FD"/>
    <w:rsid w:val="003C6204"/>
    <w:rsid w:val="003C7E1B"/>
    <w:rsid w:val="003D3CF4"/>
    <w:rsid w:val="003D42C5"/>
    <w:rsid w:val="003E1201"/>
    <w:rsid w:val="003F086F"/>
    <w:rsid w:val="003F1491"/>
    <w:rsid w:val="003F3E6C"/>
    <w:rsid w:val="00403137"/>
    <w:rsid w:val="0040350E"/>
    <w:rsid w:val="0040510A"/>
    <w:rsid w:val="004120C4"/>
    <w:rsid w:val="00412AD3"/>
    <w:rsid w:val="0042214E"/>
    <w:rsid w:val="0042377A"/>
    <w:rsid w:val="004346DE"/>
    <w:rsid w:val="00444290"/>
    <w:rsid w:val="00452C54"/>
    <w:rsid w:val="00452EB1"/>
    <w:rsid w:val="00460E36"/>
    <w:rsid w:val="00463005"/>
    <w:rsid w:val="00471CEF"/>
    <w:rsid w:val="0048317C"/>
    <w:rsid w:val="00485D4A"/>
    <w:rsid w:val="00492B6E"/>
    <w:rsid w:val="004A1BDE"/>
    <w:rsid w:val="004A2B88"/>
    <w:rsid w:val="004B1071"/>
    <w:rsid w:val="004B3BE6"/>
    <w:rsid w:val="004B413F"/>
    <w:rsid w:val="004C1D51"/>
    <w:rsid w:val="004D6531"/>
    <w:rsid w:val="004D6E89"/>
    <w:rsid w:val="004D775F"/>
    <w:rsid w:val="004E51CF"/>
    <w:rsid w:val="004F3BC4"/>
    <w:rsid w:val="004F63CE"/>
    <w:rsid w:val="00500777"/>
    <w:rsid w:val="00504080"/>
    <w:rsid w:val="0050439D"/>
    <w:rsid w:val="0051682A"/>
    <w:rsid w:val="00525F39"/>
    <w:rsid w:val="00526500"/>
    <w:rsid w:val="005327ED"/>
    <w:rsid w:val="00535E5D"/>
    <w:rsid w:val="00536BB5"/>
    <w:rsid w:val="00543B73"/>
    <w:rsid w:val="00550AA9"/>
    <w:rsid w:val="005516A5"/>
    <w:rsid w:val="00553435"/>
    <w:rsid w:val="005558A0"/>
    <w:rsid w:val="00556945"/>
    <w:rsid w:val="005576EA"/>
    <w:rsid w:val="005646E0"/>
    <w:rsid w:val="00570578"/>
    <w:rsid w:val="00583AB3"/>
    <w:rsid w:val="00584F4E"/>
    <w:rsid w:val="00593106"/>
    <w:rsid w:val="005959EC"/>
    <w:rsid w:val="005A2588"/>
    <w:rsid w:val="005A34E0"/>
    <w:rsid w:val="005A3976"/>
    <w:rsid w:val="005B187C"/>
    <w:rsid w:val="005B20E8"/>
    <w:rsid w:val="005C5E46"/>
    <w:rsid w:val="005C6AC7"/>
    <w:rsid w:val="005D3368"/>
    <w:rsid w:val="005D4AA6"/>
    <w:rsid w:val="005E2A38"/>
    <w:rsid w:val="005E3210"/>
    <w:rsid w:val="005F2BE9"/>
    <w:rsid w:val="00602BB7"/>
    <w:rsid w:val="00602CB7"/>
    <w:rsid w:val="00610226"/>
    <w:rsid w:val="00626262"/>
    <w:rsid w:val="00627691"/>
    <w:rsid w:val="00636227"/>
    <w:rsid w:val="00641AF1"/>
    <w:rsid w:val="006431CB"/>
    <w:rsid w:val="00643BC4"/>
    <w:rsid w:val="0065185A"/>
    <w:rsid w:val="0066047B"/>
    <w:rsid w:val="00661299"/>
    <w:rsid w:val="006621A9"/>
    <w:rsid w:val="0066280B"/>
    <w:rsid w:val="00663593"/>
    <w:rsid w:val="006807AD"/>
    <w:rsid w:val="006813AC"/>
    <w:rsid w:val="00683B6E"/>
    <w:rsid w:val="00686AD1"/>
    <w:rsid w:val="006874FD"/>
    <w:rsid w:val="00690E99"/>
    <w:rsid w:val="006931EE"/>
    <w:rsid w:val="006A1B52"/>
    <w:rsid w:val="006A5B33"/>
    <w:rsid w:val="006B35AB"/>
    <w:rsid w:val="006C1CB5"/>
    <w:rsid w:val="006C3851"/>
    <w:rsid w:val="006C4BCA"/>
    <w:rsid w:val="006C6341"/>
    <w:rsid w:val="006D008F"/>
    <w:rsid w:val="006E2156"/>
    <w:rsid w:val="006F2218"/>
    <w:rsid w:val="006F68FD"/>
    <w:rsid w:val="006F713F"/>
    <w:rsid w:val="00702745"/>
    <w:rsid w:val="007166F2"/>
    <w:rsid w:val="00727C4A"/>
    <w:rsid w:val="00736A45"/>
    <w:rsid w:val="00737B94"/>
    <w:rsid w:val="00741401"/>
    <w:rsid w:val="00741650"/>
    <w:rsid w:val="00744FF6"/>
    <w:rsid w:val="0075049A"/>
    <w:rsid w:val="00755713"/>
    <w:rsid w:val="00757858"/>
    <w:rsid w:val="00782711"/>
    <w:rsid w:val="007841F7"/>
    <w:rsid w:val="00791CC7"/>
    <w:rsid w:val="00796960"/>
    <w:rsid w:val="00796B4E"/>
    <w:rsid w:val="00797D1D"/>
    <w:rsid w:val="007A5C38"/>
    <w:rsid w:val="007B1AA6"/>
    <w:rsid w:val="007C0103"/>
    <w:rsid w:val="007C1403"/>
    <w:rsid w:val="007D0864"/>
    <w:rsid w:val="007D0895"/>
    <w:rsid w:val="007D15AA"/>
    <w:rsid w:val="007D1D32"/>
    <w:rsid w:val="007D4469"/>
    <w:rsid w:val="007F05C4"/>
    <w:rsid w:val="007F092D"/>
    <w:rsid w:val="007F2867"/>
    <w:rsid w:val="00805B84"/>
    <w:rsid w:val="0081650D"/>
    <w:rsid w:val="0082705D"/>
    <w:rsid w:val="00835BCA"/>
    <w:rsid w:val="008476F8"/>
    <w:rsid w:val="008732EE"/>
    <w:rsid w:val="00876482"/>
    <w:rsid w:val="0088052C"/>
    <w:rsid w:val="00884C23"/>
    <w:rsid w:val="008924A0"/>
    <w:rsid w:val="008957AD"/>
    <w:rsid w:val="008B0770"/>
    <w:rsid w:val="008B1341"/>
    <w:rsid w:val="008B3A2C"/>
    <w:rsid w:val="008B6D86"/>
    <w:rsid w:val="008C2C7F"/>
    <w:rsid w:val="008C4336"/>
    <w:rsid w:val="008C78D8"/>
    <w:rsid w:val="008D10C5"/>
    <w:rsid w:val="008D5FCB"/>
    <w:rsid w:val="008D7975"/>
    <w:rsid w:val="008E5780"/>
    <w:rsid w:val="008E6C6F"/>
    <w:rsid w:val="008F4B9C"/>
    <w:rsid w:val="00902391"/>
    <w:rsid w:val="00905A0D"/>
    <w:rsid w:val="009236E5"/>
    <w:rsid w:val="00926C65"/>
    <w:rsid w:val="0092739D"/>
    <w:rsid w:val="00931FAF"/>
    <w:rsid w:val="009340C3"/>
    <w:rsid w:val="0093515A"/>
    <w:rsid w:val="00935DA7"/>
    <w:rsid w:val="0094296C"/>
    <w:rsid w:val="00956A69"/>
    <w:rsid w:val="009578B8"/>
    <w:rsid w:val="0096413D"/>
    <w:rsid w:val="00967CAD"/>
    <w:rsid w:val="0097083B"/>
    <w:rsid w:val="0098086B"/>
    <w:rsid w:val="00985022"/>
    <w:rsid w:val="009863D6"/>
    <w:rsid w:val="009978FC"/>
    <w:rsid w:val="009A4778"/>
    <w:rsid w:val="009A6330"/>
    <w:rsid w:val="009A64E9"/>
    <w:rsid w:val="009B0CF3"/>
    <w:rsid w:val="009B42CF"/>
    <w:rsid w:val="009B4C9B"/>
    <w:rsid w:val="009B7E01"/>
    <w:rsid w:val="009C1033"/>
    <w:rsid w:val="009C4A20"/>
    <w:rsid w:val="009C7243"/>
    <w:rsid w:val="009D1FFA"/>
    <w:rsid w:val="009E3512"/>
    <w:rsid w:val="009E4BB2"/>
    <w:rsid w:val="009E64DD"/>
    <w:rsid w:val="009F65B7"/>
    <w:rsid w:val="009F6FAB"/>
    <w:rsid w:val="00A00982"/>
    <w:rsid w:val="00A15BF7"/>
    <w:rsid w:val="00A20C80"/>
    <w:rsid w:val="00A27FD0"/>
    <w:rsid w:val="00A50AC9"/>
    <w:rsid w:val="00A566DF"/>
    <w:rsid w:val="00A60E42"/>
    <w:rsid w:val="00A62E51"/>
    <w:rsid w:val="00A76F13"/>
    <w:rsid w:val="00A85D3C"/>
    <w:rsid w:val="00A8720D"/>
    <w:rsid w:val="00A90D6B"/>
    <w:rsid w:val="00A952F6"/>
    <w:rsid w:val="00AA24B4"/>
    <w:rsid w:val="00AA5D09"/>
    <w:rsid w:val="00AB1933"/>
    <w:rsid w:val="00AC211B"/>
    <w:rsid w:val="00AD3A1D"/>
    <w:rsid w:val="00AD7CCE"/>
    <w:rsid w:val="00AE2848"/>
    <w:rsid w:val="00AE32CF"/>
    <w:rsid w:val="00AE4951"/>
    <w:rsid w:val="00AE4B0F"/>
    <w:rsid w:val="00AE6EAF"/>
    <w:rsid w:val="00AF12B2"/>
    <w:rsid w:val="00B017B5"/>
    <w:rsid w:val="00B050AC"/>
    <w:rsid w:val="00B1332E"/>
    <w:rsid w:val="00B21078"/>
    <w:rsid w:val="00B27278"/>
    <w:rsid w:val="00B35EDA"/>
    <w:rsid w:val="00B60064"/>
    <w:rsid w:val="00B6012E"/>
    <w:rsid w:val="00B63993"/>
    <w:rsid w:val="00B64155"/>
    <w:rsid w:val="00B654FC"/>
    <w:rsid w:val="00B67F13"/>
    <w:rsid w:val="00B738FD"/>
    <w:rsid w:val="00B75BEC"/>
    <w:rsid w:val="00B76AFC"/>
    <w:rsid w:val="00B96729"/>
    <w:rsid w:val="00BA1107"/>
    <w:rsid w:val="00BA2BA9"/>
    <w:rsid w:val="00BA310B"/>
    <w:rsid w:val="00BA6980"/>
    <w:rsid w:val="00BB0D6C"/>
    <w:rsid w:val="00BB3463"/>
    <w:rsid w:val="00BB38FE"/>
    <w:rsid w:val="00BB7191"/>
    <w:rsid w:val="00BC70C3"/>
    <w:rsid w:val="00BD1180"/>
    <w:rsid w:val="00BD20FE"/>
    <w:rsid w:val="00BD4CA6"/>
    <w:rsid w:val="00BE18DF"/>
    <w:rsid w:val="00BE3970"/>
    <w:rsid w:val="00BF4D09"/>
    <w:rsid w:val="00C0750E"/>
    <w:rsid w:val="00C10472"/>
    <w:rsid w:val="00C17E6B"/>
    <w:rsid w:val="00C24C75"/>
    <w:rsid w:val="00C4426F"/>
    <w:rsid w:val="00C51234"/>
    <w:rsid w:val="00C53854"/>
    <w:rsid w:val="00C54540"/>
    <w:rsid w:val="00C613DF"/>
    <w:rsid w:val="00C626F7"/>
    <w:rsid w:val="00C63359"/>
    <w:rsid w:val="00C641A8"/>
    <w:rsid w:val="00C64286"/>
    <w:rsid w:val="00C72831"/>
    <w:rsid w:val="00C77D62"/>
    <w:rsid w:val="00C84595"/>
    <w:rsid w:val="00C86446"/>
    <w:rsid w:val="00C87180"/>
    <w:rsid w:val="00C876CD"/>
    <w:rsid w:val="00C92789"/>
    <w:rsid w:val="00C976BF"/>
    <w:rsid w:val="00C97710"/>
    <w:rsid w:val="00CA2150"/>
    <w:rsid w:val="00CD1947"/>
    <w:rsid w:val="00CE0CCD"/>
    <w:rsid w:val="00CF3C2F"/>
    <w:rsid w:val="00CF617C"/>
    <w:rsid w:val="00CF6812"/>
    <w:rsid w:val="00D23F83"/>
    <w:rsid w:val="00D27D81"/>
    <w:rsid w:val="00D34A08"/>
    <w:rsid w:val="00D377D3"/>
    <w:rsid w:val="00D42FF5"/>
    <w:rsid w:val="00D50075"/>
    <w:rsid w:val="00D52335"/>
    <w:rsid w:val="00D6095E"/>
    <w:rsid w:val="00D67558"/>
    <w:rsid w:val="00D922EF"/>
    <w:rsid w:val="00D94950"/>
    <w:rsid w:val="00DA19B0"/>
    <w:rsid w:val="00DA5AF1"/>
    <w:rsid w:val="00DB7F40"/>
    <w:rsid w:val="00DC10DF"/>
    <w:rsid w:val="00DC3B46"/>
    <w:rsid w:val="00DC4F00"/>
    <w:rsid w:val="00DD09B9"/>
    <w:rsid w:val="00DD5530"/>
    <w:rsid w:val="00DE0A43"/>
    <w:rsid w:val="00E0644F"/>
    <w:rsid w:val="00E1028F"/>
    <w:rsid w:val="00E11353"/>
    <w:rsid w:val="00E118AD"/>
    <w:rsid w:val="00E256F0"/>
    <w:rsid w:val="00E275BD"/>
    <w:rsid w:val="00E3691C"/>
    <w:rsid w:val="00E3770C"/>
    <w:rsid w:val="00E3794F"/>
    <w:rsid w:val="00E37BAD"/>
    <w:rsid w:val="00E43548"/>
    <w:rsid w:val="00E46558"/>
    <w:rsid w:val="00E53473"/>
    <w:rsid w:val="00E5570E"/>
    <w:rsid w:val="00E55CD0"/>
    <w:rsid w:val="00E56014"/>
    <w:rsid w:val="00E641DE"/>
    <w:rsid w:val="00E70625"/>
    <w:rsid w:val="00E71ED2"/>
    <w:rsid w:val="00E73641"/>
    <w:rsid w:val="00E745D0"/>
    <w:rsid w:val="00E9260D"/>
    <w:rsid w:val="00EA7AAB"/>
    <w:rsid w:val="00EC4285"/>
    <w:rsid w:val="00ED48D7"/>
    <w:rsid w:val="00ED59C0"/>
    <w:rsid w:val="00EE5653"/>
    <w:rsid w:val="00EE5A8B"/>
    <w:rsid w:val="00EF0819"/>
    <w:rsid w:val="00EF7946"/>
    <w:rsid w:val="00F00E10"/>
    <w:rsid w:val="00F135D1"/>
    <w:rsid w:val="00F14921"/>
    <w:rsid w:val="00F2248A"/>
    <w:rsid w:val="00F2270A"/>
    <w:rsid w:val="00F23A1C"/>
    <w:rsid w:val="00F25EC2"/>
    <w:rsid w:val="00F31827"/>
    <w:rsid w:val="00F32BF0"/>
    <w:rsid w:val="00F37816"/>
    <w:rsid w:val="00F40161"/>
    <w:rsid w:val="00F44DC9"/>
    <w:rsid w:val="00F471BE"/>
    <w:rsid w:val="00F51D70"/>
    <w:rsid w:val="00F56367"/>
    <w:rsid w:val="00F605E9"/>
    <w:rsid w:val="00F6499B"/>
    <w:rsid w:val="00F71A11"/>
    <w:rsid w:val="00F755DC"/>
    <w:rsid w:val="00F91D94"/>
    <w:rsid w:val="00F96CFA"/>
    <w:rsid w:val="00FA2EA7"/>
    <w:rsid w:val="00FA4DFD"/>
    <w:rsid w:val="00FA7D6D"/>
    <w:rsid w:val="00FB361B"/>
    <w:rsid w:val="00FC1C8D"/>
    <w:rsid w:val="00FC2E65"/>
    <w:rsid w:val="00FD5CC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3245D-612A-4D26-AB5D-79C2CC0F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60</Pages>
  <Words>24426</Words>
  <Characters>134342</Characters>
  <Application>Microsoft Office Word</Application>
  <DocSecurity>0</DocSecurity>
  <Lines>1119</Lines>
  <Paragraphs>316</Paragraphs>
  <ScaleCrop>false</ScaleCrop>
  <HeadingPairs>
    <vt:vector size="2" baseType="variant">
      <vt:variant>
        <vt:lpstr>Title</vt:lpstr>
      </vt:variant>
      <vt:variant>
        <vt:i4>1</vt:i4>
      </vt:variant>
    </vt:vector>
  </HeadingPairs>
  <TitlesOfParts>
    <vt:vector size="1" baseType="lpstr">
      <vt:lpstr>Minutes 1/7/19</vt:lpstr>
    </vt:vector>
  </TitlesOfParts>
  <Company>Hewlett-Packard Company</Company>
  <LinksUpToDate>false</LinksUpToDate>
  <CharactersWithSpaces>158452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1/7/19</dc:title>
  <dc:subject/>
  <dc:creator>Breeanna Calabro</dc:creator>
  <cp:keywords/>
  <dc:description/>
  <cp:lastModifiedBy>Breeanna Calabro</cp:lastModifiedBy>
  <cp:revision>50</cp:revision>
  <cp:lastPrinted>2017-11-07T15:03:00Z</cp:lastPrinted>
  <dcterms:created xsi:type="dcterms:W3CDTF">2019-01-31T14:29:00Z</dcterms:created>
  <dcterms:modified xsi:type="dcterms:W3CDTF">2019-04-17T16:18:00Z</dcterms:modified>
</cp:coreProperties>
</file>