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448" w:rsidRDefault="00012448" w:rsidP="009236E5">
      <w:pPr>
        <w:jc w:val="center"/>
        <w:rPr>
          <w:b/>
          <w:snapToGrid w:val="0"/>
          <w:sz w:val="24"/>
          <w:szCs w:val="24"/>
        </w:rPr>
      </w:pPr>
      <w:r>
        <w:rPr>
          <w:b/>
          <w:snapToGrid w:val="0"/>
          <w:sz w:val="24"/>
          <w:szCs w:val="24"/>
        </w:rPr>
        <w:t>REORGANIZATION MEETING</w:t>
      </w:r>
    </w:p>
    <w:p w:rsidR="00012448" w:rsidRDefault="00012448" w:rsidP="009236E5">
      <w:pPr>
        <w:jc w:val="center"/>
        <w:rPr>
          <w:b/>
          <w:snapToGrid w:val="0"/>
          <w:sz w:val="24"/>
          <w:szCs w:val="24"/>
        </w:rPr>
      </w:pPr>
      <w:r>
        <w:rPr>
          <w:b/>
          <w:snapToGrid w:val="0"/>
          <w:sz w:val="24"/>
          <w:szCs w:val="24"/>
        </w:rPr>
        <w:t>OF THE GOVERNING BODY</w:t>
      </w:r>
    </w:p>
    <w:p w:rsidR="00012448" w:rsidRPr="009236E5" w:rsidRDefault="00012448" w:rsidP="009236E5">
      <w:pPr>
        <w:jc w:val="center"/>
        <w:rPr>
          <w:b/>
          <w:snapToGrid w:val="0"/>
          <w:sz w:val="24"/>
          <w:szCs w:val="24"/>
          <w:u w:val="single"/>
        </w:rPr>
      </w:pPr>
      <w:r w:rsidRPr="009236E5">
        <w:rPr>
          <w:b/>
          <w:snapToGrid w:val="0"/>
          <w:sz w:val="24"/>
          <w:szCs w:val="24"/>
          <w:u w:val="single"/>
        </w:rPr>
        <w:t>OF THE BOROUGH OF BLOOMINGDALE</w:t>
      </w:r>
    </w:p>
    <w:p w:rsidR="00012448" w:rsidRDefault="00012448" w:rsidP="009236E5">
      <w:pPr>
        <w:jc w:val="center"/>
        <w:rPr>
          <w:b/>
          <w:snapToGrid w:val="0"/>
          <w:sz w:val="24"/>
          <w:szCs w:val="24"/>
        </w:rPr>
      </w:pPr>
    </w:p>
    <w:p w:rsidR="00012448" w:rsidRPr="003710EA" w:rsidRDefault="00012448" w:rsidP="009236E5">
      <w:pPr>
        <w:jc w:val="center"/>
        <w:rPr>
          <w:snapToGrid w:val="0"/>
          <w:sz w:val="24"/>
          <w:szCs w:val="24"/>
        </w:rPr>
      </w:pPr>
      <w:r>
        <w:rPr>
          <w:b/>
          <w:snapToGrid w:val="0"/>
          <w:sz w:val="24"/>
          <w:szCs w:val="24"/>
        </w:rPr>
        <w:t>January 2, 2018</w:t>
      </w:r>
    </w:p>
    <w:p w:rsidR="00012448" w:rsidRPr="003710EA" w:rsidRDefault="00012448" w:rsidP="00504080">
      <w:pPr>
        <w:jc w:val="both"/>
        <w:rPr>
          <w:snapToGrid w:val="0"/>
          <w:sz w:val="24"/>
          <w:szCs w:val="24"/>
        </w:rPr>
      </w:pPr>
    </w:p>
    <w:p w:rsidR="00012448" w:rsidRPr="003710EA" w:rsidRDefault="00012448" w:rsidP="00504080">
      <w:pPr>
        <w:jc w:val="both"/>
        <w:rPr>
          <w:snapToGrid w:val="0"/>
          <w:sz w:val="24"/>
          <w:szCs w:val="24"/>
        </w:rPr>
      </w:pPr>
      <w:r>
        <w:rPr>
          <w:snapToGrid w:val="0"/>
          <w:sz w:val="24"/>
          <w:szCs w:val="24"/>
        </w:rPr>
        <w:t>The Reorganization</w:t>
      </w:r>
      <w:r w:rsidRPr="003710EA">
        <w:rPr>
          <w:snapToGrid w:val="0"/>
          <w:sz w:val="24"/>
          <w:szCs w:val="24"/>
        </w:rPr>
        <w:t xml:space="preserve"> Meeting of the Governing Body of the Borough of Bloomingdale was held on the above date in the Council Chambers of the Municipal Building, 101 Hamburg Turnpike, Bloomingdale, NJ.</w:t>
      </w:r>
      <w:r>
        <w:rPr>
          <w:snapToGrid w:val="0"/>
          <w:sz w:val="24"/>
          <w:szCs w:val="24"/>
        </w:rPr>
        <w:t xml:space="preserve"> </w:t>
      </w:r>
      <w:r w:rsidRPr="003710EA">
        <w:rPr>
          <w:snapToGrid w:val="0"/>
          <w:sz w:val="24"/>
          <w:szCs w:val="24"/>
        </w:rPr>
        <w:t xml:space="preserve">Mayor Dunleavy called the </w:t>
      </w:r>
      <w:r>
        <w:rPr>
          <w:snapToGrid w:val="0"/>
          <w:sz w:val="24"/>
          <w:szCs w:val="24"/>
        </w:rPr>
        <w:t>meeting to order at 7:04PM.</w:t>
      </w:r>
    </w:p>
    <w:p w:rsidR="00012448" w:rsidRDefault="00012448" w:rsidP="00504080">
      <w:pPr>
        <w:jc w:val="both"/>
        <w:rPr>
          <w:snapToGrid w:val="0"/>
          <w:sz w:val="24"/>
          <w:szCs w:val="24"/>
        </w:rPr>
      </w:pPr>
      <w:bookmarkStart w:id="0" w:name="_GoBack"/>
      <w:bookmarkEnd w:id="0"/>
      <w:r>
        <w:rPr>
          <w:b/>
          <w:sz w:val="24"/>
          <w:szCs w:val="24"/>
          <w:u w:val="single"/>
        </w:rPr>
        <w:br/>
      </w:r>
      <w:r>
        <w:rPr>
          <w:snapToGrid w:val="0"/>
          <w:sz w:val="24"/>
          <w:szCs w:val="24"/>
        </w:rPr>
        <w:t xml:space="preserve">Mayor Dunleavy led the </w:t>
      </w:r>
      <w:r w:rsidRPr="00C613DF">
        <w:rPr>
          <w:b/>
          <w:snapToGrid w:val="0"/>
          <w:sz w:val="24"/>
          <w:szCs w:val="24"/>
        </w:rPr>
        <w:t>Salute to the Flag</w:t>
      </w:r>
      <w:r>
        <w:rPr>
          <w:snapToGrid w:val="0"/>
          <w:sz w:val="24"/>
          <w:szCs w:val="24"/>
        </w:rPr>
        <w:t>.</w:t>
      </w:r>
    </w:p>
    <w:p w:rsidR="00012448" w:rsidRDefault="00012448" w:rsidP="00504080">
      <w:pPr>
        <w:jc w:val="both"/>
        <w:rPr>
          <w:snapToGrid w:val="0"/>
          <w:sz w:val="24"/>
          <w:szCs w:val="24"/>
        </w:rPr>
      </w:pPr>
    </w:p>
    <w:p w:rsidR="00012448" w:rsidRDefault="00012448" w:rsidP="00504080">
      <w:pPr>
        <w:jc w:val="both"/>
        <w:rPr>
          <w:snapToGrid w:val="0"/>
          <w:sz w:val="24"/>
          <w:szCs w:val="24"/>
        </w:rPr>
      </w:pPr>
      <w:r w:rsidRPr="00C87180">
        <w:rPr>
          <w:b/>
          <w:snapToGrid w:val="0"/>
          <w:sz w:val="24"/>
          <w:szCs w:val="24"/>
        </w:rPr>
        <w:t>WELCOME:</w:t>
      </w:r>
      <w:r>
        <w:rPr>
          <w:snapToGrid w:val="0"/>
          <w:sz w:val="24"/>
          <w:szCs w:val="24"/>
        </w:rPr>
        <w:t xml:space="preserve"> Mayor began by welcoming the crowd – wishing a happy and healthy new year. Councilman D’Amato &amp; Councilman </w:t>
      </w:r>
      <w:proofErr w:type="spellStart"/>
      <w:r>
        <w:rPr>
          <w:snapToGrid w:val="0"/>
          <w:sz w:val="24"/>
          <w:szCs w:val="24"/>
        </w:rPr>
        <w:t>Yazdi</w:t>
      </w:r>
      <w:proofErr w:type="spellEnd"/>
      <w:r>
        <w:rPr>
          <w:snapToGrid w:val="0"/>
          <w:sz w:val="24"/>
          <w:szCs w:val="24"/>
        </w:rPr>
        <w:t xml:space="preserve"> are taking an oath prior to beginning their third term with the council, along with the swearing in of a municipal clerk for the first time in 30 years. Acknowledgement of the audience was giving. The mayor gave thanks to all Bloomingdale employees, the Bloomingdale Police Department &amp; to all residents &amp; volunteers. A recap of the Borough’s achievements over the past year was given. Including but not limited to paving projects, sewer and water line replacements, received grants, tax abatement programs, generators, remapping of FEMA maps, community garden, Walter T Bergen projects, and Mayor’s wellness campaign. Plans for 2018 including but not limited to paving, petitions to FEMA for erroneous mapping, inves</w:t>
      </w:r>
      <w:r w:rsidR="00BA6328">
        <w:rPr>
          <w:snapToGrid w:val="0"/>
          <w:sz w:val="24"/>
          <w:szCs w:val="24"/>
        </w:rPr>
        <w:t xml:space="preserve">t in our Fire Department, </w:t>
      </w:r>
      <w:proofErr w:type="spellStart"/>
      <w:r w:rsidR="00BA6328">
        <w:rPr>
          <w:snapToGrid w:val="0"/>
          <w:sz w:val="24"/>
          <w:szCs w:val="24"/>
        </w:rPr>
        <w:t>Delazie</w:t>
      </w:r>
      <w:r>
        <w:rPr>
          <w:snapToGrid w:val="0"/>
          <w:sz w:val="24"/>
          <w:szCs w:val="24"/>
        </w:rPr>
        <w:t>r</w:t>
      </w:r>
      <w:proofErr w:type="spellEnd"/>
      <w:r>
        <w:rPr>
          <w:snapToGrid w:val="0"/>
          <w:sz w:val="24"/>
          <w:szCs w:val="24"/>
        </w:rPr>
        <w:t xml:space="preserve"> Field and long </w:t>
      </w:r>
      <w:r w:rsidR="00BA6328">
        <w:rPr>
          <w:snapToGrid w:val="0"/>
          <w:sz w:val="24"/>
          <w:szCs w:val="24"/>
        </w:rPr>
        <w:t>anticipated</w:t>
      </w:r>
      <w:r>
        <w:rPr>
          <w:snapToGrid w:val="0"/>
          <w:sz w:val="24"/>
          <w:szCs w:val="24"/>
        </w:rPr>
        <w:t xml:space="preserve"> grand opening of Sloan Park. The Borough will continue negotiations with a developer to assist with our Affordable Housing on the Meer </w:t>
      </w:r>
      <w:proofErr w:type="spellStart"/>
      <w:r>
        <w:rPr>
          <w:snapToGrid w:val="0"/>
          <w:sz w:val="24"/>
          <w:szCs w:val="24"/>
        </w:rPr>
        <w:t>Trac</w:t>
      </w:r>
      <w:proofErr w:type="spellEnd"/>
      <w:r>
        <w:rPr>
          <w:snapToGrid w:val="0"/>
          <w:sz w:val="24"/>
          <w:szCs w:val="24"/>
        </w:rPr>
        <w:t xml:space="preserve"> and to redevelop down town. In closing thanks was given to the residents of the community.</w:t>
      </w:r>
    </w:p>
    <w:p w:rsidR="00012448" w:rsidRDefault="00012448" w:rsidP="00504080">
      <w:pPr>
        <w:jc w:val="both"/>
        <w:rPr>
          <w:snapToGrid w:val="0"/>
          <w:sz w:val="24"/>
          <w:szCs w:val="24"/>
        </w:rPr>
      </w:pPr>
    </w:p>
    <w:p w:rsidR="00127E71" w:rsidRDefault="00127E71" w:rsidP="00504080">
      <w:pPr>
        <w:jc w:val="both"/>
        <w:rPr>
          <w:snapToGrid w:val="0"/>
          <w:sz w:val="24"/>
          <w:szCs w:val="24"/>
        </w:rPr>
      </w:pPr>
    </w:p>
    <w:p w:rsidR="00012448" w:rsidRDefault="00012448" w:rsidP="00504080">
      <w:pPr>
        <w:jc w:val="both"/>
        <w:rPr>
          <w:snapToGrid w:val="0"/>
          <w:sz w:val="24"/>
          <w:szCs w:val="24"/>
        </w:rPr>
      </w:pPr>
      <w:r w:rsidRPr="00C87180">
        <w:rPr>
          <w:b/>
          <w:snapToGrid w:val="0"/>
          <w:sz w:val="24"/>
          <w:szCs w:val="24"/>
        </w:rPr>
        <w:t>Councilman John D’Amato was invited to the podium</w:t>
      </w:r>
      <w:r>
        <w:rPr>
          <w:snapToGrid w:val="0"/>
          <w:sz w:val="24"/>
          <w:szCs w:val="24"/>
        </w:rPr>
        <w:t xml:space="preserve">, along with </w:t>
      </w:r>
      <w:r w:rsidR="0042214E">
        <w:rPr>
          <w:snapToGrid w:val="0"/>
          <w:sz w:val="24"/>
          <w:szCs w:val="24"/>
        </w:rPr>
        <w:t>h</w:t>
      </w:r>
      <w:r>
        <w:rPr>
          <w:snapToGrid w:val="0"/>
          <w:sz w:val="24"/>
          <w:szCs w:val="24"/>
        </w:rPr>
        <w:t xml:space="preserve">is family to take an Oath of Office. D’Amato began by thanking his family for their support. Gave thanks to Borough employees, including the Bloomingdale Police Department and DPW. Thanked residents for the opportunity to continue service. </w:t>
      </w:r>
    </w:p>
    <w:p w:rsidR="00012448" w:rsidRDefault="00012448" w:rsidP="00504080">
      <w:pPr>
        <w:jc w:val="both"/>
        <w:rPr>
          <w:snapToGrid w:val="0"/>
          <w:sz w:val="24"/>
          <w:szCs w:val="24"/>
        </w:rPr>
      </w:pPr>
    </w:p>
    <w:p w:rsidR="00012448" w:rsidRDefault="00012448" w:rsidP="00504080">
      <w:pPr>
        <w:jc w:val="both"/>
        <w:rPr>
          <w:snapToGrid w:val="0"/>
          <w:sz w:val="24"/>
          <w:szCs w:val="24"/>
        </w:rPr>
      </w:pPr>
      <w:r w:rsidRPr="00C87180">
        <w:rPr>
          <w:b/>
          <w:snapToGrid w:val="0"/>
          <w:sz w:val="24"/>
          <w:szCs w:val="24"/>
        </w:rPr>
        <w:t xml:space="preserve">Councilman Ray </w:t>
      </w:r>
      <w:proofErr w:type="spellStart"/>
      <w:r w:rsidRPr="00C87180">
        <w:rPr>
          <w:b/>
          <w:snapToGrid w:val="0"/>
          <w:sz w:val="24"/>
          <w:szCs w:val="24"/>
        </w:rPr>
        <w:t>Yazdi</w:t>
      </w:r>
      <w:proofErr w:type="spellEnd"/>
      <w:r w:rsidRPr="00C87180">
        <w:rPr>
          <w:b/>
          <w:snapToGrid w:val="0"/>
          <w:sz w:val="24"/>
          <w:szCs w:val="24"/>
        </w:rPr>
        <w:t xml:space="preserve"> was invited to the podium</w:t>
      </w:r>
      <w:r>
        <w:rPr>
          <w:snapToGrid w:val="0"/>
          <w:sz w:val="24"/>
          <w:szCs w:val="24"/>
        </w:rPr>
        <w:t xml:space="preserve">, along with his family to take an Oath of Office. </w:t>
      </w:r>
      <w:proofErr w:type="spellStart"/>
      <w:r>
        <w:rPr>
          <w:snapToGrid w:val="0"/>
          <w:sz w:val="24"/>
          <w:szCs w:val="24"/>
        </w:rPr>
        <w:t>Yazdi</w:t>
      </w:r>
      <w:proofErr w:type="spellEnd"/>
      <w:r>
        <w:rPr>
          <w:snapToGrid w:val="0"/>
          <w:sz w:val="24"/>
          <w:szCs w:val="24"/>
        </w:rPr>
        <w:t xml:space="preserve"> began by thanking his family. He began volunteering for the town 18 years ago. It is an honor to have been chosen for a third term. Gave thanks to Borough employees, Bloomingdale Police and Fire Department, members of Boards and Committees for stepping up and getting things done for the town together. Thanks to mayor for leading the council and town. Happy to finish the job that was started. Thanked all for support.</w:t>
      </w:r>
    </w:p>
    <w:p w:rsidR="00012448" w:rsidRDefault="00012448" w:rsidP="00504080">
      <w:pPr>
        <w:jc w:val="both"/>
        <w:rPr>
          <w:snapToGrid w:val="0"/>
          <w:sz w:val="24"/>
          <w:szCs w:val="24"/>
        </w:rPr>
      </w:pPr>
    </w:p>
    <w:p w:rsidR="00012448" w:rsidRDefault="00012448" w:rsidP="00504080">
      <w:pPr>
        <w:jc w:val="both"/>
        <w:rPr>
          <w:snapToGrid w:val="0"/>
          <w:sz w:val="24"/>
          <w:szCs w:val="24"/>
        </w:rPr>
      </w:pPr>
    </w:p>
    <w:p w:rsidR="00012448" w:rsidRPr="00220FD9" w:rsidRDefault="00012448" w:rsidP="00504080">
      <w:pPr>
        <w:jc w:val="both"/>
        <w:rPr>
          <w:b/>
          <w:snapToGrid w:val="0"/>
          <w:sz w:val="28"/>
          <w:szCs w:val="28"/>
        </w:rPr>
      </w:pPr>
      <w:r w:rsidRPr="00220FD9">
        <w:rPr>
          <w:b/>
          <w:snapToGrid w:val="0"/>
          <w:sz w:val="28"/>
          <w:szCs w:val="28"/>
        </w:rPr>
        <w:t>Roll Call:</w:t>
      </w:r>
    </w:p>
    <w:p w:rsidR="00012448" w:rsidRPr="003710EA" w:rsidRDefault="00012448" w:rsidP="00504080">
      <w:pPr>
        <w:jc w:val="both"/>
        <w:rPr>
          <w:snapToGrid w:val="0"/>
          <w:sz w:val="24"/>
          <w:szCs w:val="24"/>
        </w:rPr>
      </w:pPr>
      <w:r w:rsidRPr="003710EA">
        <w:rPr>
          <w:i/>
          <w:snapToGrid w:val="0"/>
          <w:sz w:val="24"/>
          <w:szCs w:val="24"/>
        </w:rPr>
        <w:t>In Attendance:</w:t>
      </w:r>
      <w:r w:rsidRPr="003710EA">
        <w:rPr>
          <w:snapToGrid w:val="0"/>
          <w:sz w:val="24"/>
          <w:szCs w:val="24"/>
        </w:rPr>
        <w:tab/>
      </w:r>
      <w:r w:rsidRPr="003710EA">
        <w:rPr>
          <w:snapToGrid w:val="0"/>
          <w:sz w:val="24"/>
          <w:szCs w:val="24"/>
        </w:rPr>
        <w:tab/>
        <w:t>Mayor</w:t>
      </w:r>
      <w:r>
        <w:rPr>
          <w:snapToGrid w:val="0"/>
          <w:sz w:val="24"/>
          <w:szCs w:val="24"/>
        </w:rPr>
        <w:t xml:space="preserve"> Jo</w:t>
      </w:r>
      <w:r w:rsidRPr="003710EA">
        <w:rPr>
          <w:snapToGrid w:val="0"/>
          <w:sz w:val="24"/>
          <w:szCs w:val="24"/>
        </w:rPr>
        <w:t>nathan Dunleavy</w:t>
      </w:r>
    </w:p>
    <w:p w:rsidR="00012448" w:rsidRDefault="00012448" w:rsidP="00D67558">
      <w:pPr>
        <w:jc w:val="both"/>
        <w:rPr>
          <w:snapToGrid w:val="0"/>
          <w:sz w:val="24"/>
          <w:szCs w:val="24"/>
        </w:rPr>
      </w:pPr>
      <w:r w:rsidRPr="003710EA">
        <w:rPr>
          <w:snapToGrid w:val="0"/>
          <w:sz w:val="24"/>
          <w:szCs w:val="24"/>
        </w:rPr>
        <w:tab/>
      </w:r>
      <w:r w:rsidRPr="003710EA">
        <w:rPr>
          <w:snapToGrid w:val="0"/>
          <w:sz w:val="24"/>
          <w:szCs w:val="24"/>
        </w:rPr>
        <w:tab/>
      </w:r>
      <w:r>
        <w:rPr>
          <w:snapToGrid w:val="0"/>
          <w:sz w:val="24"/>
          <w:szCs w:val="24"/>
        </w:rPr>
        <w:tab/>
        <w:t>Councilman Anthony Costa</w:t>
      </w:r>
    </w:p>
    <w:p w:rsidR="00012448" w:rsidRDefault="00012448" w:rsidP="00D67558">
      <w:pPr>
        <w:jc w:val="both"/>
        <w:rPr>
          <w:snapToGrid w:val="0"/>
          <w:sz w:val="24"/>
          <w:szCs w:val="24"/>
        </w:rPr>
      </w:pPr>
      <w:r>
        <w:rPr>
          <w:snapToGrid w:val="0"/>
          <w:sz w:val="24"/>
          <w:szCs w:val="24"/>
        </w:rPr>
        <w:tab/>
      </w:r>
      <w:r>
        <w:rPr>
          <w:snapToGrid w:val="0"/>
          <w:sz w:val="24"/>
          <w:szCs w:val="24"/>
        </w:rPr>
        <w:tab/>
      </w:r>
      <w:r>
        <w:rPr>
          <w:snapToGrid w:val="0"/>
          <w:sz w:val="24"/>
          <w:szCs w:val="24"/>
        </w:rPr>
        <w:tab/>
        <w:t>Councilman John D’Amato</w:t>
      </w:r>
    </w:p>
    <w:p w:rsidR="00012448" w:rsidRDefault="00012448" w:rsidP="00D67558">
      <w:pPr>
        <w:jc w:val="both"/>
        <w:rPr>
          <w:snapToGrid w:val="0"/>
          <w:sz w:val="24"/>
          <w:szCs w:val="24"/>
        </w:rPr>
      </w:pPr>
      <w:r>
        <w:rPr>
          <w:snapToGrid w:val="0"/>
          <w:sz w:val="24"/>
          <w:szCs w:val="24"/>
        </w:rPr>
        <w:tab/>
      </w:r>
      <w:r>
        <w:rPr>
          <w:snapToGrid w:val="0"/>
          <w:sz w:val="24"/>
          <w:szCs w:val="24"/>
        </w:rPr>
        <w:tab/>
      </w:r>
      <w:r>
        <w:rPr>
          <w:snapToGrid w:val="0"/>
          <w:sz w:val="24"/>
          <w:szCs w:val="24"/>
        </w:rPr>
        <w:tab/>
        <w:t>Councilman Richard Dellaripa</w:t>
      </w:r>
    </w:p>
    <w:p w:rsidR="00012448" w:rsidRDefault="00012448" w:rsidP="00C613DF">
      <w:pPr>
        <w:jc w:val="both"/>
        <w:rPr>
          <w:snapToGrid w:val="0"/>
          <w:sz w:val="24"/>
          <w:szCs w:val="24"/>
        </w:rPr>
      </w:pPr>
      <w:r>
        <w:rPr>
          <w:snapToGrid w:val="0"/>
          <w:sz w:val="24"/>
          <w:szCs w:val="24"/>
        </w:rPr>
        <w:tab/>
      </w:r>
      <w:r>
        <w:rPr>
          <w:snapToGrid w:val="0"/>
          <w:sz w:val="24"/>
          <w:szCs w:val="24"/>
        </w:rPr>
        <w:tab/>
      </w:r>
      <w:r>
        <w:rPr>
          <w:snapToGrid w:val="0"/>
          <w:sz w:val="24"/>
          <w:szCs w:val="24"/>
        </w:rPr>
        <w:tab/>
        <w:t>Councilwoman Dawn Hudson</w:t>
      </w:r>
    </w:p>
    <w:p w:rsidR="00012448" w:rsidRDefault="00012448" w:rsidP="00C613DF">
      <w:pPr>
        <w:ind w:left="1440" w:firstLine="720"/>
        <w:jc w:val="both"/>
        <w:rPr>
          <w:snapToGrid w:val="0"/>
          <w:sz w:val="24"/>
          <w:szCs w:val="24"/>
        </w:rPr>
      </w:pPr>
      <w:r>
        <w:rPr>
          <w:snapToGrid w:val="0"/>
          <w:sz w:val="24"/>
          <w:szCs w:val="24"/>
        </w:rPr>
        <w:t xml:space="preserve">Councilman Michael </w:t>
      </w:r>
      <w:proofErr w:type="spellStart"/>
      <w:r>
        <w:rPr>
          <w:snapToGrid w:val="0"/>
          <w:sz w:val="24"/>
          <w:szCs w:val="24"/>
        </w:rPr>
        <w:t>Sondermeyer</w:t>
      </w:r>
      <w:proofErr w:type="spellEnd"/>
    </w:p>
    <w:p w:rsidR="00012448" w:rsidRPr="003710EA" w:rsidRDefault="00012448" w:rsidP="00C613DF">
      <w:pPr>
        <w:ind w:left="1440" w:firstLine="720"/>
        <w:jc w:val="both"/>
        <w:rPr>
          <w:snapToGrid w:val="0"/>
          <w:sz w:val="24"/>
          <w:szCs w:val="24"/>
        </w:rPr>
      </w:pPr>
      <w:r>
        <w:rPr>
          <w:snapToGrid w:val="0"/>
          <w:sz w:val="24"/>
          <w:szCs w:val="24"/>
        </w:rPr>
        <w:t xml:space="preserve">Councilman Ray </w:t>
      </w:r>
      <w:proofErr w:type="spellStart"/>
      <w:r>
        <w:rPr>
          <w:snapToGrid w:val="0"/>
          <w:sz w:val="24"/>
          <w:szCs w:val="24"/>
        </w:rPr>
        <w:t>Yazdi</w:t>
      </w:r>
      <w:proofErr w:type="spellEnd"/>
    </w:p>
    <w:p w:rsidR="00012448" w:rsidRDefault="00012448" w:rsidP="00123B82">
      <w:pPr>
        <w:jc w:val="both"/>
        <w:rPr>
          <w:snapToGrid w:val="0"/>
          <w:sz w:val="24"/>
          <w:szCs w:val="24"/>
        </w:rPr>
      </w:pPr>
      <w:r>
        <w:rPr>
          <w:snapToGrid w:val="0"/>
          <w:sz w:val="24"/>
          <w:szCs w:val="24"/>
        </w:rPr>
        <w:tab/>
      </w:r>
      <w:r>
        <w:rPr>
          <w:snapToGrid w:val="0"/>
          <w:sz w:val="24"/>
          <w:szCs w:val="24"/>
        </w:rPr>
        <w:tab/>
      </w:r>
      <w:r>
        <w:rPr>
          <w:snapToGrid w:val="0"/>
          <w:sz w:val="24"/>
          <w:szCs w:val="24"/>
        </w:rPr>
        <w:tab/>
        <w:t>Municipal Clerk, Breeanna Calabro</w:t>
      </w:r>
    </w:p>
    <w:p w:rsidR="00012448" w:rsidRPr="003710EA" w:rsidRDefault="00012448" w:rsidP="00123B82">
      <w:pPr>
        <w:jc w:val="both"/>
        <w:rPr>
          <w:snapToGrid w:val="0"/>
          <w:sz w:val="24"/>
          <w:szCs w:val="24"/>
        </w:rPr>
      </w:pPr>
      <w:r>
        <w:rPr>
          <w:snapToGrid w:val="0"/>
          <w:sz w:val="24"/>
          <w:szCs w:val="24"/>
        </w:rPr>
        <w:tab/>
      </w:r>
      <w:r>
        <w:rPr>
          <w:snapToGrid w:val="0"/>
          <w:sz w:val="24"/>
          <w:szCs w:val="24"/>
        </w:rPr>
        <w:tab/>
      </w:r>
      <w:r>
        <w:rPr>
          <w:snapToGrid w:val="0"/>
          <w:sz w:val="24"/>
          <w:szCs w:val="24"/>
        </w:rPr>
        <w:tab/>
        <w:t xml:space="preserve">Borough Attorney, Fred Semrau </w:t>
      </w:r>
    </w:p>
    <w:p w:rsidR="00012448" w:rsidRDefault="00012448" w:rsidP="00504080">
      <w:pPr>
        <w:jc w:val="both"/>
        <w:rPr>
          <w:snapToGrid w:val="0"/>
          <w:sz w:val="24"/>
          <w:szCs w:val="24"/>
        </w:rPr>
      </w:pPr>
    </w:p>
    <w:p w:rsidR="00012448" w:rsidRPr="003710EA" w:rsidRDefault="00012448" w:rsidP="00504080">
      <w:pPr>
        <w:jc w:val="both"/>
        <w:rPr>
          <w:snapToGrid w:val="0"/>
          <w:sz w:val="24"/>
          <w:szCs w:val="24"/>
        </w:rPr>
      </w:pPr>
      <w:r>
        <w:rPr>
          <w:snapToGrid w:val="0"/>
          <w:sz w:val="24"/>
          <w:szCs w:val="24"/>
        </w:rPr>
        <w:t>Mayor acknowledged Borough Attorney, Fred Semrau, for his service to Borough.</w:t>
      </w:r>
      <w:r w:rsidRPr="003710EA">
        <w:rPr>
          <w:snapToGrid w:val="0"/>
          <w:sz w:val="24"/>
          <w:szCs w:val="24"/>
        </w:rPr>
        <w:tab/>
      </w:r>
      <w:r w:rsidRPr="003710EA">
        <w:rPr>
          <w:snapToGrid w:val="0"/>
          <w:sz w:val="24"/>
          <w:szCs w:val="24"/>
        </w:rPr>
        <w:tab/>
      </w:r>
      <w:r w:rsidRPr="003710EA">
        <w:rPr>
          <w:snapToGrid w:val="0"/>
          <w:sz w:val="24"/>
          <w:szCs w:val="24"/>
        </w:rPr>
        <w:tab/>
      </w:r>
    </w:p>
    <w:p w:rsidR="00012448" w:rsidRPr="00220FD9" w:rsidRDefault="00012448" w:rsidP="00504080">
      <w:pPr>
        <w:jc w:val="both"/>
        <w:rPr>
          <w:b/>
          <w:snapToGrid w:val="0"/>
          <w:sz w:val="28"/>
          <w:szCs w:val="28"/>
          <w:u w:val="single"/>
        </w:rPr>
      </w:pPr>
      <w:r w:rsidRPr="00220FD9">
        <w:rPr>
          <w:b/>
          <w:snapToGrid w:val="0"/>
          <w:sz w:val="28"/>
          <w:szCs w:val="28"/>
          <w:u w:val="single"/>
        </w:rPr>
        <w:t>PUBLIC NOTICE STATEMENT</w:t>
      </w:r>
    </w:p>
    <w:p w:rsidR="00012448" w:rsidRDefault="00012448" w:rsidP="00504080">
      <w:pPr>
        <w:jc w:val="both"/>
        <w:rPr>
          <w:snapToGrid w:val="0"/>
          <w:sz w:val="24"/>
          <w:szCs w:val="24"/>
        </w:rPr>
      </w:pPr>
      <w:r w:rsidRPr="003710EA">
        <w:rPr>
          <w:snapToGrid w:val="0"/>
          <w:sz w:val="24"/>
          <w:szCs w:val="24"/>
        </w:rPr>
        <w:t xml:space="preserve">Mayor Dunleavy stated that adequate notice of this meeting was posted in the </w:t>
      </w:r>
      <w:smartTag w:uri="urn:schemas-microsoft-com:office:smarttags" w:element="place">
        <w:smartTag w:uri="urn:schemas-microsoft-com:office:smarttags" w:element="PlaceName">
          <w:r w:rsidRPr="003710EA">
            <w:rPr>
              <w:snapToGrid w:val="0"/>
              <w:sz w:val="24"/>
              <w:szCs w:val="24"/>
            </w:rPr>
            <w:t>Bloomingdale</w:t>
          </w:r>
        </w:smartTag>
        <w:r w:rsidRPr="003710EA">
          <w:rPr>
            <w:snapToGrid w:val="0"/>
            <w:sz w:val="24"/>
            <w:szCs w:val="24"/>
          </w:rPr>
          <w:t xml:space="preserve"> </w:t>
        </w:r>
        <w:smartTag w:uri="urn:schemas-microsoft-com:office:smarttags" w:element="PlaceName">
          <w:r w:rsidRPr="003710EA">
            <w:rPr>
              <w:snapToGrid w:val="0"/>
              <w:sz w:val="24"/>
              <w:szCs w:val="24"/>
            </w:rPr>
            <w:t>Municipal</w:t>
          </w:r>
        </w:smartTag>
        <w:r w:rsidRPr="003710EA">
          <w:rPr>
            <w:snapToGrid w:val="0"/>
            <w:sz w:val="24"/>
            <w:szCs w:val="24"/>
          </w:rPr>
          <w:t xml:space="preserve"> </w:t>
        </w:r>
        <w:smartTag w:uri="urn:schemas-microsoft-com:office:smarttags" w:element="PlaceType">
          <w:r w:rsidRPr="003710EA">
            <w:rPr>
              <w:snapToGrid w:val="0"/>
              <w:sz w:val="24"/>
              <w:szCs w:val="24"/>
            </w:rPr>
            <w:t>Building</w:t>
          </w:r>
        </w:smartTag>
      </w:smartTag>
      <w:r w:rsidRPr="003710EA">
        <w:rPr>
          <w:snapToGrid w:val="0"/>
          <w:sz w:val="24"/>
          <w:szCs w:val="24"/>
        </w:rPr>
        <w:t xml:space="preserve"> and provided to The Suburban Trends; The North Jersey Herald &amp; News; and all other local </w:t>
      </w:r>
      <w:r>
        <w:rPr>
          <w:snapToGrid w:val="0"/>
          <w:sz w:val="24"/>
          <w:szCs w:val="24"/>
        </w:rPr>
        <w:t>news media on December 27, 2017.</w:t>
      </w:r>
    </w:p>
    <w:p w:rsidR="00012448" w:rsidRDefault="00012448" w:rsidP="00D67558">
      <w:pPr>
        <w:jc w:val="both"/>
        <w:rPr>
          <w:snapToGrid w:val="0"/>
          <w:sz w:val="24"/>
          <w:szCs w:val="24"/>
        </w:rPr>
      </w:pPr>
    </w:p>
    <w:p w:rsidR="00012448" w:rsidRDefault="00012448" w:rsidP="00926C65">
      <w:pPr>
        <w:rPr>
          <w:snapToGrid w:val="0"/>
          <w:sz w:val="24"/>
          <w:szCs w:val="24"/>
        </w:rPr>
      </w:pPr>
      <w:r>
        <w:rPr>
          <w:snapToGrid w:val="0"/>
          <w:sz w:val="24"/>
          <w:szCs w:val="24"/>
        </w:rPr>
        <w:t>Councilman Costa offered the following Resolution and moved for its adoption:</w:t>
      </w:r>
      <w:r>
        <w:rPr>
          <w:snapToGrid w:val="0"/>
          <w:sz w:val="24"/>
          <w:szCs w:val="24"/>
        </w:rPr>
        <w:br/>
      </w:r>
    </w:p>
    <w:p w:rsidR="00012448" w:rsidRDefault="00012448" w:rsidP="00926C65">
      <w:pPr>
        <w:jc w:val="center"/>
        <w:rPr>
          <w:b/>
          <w:sz w:val="24"/>
          <w:szCs w:val="24"/>
        </w:rPr>
      </w:pPr>
      <w:r>
        <w:rPr>
          <w:b/>
          <w:sz w:val="24"/>
          <w:szCs w:val="24"/>
        </w:rPr>
        <w:t>RESOLUTION NO. 2018-1.1</w:t>
      </w:r>
    </w:p>
    <w:p w:rsidR="00012448" w:rsidRDefault="00012448" w:rsidP="00926C65">
      <w:pPr>
        <w:jc w:val="center"/>
        <w:rPr>
          <w:b/>
          <w:sz w:val="24"/>
          <w:szCs w:val="24"/>
        </w:rPr>
      </w:pPr>
      <w:r>
        <w:rPr>
          <w:b/>
          <w:sz w:val="24"/>
          <w:szCs w:val="24"/>
        </w:rPr>
        <w:t xml:space="preserve">OF THE GOVERNING BODY </w:t>
      </w:r>
    </w:p>
    <w:p w:rsidR="00012448" w:rsidRPr="00B21078" w:rsidRDefault="00012448" w:rsidP="00926C65">
      <w:pPr>
        <w:jc w:val="center"/>
        <w:rPr>
          <w:b/>
          <w:sz w:val="24"/>
          <w:szCs w:val="24"/>
          <w:u w:val="single"/>
        </w:rPr>
      </w:pPr>
      <w:r w:rsidRPr="00B21078">
        <w:rPr>
          <w:b/>
          <w:sz w:val="24"/>
          <w:szCs w:val="24"/>
          <w:u w:val="single"/>
        </w:rPr>
        <w:lastRenderedPageBreak/>
        <w:t xml:space="preserve">OF THE BOROUGH OF BLOOMINGDALE </w:t>
      </w:r>
    </w:p>
    <w:p w:rsidR="00012448" w:rsidRPr="00B21078" w:rsidRDefault="00012448" w:rsidP="00926C65">
      <w:pPr>
        <w:jc w:val="center"/>
        <w:rPr>
          <w:b/>
          <w:sz w:val="24"/>
          <w:szCs w:val="24"/>
        </w:rPr>
      </w:pPr>
    </w:p>
    <w:p w:rsidR="00012448" w:rsidRPr="00B21078" w:rsidRDefault="00012448" w:rsidP="00926C65">
      <w:pPr>
        <w:ind w:left="720" w:right="720"/>
        <w:jc w:val="both"/>
        <w:rPr>
          <w:b/>
          <w:sz w:val="24"/>
          <w:szCs w:val="24"/>
        </w:rPr>
      </w:pPr>
      <w:r w:rsidRPr="00B21078">
        <w:rPr>
          <w:b/>
          <w:caps/>
          <w:sz w:val="24"/>
          <w:szCs w:val="24"/>
        </w:rPr>
        <w:t xml:space="preserve">RESOLUTION OF THE BOROUGH OF BLOOMINGDALE, </w:t>
      </w:r>
      <w:smartTag w:uri="urn:schemas-microsoft-com:office:smarttags" w:element="PlaceType">
        <w:r w:rsidRPr="00B21078">
          <w:rPr>
            <w:b/>
            <w:caps/>
            <w:sz w:val="24"/>
            <w:szCs w:val="24"/>
          </w:rPr>
          <w:t>COUNTY</w:t>
        </w:r>
      </w:smartTag>
      <w:r w:rsidRPr="00B21078">
        <w:rPr>
          <w:b/>
          <w:caps/>
          <w:sz w:val="24"/>
          <w:szCs w:val="24"/>
        </w:rPr>
        <w:t xml:space="preserve"> OF </w:t>
      </w:r>
      <w:smartTag w:uri="urn:schemas-microsoft-com:office:smarttags" w:element="PlaceName">
        <w:r w:rsidRPr="00B21078">
          <w:rPr>
            <w:b/>
            <w:caps/>
            <w:sz w:val="24"/>
            <w:szCs w:val="24"/>
          </w:rPr>
          <w:t>PASSAIC</w:t>
        </w:r>
      </w:smartTag>
      <w:r w:rsidRPr="00B21078">
        <w:rPr>
          <w:b/>
          <w:caps/>
          <w:sz w:val="24"/>
          <w:szCs w:val="24"/>
        </w:rPr>
        <w:t xml:space="preserve"> AND STATE OF NEW </w:t>
      </w:r>
      <w:smartTag w:uri="urn:schemas-microsoft-com:office:smarttags" w:element="place">
        <w:r w:rsidRPr="00B21078">
          <w:rPr>
            <w:b/>
            <w:caps/>
            <w:sz w:val="24"/>
            <w:szCs w:val="24"/>
          </w:rPr>
          <w:t>JERSEY</w:t>
        </w:r>
      </w:smartTag>
      <w:r w:rsidRPr="00B21078">
        <w:rPr>
          <w:b/>
          <w:caps/>
          <w:sz w:val="24"/>
          <w:szCs w:val="24"/>
        </w:rPr>
        <w:t xml:space="preserve"> </w:t>
      </w:r>
      <w:r w:rsidRPr="00B21078">
        <w:rPr>
          <w:b/>
          <w:bCs/>
          <w:caps/>
          <w:sz w:val="24"/>
          <w:szCs w:val="24"/>
        </w:rPr>
        <w:t xml:space="preserve">AUTHORIZING THE </w:t>
      </w:r>
      <w:r w:rsidRPr="00B21078">
        <w:rPr>
          <w:b/>
          <w:sz w:val="24"/>
          <w:szCs w:val="24"/>
        </w:rPr>
        <w:t>APPOINTMENT OF BREEANNA CALABRO AS BOROUGH CLERK</w:t>
      </w:r>
    </w:p>
    <w:p w:rsidR="00012448" w:rsidRPr="00B21078" w:rsidRDefault="00012448" w:rsidP="00926C65">
      <w:pPr>
        <w:jc w:val="both"/>
        <w:rPr>
          <w:b/>
          <w:sz w:val="24"/>
          <w:szCs w:val="24"/>
        </w:rPr>
      </w:pPr>
    </w:p>
    <w:p w:rsidR="00012448" w:rsidRPr="00B21078" w:rsidRDefault="00012448" w:rsidP="00926C65">
      <w:pPr>
        <w:spacing w:line="480" w:lineRule="auto"/>
        <w:jc w:val="both"/>
        <w:rPr>
          <w:sz w:val="24"/>
          <w:szCs w:val="24"/>
        </w:rPr>
      </w:pPr>
      <w:r w:rsidRPr="00B21078">
        <w:rPr>
          <w:b/>
          <w:sz w:val="24"/>
          <w:szCs w:val="24"/>
        </w:rPr>
        <w:tab/>
        <w:t>WHEREAS</w:t>
      </w:r>
      <w:r w:rsidRPr="00B21078">
        <w:rPr>
          <w:sz w:val="24"/>
          <w:szCs w:val="24"/>
        </w:rPr>
        <w:t>, the Borough of Bloomingdale presently has the position of Borough Clerk pursuant to Article III of the Borough Code; and</w:t>
      </w:r>
    </w:p>
    <w:p w:rsidR="00012448" w:rsidRPr="00B21078" w:rsidRDefault="00012448" w:rsidP="00926C65">
      <w:pPr>
        <w:spacing w:line="480" w:lineRule="auto"/>
        <w:jc w:val="both"/>
        <w:rPr>
          <w:sz w:val="24"/>
          <w:szCs w:val="24"/>
        </w:rPr>
      </w:pPr>
      <w:r w:rsidRPr="00B21078">
        <w:rPr>
          <w:sz w:val="24"/>
          <w:szCs w:val="24"/>
        </w:rPr>
        <w:tab/>
      </w:r>
      <w:r w:rsidRPr="00B21078">
        <w:rPr>
          <w:b/>
          <w:sz w:val="24"/>
          <w:szCs w:val="24"/>
        </w:rPr>
        <w:t>WHEREAS</w:t>
      </w:r>
      <w:r w:rsidRPr="00B21078">
        <w:rPr>
          <w:sz w:val="24"/>
          <w:szCs w:val="24"/>
        </w:rPr>
        <w:t>, the Borough has received notice that the position of Borough Clerk, which was held by long-time valued employee Jane McCarthy, will be vacant effective the close of business December 31, 2017; and</w:t>
      </w:r>
    </w:p>
    <w:p w:rsidR="00012448" w:rsidRPr="00B21078" w:rsidRDefault="00012448" w:rsidP="00926C65">
      <w:pPr>
        <w:spacing w:line="480" w:lineRule="auto"/>
        <w:jc w:val="both"/>
        <w:rPr>
          <w:sz w:val="24"/>
          <w:szCs w:val="24"/>
        </w:rPr>
      </w:pPr>
      <w:r w:rsidRPr="00B21078">
        <w:rPr>
          <w:sz w:val="24"/>
          <w:szCs w:val="24"/>
        </w:rPr>
        <w:tab/>
      </w:r>
      <w:r w:rsidRPr="00B21078">
        <w:rPr>
          <w:b/>
          <w:sz w:val="24"/>
          <w:szCs w:val="24"/>
        </w:rPr>
        <w:t>WHEREAS</w:t>
      </w:r>
      <w:r w:rsidRPr="00B21078">
        <w:rPr>
          <w:sz w:val="24"/>
          <w:szCs w:val="24"/>
        </w:rPr>
        <w:t>, the Borough has invested resources over time to formulate a plan and work toward a seamless transition to fill this vacancy; and</w:t>
      </w:r>
    </w:p>
    <w:p w:rsidR="00012448" w:rsidRPr="00B21078" w:rsidRDefault="00012448" w:rsidP="00926C65">
      <w:pPr>
        <w:spacing w:line="480" w:lineRule="auto"/>
        <w:jc w:val="both"/>
        <w:rPr>
          <w:sz w:val="24"/>
          <w:szCs w:val="24"/>
        </w:rPr>
      </w:pPr>
      <w:r w:rsidRPr="00B21078">
        <w:rPr>
          <w:sz w:val="24"/>
          <w:szCs w:val="24"/>
        </w:rPr>
        <w:tab/>
      </w:r>
      <w:r w:rsidRPr="00B21078">
        <w:rPr>
          <w:b/>
          <w:sz w:val="24"/>
          <w:szCs w:val="24"/>
        </w:rPr>
        <w:t>WHEREAS</w:t>
      </w:r>
      <w:r w:rsidRPr="00B21078">
        <w:rPr>
          <w:sz w:val="24"/>
          <w:szCs w:val="24"/>
        </w:rPr>
        <w:t>, Breeanna Calabro has worked in the Finance Department, has worked closely with Jane McCarthy to ensure an effective transition and holds the designation of “Registered Municipal Clerk”; and</w:t>
      </w:r>
    </w:p>
    <w:p w:rsidR="00012448" w:rsidRPr="00B21078" w:rsidRDefault="00012448" w:rsidP="00926C65">
      <w:pPr>
        <w:spacing w:line="480" w:lineRule="auto"/>
        <w:jc w:val="both"/>
        <w:rPr>
          <w:sz w:val="24"/>
          <w:szCs w:val="24"/>
        </w:rPr>
      </w:pPr>
      <w:r w:rsidRPr="00B21078">
        <w:rPr>
          <w:sz w:val="24"/>
          <w:szCs w:val="24"/>
        </w:rPr>
        <w:tab/>
      </w:r>
      <w:r w:rsidRPr="00B21078">
        <w:rPr>
          <w:b/>
          <w:sz w:val="24"/>
          <w:szCs w:val="24"/>
        </w:rPr>
        <w:t>WHEREAS</w:t>
      </w:r>
      <w:r w:rsidRPr="00B21078">
        <w:rPr>
          <w:sz w:val="24"/>
          <w:szCs w:val="24"/>
        </w:rPr>
        <w:t>, the Mayor and Borough Council have reviewed the contributions, experience and interim work of Breeanna Calabro and hereby would like to appoint her to serve in the capacity of Borough Clerk for the statutory three-year term; and</w:t>
      </w:r>
    </w:p>
    <w:p w:rsidR="00012448" w:rsidRPr="00B21078" w:rsidRDefault="00012448" w:rsidP="00926C65">
      <w:pPr>
        <w:spacing w:line="480" w:lineRule="auto"/>
        <w:jc w:val="both"/>
        <w:rPr>
          <w:sz w:val="24"/>
          <w:szCs w:val="24"/>
        </w:rPr>
      </w:pPr>
      <w:r w:rsidRPr="00B21078">
        <w:rPr>
          <w:sz w:val="24"/>
          <w:szCs w:val="24"/>
        </w:rPr>
        <w:tab/>
      </w:r>
      <w:r w:rsidRPr="00B21078">
        <w:rPr>
          <w:b/>
          <w:bCs/>
          <w:sz w:val="24"/>
          <w:szCs w:val="24"/>
        </w:rPr>
        <w:t>NOW, THEREFORE, BE IT RESOLVED</w:t>
      </w:r>
      <w:r w:rsidRPr="00B21078">
        <w:rPr>
          <w:sz w:val="24"/>
          <w:szCs w:val="24"/>
        </w:rPr>
        <w:t xml:space="preserve"> by the Mayor and Borough Council of the Borough of Bloomingdale, </w:t>
      </w:r>
      <w:smartTag w:uri="urn:schemas-microsoft-com:office:smarttags" w:element="PlaceType">
        <w:r w:rsidRPr="00B21078">
          <w:rPr>
            <w:sz w:val="24"/>
            <w:szCs w:val="24"/>
          </w:rPr>
          <w:t>County</w:t>
        </w:r>
      </w:smartTag>
      <w:r w:rsidRPr="00B21078">
        <w:rPr>
          <w:sz w:val="24"/>
          <w:szCs w:val="24"/>
        </w:rPr>
        <w:t xml:space="preserve"> of </w:t>
      </w:r>
      <w:smartTag w:uri="urn:schemas-microsoft-com:office:smarttags" w:element="PlaceName">
        <w:r w:rsidRPr="00B21078">
          <w:rPr>
            <w:sz w:val="24"/>
            <w:szCs w:val="24"/>
          </w:rPr>
          <w:t>Passaic</w:t>
        </w:r>
      </w:smartTag>
      <w:r w:rsidRPr="00B21078">
        <w:rPr>
          <w:sz w:val="24"/>
          <w:szCs w:val="24"/>
        </w:rPr>
        <w:t xml:space="preserve">, State of </w:t>
      </w:r>
      <w:smartTag w:uri="urn:schemas-microsoft-com:office:smarttags" w:element="State">
        <w:smartTag w:uri="urn:schemas-microsoft-com:office:smarttags" w:element="place">
          <w:r w:rsidRPr="00B21078">
            <w:rPr>
              <w:sz w:val="24"/>
              <w:szCs w:val="24"/>
            </w:rPr>
            <w:t>New Jersey</w:t>
          </w:r>
        </w:smartTag>
      </w:smartTag>
      <w:r w:rsidRPr="00B21078">
        <w:rPr>
          <w:sz w:val="24"/>
          <w:szCs w:val="24"/>
        </w:rPr>
        <w:t xml:space="preserve"> as follows:</w:t>
      </w:r>
    </w:p>
    <w:p w:rsidR="00012448" w:rsidRPr="00B21078" w:rsidRDefault="00012448" w:rsidP="00926C65">
      <w:pPr>
        <w:spacing w:line="480" w:lineRule="auto"/>
        <w:ind w:firstLine="720"/>
        <w:jc w:val="both"/>
        <w:rPr>
          <w:sz w:val="24"/>
          <w:szCs w:val="24"/>
        </w:rPr>
      </w:pPr>
      <w:r w:rsidRPr="00B21078">
        <w:rPr>
          <w:sz w:val="24"/>
          <w:szCs w:val="24"/>
        </w:rPr>
        <w:t>1.</w:t>
      </w:r>
      <w:r w:rsidRPr="00B21078">
        <w:rPr>
          <w:sz w:val="24"/>
          <w:szCs w:val="24"/>
        </w:rPr>
        <w:tab/>
        <w:t xml:space="preserve">Breeanna Calabro is hereby appointed Municipal Clerk effective January 1, 2018 with a term expiring December 31, 2020 at a salary of $83,000 per year.  </w:t>
      </w:r>
    </w:p>
    <w:p w:rsidR="00012448" w:rsidRPr="00B21078" w:rsidRDefault="00012448" w:rsidP="00926C65">
      <w:pPr>
        <w:spacing w:line="480" w:lineRule="auto"/>
        <w:jc w:val="both"/>
        <w:rPr>
          <w:sz w:val="24"/>
          <w:szCs w:val="24"/>
        </w:rPr>
      </w:pPr>
      <w:r w:rsidRPr="00B21078">
        <w:rPr>
          <w:sz w:val="24"/>
          <w:szCs w:val="24"/>
        </w:rPr>
        <w:tab/>
        <w:t>2.</w:t>
      </w:r>
      <w:r w:rsidRPr="00B21078">
        <w:rPr>
          <w:sz w:val="24"/>
          <w:szCs w:val="24"/>
        </w:rPr>
        <w:tab/>
        <w:t>This appointment is subject to all state laws and regulations and Ms. Calabro maintaining her Registered Municipal Clerk license.</w:t>
      </w:r>
    </w:p>
    <w:p w:rsidR="00012448" w:rsidRDefault="00012448" w:rsidP="00C876CD">
      <w:pPr>
        <w:contextualSpacing/>
        <w:jc w:val="both"/>
        <w:rPr>
          <w:b/>
          <w:sz w:val="24"/>
          <w:szCs w:val="24"/>
        </w:rPr>
      </w:pPr>
      <w:r w:rsidRPr="00C876CD">
        <w:rPr>
          <w:b/>
          <w:sz w:val="24"/>
          <w:szCs w:val="24"/>
        </w:rPr>
        <w:t>DISCUSSION:</w:t>
      </w:r>
    </w:p>
    <w:p w:rsidR="00012448" w:rsidRDefault="00012448" w:rsidP="00C876CD">
      <w:pPr>
        <w:contextualSpacing/>
        <w:jc w:val="both"/>
        <w:rPr>
          <w:sz w:val="24"/>
          <w:szCs w:val="24"/>
        </w:rPr>
      </w:pPr>
      <w:r w:rsidRPr="00C876CD">
        <w:rPr>
          <w:sz w:val="24"/>
          <w:szCs w:val="24"/>
        </w:rPr>
        <w:t>Mayor</w:t>
      </w:r>
      <w:r>
        <w:rPr>
          <w:sz w:val="24"/>
          <w:szCs w:val="24"/>
        </w:rPr>
        <w:t xml:space="preserve"> stated the reason for the success of the council is owed to the Borough staff. Upon the retirement of 30-year Clerk, Jane McCarthy - Breeanna Calabro, without hesitation, had interest in the position. Mayor acknowledged Calabro’s successful completion of the Registered Municipal Clerk exam, work ethic, organization, and accountably. </w:t>
      </w:r>
    </w:p>
    <w:p w:rsidR="00012448" w:rsidRDefault="00012448" w:rsidP="00C876CD">
      <w:pPr>
        <w:contextualSpacing/>
        <w:jc w:val="both"/>
        <w:rPr>
          <w:sz w:val="24"/>
          <w:szCs w:val="24"/>
        </w:rPr>
      </w:pPr>
    </w:p>
    <w:p w:rsidR="00012448" w:rsidRPr="00C876CD" w:rsidRDefault="00012448" w:rsidP="00C876CD">
      <w:pPr>
        <w:contextualSpacing/>
        <w:jc w:val="both"/>
        <w:rPr>
          <w:sz w:val="24"/>
          <w:szCs w:val="24"/>
        </w:rPr>
      </w:pPr>
      <w:r>
        <w:rPr>
          <w:sz w:val="24"/>
          <w:szCs w:val="24"/>
        </w:rPr>
        <w:t xml:space="preserve">The motion was seconded by Councilman </w:t>
      </w:r>
      <w:proofErr w:type="spellStart"/>
      <w:r>
        <w:rPr>
          <w:sz w:val="24"/>
          <w:szCs w:val="24"/>
        </w:rPr>
        <w:t>Yazdi</w:t>
      </w:r>
      <w:proofErr w:type="spellEnd"/>
      <w:r>
        <w:rPr>
          <w:sz w:val="24"/>
          <w:szCs w:val="24"/>
        </w:rPr>
        <w:t xml:space="preserve"> and it carried per the following roll call; all voting YES: Costa, D’Amato, Dellaripa, </w:t>
      </w:r>
      <w:smartTag w:uri="urn:schemas-microsoft-com:office:smarttags" w:element="place">
        <w:smartTag w:uri="urn:schemas-microsoft-com:office:smarttags" w:element="City">
          <w:r>
            <w:rPr>
              <w:sz w:val="24"/>
              <w:szCs w:val="24"/>
            </w:rPr>
            <w:t>Hudson</w:t>
          </w:r>
        </w:smartTag>
      </w:smartTag>
      <w:r>
        <w:rPr>
          <w:sz w:val="24"/>
          <w:szCs w:val="24"/>
        </w:rPr>
        <w:t xml:space="preserve">, </w:t>
      </w:r>
      <w:proofErr w:type="spellStart"/>
      <w:r>
        <w:rPr>
          <w:sz w:val="24"/>
          <w:szCs w:val="24"/>
        </w:rPr>
        <w:t>Sondermeyer</w:t>
      </w:r>
      <w:proofErr w:type="spellEnd"/>
      <w:r>
        <w:rPr>
          <w:sz w:val="24"/>
          <w:szCs w:val="24"/>
        </w:rPr>
        <w:t xml:space="preserve">, </w:t>
      </w:r>
      <w:proofErr w:type="spellStart"/>
      <w:r>
        <w:rPr>
          <w:sz w:val="24"/>
          <w:szCs w:val="24"/>
        </w:rPr>
        <w:t>Yazdi</w:t>
      </w:r>
      <w:proofErr w:type="spellEnd"/>
    </w:p>
    <w:p w:rsidR="00012448" w:rsidRDefault="00012448" w:rsidP="00D67558">
      <w:pPr>
        <w:jc w:val="both"/>
        <w:rPr>
          <w:snapToGrid w:val="0"/>
          <w:sz w:val="24"/>
          <w:szCs w:val="24"/>
        </w:rPr>
      </w:pPr>
    </w:p>
    <w:p w:rsidR="00012448" w:rsidRDefault="00012448" w:rsidP="00D67558">
      <w:pPr>
        <w:jc w:val="both"/>
        <w:rPr>
          <w:snapToGrid w:val="0"/>
          <w:sz w:val="24"/>
          <w:szCs w:val="24"/>
        </w:rPr>
      </w:pPr>
      <w:r w:rsidRPr="001A3E76">
        <w:rPr>
          <w:b/>
          <w:snapToGrid w:val="0"/>
          <w:sz w:val="24"/>
          <w:szCs w:val="24"/>
        </w:rPr>
        <w:t>Municipal Clerk, Breeanna Calabro was invited to the podium,</w:t>
      </w:r>
      <w:r>
        <w:rPr>
          <w:snapToGrid w:val="0"/>
          <w:sz w:val="24"/>
          <w:szCs w:val="24"/>
        </w:rPr>
        <w:t xml:space="preserve"> along with her family to take an Oath of Office. Calabro stated she was honored to be appointed and thanked her predecessor for working with her to ensure a smooth transition. Thanks were giving to co-workers, Mayor &amp; Council, and all for their support. </w:t>
      </w:r>
    </w:p>
    <w:p w:rsidR="00012448" w:rsidRDefault="00012448" w:rsidP="00D67558">
      <w:pPr>
        <w:jc w:val="both"/>
        <w:rPr>
          <w:snapToGrid w:val="0"/>
          <w:sz w:val="24"/>
          <w:szCs w:val="24"/>
        </w:rPr>
      </w:pPr>
    </w:p>
    <w:p w:rsidR="00012448" w:rsidRPr="00452EB1" w:rsidRDefault="00012448" w:rsidP="00D67558">
      <w:pPr>
        <w:jc w:val="both"/>
        <w:rPr>
          <w:b/>
          <w:snapToGrid w:val="0"/>
          <w:sz w:val="24"/>
          <w:szCs w:val="24"/>
        </w:rPr>
      </w:pPr>
      <w:r w:rsidRPr="00452EB1">
        <w:rPr>
          <w:b/>
          <w:snapToGrid w:val="0"/>
          <w:sz w:val="24"/>
          <w:szCs w:val="24"/>
        </w:rPr>
        <w:t>At this time a recess was taken.</w:t>
      </w:r>
    </w:p>
    <w:p w:rsidR="00012448" w:rsidRDefault="00012448" w:rsidP="00D67558">
      <w:pPr>
        <w:jc w:val="both"/>
        <w:rPr>
          <w:snapToGrid w:val="0"/>
          <w:sz w:val="24"/>
          <w:szCs w:val="24"/>
        </w:rPr>
      </w:pPr>
    </w:p>
    <w:p w:rsidR="00012448" w:rsidRDefault="00012448" w:rsidP="00D67558">
      <w:pPr>
        <w:jc w:val="both"/>
        <w:rPr>
          <w:snapToGrid w:val="0"/>
          <w:sz w:val="24"/>
          <w:szCs w:val="24"/>
        </w:rPr>
      </w:pPr>
      <w:r>
        <w:rPr>
          <w:snapToGrid w:val="0"/>
          <w:sz w:val="24"/>
          <w:szCs w:val="24"/>
        </w:rPr>
        <w:t>Meeting Resumed: 7:42PM</w:t>
      </w:r>
    </w:p>
    <w:p w:rsidR="00012448" w:rsidRDefault="00012448" w:rsidP="00D67558">
      <w:pPr>
        <w:jc w:val="both"/>
        <w:rPr>
          <w:snapToGrid w:val="0"/>
          <w:sz w:val="24"/>
          <w:szCs w:val="24"/>
        </w:rPr>
      </w:pPr>
    </w:p>
    <w:p w:rsidR="00012448" w:rsidRPr="00220FD9" w:rsidRDefault="00012448" w:rsidP="00D67558">
      <w:pPr>
        <w:jc w:val="both"/>
        <w:rPr>
          <w:b/>
          <w:snapToGrid w:val="0"/>
          <w:sz w:val="28"/>
          <w:szCs w:val="28"/>
          <w:u w:val="single"/>
        </w:rPr>
      </w:pPr>
      <w:r w:rsidRPr="00220FD9">
        <w:rPr>
          <w:b/>
          <w:snapToGrid w:val="0"/>
          <w:sz w:val="28"/>
          <w:szCs w:val="28"/>
          <w:u w:val="single"/>
        </w:rPr>
        <w:lastRenderedPageBreak/>
        <w:t>EARLY PUBLIC COMMENT</w:t>
      </w:r>
    </w:p>
    <w:p w:rsidR="00012448" w:rsidRPr="003710EA" w:rsidRDefault="00012448" w:rsidP="003710EA">
      <w:pPr>
        <w:rPr>
          <w:snapToGrid w:val="0"/>
          <w:sz w:val="24"/>
          <w:szCs w:val="24"/>
        </w:rPr>
      </w:pPr>
    </w:p>
    <w:p w:rsidR="00012448" w:rsidRDefault="00012448" w:rsidP="003710EA">
      <w:pPr>
        <w:rPr>
          <w:snapToGrid w:val="0"/>
          <w:sz w:val="24"/>
          <w:szCs w:val="24"/>
        </w:rPr>
      </w:pPr>
      <w:r>
        <w:rPr>
          <w:snapToGrid w:val="0"/>
          <w:sz w:val="24"/>
          <w:szCs w:val="24"/>
        </w:rPr>
        <w:t>D’AMATO</w:t>
      </w:r>
      <w:r w:rsidRPr="003710EA">
        <w:rPr>
          <w:snapToGrid w:val="0"/>
          <w:sz w:val="24"/>
          <w:szCs w:val="24"/>
        </w:rPr>
        <w:t xml:space="preserve"> </w:t>
      </w:r>
      <w:r>
        <w:rPr>
          <w:snapToGrid w:val="0"/>
          <w:sz w:val="24"/>
          <w:szCs w:val="24"/>
        </w:rPr>
        <w:t>moved to open the meeting for</w:t>
      </w:r>
      <w:r w:rsidRPr="003710EA">
        <w:rPr>
          <w:snapToGrid w:val="0"/>
          <w:sz w:val="24"/>
          <w:szCs w:val="24"/>
        </w:rPr>
        <w:t xml:space="preserve"> Early Public Comment; seconded by </w:t>
      </w:r>
      <w:r>
        <w:rPr>
          <w:snapToGrid w:val="0"/>
          <w:sz w:val="24"/>
          <w:szCs w:val="24"/>
        </w:rPr>
        <w:t xml:space="preserve">YAZDI </w:t>
      </w:r>
      <w:r w:rsidRPr="003710EA">
        <w:rPr>
          <w:snapToGrid w:val="0"/>
          <w:sz w:val="24"/>
          <w:szCs w:val="24"/>
        </w:rPr>
        <w:t>and carried on voice vote.</w:t>
      </w:r>
    </w:p>
    <w:p w:rsidR="00012448" w:rsidRDefault="00012448" w:rsidP="003710EA">
      <w:pPr>
        <w:rPr>
          <w:snapToGrid w:val="0"/>
          <w:sz w:val="24"/>
          <w:szCs w:val="24"/>
        </w:rPr>
      </w:pPr>
    </w:p>
    <w:p w:rsidR="00012448" w:rsidRDefault="00012448" w:rsidP="003710EA">
      <w:pPr>
        <w:rPr>
          <w:snapToGrid w:val="0"/>
          <w:sz w:val="24"/>
          <w:szCs w:val="24"/>
        </w:rPr>
      </w:pPr>
      <w:r>
        <w:rPr>
          <w:snapToGrid w:val="0"/>
          <w:sz w:val="24"/>
          <w:szCs w:val="24"/>
        </w:rPr>
        <w:t xml:space="preserve">Since there was no one </w:t>
      </w:r>
      <w:r w:rsidRPr="003710EA">
        <w:rPr>
          <w:snapToGrid w:val="0"/>
          <w:sz w:val="24"/>
          <w:szCs w:val="24"/>
        </w:rPr>
        <w:t xml:space="preserve">who wished to speak under Early </w:t>
      </w:r>
      <w:r>
        <w:rPr>
          <w:snapToGrid w:val="0"/>
          <w:sz w:val="24"/>
          <w:szCs w:val="24"/>
        </w:rPr>
        <w:t xml:space="preserve">Public Comment, COSTA </w:t>
      </w:r>
      <w:r w:rsidRPr="003710EA">
        <w:rPr>
          <w:snapToGrid w:val="0"/>
          <w:sz w:val="24"/>
          <w:szCs w:val="24"/>
        </w:rPr>
        <w:t>moved that it be closed; seconded by</w:t>
      </w:r>
      <w:r>
        <w:rPr>
          <w:snapToGrid w:val="0"/>
          <w:sz w:val="24"/>
          <w:szCs w:val="24"/>
        </w:rPr>
        <w:t xml:space="preserve"> YAZDI</w:t>
      </w:r>
      <w:r w:rsidRPr="003710EA">
        <w:rPr>
          <w:snapToGrid w:val="0"/>
          <w:sz w:val="24"/>
          <w:szCs w:val="24"/>
        </w:rPr>
        <w:t xml:space="preserve"> and carried on voice vote.</w:t>
      </w:r>
    </w:p>
    <w:p w:rsidR="00012448" w:rsidRDefault="00012448" w:rsidP="003710EA">
      <w:pPr>
        <w:rPr>
          <w:snapToGrid w:val="0"/>
          <w:sz w:val="24"/>
          <w:szCs w:val="24"/>
        </w:rPr>
      </w:pPr>
    </w:p>
    <w:p w:rsidR="00012448" w:rsidRPr="003710EA" w:rsidRDefault="00012448" w:rsidP="003710EA">
      <w:pPr>
        <w:rPr>
          <w:snapToGrid w:val="0"/>
          <w:sz w:val="24"/>
          <w:szCs w:val="24"/>
        </w:rPr>
      </w:pPr>
      <w:smartTag w:uri="urn:schemas-microsoft-com:office:smarttags" w:element="place">
        <w:smartTag w:uri="urn:schemas-microsoft-com:office:smarttags" w:element="City">
          <w:r>
            <w:rPr>
              <w:snapToGrid w:val="0"/>
              <w:sz w:val="24"/>
              <w:szCs w:val="24"/>
            </w:rPr>
            <w:t>HUDSON</w:t>
          </w:r>
        </w:smartTag>
      </w:smartTag>
      <w:r>
        <w:rPr>
          <w:snapToGrid w:val="0"/>
          <w:sz w:val="24"/>
          <w:szCs w:val="24"/>
        </w:rPr>
        <w:t xml:space="preserve"> made a motion for the appointment of Councilman COSTA as Council President; carried on vote voice. </w:t>
      </w:r>
    </w:p>
    <w:p w:rsidR="00012448" w:rsidRPr="00FB361B" w:rsidRDefault="00012448" w:rsidP="003710EA">
      <w:pPr>
        <w:rPr>
          <w:snapToGrid w:val="0"/>
          <w:sz w:val="24"/>
          <w:szCs w:val="24"/>
          <w:u w:val="single"/>
        </w:rPr>
      </w:pPr>
    </w:p>
    <w:p w:rsidR="00012448" w:rsidRPr="00220FD9" w:rsidRDefault="00012448" w:rsidP="003710EA">
      <w:pPr>
        <w:rPr>
          <w:b/>
          <w:snapToGrid w:val="0"/>
          <w:sz w:val="28"/>
          <w:szCs w:val="28"/>
          <w:u w:val="single"/>
        </w:rPr>
      </w:pPr>
      <w:r w:rsidRPr="00220FD9">
        <w:rPr>
          <w:b/>
          <w:snapToGrid w:val="0"/>
          <w:sz w:val="28"/>
          <w:szCs w:val="28"/>
          <w:u w:val="single"/>
        </w:rPr>
        <w:t>APPOINTMENTS:</w:t>
      </w:r>
    </w:p>
    <w:p w:rsidR="00012448" w:rsidRDefault="00012448" w:rsidP="003710EA">
      <w:pPr>
        <w:rPr>
          <w:snapToGrid w:val="0"/>
          <w:sz w:val="24"/>
          <w:szCs w:val="24"/>
        </w:rPr>
      </w:pPr>
      <w:r w:rsidRPr="00FB361B">
        <w:rPr>
          <w:snapToGrid w:val="0"/>
          <w:sz w:val="24"/>
          <w:szCs w:val="24"/>
        </w:rPr>
        <w:t xml:space="preserve">D’AMATO </w:t>
      </w:r>
      <w:r>
        <w:rPr>
          <w:snapToGrid w:val="0"/>
          <w:sz w:val="24"/>
          <w:szCs w:val="24"/>
        </w:rPr>
        <w:t xml:space="preserve">offered the following Resolutions No. 2018-1.2 through Resolution No. 2018-1.10 and moved for their adoption; at this time FRED SEMRAU injected that Resolutions No. 2018-1.2 through No. 2018-1.9 were for 1 year appointments. It was suggested a separate motion be made for Resolution No. 2018-1.10 Appointment of CFO; being that appointment is effective as of January 3, 2018.  </w:t>
      </w:r>
    </w:p>
    <w:p w:rsidR="00012448" w:rsidRDefault="00012448" w:rsidP="003710EA">
      <w:pPr>
        <w:rPr>
          <w:snapToGrid w:val="0"/>
          <w:sz w:val="24"/>
          <w:szCs w:val="24"/>
        </w:rPr>
      </w:pPr>
    </w:p>
    <w:p w:rsidR="00012448" w:rsidRDefault="00012448" w:rsidP="003710EA">
      <w:pPr>
        <w:rPr>
          <w:snapToGrid w:val="0"/>
          <w:sz w:val="24"/>
          <w:szCs w:val="24"/>
        </w:rPr>
      </w:pPr>
      <w:r>
        <w:rPr>
          <w:snapToGrid w:val="0"/>
          <w:sz w:val="24"/>
          <w:szCs w:val="24"/>
        </w:rPr>
        <w:t xml:space="preserve">Resolution No. 2018-1.10 was held at this time. </w:t>
      </w:r>
      <w:r>
        <w:rPr>
          <w:snapToGrid w:val="0"/>
          <w:sz w:val="24"/>
          <w:szCs w:val="24"/>
        </w:rPr>
        <w:br/>
      </w:r>
    </w:p>
    <w:p w:rsidR="00012448" w:rsidRPr="00926C65" w:rsidRDefault="00012448" w:rsidP="00926C65">
      <w:pPr>
        <w:jc w:val="center"/>
        <w:rPr>
          <w:b/>
          <w:sz w:val="24"/>
          <w:szCs w:val="24"/>
        </w:rPr>
      </w:pPr>
      <w:r w:rsidRPr="00926C65">
        <w:rPr>
          <w:b/>
          <w:sz w:val="24"/>
          <w:szCs w:val="24"/>
        </w:rPr>
        <w:t>RESOLUTION NO. 2018-1.2</w:t>
      </w:r>
    </w:p>
    <w:p w:rsidR="00012448" w:rsidRPr="00926C65" w:rsidRDefault="00012448" w:rsidP="00926C65">
      <w:pPr>
        <w:jc w:val="center"/>
        <w:rPr>
          <w:b/>
          <w:sz w:val="24"/>
          <w:szCs w:val="24"/>
        </w:rPr>
      </w:pPr>
      <w:r w:rsidRPr="00926C65">
        <w:rPr>
          <w:b/>
          <w:sz w:val="24"/>
          <w:szCs w:val="24"/>
        </w:rPr>
        <w:t>OF THE GOVERNING BODY</w:t>
      </w:r>
    </w:p>
    <w:p w:rsidR="00012448" w:rsidRPr="00926C65" w:rsidRDefault="00012448" w:rsidP="00926C65">
      <w:pPr>
        <w:jc w:val="center"/>
        <w:rPr>
          <w:b/>
          <w:sz w:val="24"/>
          <w:szCs w:val="24"/>
          <w:u w:val="single"/>
        </w:rPr>
      </w:pPr>
      <w:r w:rsidRPr="00926C65">
        <w:rPr>
          <w:b/>
          <w:sz w:val="24"/>
          <w:szCs w:val="24"/>
          <w:u w:val="single"/>
        </w:rPr>
        <w:t>OF THE BOROUGH OF BLOOMINGDALE</w:t>
      </w:r>
    </w:p>
    <w:p w:rsidR="00012448" w:rsidRPr="00926C65" w:rsidRDefault="00012448" w:rsidP="00926C65">
      <w:pPr>
        <w:jc w:val="both"/>
        <w:rPr>
          <w:b/>
          <w:i/>
          <w:sz w:val="24"/>
          <w:szCs w:val="24"/>
        </w:rPr>
      </w:pPr>
    </w:p>
    <w:p w:rsidR="00012448" w:rsidRPr="00926C65" w:rsidRDefault="00012448" w:rsidP="00926C65">
      <w:pPr>
        <w:jc w:val="both"/>
        <w:rPr>
          <w:b/>
          <w:i/>
          <w:sz w:val="24"/>
          <w:szCs w:val="24"/>
        </w:rPr>
      </w:pPr>
      <w:r w:rsidRPr="00926C65">
        <w:rPr>
          <w:b/>
          <w:i/>
          <w:sz w:val="24"/>
          <w:szCs w:val="24"/>
        </w:rPr>
        <w:t xml:space="preserve">Resolution of the Borough of Bloomingdale, County of Passaic and State of New Jersey, Authorizing the Award of a Non-Fair and Open Professional Service Contract for the Position of Borough Attorney &amp; Appointment of Fred Semrau, Esq. for Same </w:t>
      </w:r>
    </w:p>
    <w:p w:rsidR="00012448" w:rsidRPr="00926C65" w:rsidRDefault="00012448" w:rsidP="00926C65">
      <w:pPr>
        <w:rPr>
          <w:color w:val="FF0000"/>
          <w:sz w:val="24"/>
          <w:szCs w:val="24"/>
        </w:rPr>
      </w:pP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the Borough of Bloomingdale has a need to appoint a Borough Attorney as a non-fair and open contract pursuant to the provisions of N.J.S.A. 19:44A-20.4 or Section 2.10 of the Borough Code as appropriate;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xml:space="preserve">, the Local Public Contracts law (N.J.S.A. 40A:11-1, et. </w:t>
      </w:r>
      <w:proofErr w:type="spellStart"/>
      <w:r w:rsidRPr="00926C65">
        <w:rPr>
          <w:sz w:val="24"/>
          <w:szCs w:val="24"/>
        </w:rPr>
        <w:t>seq</w:t>
      </w:r>
      <w:proofErr w:type="spellEnd"/>
      <w:r w:rsidRPr="00926C65">
        <w:rPr>
          <w:sz w:val="24"/>
          <w:szCs w:val="24"/>
        </w:rPr>
        <w:t>) requires that the Resolution authorizing the award of contracts for Professional Services without competitive bids and the contract itself must be awarded for public inspection;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the term of this contract for this services is one year from January 1, 2018 through December 31, 2018;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Fred Semrau, Esq. will provide legal services as sought by the Borough of Bloomingdale at the annual compensation in the proposal dated December 7, 2017 which is on filed in the Municipal Clerk’s Office; and</w:t>
      </w:r>
    </w:p>
    <w:p w:rsidR="00012448" w:rsidRPr="00926C65" w:rsidRDefault="00012448" w:rsidP="00926C65">
      <w:pPr>
        <w:rPr>
          <w:sz w:val="24"/>
          <w:szCs w:val="24"/>
        </w:rPr>
      </w:pPr>
      <w:r w:rsidRPr="00926C65">
        <w:rPr>
          <w:sz w:val="24"/>
          <w:szCs w:val="24"/>
        </w:rPr>
        <w:t xml:space="preserve"> </w:t>
      </w:r>
    </w:p>
    <w:p w:rsidR="00012448" w:rsidRPr="00926C65" w:rsidRDefault="00012448" w:rsidP="00926C65">
      <w:pPr>
        <w:rPr>
          <w:sz w:val="24"/>
          <w:szCs w:val="24"/>
        </w:rPr>
      </w:pPr>
      <w:r w:rsidRPr="00926C65">
        <w:rPr>
          <w:b/>
          <w:sz w:val="24"/>
          <w:szCs w:val="24"/>
        </w:rPr>
        <w:t>WHEREAS</w:t>
      </w:r>
      <w:r w:rsidRPr="00926C65">
        <w:rPr>
          <w:sz w:val="24"/>
          <w:szCs w:val="24"/>
        </w:rPr>
        <w:t>, Fred Semrau, Esq.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the firm of Dorsey &amp; Semrau, LLC from making any reportable contributions through the term of the contract;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this contract is conditioned upon the funds being approved by the Governing Body in the 2018 budget;</w:t>
      </w:r>
    </w:p>
    <w:p w:rsidR="00012448" w:rsidRPr="00926C65" w:rsidRDefault="00012448" w:rsidP="00926C65">
      <w:pPr>
        <w:rPr>
          <w:color w:val="FF0000"/>
          <w:sz w:val="24"/>
          <w:szCs w:val="24"/>
        </w:rPr>
      </w:pPr>
    </w:p>
    <w:p w:rsidR="00012448" w:rsidRPr="00926C65" w:rsidRDefault="00012448" w:rsidP="00926C65">
      <w:pPr>
        <w:rPr>
          <w:sz w:val="24"/>
          <w:szCs w:val="24"/>
        </w:rPr>
      </w:pPr>
      <w:r w:rsidRPr="00926C65">
        <w:rPr>
          <w:b/>
          <w:sz w:val="24"/>
          <w:szCs w:val="24"/>
        </w:rPr>
        <w:t>NOW, THEREFORE, BE IT RESOLVED</w:t>
      </w:r>
      <w:r w:rsidRPr="00926C65">
        <w:rPr>
          <w:sz w:val="24"/>
          <w:szCs w:val="24"/>
        </w:rPr>
        <w:t xml:space="preserve"> by the Council of the Borough of Bloomingdale that they do hereby provide advice and consent to the Mayor’s appointment of Fred Semrau, Esq. to the position of Borough Attorney for a term of one year from January 1, 2018 through December 31, 2018</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BE IT FURTHER RESOLVED</w:t>
      </w:r>
      <w:r w:rsidRPr="00926C65">
        <w:rPr>
          <w:sz w:val="24"/>
          <w:szCs w:val="24"/>
        </w:rPr>
        <w:t xml:space="preserve"> that the mayor and council of the Borough of Bloomingdale, County of Passaic, State of New Jersey authorizes the Mayor and Municipal Clerk to enter into a contract with Dorsey &amp; Semrau, LLC as described herein to the satisfaction of the Mayor and Council;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BE IT FURTHER RESOLVED</w:t>
      </w:r>
      <w:r w:rsidRPr="00926C65">
        <w:rPr>
          <w:sz w:val="24"/>
          <w:szCs w:val="24"/>
        </w:rPr>
        <w:t>, that the contract, resolution and other pertinent documents shall remain on file in the office of the Municipal Clerk; and</w:t>
      </w:r>
    </w:p>
    <w:p w:rsidR="00012448" w:rsidRPr="00926C65" w:rsidRDefault="00012448" w:rsidP="00926C65">
      <w:pPr>
        <w:rPr>
          <w:sz w:val="24"/>
          <w:szCs w:val="24"/>
        </w:rPr>
      </w:pPr>
    </w:p>
    <w:p w:rsidR="00012448" w:rsidRPr="00926C65" w:rsidRDefault="00012448" w:rsidP="00926C65">
      <w:pPr>
        <w:jc w:val="center"/>
        <w:rPr>
          <w:b/>
          <w:sz w:val="24"/>
          <w:szCs w:val="24"/>
        </w:rPr>
      </w:pPr>
      <w:r w:rsidRPr="00926C65">
        <w:rPr>
          <w:b/>
          <w:sz w:val="24"/>
          <w:szCs w:val="24"/>
        </w:rPr>
        <w:t>BE IT FURTHER RESOLVED</w:t>
      </w:r>
      <w:r w:rsidRPr="00926C65">
        <w:rPr>
          <w:sz w:val="24"/>
          <w:szCs w:val="24"/>
        </w:rPr>
        <w:t xml:space="preserve"> that a notice of this action shall be printed once in the Borough’s legal newspaper.</w:t>
      </w:r>
      <w:r w:rsidRPr="00926C65">
        <w:rPr>
          <w:rFonts w:ascii="Arial" w:hAnsi="Arial" w:cs="Arial"/>
          <w:szCs w:val="22"/>
        </w:rPr>
        <w:t xml:space="preserve"> </w:t>
      </w:r>
      <w:r>
        <w:rPr>
          <w:rFonts w:ascii="Arial" w:hAnsi="Arial" w:cs="Arial"/>
          <w:szCs w:val="22"/>
        </w:rPr>
        <w:br/>
      </w:r>
      <w:r>
        <w:rPr>
          <w:rFonts w:ascii="Arial" w:hAnsi="Arial" w:cs="Arial"/>
          <w:szCs w:val="22"/>
        </w:rPr>
        <w:br/>
      </w:r>
      <w:r>
        <w:rPr>
          <w:rFonts w:ascii="Arial" w:hAnsi="Arial" w:cs="Arial"/>
          <w:szCs w:val="22"/>
        </w:rPr>
        <w:br/>
      </w:r>
      <w:r w:rsidRPr="00926C65">
        <w:rPr>
          <w:b/>
          <w:sz w:val="24"/>
          <w:szCs w:val="24"/>
        </w:rPr>
        <w:t>RESOLUTION No. 2018-1.3</w:t>
      </w:r>
    </w:p>
    <w:p w:rsidR="00012448" w:rsidRPr="00926C65" w:rsidRDefault="00012448" w:rsidP="00926C65">
      <w:pPr>
        <w:jc w:val="center"/>
        <w:rPr>
          <w:b/>
          <w:sz w:val="24"/>
          <w:szCs w:val="24"/>
        </w:rPr>
      </w:pPr>
      <w:r w:rsidRPr="00926C65">
        <w:rPr>
          <w:b/>
          <w:sz w:val="24"/>
          <w:szCs w:val="24"/>
        </w:rPr>
        <w:t>OF THE GOVERNING BODY</w:t>
      </w:r>
    </w:p>
    <w:p w:rsidR="00012448" w:rsidRPr="00926C65" w:rsidRDefault="00012448" w:rsidP="00926C65">
      <w:pPr>
        <w:jc w:val="center"/>
        <w:rPr>
          <w:b/>
          <w:sz w:val="24"/>
          <w:szCs w:val="24"/>
          <w:u w:val="single"/>
        </w:rPr>
      </w:pPr>
      <w:r w:rsidRPr="00926C65">
        <w:rPr>
          <w:b/>
          <w:sz w:val="24"/>
          <w:szCs w:val="24"/>
          <w:u w:val="single"/>
        </w:rPr>
        <w:t>OF THE BOROUGH OF BLOOMINGDALE</w:t>
      </w:r>
    </w:p>
    <w:p w:rsidR="00012448" w:rsidRPr="00926C65" w:rsidRDefault="00012448" w:rsidP="00926C65">
      <w:pPr>
        <w:jc w:val="center"/>
        <w:rPr>
          <w:b/>
          <w:i/>
          <w:sz w:val="24"/>
          <w:szCs w:val="24"/>
        </w:rPr>
      </w:pPr>
    </w:p>
    <w:p w:rsidR="00012448" w:rsidRPr="00926C65" w:rsidRDefault="00012448" w:rsidP="00926C65">
      <w:pPr>
        <w:jc w:val="center"/>
        <w:rPr>
          <w:b/>
          <w:i/>
          <w:sz w:val="24"/>
          <w:szCs w:val="24"/>
        </w:rPr>
      </w:pPr>
      <w:r w:rsidRPr="00926C65">
        <w:rPr>
          <w:b/>
          <w:i/>
          <w:sz w:val="24"/>
          <w:szCs w:val="24"/>
        </w:rPr>
        <w:t xml:space="preserve">Resolution of the Borough of Bloomingdale, County of Passaic and State of New Jersey, Authorizing the Award of a Non-Fair and Open Professional Service Contract for the Position of Borough Auditor &amp; Appointment of Samuel Klein &amp; Company – Joseph </w:t>
      </w:r>
      <w:proofErr w:type="spellStart"/>
      <w:r w:rsidRPr="00926C65">
        <w:rPr>
          <w:b/>
          <w:i/>
          <w:sz w:val="24"/>
          <w:szCs w:val="24"/>
        </w:rPr>
        <w:t>Faccone</w:t>
      </w:r>
      <w:proofErr w:type="spellEnd"/>
      <w:r w:rsidRPr="00926C65">
        <w:rPr>
          <w:b/>
          <w:i/>
          <w:sz w:val="24"/>
          <w:szCs w:val="24"/>
        </w:rPr>
        <w:t xml:space="preserve"> for Same</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the Borough of Bloomingdale has a need to appoint a Borough Auditor as a non-fair and open contract pursuant to the provisions of N.J.S.A. 19:44A-20.4 of the Borough Code as appropriate;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xml:space="preserve">, the Local Public Contracts law (N.J.S.A. 40A:11-1, et. </w:t>
      </w:r>
      <w:proofErr w:type="spellStart"/>
      <w:r w:rsidRPr="00926C65">
        <w:rPr>
          <w:sz w:val="24"/>
          <w:szCs w:val="24"/>
        </w:rPr>
        <w:t>seq</w:t>
      </w:r>
      <w:proofErr w:type="spellEnd"/>
      <w:r w:rsidRPr="00926C65">
        <w:rPr>
          <w:sz w:val="24"/>
          <w:szCs w:val="24"/>
        </w:rPr>
        <w:t>) requires that the Resolution authorizing the award of contracts for Professional Services without competitive bids and the contract itself must be awarded for public inspection;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the term of this contract for this service is one year from January 1, 2018 through December 31, 2018;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xml:space="preserve">, Samuel Klein and Company – Joseph </w:t>
      </w:r>
      <w:proofErr w:type="spellStart"/>
      <w:r w:rsidRPr="00926C65">
        <w:rPr>
          <w:sz w:val="24"/>
          <w:szCs w:val="24"/>
        </w:rPr>
        <w:t>Faccone</w:t>
      </w:r>
      <w:proofErr w:type="spellEnd"/>
      <w:r w:rsidRPr="00926C65">
        <w:rPr>
          <w:sz w:val="24"/>
          <w:szCs w:val="24"/>
        </w:rPr>
        <w:t xml:space="preserve"> will provide auditing services as sought by the Borough of Bloomingdale at the annual compensation not to exceed $36,475 as per their proposal dated December 15, 2017 which is on file in the Municipal Clerk’s Office;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xml:space="preserve">, Samuel Klein and Company – Joseph </w:t>
      </w:r>
      <w:proofErr w:type="spellStart"/>
      <w:r w:rsidRPr="00926C65">
        <w:rPr>
          <w:sz w:val="24"/>
          <w:szCs w:val="24"/>
        </w:rPr>
        <w:t>Faccone</w:t>
      </w:r>
      <w:proofErr w:type="spellEnd"/>
      <w:r w:rsidRPr="00926C65">
        <w:rPr>
          <w:sz w:val="24"/>
          <w:szCs w:val="24"/>
        </w:rPr>
        <w:t xml:space="preserve">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the firm of Samuel Klein and Company from making any reportable contributions through the term of the contract;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this contract is conditioned upon the funds being approved by the Governing Body in the 2018 budget;</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NOW, THEREFORE, BE IT RESOLVED</w:t>
      </w:r>
      <w:r w:rsidRPr="00926C65">
        <w:rPr>
          <w:sz w:val="24"/>
          <w:szCs w:val="24"/>
        </w:rPr>
        <w:t xml:space="preserve"> that the mayor and council of the Borough of Bloomingdale, County of Passaic, State of new Jersey authorizes the Mayor and Municipal Clerk to enter into a contract with Samuel Klein and Company – Joseph </w:t>
      </w:r>
      <w:proofErr w:type="spellStart"/>
      <w:r w:rsidRPr="00926C65">
        <w:rPr>
          <w:sz w:val="24"/>
          <w:szCs w:val="24"/>
        </w:rPr>
        <w:t>Faccone</w:t>
      </w:r>
      <w:proofErr w:type="spellEnd"/>
      <w:r w:rsidRPr="00926C65">
        <w:rPr>
          <w:sz w:val="24"/>
          <w:szCs w:val="24"/>
        </w:rPr>
        <w:t xml:space="preserve">  as described herein to the satisfaction of the Mayor and Council;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BE IT FURTHER RESOLVED</w:t>
      </w:r>
      <w:r w:rsidRPr="00926C65">
        <w:rPr>
          <w:sz w:val="24"/>
          <w:szCs w:val="24"/>
        </w:rPr>
        <w:t>, that the contract, resolution and other pertinent documents shall remain on file in the office of the Municipal Clerk; and</w:t>
      </w:r>
    </w:p>
    <w:p w:rsidR="00012448" w:rsidRPr="00926C65" w:rsidRDefault="00012448" w:rsidP="00926C65">
      <w:pPr>
        <w:rPr>
          <w:sz w:val="24"/>
          <w:szCs w:val="24"/>
        </w:rPr>
      </w:pPr>
    </w:p>
    <w:p w:rsidR="00012448" w:rsidRPr="00926C65" w:rsidRDefault="00012448" w:rsidP="00926C65">
      <w:pPr>
        <w:rPr>
          <w:snapToGrid w:val="0"/>
          <w:sz w:val="24"/>
          <w:szCs w:val="24"/>
        </w:rPr>
      </w:pPr>
      <w:r w:rsidRPr="00926C65">
        <w:rPr>
          <w:b/>
          <w:sz w:val="24"/>
          <w:szCs w:val="24"/>
        </w:rPr>
        <w:t>BE IT FURTHER RESOLVED</w:t>
      </w:r>
      <w:r w:rsidRPr="00926C65">
        <w:rPr>
          <w:sz w:val="24"/>
          <w:szCs w:val="24"/>
        </w:rPr>
        <w:t xml:space="preserve"> that a notice of this action shall be printed once in the Borough’s legal newspaper.</w:t>
      </w:r>
    </w:p>
    <w:p w:rsidR="00012448" w:rsidRPr="00926C65" w:rsidRDefault="00012448" w:rsidP="00926C65">
      <w:pPr>
        <w:jc w:val="center"/>
        <w:rPr>
          <w:b/>
          <w:sz w:val="24"/>
          <w:szCs w:val="24"/>
        </w:rPr>
      </w:pPr>
      <w:r>
        <w:rPr>
          <w:rFonts w:ascii="Arial" w:hAnsi="Arial" w:cs="Arial"/>
          <w:szCs w:val="22"/>
        </w:rPr>
        <w:br/>
      </w:r>
      <w:r>
        <w:rPr>
          <w:rFonts w:ascii="Arial" w:hAnsi="Arial" w:cs="Arial"/>
          <w:szCs w:val="22"/>
        </w:rPr>
        <w:br/>
      </w:r>
      <w:r w:rsidRPr="00926C65">
        <w:rPr>
          <w:b/>
          <w:sz w:val="24"/>
          <w:szCs w:val="24"/>
        </w:rPr>
        <w:t>RESOLUTION NO. 2018-1.4</w:t>
      </w:r>
    </w:p>
    <w:p w:rsidR="00012448" w:rsidRPr="00926C65" w:rsidRDefault="00012448" w:rsidP="00926C65">
      <w:pPr>
        <w:jc w:val="center"/>
        <w:rPr>
          <w:b/>
          <w:sz w:val="24"/>
          <w:szCs w:val="24"/>
        </w:rPr>
      </w:pPr>
      <w:r w:rsidRPr="00926C65">
        <w:rPr>
          <w:b/>
          <w:sz w:val="24"/>
          <w:szCs w:val="24"/>
        </w:rPr>
        <w:t>OF THE GOVERNING BODY</w:t>
      </w:r>
    </w:p>
    <w:p w:rsidR="00012448" w:rsidRPr="00926C65" w:rsidRDefault="00012448" w:rsidP="00926C65">
      <w:pPr>
        <w:jc w:val="center"/>
        <w:rPr>
          <w:b/>
          <w:sz w:val="24"/>
          <w:szCs w:val="24"/>
          <w:u w:val="single"/>
        </w:rPr>
      </w:pPr>
      <w:r w:rsidRPr="00926C65">
        <w:rPr>
          <w:b/>
          <w:sz w:val="24"/>
          <w:szCs w:val="24"/>
          <w:u w:val="single"/>
        </w:rPr>
        <w:t>OF THE BOROUGH OF BLOOMINGDALE</w:t>
      </w:r>
    </w:p>
    <w:p w:rsidR="00012448" w:rsidRPr="00926C65" w:rsidRDefault="00012448" w:rsidP="00926C65">
      <w:pPr>
        <w:jc w:val="center"/>
        <w:rPr>
          <w:b/>
          <w:i/>
          <w:sz w:val="24"/>
          <w:szCs w:val="24"/>
        </w:rPr>
      </w:pPr>
    </w:p>
    <w:p w:rsidR="00012448" w:rsidRPr="00926C65" w:rsidRDefault="00012448" w:rsidP="00926C65">
      <w:pPr>
        <w:jc w:val="center"/>
        <w:rPr>
          <w:b/>
          <w:i/>
          <w:sz w:val="24"/>
          <w:szCs w:val="24"/>
        </w:rPr>
      </w:pPr>
      <w:r w:rsidRPr="00926C65">
        <w:rPr>
          <w:b/>
          <w:i/>
          <w:sz w:val="24"/>
          <w:szCs w:val="24"/>
        </w:rPr>
        <w:t xml:space="preserve">Resolution of the Borough of Bloomingdale, County of Passaic and State of New Jersey, Authorizing the Award of a Non-Fair and Open Professional Service Contract for the Position of Bond Counsel &amp; Appointment of </w:t>
      </w:r>
      <w:proofErr w:type="spellStart"/>
      <w:r w:rsidRPr="00926C65">
        <w:rPr>
          <w:b/>
          <w:i/>
          <w:sz w:val="24"/>
          <w:szCs w:val="24"/>
        </w:rPr>
        <w:t>Wilentz</w:t>
      </w:r>
      <w:proofErr w:type="spellEnd"/>
      <w:r w:rsidRPr="00926C65">
        <w:rPr>
          <w:b/>
          <w:i/>
          <w:sz w:val="24"/>
          <w:szCs w:val="24"/>
        </w:rPr>
        <w:t>, Goldman &amp; Spitzer P.A.. for Same</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lastRenderedPageBreak/>
        <w:t>WHEREAS</w:t>
      </w:r>
      <w:r w:rsidRPr="00926C65">
        <w:rPr>
          <w:sz w:val="24"/>
          <w:szCs w:val="24"/>
        </w:rPr>
        <w:t>, the Borough of Bloomingdale has a need to appoint a Bond Counsel as a non-fair and open contract pursuant to the provisions of N.J.S.A. 19:44A-20.4 or of the Borough Code as appropriate;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xml:space="preserve">, the Local Public Contracts law (N.J.S.A. 40A:11-1, et. </w:t>
      </w:r>
      <w:proofErr w:type="spellStart"/>
      <w:r w:rsidRPr="00926C65">
        <w:rPr>
          <w:sz w:val="24"/>
          <w:szCs w:val="24"/>
        </w:rPr>
        <w:t>seq</w:t>
      </w:r>
      <w:proofErr w:type="spellEnd"/>
      <w:r w:rsidRPr="00926C65">
        <w:rPr>
          <w:sz w:val="24"/>
          <w:szCs w:val="24"/>
        </w:rPr>
        <w:t>) requires that the Resolution authorizing the award of contracts for Professional Services without competitive bids and the contract itself must be awarded for public inspection;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the term of this contract for this services is one year from January 1, 2018 through December 31, 2018;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xml:space="preserve">, </w:t>
      </w:r>
      <w:proofErr w:type="spellStart"/>
      <w:r w:rsidRPr="00926C65">
        <w:rPr>
          <w:sz w:val="24"/>
          <w:szCs w:val="24"/>
        </w:rPr>
        <w:t>Wilentz</w:t>
      </w:r>
      <w:proofErr w:type="spellEnd"/>
      <w:r w:rsidRPr="00926C65">
        <w:rPr>
          <w:sz w:val="24"/>
          <w:szCs w:val="24"/>
        </w:rPr>
        <w:t>, Goldman &amp; Spitzer P.A. will provide Bond Counsel services as sought by the Borough of Bloomingdale as per their proposal dated December 5, 2017 on file in the Borough Clerk’s Office;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xml:space="preserve">, </w:t>
      </w:r>
      <w:proofErr w:type="spellStart"/>
      <w:r w:rsidRPr="00926C65">
        <w:rPr>
          <w:sz w:val="24"/>
          <w:szCs w:val="24"/>
        </w:rPr>
        <w:t>Wilentz</w:t>
      </w:r>
      <w:proofErr w:type="spellEnd"/>
      <w:r w:rsidRPr="00926C65">
        <w:rPr>
          <w:sz w:val="24"/>
          <w:szCs w:val="24"/>
        </w:rPr>
        <w:t xml:space="preserve">, Goldman &amp; Spitzer P.A.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the firm of </w:t>
      </w:r>
      <w:proofErr w:type="spellStart"/>
      <w:r w:rsidRPr="00926C65">
        <w:rPr>
          <w:sz w:val="24"/>
          <w:szCs w:val="24"/>
        </w:rPr>
        <w:t>Wilentz</w:t>
      </w:r>
      <w:proofErr w:type="spellEnd"/>
      <w:r w:rsidRPr="00926C65">
        <w:rPr>
          <w:sz w:val="24"/>
          <w:szCs w:val="24"/>
        </w:rPr>
        <w:t>, Goldman &amp; Spitzer P.A. from making any reportable contributions through the term of the contract;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this contract is conditioned upon the funds being approved by the Governing Body in the 2018 budget;</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NOW, THEREFORE, BE IT RESOLVED</w:t>
      </w:r>
      <w:r w:rsidRPr="00926C65">
        <w:rPr>
          <w:sz w:val="24"/>
          <w:szCs w:val="24"/>
        </w:rPr>
        <w:t xml:space="preserve"> that the mayor and council of the Borough of Bloomingdale, County of Passaic, State of new Jersey authorizes the Mayor and Municipal Clerk to enter into a contract with </w:t>
      </w:r>
      <w:proofErr w:type="spellStart"/>
      <w:r w:rsidRPr="00926C65">
        <w:rPr>
          <w:sz w:val="24"/>
          <w:szCs w:val="24"/>
        </w:rPr>
        <w:t>Wilentz</w:t>
      </w:r>
      <w:proofErr w:type="spellEnd"/>
      <w:r w:rsidRPr="00926C65">
        <w:rPr>
          <w:sz w:val="24"/>
          <w:szCs w:val="24"/>
        </w:rPr>
        <w:t>, Goldman &amp; Spitzer P.A. as described herein to the satisfaction of the Mayor and Council;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BE IT FURTHER RESOLVED</w:t>
      </w:r>
      <w:r w:rsidRPr="00926C65">
        <w:rPr>
          <w:sz w:val="24"/>
          <w:szCs w:val="24"/>
        </w:rPr>
        <w:t>, that the contract, resolution and other pertinent documents shall remain on file in the office of the Municipal Clerk; and</w:t>
      </w:r>
    </w:p>
    <w:p w:rsidR="00012448" w:rsidRPr="00926C65" w:rsidRDefault="00012448" w:rsidP="00926C65">
      <w:pPr>
        <w:rPr>
          <w:sz w:val="24"/>
          <w:szCs w:val="24"/>
        </w:rPr>
      </w:pPr>
    </w:p>
    <w:p w:rsidR="00012448" w:rsidRDefault="00012448" w:rsidP="00926C65">
      <w:pPr>
        <w:rPr>
          <w:rFonts w:ascii="Arial" w:hAnsi="Arial" w:cs="Arial"/>
          <w:szCs w:val="22"/>
        </w:rPr>
      </w:pPr>
      <w:r w:rsidRPr="00926C65">
        <w:rPr>
          <w:b/>
          <w:sz w:val="24"/>
          <w:szCs w:val="24"/>
        </w:rPr>
        <w:t>BE IT FURTHER RESOLVED</w:t>
      </w:r>
      <w:r w:rsidRPr="00926C65">
        <w:rPr>
          <w:sz w:val="24"/>
          <w:szCs w:val="24"/>
        </w:rPr>
        <w:t xml:space="preserve"> that a notice of this action shall be printed once in the Borough’s legal newspaper.</w:t>
      </w:r>
      <w:r w:rsidRPr="00926C65">
        <w:rPr>
          <w:sz w:val="24"/>
          <w:szCs w:val="24"/>
        </w:rPr>
        <w:br/>
      </w:r>
    </w:p>
    <w:p w:rsidR="00012448" w:rsidRDefault="00012448" w:rsidP="00926C65">
      <w:pPr>
        <w:ind w:left="720" w:right="720"/>
        <w:jc w:val="center"/>
        <w:rPr>
          <w:b/>
          <w:bCs/>
          <w:sz w:val="24"/>
          <w:szCs w:val="24"/>
        </w:rPr>
      </w:pPr>
      <w:r>
        <w:rPr>
          <w:b/>
          <w:bCs/>
          <w:sz w:val="24"/>
          <w:szCs w:val="24"/>
        </w:rPr>
        <w:t>RESOLUTION No. 2018-1.5</w:t>
      </w:r>
    </w:p>
    <w:p w:rsidR="00012448" w:rsidRDefault="00012448" w:rsidP="00926C65">
      <w:pPr>
        <w:ind w:left="720" w:right="720"/>
        <w:jc w:val="center"/>
        <w:rPr>
          <w:b/>
          <w:bCs/>
          <w:sz w:val="24"/>
          <w:szCs w:val="24"/>
        </w:rPr>
      </w:pPr>
      <w:r>
        <w:rPr>
          <w:b/>
          <w:bCs/>
          <w:sz w:val="24"/>
          <w:szCs w:val="24"/>
        </w:rPr>
        <w:t>OF THE GOVERNING BODY</w:t>
      </w:r>
    </w:p>
    <w:p w:rsidR="00012448" w:rsidRDefault="00012448" w:rsidP="00926C65">
      <w:pPr>
        <w:ind w:left="720" w:right="720"/>
        <w:jc w:val="center"/>
        <w:rPr>
          <w:b/>
          <w:bCs/>
          <w:sz w:val="24"/>
          <w:szCs w:val="24"/>
          <w:u w:val="single"/>
        </w:rPr>
      </w:pPr>
      <w:r>
        <w:rPr>
          <w:b/>
          <w:bCs/>
          <w:sz w:val="24"/>
          <w:szCs w:val="24"/>
          <w:u w:val="single"/>
        </w:rPr>
        <w:t xml:space="preserve">OF THE BOROUGH OF BLOOMINGDALE </w:t>
      </w:r>
    </w:p>
    <w:p w:rsidR="00012448" w:rsidRDefault="00012448" w:rsidP="00926C65">
      <w:pPr>
        <w:ind w:left="720" w:right="720"/>
        <w:jc w:val="center"/>
        <w:rPr>
          <w:b/>
          <w:bCs/>
          <w:sz w:val="24"/>
          <w:szCs w:val="24"/>
          <w:u w:val="single"/>
        </w:rPr>
      </w:pPr>
    </w:p>
    <w:p w:rsidR="00012448" w:rsidRDefault="00012448" w:rsidP="00926C65">
      <w:pPr>
        <w:ind w:left="720" w:right="720"/>
        <w:jc w:val="center"/>
        <w:rPr>
          <w:b/>
          <w:bCs/>
          <w:i/>
          <w:iCs/>
          <w:sz w:val="24"/>
          <w:szCs w:val="24"/>
        </w:rPr>
      </w:pPr>
      <w:r>
        <w:rPr>
          <w:b/>
          <w:bCs/>
          <w:i/>
          <w:iCs/>
          <w:sz w:val="24"/>
          <w:szCs w:val="24"/>
        </w:rPr>
        <w:t>Appointment of Dana D’Angelo as Public Defender</w:t>
      </w:r>
    </w:p>
    <w:p w:rsidR="00012448" w:rsidRDefault="00012448" w:rsidP="00926C65">
      <w:pPr>
        <w:tabs>
          <w:tab w:val="left" w:pos="1080"/>
        </w:tabs>
        <w:overflowPunct w:val="0"/>
        <w:autoSpaceDE w:val="0"/>
        <w:autoSpaceDN w:val="0"/>
        <w:adjustRightInd w:val="0"/>
        <w:textAlignment w:val="baseline"/>
        <w:rPr>
          <w:snapToGrid w:val="0"/>
          <w:sz w:val="24"/>
          <w:szCs w:val="24"/>
        </w:rPr>
      </w:pPr>
    </w:p>
    <w:p w:rsidR="00012448" w:rsidRDefault="00012448" w:rsidP="00926C65">
      <w:pPr>
        <w:tabs>
          <w:tab w:val="left" w:pos="1080"/>
        </w:tabs>
        <w:overflowPunct w:val="0"/>
        <w:autoSpaceDE w:val="0"/>
        <w:autoSpaceDN w:val="0"/>
        <w:adjustRightInd w:val="0"/>
        <w:textAlignment w:val="baseline"/>
        <w:rPr>
          <w:snapToGrid w:val="0"/>
          <w:sz w:val="24"/>
          <w:szCs w:val="24"/>
        </w:rPr>
      </w:pPr>
      <w:r w:rsidRPr="002F0EF3">
        <w:rPr>
          <w:b/>
          <w:snapToGrid w:val="0"/>
          <w:sz w:val="24"/>
          <w:szCs w:val="24"/>
        </w:rPr>
        <w:t>BE IT RESOLVED</w:t>
      </w:r>
      <w:r>
        <w:rPr>
          <w:snapToGrid w:val="0"/>
          <w:sz w:val="24"/>
          <w:szCs w:val="24"/>
        </w:rPr>
        <w:t xml:space="preserve"> by the Mayor and Council of the Borough of Bloomingdale, that they do provide, advice and consent to the Mayor’s appointment of Dana D’Angelo, Esq. to the position of Public Defender in accordance with section 2-12 of the Borough Code for the 2018 calendar year.</w:t>
      </w:r>
    </w:p>
    <w:p w:rsidR="00012448" w:rsidRDefault="00012448" w:rsidP="00926C65">
      <w:pPr>
        <w:tabs>
          <w:tab w:val="left" w:pos="1080"/>
        </w:tabs>
        <w:overflowPunct w:val="0"/>
        <w:autoSpaceDE w:val="0"/>
        <w:autoSpaceDN w:val="0"/>
        <w:adjustRightInd w:val="0"/>
        <w:textAlignment w:val="baseline"/>
        <w:rPr>
          <w:snapToGrid w:val="0"/>
          <w:sz w:val="24"/>
          <w:szCs w:val="24"/>
        </w:rPr>
      </w:pPr>
    </w:p>
    <w:p w:rsidR="00012448" w:rsidRPr="00926C65" w:rsidRDefault="00012448" w:rsidP="00926C65">
      <w:pPr>
        <w:jc w:val="center"/>
        <w:rPr>
          <w:b/>
          <w:sz w:val="24"/>
          <w:szCs w:val="24"/>
        </w:rPr>
      </w:pPr>
      <w:r w:rsidRPr="00926C65">
        <w:rPr>
          <w:b/>
          <w:sz w:val="24"/>
          <w:szCs w:val="24"/>
        </w:rPr>
        <w:t>RESOLUTION No. 2018-1.6</w:t>
      </w:r>
    </w:p>
    <w:p w:rsidR="00012448" w:rsidRPr="00926C65" w:rsidRDefault="00012448" w:rsidP="00926C65">
      <w:pPr>
        <w:jc w:val="center"/>
        <w:rPr>
          <w:b/>
          <w:sz w:val="24"/>
          <w:szCs w:val="24"/>
        </w:rPr>
      </w:pPr>
      <w:r w:rsidRPr="00926C65">
        <w:rPr>
          <w:b/>
          <w:sz w:val="24"/>
          <w:szCs w:val="24"/>
        </w:rPr>
        <w:t>OF THE GOVERNING BODY</w:t>
      </w:r>
    </w:p>
    <w:p w:rsidR="00012448" w:rsidRPr="00926C65" w:rsidRDefault="00012448" w:rsidP="00926C65">
      <w:pPr>
        <w:jc w:val="center"/>
        <w:rPr>
          <w:b/>
          <w:sz w:val="24"/>
          <w:szCs w:val="24"/>
          <w:u w:val="single"/>
        </w:rPr>
      </w:pPr>
      <w:r w:rsidRPr="00926C65">
        <w:rPr>
          <w:b/>
          <w:sz w:val="24"/>
          <w:szCs w:val="24"/>
          <w:u w:val="single"/>
        </w:rPr>
        <w:t>OF THE BOROUGH OF BLOOMINGDALE</w:t>
      </w:r>
    </w:p>
    <w:p w:rsidR="00012448" w:rsidRPr="00926C65" w:rsidRDefault="00012448" w:rsidP="00926C65">
      <w:pPr>
        <w:jc w:val="center"/>
        <w:rPr>
          <w:b/>
          <w:i/>
          <w:sz w:val="24"/>
          <w:szCs w:val="24"/>
        </w:rPr>
      </w:pPr>
    </w:p>
    <w:p w:rsidR="00012448" w:rsidRPr="00926C65" w:rsidRDefault="00012448" w:rsidP="00926C65">
      <w:pPr>
        <w:jc w:val="center"/>
        <w:rPr>
          <w:b/>
          <w:i/>
          <w:sz w:val="24"/>
          <w:szCs w:val="24"/>
        </w:rPr>
      </w:pPr>
      <w:r w:rsidRPr="00926C65">
        <w:rPr>
          <w:b/>
          <w:i/>
          <w:sz w:val="24"/>
          <w:szCs w:val="24"/>
        </w:rPr>
        <w:t xml:space="preserve">Resolution of the Borough of Bloomingdale, County of Passaic and State of New Jersey, Authorizing the Award of a Non-Fair and Open Professional Service Contract for the Position of Risk Management Consultant &amp; Appointment of </w:t>
      </w:r>
      <w:proofErr w:type="spellStart"/>
      <w:r w:rsidRPr="00926C65">
        <w:rPr>
          <w:b/>
          <w:i/>
          <w:sz w:val="24"/>
          <w:szCs w:val="24"/>
        </w:rPr>
        <w:t>Vozza</w:t>
      </w:r>
      <w:proofErr w:type="spellEnd"/>
      <w:r w:rsidRPr="00926C65">
        <w:rPr>
          <w:b/>
          <w:i/>
          <w:sz w:val="24"/>
          <w:szCs w:val="24"/>
        </w:rPr>
        <w:t xml:space="preserve"> Agency for same </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the Borough of Bloomingdale has a need to appoint a Risk Management Consultant as a non-fair and open contract pursuant to the provisions of N.J.S.A. 19:44A-20.4  of the Borough Code as appropriate;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xml:space="preserve">, the Local Public Contracts law (N.J.S.A. 40A:11-1, et. </w:t>
      </w:r>
      <w:proofErr w:type="spellStart"/>
      <w:r w:rsidRPr="00926C65">
        <w:rPr>
          <w:sz w:val="24"/>
          <w:szCs w:val="24"/>
        </w:rPr>
        <w:t>seq</w:t>
      </w:r>
      <w:proofErr w:type="spellEnd"/>
      <w:r w:rsidRPr="00926C65">
        <w:rPr>
          <w:sz w:val="24"/>
          <w:szCs w:val="24"/>
        </w:rPr>
        <w:t>) requires that the Resolution authorizing the award of contracts for Professional Services without competitive bids and the contract itself must be awarded for public inspection;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lastRenderedPageBreak/>
        <w:t>WHEREAS</w:t>
      </w:r>
      <w:r w:rsidRPr="00926C65">
        <w:rPr>
          <w:sz w:val="24"/>
          <w:szCs w:val="24"/>
        </w:rPr>
        <w:t>, the term of this contract for this services is one year from January 1, 2018 through December 31, 2018;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xml:space="preserve">, </w:t>
      </w:r>
      <w:proofErr w:type="spellStart"/>
      <w:r w:rsidRPr="00926C65">
        <w:rPr>
          <w:sz w:val="24"/>
          <w:szCs w:val="24"/>
        </w:rPr>
        <w:t>Vozza</w:t>
      </w:r>
      <w:proofErr w:type="spellEnd"/>
      <w:r w:rsidRPr="00926C65">
        <w:rPr>
          <w:sz w:val="24"/>
          <w:szCs w:val="24"/>
        </w:rPr>
        <w:t xml:space="preserve"> Agency will provide Risk Management Consultant services as sought by the Borough of Bloomingdale as per their proposal dated November 29, 2017 which is on file in the Municipal Clerk’s Office;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xml:space="preserve">, Dave </w:t>
      </w:r>
      <w:proofErr w:type="spellStart"/>
      <w:r w:rsidRPr="00926C65">
        <w:rPr>
          <w:sz w:val="24"/>
          <w:szCs w:val="24"/>
        </w:rPr>
        <w:t>Vozza</w:t>
      </w:r>
      <w:proofErr w:type="spellEnd"/>
      <w:r w:rsidRPr="00926C65">
        <w:rPr>
          <w:sz w:val="24"/>
          <w:szCs w:val="24"/>
        </w:rPr>
        <w:t xml:space="preserve">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the firm of </w:t>
      </w:r>
      <w:proofErr w:type="spellStart"/>
      <w:r w:rsidRPr="00926C65">
        <w:rPr>
          <w:sz w:val="24"/>
          <w:szCs w:val="24"/>
        </w:rPr>
        <w:t>Vozza</w:t>
      </w:r>
      <w:proofErr w:type="spellEnd"/>
      <w:r w:rsidRPr="00926C65">
        <w:rPr>
          <w:sz w:val="24"/>
          <w:szCs w:val="24"/>
        </w:rPr>
        <w:t xml:space="preserve"> Agency from making any reportable contributions through the term of the contract;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WHEREAS</w:t>
      </w:r>
      <w:r w:rsidRPr="00926C65">
        <w:rPr>
          <w:sz w:val="24"/>
          <w:szCs w:val="24"/>
        </w:rPr>
        <w:t>, this contract is conditioned upon the funds being approved by the Governing Body in the 2018 budget;</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NOW, THEREFORE, BE IT RESOLVED</w:t>
      </w:r>
      <w:r w:rsidRPr="00926C65">
        <w:rPr>
          <w:sz w:val="24"/>
          <w:szCs w:val="24"/>
        </w:rPr>
        <w:t xml:space="preserve"> that the mayor and council of the Borough of Bloomingdale, County of Passaic, State of new Jersey authorizes the Mayor and Municipal Clerk to enter into a contract with </w:t>
      </w:r>
      <w:proofErr w:type="spellStart"/>
      <w:r w:rsidRPr="00926C65">
        <w:rPr>
          <w:sz w:val="24"/>
          <w:szCs w:val="24"/>
        </w:rPr>
        <w:t>Vozza</w:t>
      </w:r>
      <w:proofErr w:type="spellEnd"/>
      <w:r w:rsidRPr="00926C65">
        <w:rPr>
          <w:sz w:val="24"/>
          <w:szCs w:val="24"/>
        </w:rPr>
        <w:t xml:space="preserve"> Agency as described herein to the satisfaction of the Mayor and Council; and</w:t>
      </w:r>
    </w:p>
    <w:p w:rsidR="00012448" w:rsidRPr="00926C65" w:rsidRDefault="00012448" w:rsidP="00926C65">
      <w:pPr>
        <w:rPr>
          <w:sz w:val="24"/>
          <w:szCs w:val="24"/>
        </w:rPr>
      </w:pPr>
    </w:p>
    <w:p w:rsidR="00012448" w:rsidRPr="00926C65" w:rsidRDefault="00012448" w:rsidP="00926C65">
      <w:pPr>
        <w:rPr>
          <w:sz w:val="24"/>
          <w:szCs w:val="24"/>
        </w:rPr>
      </w:pPr>
      <w:r w:rsidRPr="00926C65">
        <w:rPr>
          <w:b/>
          <w:sz w:val="24"/>
          <w:szCs w:val="24"/>
        </w:rPr>
        <w:t>BE IT FURTHER RESOLVED</w:t>
      </w:r>
      <w:r w:rsidRPr="00926C65">
        <w:rPr>
          <w:sz w:val="24"/>
          <w:szCs w:val="24"/>
        </w:rPr>
        <w:t>, that the contract, resolution and other pertinent documents shall remain on file in the office of the Municipal Clerk; and</w:t>
      </w:r>
    </w:p>
    <w:p w:rsidR="00012448" w:rsidRPr="00926C65" w:rsidRDefault="00012448" w:rsidP="00926C65">
      <w:pPr>
        <w:rPr>
          <w:sz w:val="24"/>
          <w:szCs w:val="24"/>
        </w:rPr>
      </w:pPr>
    </w:p>
    <w:p w:rsidR="00012448" w:rsidRPr="00926C65" w:rsidRDefault="00012448" w:rsidP="00926C65">
      <w:pPr>
        <w:rPr>
          <w:snapToGrid w:val="0"/>
          <w:sz w:val="24"/>
          <w:szCs w:val="24"/>
        </w:rPr>
      </w:pPr>
      <w:r w:rsidRPr="00926C65">
        <w:rPr>
          <w:b/>
          <w:sz w:val="24"/>
          <w:szCs w:val="24"/>
        </w:rPr>
        <w:t>BE IT FURTHER RESOLVED</w:t>
      </w:r>
      <w:r w:rsidRPr="00926C65">
        <w:rPr>
          <w:sz w:val="24"/>
          <w:szCs w:val="24"/>
        </w:rPr>
        <w:t xml:space="preserve"> that a notice of this action shall be printed once in the Borough’s legal newspaper.  </w:t>
      </w:r>
    </w:p>
    <w:p w:rsidR="00012448" w:rsidRDefault="00012448" w:rsidP="00926C65">
      <w:pPr>
        <w:rPr>
          <w:rFonts w:ascii="Arial" w:hAnsi="Arial" w:cs="Arial"/>
          <w:szCs w:val="22"/>
        </w:rPr>
      </w:pPr>
    </w:p>
    <w:p w:rsidR="00012448" w:rsidRDefault="00012448" w:rsidP="00A15BF7">
      <w:pPr>
        <w:ind w:left="720" w:right="720"/>
        <w:jc w:val="center"/>
        <w:rPr>
          <w:b/>
          <w:bCs/>
          <w:sz w:val="24"/>
          <w:szCs w:val="24"/>
        </w:rPr>
      </w:pPr>
      <w:r>
        <w:rPr>
          <w:b/>
          <w:bCs/>
          <w:sz w:val="24"/>
          <w:szCs w:val="24"/>
        </w:rPr>
        <w:t>RESOLUTION No. 2018-1.7</w:t>
      </w:r>
    </w:p>
    <w:p w:rsidR="00012448" w:rsidRDefault="00012448" w:rsidP="00A15BF7">
      <w:pPr>
        <w:ind w:left="720" w:right="720"/>
        <w:jc w:val="center"/>
        <w:rPr>
          <w:b/>
          <w:bCs/>
          <w:sz w:val="24"/>
          <w:szCs w:val="24"/>
        </w:rPr>
      </w:pPr>
      <w:r>
        <w:rPr>
          <w:b/>
          <w:bCs/>
          <w:sz w:val="24"/>
          <w:szCs w:val="24"/>
        </w:rPr>
        <w:t>OF THE GOVERNING BODY</w:t>
      </w:r>
    </w:p>
    <w:p w:rsidR="00012448" w:rsidRDefault="00012448" w:rsidP="00A15BF7">
      <w:pPr>
        <w:ind w:left="720" w:right="720"/>
        <w:jc w:val="center"/>
        <w:rPr>
          <w:b/>
          <w:bCs/>
          <w:sz w:val="24"/>
          <w:szCs w:val="24"/>
          <w:u w:val="single"/>
        </w:rPr>
      </w:pPr>
      <w:r>
        <w:rPr>
          <w:b/>
          <w:bCs/>
          <w:sz w:val="24"/>
          <w:szCs w:val="24"/>
          <w:u w:val="single"/>
        </w:rPr>
        <w:t xml:space="preserve">OF THE BOROUGH OF BLOOMINGDALE </w:t>
      </w:r>
    </w:p>
    <w:p w:rsidR="00012448" w:rsidRDefault="00012448" w:rsidP="00A15BF7">
      <w:pPr>
        <w:ind w:left="720" w:right="720"/>
        <w:jc w:val="center"/>
        <w:rPr>
          <w:b/>
          <w:bCs/>
          <w:sz w:val="24"/>
          <w:szCs w:val="24"/>
          <w:u w:val="single"/>
        </w:rPr>
      </w:pPr>
    </w:p>
    <w:p w:rsidR="00012448" w:rsidRDefault="00012448" w:rsidP="00A15BF7">
      <w:pPr>
        <w:ind w:left="720" w:right="720"/>
        <w:jc w:val="center"/>
        <w:rPr>
          <w:b/>
          <w:bCs/>
          <w:i/>
          <w:iCs/>
          <w:sz w:val="24"/>
          <w:szCs w:val="24"/>
        </w:rPr>
      </w:pPr>
      <w:r>
        <w:rPr>
          <w:b/>
          <w:bCs/>
          <w:i/>
          <w:iCs/>
          <w:sz w:val="24"/>
          <w:szCs w:val="24"/>
        </w:rPr>
        <w:t xml:space="preserve">Appointment of Richard </w:t>
      </w:r>
      <w:proofErr w:type="spellStart"/>
      <w:r>
        <w:rPr>
          <w:b/>
          <w:bCs/>
          <w:i/>
          <w:iCs/>
          <w:sz w:val="24"/>
          <w:szCs w:val="24"/>
        </w:rPr>
        <w:t>Kopleton</w:t>
      </w:r>
      <w:proofErr w:type="spellEnd"/>
      <w:r>
        <w:rPr>
          <w:b/>
          <w:bCs/>
          <w:i/>
          <w:iCs/>
          <w:sz w:val="24"/>
          <w:szCs w:val="24"/>
        </w:rPr>
        <w:t xml:space="preserve"> as Municipal Prosecutor</w:t>
      </w:r>
    </w:p>
    <w:p w:rsidR="00012448" w:rsidRDefault="00012448" w:rsidP="00A15BF7">
      <w:pPr>
        <w:tabs>
          <w:tab w:val="left" w:pos="1080"/>
        </w:tabs>
        <w:overflowPunct w:val="0"/>
        <w:autoSpaceDE w:val="0"/>
        <w:autoSpaceDN w:val="0"/>
        <w:adjustRightInd w:val="0"/>
        <w:textAlignment w:val="baseline"/>
        <w:rPr>
          <w:snapToGrid w:val="0"/>
          <w:sz w:val="24"/>
          <w:szCs w:val="24"/>
        </w:rPr>
      </w:pPr>
    </w:p>
    <w:p w:rsidR="00012448" w:rsidRDefault="00012448" w:rsidP="0048317C">
      <w:pPr>
        <w:tabs>
          <w:tab w:val="left" w:pos="1080"/>
        </w:tabs>
        <w:overflowPunct w:val="0"/>
        <w:autoSpaceDE w:val="0"/>
        <w:autoSpaceDN w:val="0"/>
        <w:adjustRightInd w:val="0"/>
        <w:textAlignment w:val="baseline"/>
        <w:rPr>
          <w:rFonts w:ascii="Arial" w:hAnsi="Arial" w:cs="Arial"/>
          <w:szCs w:val="22"/>
        </w:rPr>
      </w:pPr>
      <w:r w:rsidRPr="00796B4E">
        <w:rPr>
          <w:b/>
          <w:snapToGrid w:val="0"/>
          <w:sz w:val="24"/>
          <w:szCs w:val="24"/>
        </w:rPr>
        <w:t>BE IT RESOLVED</w:t>
      </w:r>
      <w:r>
        <w:rPr>
          <w:snapToGrid w:val="0"/>
          <w:sz w:val="24"/>
          <w:szCs w:val="24"/>
        </w:rPr>
        <w:t xml:space="preserve"> by the Mayor and Council of the Borough of Bloomingdale, that they do provide, advice and consent to the Mayor’s appointment of Richard </w:t>
      </w:r>
      <w:proofErr w:type="spellStart"/>
      <w:r>
        <w:rPr>
          <w:snapToGrid w:val="0"/>
          <w:sz w:val="24"/>
          <w:szCs w:val="24"/>
        </w:rPr>
        <w:t>Kopleton</w:t>
      </w:r>
      <w:proofErr w:type="spellEnd"/>
      <w:r>
        <w:rPr>
          <w:snapToGrid w:val="0"/>
          <w:sz w:val="24"/>
          <w:szCs w:val="24"/>
        </w:rPr>
        <w:t>, Esq. to the position of Prosecutor in accordance with section 2-11 of the Borough Code for the 2018 calendar year.</w:t>
      </w:r>
    </w:p>
    <w:p w:rsidR="00012448" w:rsidRDefault="00012448" w:rsidP="00A15BF7">
      <w:pPr>
        <w:ind w:left="720" w:right="720"/>
        <w:jc w:val="center"/>
        <w:rPr>
          <w:b/>
          <w:bCs/>
          <w:sz w:val="24"/>
          <w:szCs w:val="24"/>
        </w:rPr>
      </w:pPr>
      <w:r>
        <w:rPr>
          <w:b/>
          <w:bCs/>
          <w:sz w:val="24"/>
          <w:szCs w:val="24"/>
        </w:rPr>
        <w:t>RESOLUTION No. 2018-1.8</w:t>
      </w:r>
    </w:p>
    <w:p w:rsidR="00012448" w:rsidRDefault="00012448" w:rsidP="00A15BF7">
      <w:pPr>
        <w:ind w:left="720" w:right="720"/>
        <w:jc w:val="center"/>
        <w:rPr>
          <w:b/>
          <w:bCs/>
          <w:sz w:val="24"/>
          <w:szCs w:val="24"/>
        </w:rPr>
      </w:pPr>
      <w:r>
        <w:rPr>
          <w:b/>
          <w:bCs/>
          <w:sz w:val="24"/>
          <w:szCs w:val="24"/>
        </w:rPr>
        <w:t>OF THE GOVERNING BODY</w:t>
      </w:r>
    </w:p>
    <w:p w:rsidR="00012448" w:rsidRDefault="00012448" w:rsidP="00A15BF7">
      <w:pPr>
        <w:ind w:left="720" w:right="720"/>
        <w:jc w:val="center"/>
        <w:rPr>
          <w:b/>
          <w:bCs/>
          <w:sz w:val="24"/>
          <w:szCs w:val="24"/>
          <w:u w:val="single"/>
        </w:rPr>
      </w:pPr>
      <w:r>
        <w:rPr>
          <w:b/>
          <w:bCs/>
          <w:sz w:val="24"/>
          <w:szCs w:val="24"/>
          <w:u w:val="single"/>
        </w:rPr>
        <w:t xml:space="preserve">OF THE BOROUGH OF BLOOMINGDALE </w:t>
      </w:r>
    </w:p>
    <w:p w:rsidR="00012448" w:rsidRPr="00F40161" w:rsidRDefault="00012448" w:rsidP="00A15BF7">
      <w:pPr>
        <w:ind w:left="720" w:right="720"/>
        <w:jc w:val="center"/>
        <w:rPr>
          <w:b/>
          <w:bCs/>
          <w:sz w:val="24"/>
          <w:szCs w:val="24"/>
          <w:u w:val="single"/>
        </w:rPr>
      </w:pPr>
    </w:p>
    <w:p w:rsidR="00012448" w:rsidRPr="00B76AFC" w:rsidRDefault="00012448" w:rsidP="00A15BF7">
      <w:pPr>
        <w:rPr>
          <w:b/>
          <w:sz w:val="24"/>
          <w:szCs w:val="24"/>
        </w:rPr>
      </w:pPr>
      <w:r w:rsidRPr="00B76AFC">
        <w:rPr>
          <w:b/>
          <w:sz w:val="24"/>
          <w:szCs w:val="24"/>
        </w:rPr>
        <w:t xml:space="preserve">Resolution Authorizing the Contract and Appointment of Richard Kunze as Qualified Purchasing Agent </w:t>
      </w:r>
    </w:p>
    <w:p w:rsidR="00012448" w:rsidRPr="00B76AFC" w:rsidRDefault="00012448" w:rsidP="00A15BF7">
      <w:pPr>
        <w:rPr>
          <w:sz w:val="24"/>
          <w:szCs w:val="24"/>
        </w:rPr>
      </w:pPr>
    </w:p>
    <w:p w:rsidR="00012448" w:rsidRPr="00B76AFC" w:rsidRDefault="00012448" w:rsidP="00A15BF7">
      <w:pPr>
        <w:ind w:firstLine="720"/>
        <w:rPr>
          <w:sz w:val="24"/>
          <w:szCs w:val="24"/>
        </w:rPr>
      </w:pPr>
      <w:r w:rsidRPr="00B76AFC">
        <w:rPr>
          <w:b/>
          <w:sz w:val="24"/>
          <w:szCs w:val="24"/>
        </w:rPr>
        <w:t>WHEREAS</w:t>
      </w:r>
      <w:r w:rsidRPr="00B76AFC">
        <w:rPr>
          <w:sz w:val="24"/>
          <w:szCs w:val="24"/>
        </w:rPr>
        <w:t>, there is a need to appoint a Qualified Purchasing Agent</w:t>
      </w:r>
      <w:r>
        <w:rPr>
          <w:sz w:val="24"/>
          <w:szCs w:val="24"/>
        </w:rPr>
        <w:t xml:space="preserve"> (‘QPA’)</w:t>
      </w:r>
      <w:r w:rsidRPr="00B76AFC">
        <w:rPr>
          <w:sz w:val="24"/>
          <w:szCs w:val="24"/>
        </w:rPr>
        <w:t xml:space="preserve">; and  </w:t>
      </w:r>
      <w:r>
        <w:rPr>
          <w:sz w:val="24"/>
          <w:szCs w:val="24"/>
        </w:rPr>
        <w:br/>
      </w:r>
    </w:p>
    <w:p w:rsidR="00012448" w:rsidRPr="00B76AFC" w:rsidRDefault="00012448" w:rsidP="00A15BF7">
      <w:pPr>
        <w:rPr>
          <w:sz w:val="24"/>
          <w:szCs w:val="24"/>
        </w:rPr>
      </w:pPr>
      <w:r w:rsidRPr="00B76AFC">
        <w:rPr>
          <w:sz w:val="24"/>
          <w:szCs w:val="24"/>
        </w:rPr>
        <w:tab/>
      </w:r>
      <w:r w:rsidRPr="00B76AFC">
        <w:rPr>
          <w:b/>
          <w:sz w:val="24"/>
          <w:szCs w:val="24"/>
        </w:rPr>
        <w:t>WHEREAS</w:t>
      </w:r>
      <w:r w:rsidRPr="00B76AFC">
        <w:rPr>
          <w:sz w:val="24"/>
          <w:szCs w:val="24"/>
        </w:rPr>
        <w:t xml:space="preserve">, Richard Kunze has agreed to accept such appointment as the QPA for the Borough of Bloomingdale; and </w:t>
      </w:r>
      <w:r>
        <w:rPr>
          <w:sz w:val="24"/>
          <w:szCs w:val="24"/>
        </w:rPr>
        <w:br/>
      </w:r>
    </w:p>
    <w:p w:rsidR="00012448" w:rsidRPr="00B76AFC" w:rsidRDefault="00012448" w:rsidP="00A15BF7">
      <w:pPr>
        <w:rPr>
          <w:sz w:val="24"/>
          <w:szCs w:val="24"/>
        </w:rPr>
      </w:pPr>
      <w:r w:rsidRPr="00B76AFC">
        <w:rPr>
          <w:sz w:val="24"/>
          <w:szCs w:val="24"/>
        </w:rPr>
        <w:tab/>
      </w:r>
      <w:r w:rsidRPr="00B76AFC">
        <w:rPr>
          <w:b/>
          <w:sz w:val="24"/>
          <w:szCs w:val="24"/>
        </w:rPr>
        <w:t>WHEREAS</w:t>
      </w:r>
      <w:r w:rsidRPr="00B76AFC">
        <w:rPr>
          <w:sz w:val="24"/>
          <w:szCs w:val="24"/>
        </w:rPr>
        <w:t>, Richard Kunze meets the statutory qualifications to hold the position; and</w:t>
      </w:r>
      <w:r>
        <w:rPr>
          <w:sz w:val="24"/>
          <w:szCs w:val="24"/>
        </w:rPr>
        <w:br/>
      </w:r>
    </w:p>
    <w:p w:rsidR="00012448" w:rsidRPr="00B76AFC" w:rsidRDefault="00012448" w:rsidP="00A15BF7">
      <w:pPr>
        <w:rPr>
          <w:sz w:val="24"/>
          <w:szCs w:val="24"/>
        </w:rPr>
      </w:pPr>
      <w:r w:rsidRPr="00B76AFC">
        <w:rPr>
          <w:sz w:val="24"/>
          <w:szCs w:val="24"/>
        </w:rPr>
        <w:tab/>
      </w:r>
      <w:r w:rsidRPr="00B76AFC">
        <w:rPr>
          <w:b/>
          <w:sz w:val="24"/>
          <w:szCs w:val="24"/>
        </w:rPr>
        <w:t>WHEREAS</w:t>
      </w:r>
      <w:r w:rsidRPr="00B76AFC">
        <w:rPr>
          <w:sz w:val="24"/>
          <w:szCs w:val="24"/>
        </w:rPr>
        <w:t xml:space="preserve">, the appointment as Qualified Purchasing Agent shall be at an annual rate of </w:t>
      </w:r>
      <w:r w:rsidRPr="000C0938">
        <w:rPr>
          <w:sz w:val="24"/>
          <w:szCs w:val="24"/>
        </w:rPr>
        <w:t>$3,500 for a</w:t>
      </w:r>
      <w:r w:rsidRPr="00B76AFC">
        <w:rPr>
          <w:sz w:val="24"/>
          <w:szCs w:val="24"/>
        </w:rPr>
        <w:t xml:space="preserve"> term January 1, 2018 through December 31, 2018; and</w:t>
      </w:r>
      <w:r>
        <w:rPr>
          <w:sz w:val="24"/>
          <w:szCs w:val="24"/>
        </w:rPr>
        <w:br/>
      </w:r>
    </w:p>
    <w:p w:rsidR="00012448" w:rsidRPr="00B76AFC" w:rsidRDefault="00012448" w:rsidP="00A15BF7">
      <w:pPr>
        <w:rPr>
          <w:sz w:val="24"/>
          <w:szCs w:val="24"/>
        </w:rPr>
      </w:pPr>
      <w:r w:rsidRPr="00B76AFC">
        <w:rPr>
          <w:sz w:val="24"/>
          <w:szCs w:val="24"/>
        </w:rPr>
        <w:tab/>
      </w:r>
      <w:r w:rsidRPr="00B76AFC">
        <w:rPr>
          <w:b/>
          <w:sz w:val="24"/>
          <w:szCs w:val="24"/>
        </w:rPr>
        <w:t>WHEREAS</w:t>
      </w:r>
      <w:r w:rsidRPr="00B76AFC">
        <w:rPr>
          <w:sz w:val="24"/>
          <w:szCs w:val="24"/>
        </w:rPr>
        <w:t xml:space="preserve">, the Chief Financial Officer has certified that funds are available in account </w:t>
      </w:r>
      <w:r w:rsidRPr="00550AA9">
        <w:rPr>
          <w:sz w:val="24"/>
          <w:szCs w:val="24"/>
        </w:rPr>
        <w:t>8-01-20-130-001-028;</w:t>
      </w:r>
      <w:r w:rsidRPr="00B76AFC">
        <w:rPr>
          <w:sz w:val="24"/>
          <w:szCs w:val="24"/>
        </w:rPr>
        <w:t xml:space="preserve"> </w:t>
      </w:r>
      <w:r>
        <w:rPr>
          <w:sz w:val="24"/>
          <w:szCs w:val="24"/>
        </w:rPr>
        <w:br/>
      </w:r>
    </w:p>
    <w:p w:rsidR="00012448" w:rsidRPr="00B76AFC" w:rsidRDefault="00012448" w:rsidP="00A15BF7">
      <w:pPr>
        <w:rPr>
          <w:sz w:val="24"/>
          <w:szCs w:val="24"/>
        </w:rPr>
      </w:pPr>
      <w:r w:rsidRPr="00B76AFC">
        <w:rPr>
          <w:sz w:val="24"/>
          <w:szCs w:val="24"/>
        </w:rPr>
        <w:tab/>
      </w:r>
      <w:r w:rsidRPr="00B76AFC">
        <w:rPr>
          <w:b/>
          <w:sz w:val="24"/>
          <w:szCs w:val="24"/>
        </w:rPr>
        <w:t>NOW THEREFORE, BE IT RESOLVED</w:t>
      </w:r>
      <w:r w:rsidRPr="00B76AFC">
        <w:rPr>
          <w:sz w:val="24"/>
          <w:szCs w:val="24"/>
        </w:rPr>
        <w:t xml:space="preserve"> by the Mayor and Borough Council of the Borough of Bloomingdale, in the County of Passaic and State of New Jersey, that the  Agreement with Richard Kunze to serve as the Qualified Purchasing Agent of the Borough as described hereinabove be and is hereby authorized.  </w:t>
      </w:r>
      <w:r>
        <w:rPr>
          <w:sz w:val="24"/>
          <w:szCs w:val="24"/>
        </w:rPr>
        <w:br/>
      </w:r>
    </w:p>
    <w:p w:rsidR="00012448" w:rsidRDefault="00012448" w:rsidP="00A15BF7">
      <w:pPr>
        <w:rPr>
          <w:b/>
          <w:sz w:val="24"/>
          <w:szCs w:val="24"/>
          <w:lang w:val="en-CA"/>
        </w:rPr>
      </w:pPr>
      <w:r w:rsidRPr="00B76AFC">
        <w:rPr>
          <w:b/>
          <w:sz w:val="24"/>
          <w:szCs w:val="24"/>
        </w:rPr>
        <w:lastRenderedPageBreak/>
        <w:t>BE IT FURTHER RESOLVED</w:t>
      </w:r>
      <w:r w:rsidRPr="00B76AFC">
        <w:rPr>
          <w:sz w:val="24"/>
          <w:szCs w:val="24"/>
        </w:rPr>
        <w:t xml:space="preserve"> that a notice of this action shall be printed once in the Borough’s legal newspaper. </w:t>
      </w:r>
      <w:r>
        <w:rPr>
          <w:sz w:val="24"/>
          <w:szCs w:val="24"/>
        </w:rPr>
        <w:br/>
      </w:r>
      <w:r>
        <w:rPr>
          <w:sz w:val="24"/>
          <w:szCs w:val="24"/>
        </w:rPr>
        <w:br/>
        <w:t xml:space="preserve"> </w:t>
      </w:r>
      <w:r>
        <w:rPr>
          <w:sz w:val="24"/>
          <w:szCs w:val="24"/>
        </w:rPr>
        <w:tab/>
      </w:r>
      <w:r>
        <w:rPr>
          <w:sz w:val="24"/>
          <w:szCs w:val="24"/>
        </w:rPr>
        <w:tab/>
      </w:r>
      <w:r>
        <w:rPr>
          <w:sz w:val="24"/>
          <w:szCs w:val="24"/>
        </w:rPr>
        <w:tab/>
      </w:r>
      <w:r>
        <w:rPr>
          <w:sz w:val="24"/>
          <w:szCs w:val="24"/>
        </w:rPr>
        <w:tab/>
      </w:r>
      <w:r w:rsidRPr="000C1815">
        <w:rPr>
          <w:b/>
          <w:sz w:val="24"/>
          <w:szCs w:val="24"/>
          <w:lang w:val="en-CA"/>
        </w:rPr>
        <w:t>RESOLUTION No. 201</w:t>
      </w:r>
      <w:r>
        <w:rPr>
          <w:b/>
          <w:sz w:val="24"/>
          <w:szCs w:val="24"/>
          <w:lang w:val="en-CA"/>
        </w:rPr>
        <w:t>8</w:t>
      </w:r>
      <w:r w:rsidRPr="000C1815">
        <w:rPr>
          <w:b/>
          <w:sz w:val="24"/>
          <w:szCs w:val="24"/>
          <w:lang w:val="en-CA"/>
        </w:rPr>
        <w:t>-1.</w:t>
      </w:r>
      <w:r>
        <w:rPr>
          <w:b/>
          <w:sz w:val="24"/>
          <w:szCs w:val="24"/>
          <w:lang w:val="en-CA"/>
        </w:rPr>
        <w:t>9</w:t>
      </w:r>
    </w:p>
    <w:p w:rsidR="00012448" w:rsidRDefault="00012448" w:rsidP="00A15BF7">
      <w:pPr>
        <w:jc w:val="center"/>
        <w:rPr>
          <w:b/>
          <w:sz w:val="24"/>
          <w:szCs w:val="24"/>
          <w:lang w:val="en-CA"/>
        </w:rPr>
      </w:pPr>
      <w:r>
        <w:rPr>
          <w:b/>
          <w:sz w:val="24"/>
          <w:szCs w:val="24"/>
          <w:lang w:val="en-CA"/>
        </w:rPr>
        <w:t>OF THE GOVERNING BODY</w:t>
      </w:r>
    </w:p>
    <w:p w:rsidR="00012448" w:rsidRPr="000C1815" w:rsidRDefault="00012448" w:rsidP="00A15BF7">
      <w:pPr>
        <w:jc w:val="center"/>
        <w:rPr>
          <w:b/>
          <w:sz w:val="24"/>
          <w:szCs w:val="24"/>
          <w:u w:val="single"/>
          <w:lang w:val="en-CA"/>
        </w:rPr>
      </w:pPr>
      <w:r w:rsidRPr="000C1815">
        <w:rPr>
          <w:b/>
          <w:sz w:val="24"/>
          <w:szCs w:val="24"/>
          <w:u w:val="single"/>
          <w:lang w:val="en-CA"/>
        </w:rPr>
        <w:t>OF THE BOROUGH OF BLOOMINGDALE</w:t>
      </w:r>
    </w:p>
    <w:p w:rsidR="00012448" w:rsidRPr="000C1815" w:rsidRDefault="00012448" w:rsidP="00A15BF7">
      <w:pPr>
        <w:jc w:val="both"/>
        <w:rPr>
          <w:b/>
          <w:sz w:val="24"/>
          <w:szCs w:val="24"/>
          <w:lang w:val="en-CA"/>
        </w:rPr>
      </w:pPr>
    </w:p>
    <w:p w:rsidR="00012448" w:rsidRPr="000C1815" w:rsidRDefault="00012448" w:rsidP="00A15BF7">
      <w:pPr>
        <w:jc w:val="both"/>
        <w:rPr>
          <w:b/>
          <w:bCs/>
          <w:sz w:val="24"/>
          <w:szCs w:val="24"/>
          <w:u w:val="single"/>
        </w:rPr>
      </w:pPr>
      <w:r w:rsidRPr="000C1815">
        <w:rPr>
          <w:b/>
          <w:caps/>
          <w:sz w:val="24"/>
          <w:szCs w:val="24"/>
          <w:lang w:val="en-CA"/>
        </w:rPr>
        <w:t xml:space="preserve">A </w:t>
      </w:r>
      <w:r w:rsidRPr="000C1815">
        <w:rPr>
          <w:caps/>
          <w:sz w:val="24"/>
          <w:szCs w:val="24"/>
          <w:lang w:val="en-CA"/>
        </w:rPr>
        <w:fldChar w:fldCharType="begin"/>
      </w:r>
      <w:r w:rsidRPr="000C1815">
        <w:rPr>
          <w:caps/>
          <w:sz w:val="24"/>
          <w:szCs w:val="24"/>
          <w:lang w:val="en-CA"/>
        </w:rPr>
        <w:instrText xml:space="preserve"> SEQ CHAPTER \h \r 1</w:instrText>
      </w:r>
      <w:r w:rsidRPr="000C1815">
        <w:rPr>
          <w:caps/>
          <w:sz w:val="24"/>
          <w:szCs w:val="24"/>
          <w:lang w:val="en-CA"/>
        </w:rPr>
        <w:fldChar w:fldCharType="end"/>
      </w:r>
      <w:r w:rsidRPr="000C1815">
        <w:rPr>
          <w:b/>
          <w:bCs/>
          <w:caps/>
          <w:sz w:val="24"/>
          <w:szCs w:val="24"/>
        </w:rPr>
        <w:t xml:space="preserve">RESOLUTION OF THE BOROUGH OF BLOOMINGDALE, COUNTY OF PASSAIC AND STATE OF NEW JERSEY AUTHORIZING JONATHAN DUNLEAVY TO continue to serve as THE MAYOR of the borough of bloomingdale </w:t>
      </w:r>
      <w:r w:rsidRPr="000C1815">
        <w:rPr>
          <w:b/>
          <w:bCs/>
          <w:sz w:val="24"/>
          <w:szCs w:val="24"/>
        </w:rPr>
        <w:t>ON A FULL-TIME BASIS</w:t>
      </w:r>
    </w:p>
    <w:p w:rsidR="00012448" w:rsidRPr="000C1815" w:rsidRDefault="00012448" w:rsidP="00A15BF7">
      <w:pPr>
        <w:jc w:val="both"/>
        <w:rPr>
          <w:bCs/>
          <w:sz w:val="24"/>
          <w:szCs w:val="24"/>
        </w:rPr>
      </w:pPr>
    </w:p>
    <w:p w:rsidR="00012448" w:rsidRPr="000C1815" w:rsidRDefault="00012448" w:rsidP="00A15BF7">
      <w:pPr>
        <w:ind w:firstLine="720"/>
        <w:jc w:val="both"/>
        <w:rPr>
          <w:bCs/>
          <w:sz w:val="24"/>
          <w:szCs w:val="24"/>
        </w:rPr>
      </w:pPr>
      <w:r w:rsidRPr="000C1815">
        <w:rPr>
          <w:b/>
          <w:bCs/>
          <w:sz w:val="24"/>
          <w:szCs w:val="24"/>
        </w:rPr>
        <w:t>WHEREAS</w:t>
      </w:r>
      <w:r w:rsidRPr="000C1815">
        <w:rPr>
          <w:bCs/>
          <w:sz w:val="24"/>
          <w:szCs w:val="24"/>
        </w:rPr>
        <w:t>, by Ordinance #5-2013, the Borough Code for the Borough of Bloomingdale was amended to create a full-time Mayor’s position in the absence of a full-time Borough Administrator and set forth the duties and responsibilities of said position; and</w:t>
      </w:r>
    </w:p>
    <w:p w:rsidR="00012448" w:rsidRPr="000C1815" w:rsidRDefault="00012448" w:rsidP="00A15BF7">
      <w:pPr>
        <w:ind w:firstLine="720"/>
        <w:jc w:val="both"/>
        <w:rPr>
          <w:bCs/>
          <w:sz w:val="24"/>
          <w:szCs w:val="24"/>
        </w:rPr>
      </w:pPr>
    </w:p>
    <w:p w:rsidR="00012448" w:rsidRPr="000C1815" w:rsidRDefault="00012448" w:rsidP="00A15BF7">
      <w:pPr>
        <w:ind w:firstLine="720"/>
        <w:jc w:val="both"/>
        <w:rPr>
          <w:bCs/>
          <w:sz w:val="24"/>
          <w:szCs w:val="24"/>
        </w:rPr>
      </w:pPr>
      <w:r w:rsidRPr="000C1815">
        <w:rPr>
          <w:b/>
          <w:bCs/>
          <w:sz w:val="24"/>
          <w:szCs w:val="24"/>
        </w:rPr>
        <w:t>WHEREAS</w:t>
      </w:r>
      <w:r w:rsidRPr="000C1815">
        <w:rPr>
          <w:bCs/>
          <w:sz w:val="24"/>
          <w:szCs w:val="24"/>
        </w:rPr>
        <w:t xml:space="preserve">, the Borough Council seeks to re-appoint the Mayor to serve on a full-time basis in accordance with Ordinance #5-2013. </w:t>
      </w:r>
    </w:p>
    <w:p w:rsidR="00012448" w:rsidRPr="000C1815" w:rsidRDefault="00012448" w:rsidP="00A15BF7">
      <w:pPr>
        <w:ind w:firstLine="720"/>
        <w:jc w:val="both"/>
        <w:rPr>
          <w:bCs/>
          <w:sz w:val="24"/>
          <w:szCs w:val="24"/>
        </w:rPr>
      </w:pPr>
    </w:p>
    <w:p w:rsidR="00012448" w:rsidRPr="000C1815" w:rsidRDefault="00012448" w:rsidP="00A15BF7">
      <w:pPr>
        <w:ind w:firstLine="720"/>
        <w:jc w:val="both"/>
        <w:rPr>
          <w:sz w:val="24"/>
          <w:szCs w:val="24"/>
        </w:rPr>
      </w:pPr>
      <w:r w:rsidRPr="000C1815">
        <w:rPr>
          <w:b/>
          <w:bCs/>
          <w:sz w:val="24"/>
          <w:szCs w:val="24"/>
        </w:rPr>
        <w:t xml:space="preserve">NOW, THEREFORE, BE IT RESOLVED, </w:t>
      </w:r>
      <w:r w:rsidRPr="000C1815">
        <w:rPr>
          <w:sz w:val="24"/>
          <w:szCs w:val="24"/>
        </w:rPr>
        <w:t>by the Borough Council of the Borough of Bloomingdale, in the County of Passaic, and State of New Jersey as follows:</w:t>
      </w:r>
    </w:p>
    <w:p w:rsidR="00012448" w:rsidRPr="000C1815" w:rsidRDefault="00012448" w:rsidP="00A15BF7">
      <w:pPr>
        <w:ind w:firstLine="720"/>
        <w:jc w:val="both"/>
        <w:rPr>
          <w:sz w:val="24"/>
          <w:szCs w:val="24"/>
        </w:rPr>
      </w:pPr>
    </w:p>
    <w:p w:rsidR="00012448" w:rsidRPr="000C1815" w:rsidRDefault="00012448" w:rsidP="00A15BF7">
      <w:pPr>
        <w:widowControl w:val="0"/>
        <w:numPr>
          <w:ilvl w:val="0"/>
          <w:numId w:val="22"/>
        </w:numPr>
        <w:tabs>
          <w:tab w:val="clear" w:pos="2160"/>
        </w:tabs>
        <w:autoSpaceDE w:val="0"/>
        <w:autoSpaceDN w:val="0"/>
        <w:adjustRightInd w:val="0"/>
        <w:ind w:left="1425" w:hanging="705"/>
        <w:jc w:val="both"/>
        <w:rPr>
          <w:sz w:val="24"/>
          <w:szCs w:val="24"/>
        </w:rPr>
      </w:pPr>
      <w:r w:rsidRPr="000C1815">
        <w:rPr>
          <w:sz w:val="24"/>
          <w:szCs w:val="24"/>
        </w:rPr>
        <w:t>The governing body hereby authorizes Jonathan Dunleavy to serve in the position of full-time Mayor in accordance with the duties and responsibilities set forth in Ordinance #5-2013, effective January 1, 201</w:t>
      </w:r>
      <w:r>
        <w:rPr>
          <w:sz w:val="24"/>
          <w:szCs w:val="24"/>
        </w:rPr>
        <w:t>8</w:t>
      </w:r>
      <w:r w:rsidRPr="000C1815">
        <w:rPr>
          <w:sz w:val="24"/>
          <w:szCs w:val="24"/>
        </w:rPr>
        <w:t>.</w:t>
      </w:r>
    </w:p>
    <w:p w:rsidR="00012448" w:rsidRPr="000C1815" w:rsidRDefault="00012448" w:rsidP="00A15BF7">
      <w:pPr>
        <w:jc w:val="both"/>
        <w:rPr>
          <w:sz w:val="24"/>
          <w:szCs w:val="24"/>
        </w:rPr>
      </w:pPr>
    </w:p>
    <w:p w:rsidR="00012448" w:rsidRPr="000C1815" w:rsidRDefault="00012448" w:rsidP="00A15BF7">
      <w:pPr>
        <w:widowControl w:val="0"/>
        <w:numPr>
          <w:ilvl w:val="0"/>
          <w:numId w:val="22"/>
        </w:numPr>
        <w:tabs>
          <w:tab w:val="clear" w:pos="2160"/>
        </w:tabs>
        <w:autoSpaceDE w:val="0"/>
        <w:autoSpaceDN w:val="0"/>
        <w:adjustRightInd w:val="0"/>
        <w:ind w:left="1482" w:hanging="762"/>
        <w:jc w:val="both"/>
        <w:rPr>
          <w:sz w:val="24"/>
          <w:szCs w:val="24"/>
        </w:rPr>
      </w:pPr>
      <w:r w:rsidRPr="000C1815">
        <w:rPr>
          <w:sz w:val="24"/>
          <w:szCs w:val="24"/>
        </w:rPr>
        <w:t xml:space="preserve">Compensation for serving in said position of full-time Mayor on behalf of the Borough of Bloomingdale shall </w:t>
      </w:r>
      <w:r w:rsidRPr="00AB1933">
        <w:rPr>
          <w:sz w:val="24"/>
          <w:szCs w:val="24"/>
        </w:rPr>
        <w:t>be $107,100 for 2018.</w:t>
      </w:r>
      <w:r w:rsidRPr="000C1815">
        <w:rPr>
          <w:sz w:val="24"/>
          <w:szCs w:val="24"/>
        </w:rPr>
        <w:t xml:space="preserve"> </w:t>
      </w:r>
    </w:p>
    <w:p w:rsidR="00012448" w:rsidRPr="000C1815" w:rsidRDefault="00012448" w:rsidP="00A15BF7">
      <w:pPr>
        <w:jc w:val="both"/>
        <w:rPr>
          <w:sz w:val="24"/>
          <w:szCs w:val="24"/>
        </w:rPr>
      </w:pPr>
    </w:p>
    <w:p w:rsidR="00012448" w:rsidRDefault="00012448" w:rsidP="00A15BF7">
      <w:pPr>
        <w:widowControl w:val="0"/>
        <w:numPr>
          <w:ilvl w:val="0"/>
          <w:numId w:val="22"/>
        </w:numPr>
        <w:tabs>
          <w:tab w:val="clear" w:pos="2160"/>
        </w:tabs>
        <w:autoSpaceDE w:val="0"/>
        <w:autoSpaceDN w:val="0"/>
        <w:adjustRightInd w:val="0"/>
        <w:ind w:left="1482" w:hanging="762"/>
        <w:rPr>
          <w:sz w:val="24"/>
          <w:szCs w:val="24"/>
        </w:rPr>
      </w:pPr>
      <w:r w:rsidRPr="000C1815">
        <w:rPr>
          <w:sz w:val="24"/>
          <w:szCs w:val="24"/>
        </w:rPr>
        <w:t xml:space="preserve">The full-time position may be terminated without cause upon receipt of 90 </w:t>
      </w:r>
      <w:proofErr w:type="spellStart"/>
      <w:r w:rsidRPr="000C1815">
        <w:rPr>
          <w:sz w:val="24"/>
          <w:szCs w:val="24"/>
        </w:rPr>
        <w:t>days notice</w:t>
      </w:r>
      <w:proofErr w:type="spellEnd"/>
      <w:r w:rsidRPr="000C1815">
        <w:rPr>
          <w:sz w:val="24"/>
          <w:szCs w:val="24"/>
        </w:rPr>
        <w:t xml:space="preserve"> by way of Resolution adopted by the governing body. </w:t>
      </w:r>
    </w:p>
    <w:p w:rsidR="00012448" w:rsidRDefault="00012448" w:rsidP="00A15BF7">
      <w:pPr>
        <w:rPr>
          <w:sz w:val="24"/>
          <w:szCs w:val="24"/>
        </w:rPr>
      </w:pPr>
    </w:p>
    <w:p w:rsidR="00012448" w:rsidRPr="000C1815" w:rsidRDefault="00012448" w:rsidP="00A15BF7">
      <w:pPr>
        <w:widowControl w:val="0"/>
        <w:numPr>
          <w:ilvl w:val="0"/>
          <w:numId w:val="22"/>
        </w:numPr>
        <w:tabs>
          <w:tab w:val="clear" w:pos="2160"/>
        </w:tabs>
        <w:autoSpaceDE w:val="0"/>
        <w:autoSpaceDN w:val="0"/>
        <w:adjustRightInd w:val="0"/>
        <w:ind w:left="1482" w:hanging="762"/>
        <w:rPr>
          <w:sz w:val="24"/>
          <w:szCs w:val="24"/>
        </w:rPr>
      </w:pPr>
      <w:r w:rsidRPr="000C1815">
        <w:rPr>
          <w:sz w:val="24"/>
          <w:szCs w:val="24"/>
        </w:rPr>
        <w:t>The Resolution shall take effect immediately.</w:t>
      </w:r>
    </w:p>
    <w:p w:rsidR="00012448" w:rsidRDefault="00012448" w:rsidP="003710EA">
      <w:pPr>
        <w:rPr>
          <w:snapToGrid w:val="0"/>
          <w:sz w:val="24"/>
          <w:szCs w:val="24"/>
        </w:rPr>
      </w:pPr>
      <w:r>
        <w:rPr>
          <w:rFonts w:ascii="Arial" w:hAnsi="Arial" w:cs="Arial"/>
          <w:szCs w:val="22"/>
        </w:rPr>
        <w:br/>
      </w:r>
    </w:p>
    <w:p w:rsidR="00012448" w:rsidRDefault="00012448" w:rsidP="003710EA">
      <w:pPr>
        <w:rPr>
          <w:snapToGrid w:val="0"/>
          <w:sz w:val="24"/>
          <w:szCs w:val="24"/>
        </w:rPr>
      </w:pPr>
      <w:r>
        <w:rPr>
          <w:snapToGrid w:val="0"/>
          <w:sz w:val="24"/>
          <w:szCs w:val="24"/>
        </w:rPr>
        <w:t>HUDSON seconded the motion and it carried per the following roll call: SONDERMEYER, YAZDI*, COSTA, D’AMATO, DELLARIPA, HUDSON</w:t>
      </w:r>
    </w:p>
    <w:p w:rsidR="00012448" w:rsidRDefault="00012448" w:rsidP="003710EA">
      <w:pPr>
        <w:rPr>
          <w:snapToGrid w:val="0"/>
          <w:sz w:val="24"/>
          <w:szCs w:val="24"/>
        </w:rPr>
      </w:pPr>
    </w:p>
    <w:p w:rsidR="00012448" w:rsidRDefault="00012448" w:rsidP="003710EA">
      <w:pPr>
        <w:rPr>
          <w:snapToGrid w:val="0"/>
          <w:sz w:val="24"/>
          <w:szCs w:val="24"/>
        </w:rPr>
      </w:pPr>
      <w:r>
        <w:rPr>
          <w:snapToGrid w:val="0"/>
          <w:sz w:val="24"/>
          <w:szCs w:val="24"/>
        </w:rPr>
        <w:t>*YAZDI recused from Resolution No. 2018-1.09 (listed as #8 on the agenda)</w:t>
      </w:r>
    </w:p>
    <w:p w:rsidR="00012448" w:rsidRDefault="00012448" w:rsidP="003710EA">
      <w:pPr>
        <w:rPr>
          <w:snapToGrid w:val="0"/>
          <w:sz w:val="24"/>
          <w:szCs w:val="24"/>
        </w:rPr>
      </w:pPr>
    </w:p>
    <w:p w:rsidR="00012448" w:rsidRPr="00220FD9" w:rsidRDefault="00012448" w:rsidP="003710EA">
      <w:pPr>
        <w:rPr>
          <w:b/>
          <w:snapToGrid w:val="0"/>
          <w:sz w:val="28"/>
          <w:szCs w:val="28"/>
          <w:u w:val="single"/>
        </w:rPr>
      </w:pPr>
      <w:r w:rsidRPr="00220FD9">
        <w:rPr>
          <w:b/>
          <w:snapToGrid w:val="0"/>
          <w:sz w:val="28"/>
          <w:szCs w:val="28"/>
          <w:u w:val="single"/>
        </w:rPr>
        <w:t xml:space="preserve">MUNICIPAL OFFICERS:  </w:t>
      </w:r>
    </w:p>
    <w:p w:rsidR="00012448" w:rsidRDefault="00012448" w:rsidP="003710EA">
      <w:pPr>
        <w:rPr>
          <w:snapToGrid w:val="0"/>
          <w:sz w:val="24"/>
          <w:szCs w:val="24"/>
        </w:rPr>
      </w:pPr>
      <w:r>
        <w:rPr>
          <w:snapToGrid w:val="0"/>
          <w:sz w:val="24"/>
          <w:szCs w:val="24"/>
        </w:rPr>
        <w:t>HUDSON offered the following Resolutions No. 2018-1.11 through Resolution No. 2018-1.39 and moved for their adoption;</w:t>
      </w:r>
    </w:p>
    <w:p w:rsidR="00012448" w:rsidRDefault="00012448" w:rsidP="003710EA">
      <w:pPr>
        <w:rPr>
          <w:snapToGrid w:val="0"/>
          <w:sz w:val="24"/>
          <w:szCs w:val="24"/>
        </w:rPr>
      </w:pPr>
    </w:p>
    <w:p w:rsidR="00012448" w:rsidRPr="00D52335" w:rsidRDefault="00012448" w:rsidP="00D52335">
      <w:pPr>
        <w:jc w:val="center"/>
        <w:rPr>
          <w:b/>
          <w:sz w:val="24"/>
          <w:szCs w:val="24"/>
        </w:rPr>
      </w:pPr>
      <w:r w:rsidRPr="00D52335">
        <w:rPr>
          <w:b/>
          <w:sz w:val="24"/>
          <w:szCs w:val="24"/>
        </w:rPr>
        <w:t>RESOLUTION No. 2018-1.11</w:t>
      </w:r>
    </w:p>
    <w:p w:rsidR="00012448" w:rsidRPr="00D52335" w:rsidRDefault="00012448" w:rsidP="00D52335">
      <w:pPr>
        <w:jc w:val="center"/>
        <w:rPr>
          <w:b/>
          <w:sz w:val="24"/>
          <w:szCs w:val="24"/>
        </w:rPr>
      </w:pPr>
      <w:r w:rsidRPr="00D52335">
        <w:rPr>
          <w:b/>
          <w:sz w:val="24"/>
          <w:szCs w:val="24"/>
        </w:rPr>
        <w:t>OF THE GOVERNING BODY</w:t>
      </w:r>
    </w:p>
    <w:p w:rsidR="00012448" w:rsidRPr="00D52335" w:rsidRDefault="00012448" w:rsidP="00D52335">
      <w:pPr>
        <w:jc w:val="center"/>
        <w:rPr>
          <w:b/>
          <w:sz w:val="24"/>
          <w:szCs w:val="24"/>
          <w:u w:val="single"/>
        </w:rPr>
      </w:pPr>
      <w:r w:rsidRPr="00D52335">
        <w:rPr>
          <w:b/>
          <w:sz w:val="24"/>
          <w:szCs w:val="24"/>
          <w:u w:val="single"/>
        </w:rPr>
        <w:t>OF THE BOROUGH OF BLOOMINGDALE</w:t>
      </w:r>
    </w:p>
    <w:p w:rsidR="00012448" w:rsidRPr="00D52335" w:rsidRDefault="00012448" w:rsidP="00D52335">
      <w:pPr>
        <w:jc w:val="center"/>
        <w:rPr>
          <w:b/>
          <w:i/>
          <w:sz w:val="24"/>
          <w:szCs w:val="24"/>
        </w:rPr>
      </w:pPr>
    </w:p>
    <w:p w:rsidR="00012448" w:rsidRPr="00D52335" w:rsidRDefault="00012448" w:rsidP="00D52335">
      <w:pPr>
        <w:jc w:val="center"/>
        <w:rPr>
          <w:sz w:val="24"/>
          <w:szCs w:val="24"/>
        </w:rPr>
      </w:pPr>
      <w:r w:rsidRPr="00D52335">
        <w:rPr>
          <w:b/>
          <w:i/>
          <w:sz w:val="24"/>
          <w:szCs w:val="24"/>
        </w:rPr>
        <w:t>Resolution of the Borough of Bloomingdale, County of Passaic and State of New Jersey, Appointing an Animal Cruelty Investigator</w:t>
      </w:r>
    </w:p>
    <w:p w:rsidR="00012448" w:rsidRPr="00D52335" w:rsidRDefault="00012448" w:rsidP="00D52335">
      <w:pPr>
        <w:keepNext/>
        <w:jc w:val="center"/>
        <w:outlineLvl w:val="1"/>
        <w:rPr>
          <w:b/>
          <w:i/>
        </w:rPr>
      </w:pPr>
    </w:p>
    <w:p w:rsidR="00012448" w:rsidRPr="00D52335" w:rsidRDefault="00012448" w:rsidP="00D52335">
      <w:pPr>
        <w:keepNext/>
        <w:jc w:val="center"/>
        <w:outlineLvl w:val="1"/>
        <w:rPr>
          <w:b/>
          <w:i/>
        </w:rPr>
      </w:pPr>
    </w:p>
    <w:p w:rsidR="00012448" w:rsidRPr="00D52335" w:rsidRDefault="00012448" w:rsidP="00D52335">
      <w:pPr>
        <w:rPr>
          <w:sz w:val="24"/>
          <w:szCs w:val="24"/>
        </w:rPr>
      </w:pPr>
      <w:r w:rsidRPr="00D52335">
        <w:rPr>
          <w:b/>
          <w:sz w:val="24"/>
          <w:szCs w:val="24"/>
        </w:rPr>
        <w:t>BE IT RESOLVED</w:t>
      </w:r>
      <w:r w:rsidRPr="00D52335">
        <w:rPr>
          <w:sz w:val="24"/>
          <w:szCs w:val="24"/>
        </w:rPr>
        <w:t xml:space="preserve"> that the Governing Body of the Borough of Bloomingdale hereby appoints the following members as the Borough’s Animal Cruelty Investigator for a one year term; expiring December 31, 2018:</w:t>
      </w:r>
    </w:p>
    <w:p w:rsidR="00012448" w:rsidRPr="00D52335" w:rsidRDefault="00012448" w:rsidP="00D52335">
      <w:pPr>
        <w:tabs>
          <w:tab w:val="left" w:pos="1080"/>
        </w:tabs>
        <w:overflowPunct w:val="0"/>
        <w:autoSpaceDE w:val="0"/>
        <w:autoSpaceDN w:val="0"/>
        <w:adjustRightInd w:val="0"/>
        <w:ind w:left="1080" w:hanging="1080"/>
        <w:textAlignment w:val="baseline"/>
        <w:rPr>
          <w:sz w:val="24"/>
          <w:szCs w:val="24"/>
        </w:rPr>
      </w:pPr>
    </w:p>
    <w:p w:rsidR="00012448" w:rsidRPr="00D52335" w:rsidRDefault="00012448" w:rsidP="00D52335">
      <w:pPr>
        <w:tabs>
          <w:tab w:val="left" w:pos="1080"/>
        </w:tabs>
        <w:overflowPunct w:val="0"/>
        <w:autoSpaceDE w:val="0"/>
        <w:autoSpaceDN w:val="0"/>
        <w:adjustRightInd w:val="0"/>
        <w:ind w:left="1080" w:hanging="1080"/>
        <w:textAlignment w:val="baseline"/>
        <w:rPr>
          <w:sz w:val="24"/>
          <w:szCs w:val="24"/>
        </w:rPr>
      </w:pPr>
      <w:r w:rsidRPr="00D52335">
        <w:rPr>
          <w:sz w:val="24"/>
          <w:szCs w:val="24"/>
        </w:rPr>
        <w:t>Animal Cruelty Investigator</w:t>
      </w:r>
      <w:r w:rsidRPr="00D52335">
        <w:rPr>
          <w:sz w:val="24"/>
          <w:szCs w:val="24"/>
        </w:rPr>
        <w:tab/>
      </w:r>
      <w:r w:rsidRPr="00D52335">
        <w:rPr>
          <w:sz w:val="24"/>
          <w:szCs w:val="24"/>
        </w:rPr>
        <w:tab/>
      </w:r>
      <w:r w:rsidRPr="00D52335">
        <w:rPr>
          <w:sz w:val="24"/>
          <w:szCs w:val="24"/>
        </w:rPr>
        <w:tab/>
        <w:t>1 year term</w:t>
      </w:r>
      <w:r w:rsidRPr="00D52335">
        <w:rPr>
          <w:sz w:val="24"/>
          <w:szCs w:val="24"/>
        </w:rPr>
        <w:tab/>
      </w:r>
      <w:r w:rsidRPr="00D52335">
        <w:rPr>
          <w:sz w:val="24"/>
          <w:szCs w:val="24"/>
        </w:rPr>
        <w:tab/>
      </w:r>
      <w:r w:rsidRPr="00D52335">
        <w:rPr>
          <w:sz w:val="24"/>
          <w:szCs w:val="24"/>
        </w:rPr>
        <w:tab/>
        <w:t>Lisa Perry</w:t>
      </w:r>
    </w:p>
    <w:p w:rsidR="00012448" w:rsidRPr="00D52335" w:rsidRDefault="00012448" w:rsidP="00D52335">
      <w:pPr>
        <w:tabs>
          <w:tab w:val="left" w:pos="1080"/>
        </w:tabs>
        <w:overflowPunct w:val="0"/>
        <w:autoSpaceDE w:val="0"/>
        <w:autoSpaceDN w:val="0"/>
        <w:adjustRightInd w:val="0"/>
        <w:ind w:left="1080" w:hanging="1080"/>
        <w:textAlignment w:val="baseline"/>
        <w:rPr>
          <w:sz w:val="26"/>
        </w:rPr>
      </w:pPr>
    </w:p>
    <w:p w:rsidR="00012448" w:rsidRPr="00D52335" w:rsidRDefault="00012448" w:rsidP="00D52335">
      <w:pPr>
        <w:jc w:val="center"/>
        <w:rPr>
          <w:b/>
          <w:sz w:val="24"/>
          <w:szCs w:val="24"/>
        </w:rPr>
      </w:pPr>
      <w:r w:rsidRPr="00D52335">
        <w:rPr>
          <w:b/>
          <w:sz w:val="24"/>
          <w:szCs w:val="24"/>
        </w:rPr>
        <w:t>RESOLUTION No. 2018-1.12</w:t>
      </w:r>
    </w:p>
    <w:p w:rsidR="00012448" w:rsidRPr="00D52335" w:rsidRDefault="00012448" w:rsidP="00D52335">
      <w:pPr>
        <w:jc w:val="center"/>
        <w:rPr>
          <w:b/>
          <w:sz w:val="24"/>
          <w:szCs w:val="24"/>
        </w:rPr>
      </w:pPr>
      <w:r w:rsidRPr="00D52335">
        <w:rPr>
          <w:b/>
          <w:sz w:val="24"/>
          <w:szCs w:val="24"/>
        </w:rPr>
        <w:t>OF THE GOVERNING BODY</w:t>
      </w:r>
    </w:p>
    <w:p w:rsidR="00012448" w:rsidRPr="00D52335" w:rsidRDefault="00012448" w:rsidP="00D52335">
      <w:pPr>
        <w:jc w:val="center"/>
        <w:rPr>
          <w:b/>
          <w:sz w:val="24"/>
          <w:szCs w:val="24"/>
          <w:u w:val="single"/>
        </w:rPr>
      </w:pPr>
      <w:r w:rsidRPr="00D52335">
        <w:rPr>
          <w:b/>
          <w:sz w:val="24"/>
          <w:szCs w:val="24"/>
          <w:u w:val="single"/>
        </w:rPr>
        <w:t>OF THE BOROUGH OF BLOOMINGDALE</w:t>
      </w:r>
    </w:p>
    <w:p w:rsidR="00012448" w:rsidRPr="00D52335" w:rsidRDefault="00012448" w:rsidP="00D52335">
      <w:pPr>
        <w:jc w:val="center"/>
        <w:rPr>
          <w:b/>
          <w:i/>
          <w:sz w:val="24"/>
          <w:szCs w:val="24"/>
        </w:rPr>
      </w:pPr>
    </w:p>
    <w:p w:rsidR="00012448" w:rsidRPr="00D52335" w:rsidRDefault="00012448" w:rsidP="00D52335">
      <w:pPr>
        <w:jc w:val="center"/>
        <w:rPr>
          <w:sz w:val="24"/>
          <w:szCs w:val="24"/>
        </w:rPr>
      </w:pPr>
      <w:r w:rsidRPr="00D52335">
        <w:rPr>
          <w:b/>
          <w:i/>
          <w:sz w:val="24"/>
          <w:szCs w:val="24"/>
        </w:rPr>
        <w:lastRenderedPageBreak/>
        <w:t>Resolution of the Borough of Bloomingdale, County of Passaic and State of New Jersey, Appointing an Assessment Search Officer</w:t>
      </w:r>
    </w:p>
    <w:p w:rsidR="00012448" w:rsidRPr="00D52335" w:rsidRDefault="00012448" w:rsidP="00D52335">
      <w:pPr>
        <w:pStyle w:val="Heading2"/>
        <w:rPr>
          <w:szCs w:val="24"/>
        </w:rPr>
      </w:pPr>
    </w:p>
    <w:p w:rsidR="00012448" w:rsidRPr="00D52335" w:rsidRDefault="00012448" w:rsidP="00D52335">
      <w:pPr>
        <w:pStyle w:val="Heading2"/>
        <w:rPr>
          <w:szCs w:val="24"/>
        </w:rPr>
      </w:pPr>
    </w:p>
    <w:p w:rsidR="00012448" w:rsidRPr="00D52335" w:rsidRDefault="00012448" w:rsidP="00D52335">
      <w:pPr>
        <w:rPr>
          <w:sz w:val="24"/>
          <w:szCs w:val="24"/>
        </w:rPr>
      </w:pPr>
      <w:r w:rsidRPr="00D52335">
        <w:rPr>
          <w:b/>
          <w:sz w:val="24"/>
          <w:szCs w:val="24"/>
        </w:rPr>
        <w:t>BE IT RESOLVED</w:t>
      </w:r>
      <w:r w:rsidRPr="00D52335">
        <w:rPr>
          <w:sz w:val="24"/>
          <w:szCs w:val="24"/>
        </w:rPr>
        <w:t xml:space="preserve"> that the Governing Body of the Borough of Bloomingdale hereby appoints the following members as the Borough’s Assessment Search Officer for a one year term; expiring December 31, 2018:</w:t>
      </w:r>
    </w:p>
    <w:p w:rsidR="00012448" w:rsidRPr="00D52335" w:rsidRDefault="00012448" w:rsidP="00D52335">
      <w:pPr>
        <w:tabs>
          <w:tab w:val="left" w:pos="1080"/>
        </w:tabs>
        <w:overflowPunct w:val="0"/>
        <w:autoSpaceDE w:val="0"/>
        <w:autoSpaceDN w:val="0"/>
        <w:adjustRightInd w:val="0"/>
        <w:ind w:left="1080" w:hanging="1080"/>
        <w:textAlignment w:val="baseline"/>
        <w:rPr>
          <w:sz w:val="24"/>
          <w:szCs w:val="24"/>
        </w:rPr>
      </w:pPr>
    </w:p>
    <w:p w:rsidR="00012448" w:rsidRPr="00D52335" w:rsidRDefault="00012448" w:rsidP="00D52335">
      <w:pPr>
        <w:tabs>
          <w:tab w:val="left" w:pos="1080"/>
        </w:tabs>
        <w:overflowPunct w:val="0"/>
        <w:autoSpaceDE w:val="0"/>
        <w:autoSpaceDN w:val="0"/>
        <w:adjustRightInd w:val="0"/>
        <w:ind w:left="1080" w:hanging="1080"/>
        <w:textAlignment w:val="baseline"/>
        <w:rPr>
          <w:sz w:val="24"/>
          <w:szCs w:val="24"/>
        </w:rPr>
      </w:pPr>
      <w:r w:rsidRPr="00D52335">
        <w:rPr>
          <w:sz w:val="24"/>
          <w:szCs w:val="24"/>
        </w:rPr>
        <w:t>Assessment Search Officer</w:t>
      </w:r>
      <w:r w:rsidRPr="00D52335">
        <w:rPr>
          <w:sz w:val="24"/>
          <w:szCs w:val="24"/>
        </w:rPr>
        <w:tab/>
      </w:r>
      <w:r w:rsidRPr="00D52335">
        <w:rPr>
          <w:sz w:val="24"/>
          <w:szCs w:val="24"/>
        </w:rPr>
        <w:tab/>
      </w:r>
      <w:r w:rsidRPr="00D52335">
        <w:rPr>
          <w:sz w:val="24"/>
          <w:szCs w:val="24"/>
        </w:rPr>
        <w:tab/>
        <w:t>1 year term</w:t>
      </w:r>
      <w:r w:rsidRPr="00D52335">
        <w:rPr>
          <w:sz w:val="24"/>
          <w:szCs w:val="24"/>
        </w:rPr>
        <w:tab/>
      </w:r>
      <w:r w:rsidRPr="00D52335">
        <w:rPr>
          <w:sz w:val="24"/>
          <w:szCs w:val="24"/>
        </w:rPr>
        <w:tab/>
      </w:r>
      <w:r w:rsidRPr="00D52335">
        <w:rPr>
          <w:sz w:val="24"/>
          <w:szCs w:val="24"/>
        </w:rPr>
        <w:tab/>
        <w:t>Breeanna Calabro</w:t>
      </w:r>
    </w:p>
    <w:p w:rsidR="00012448" w:rsidRDefault="00012448" w:rsidP="003710EA">
      <w:pPr>
        <w:rPr>
          <w:snapToGrid w:val="0"/>
          <w:sz w:val="24"/>
          <w:szCs w:val="24"/>
        </w:rPr>
      </w:pPr>
    </w:p>
    <w:p w:rsidR="00012448" w:rsidRPr="00D52335" w:rsidRDefault="00012448" w:rsidP="00D52335">
      <w:pPr>
        <w:jc w:val="center"/>
        <w:rPr>
          <w:b/>
          <w:sz w:val="24"/>
          <w:szCs w:val="24"/>
        </w:rPr>
      </w:pPr>
      <w:r w:rsidRPr="00D52335">
        <w:rPr>
          <w:b/>
          <w:sz w:val="24"/>
          <w:szCs w:val="24"/>
        </w:rPr>
        <w:t>RESOLUTION No. 2018-1.13</w:t>
      </w:r>
    </w:p>
    <w:p w:rsidR="00012448" w:rsidRPr="00D52335" w:rsidRDefault="00012448" w:rsidP="00D52335">
      <w:pPr>
        <w:jc w:val="center"/>
        <w:rPr>
          <w:b/>
          <w:sz w:val="24"/>
          <w:szCs w:val="24"/>
        </w:rPr>
      </w:pPr>
      <w:r w:rsidRPr="00D52335">
        <w:rPr>
          <w:b/>
          <w:sz w:val="24"/>
          <w:szCs w:val="24"/>
        </w:rPr>
        <w:t>OF THE GOVERNING BODY</w:t>
      </w:r>
    </w:p>
    <w:p w:rsidR="00012448" w:rsidRPr="00D52335" w:rsidRDefault="00012448" w:rsidP="00D52335">
      <w:pPr>
        <w:jc w:val="center"/>
        <w:rPr>
          <w:b/>
          <w:sz w:val="24"/>
          <w:szCs w:val="24"/>
          <w:u w:val="single"/>
        </w:rPr>
      </w:pPr>
      <w:r w:rsidRPr="00D52335">
        <w:rPr>
          <w:b/>
          <w:sz w:val="24"/>
          <w:szCs w:val="24"/>
          <w:u w:val="single"/>
        </w:rPr>
        <w:t>OF THE BOROUGH OF BLOOMINGDALE</w:t>
      </w:r>
    </w:p>
    <w:p w:rsidR="00012448" w:rsidRPr="00D52335" w:rsidRDefault="00012448" w:rsidP="00D52335">
      <w:pPr>
        <w:jc w:val="center"/>
        <w:rPr>
          <w:b/>
          <w:i/>
          <w:sz w:val="24"/>
          <w:szCs w:val="24"/>
        </w:rPr>
      </w:pPr>
    </w:p>
    <w:p w:rsidR="00012448" w:rsidRPr="00D52335" w:rsidRDefault="00012448" w:rsidP="00D52335">
      <w:pPr>
        <w:jc w:val="center"/>
        <w:rPr>
          <w:b/>
          <w:i/>
          <w:sz w:val="24"/>
          <w:szCs w:val="24"/>
        </w:rPr>
      </w:pPr>
      <w:r w:rsidRPr="00D52335">
        <w:rPr>
          <w:b/>
          <w:i/>
          <w:sz w:val="24"/>
          <w:szCs w:val="24"/>
        </w:rPr>
        <w:t xml:space="preserve">Resolution of the Borough of Bloomingdale, County of Passaic and State of New Jersey, Appointing Members to the Search and Rescue and CERT Teams </w:t>
      </w:r>
    </w:p>
    <w:p w:rsidR="00012448" w:rsidRPr="00D52335" w:rsidRDefault="00012448" w:rsidP="00D52335">
      <w:pPr>
        <w:jc w:val="center"/>
        <w:rPr>
          <w:szCs w:val="24"/>
        </w:rPr>
      </w:pPr>
    </w:p>
    <w:p w:rsidR="00012448" w:rsidRPr="00D52335" w:rsidRDefault="00012448" w:rsidP="00D52335">
      <w:pPr>
        <w:keepNext/>
        <w:jc w:val="center"/>
        <w:outlineLvl w:val="1"/>
        <w:rPr>
          <w:b/>
          <w:i/>
        </w:rPr>
      </w:pPr>
    </w:p>
    <w:p w:rsidR="00012448" w:rsidRPr="00D52335" w:rsidRDefault="00012448" w:rsidP="00D52335">
      <w:pPr>
        <w:keepNext/>
        <w:outlineLvl w:val="1"/>
        <w:rPr>
          <w:sz w:val="24"/>
          <w:szCs w:val="24"/>
        </w:rPr>
      </w:pPr>
      <w:r w:rsidRPr="00D52335">
        <w:rPr>
          <w:b/>
          <w:sz w:val="24"/>
          <w:szCs w:val="24"/>
        </w:rPr>
        <w:t>WHEREAS</w:t>
      </w:r>
      <w:r w:rsidRPr="00D52335">
        <w:rPr>
          <w:sz w:val="24"/>
          <w:szCs w:val="24"/>
        </w:rPr>
        <w:t>, Residents’ safety is enhanced by the Search and Rescue and CERT Teams; and</w:t>
      </w:r>
    </w:p>
    <w:p w:rsidR="00012448" w:rsidRPr="00D52335" w:rsidRDefault="00012448" w:rsidP="00D52335">
      <w:pPr>
        <w:rPr>
          <w:sz w:val="24"/>
          <w:szCs w:val="24"/>
        </w:rPr>
      </w:pPr>
    </w:p>
    <w:p w:rsidR="00012448" w:rsidRPr="00D52335" w:rsidRDefault="00012448" w:rsidP="00D52335">
      <w:pPr>
        <w:rPr>
          <w:sz w:val="24"/>
          <w:szCs w:val="24"/>
        </w:rPr>
      </w:pPr>
      <w:r w:rsidRPr="00D52335">
        <w:rPr>
          <w:b/>
          <w:sz w:val="24"/>
          <w:szCs w:val="24"/>
        </w:rPr>
        <w:t>WHEREAS</w:t>
      </w:r>
      <w:r w:rsidRPr="00D52335">
        <w:rPr>
          <w:sz w:val="24"/>
          <w:szCs w:val="24"/>
        </w:rPr>
        <w:t>, the Search and Rescue and CERT Teams assist in supervising and coordinating the civilian defense and disaster control activities of the Borough;</w:t>
      </w:r>
    </w:p>
    <w:p w:rsidR="00012448" w:rsidRPr="00D52335" w:rsidRDefault="00012448" w:rsidP="00D52335">
      <w:pPr>
        <w:rPr>
          <w:sz w:val="24"/>
          <w:szCs w:val="24"/>
        </w:rPr>
      </w:pPr>
    </w:p>
    <w:p w:rsidR="00012448" w:rsidRPr="00D52335" w:rsidRDefault="00012448" w:rsidP="00D52335">
      <w:pPr>
        <w:rPr>
          <w:sz w:val="24"/>
          <w:szCs w:val="24"/>
        </w:rPr>
      </w:pPr>
      <w:r w:rsidRPr="00D52335">
        <w:rPr>
          <w:b/>
          <w:sz w:val="24"/>
          <w:szCs w:val="24"/>
        </w:rPr>
        <w:t>NOW, THEREFORE, BE IT RESOLVED</w:t>
      </w:r>
      <w:r w:rsidRPr="00D52335">
        <w:rPr>
          <w:sz w:val="24"/>
          <w:szCs w:val="24"/>
        </w:rPr>
        <w:t xml:space="preserve"> that the Governing Body of the Borough of Bloomingdale hereby appoints the following member as the CERT Coordinator for the CERT Teams for a one year term; expiring December 31, 2018:</w:t>
      </w:r>
    </w:p>
    <w:p w:rsidR="00012448" w:rsidRPr="00D52335" w:rsidRDefault="00012448" w:rsidP="00D52335">
      <w:pPr>
        <w:rPr>
          <w:sz w:val="24"/>
          <w:szCs w:val="24"/>
        </w:rPr>
      </w:pPr>
    </w:p>
    <w:p w:rsidR="00012448" w:rsidRPr="00D52335" w:rsidRDefault="00012448" w:rsidP="00D52335">
      <w:pPr>
        <w:rPr>
          <w:sz w:val="24"/>
          <w:szCs w:val="24"/>
        </w:rPr>
      </w:pPr>
      <w:r w:rsidRPr="00D52335">
        <w:rPr>
          <w:sz w:val="24"/>
          <w:szCs w:val="24"/>
        </w:rPr>
        <w:t>CERT Coordinator</w:t>
      </w:r>
      <w:r w:rsidRPr="00D52335">
        <w:rPr>
          <w:sz w:val="24"/>
          <w:szCs w:val="24"/>
        </w:rPr>
        <w:tab/>
      </w:r>
      <w:r w:rsidRPr="00D52335">
        <w:rPr>
          <w:sz w:val="24"/>
          <w:szCs w:val="24"/>
        </w:rPr>
        <w:tab/>
      </w:r>
      <w:r w:rsidRPr="00D52335">
        <w:rPr>
          <w:sz w:val="24"/>
          <w:szCs w:val="24"/>
        </w:rPr>
        <w:tab/>
        <w:t>1 year</w:t>
      </w:r>
      <w:r w:rsidRPr="00D52335">
        <w:rPr>
          <w:sz w:val="24"/>
          <w:szCs w:val="24"/>
        </w:rPr>
        <w:tab/>
      </w:r>
      <w:r w:rsidRPr="00D52335">
        <w:rPr>
          <w:sz w:val="24"/>
          <w:szCs w:val="24"/>
        </w:rPr>
        <w:tab/>
      </w:r>
      <w:r w:rsidRPr="00D52335">
        <w:rPr>
          <w:sz w:val="24"/>
          <w:szCs w:val="24"/>
        </w:rPr>
        <w:tab/>
        <w:t>Bernie Vroom</w:t>
      </w:r>
    </w:p>
    <w:p w:rsidR="00012448" w:rsidRDefault="00012448" w:rsidP="003710EA">
      <w:pPr>
        <w:rPr>
          <w:snapToGrid w:val="0"/>
          <w:sz w:val="24"/>
          <w:szCs w:val="24"/>
        </w:rPr>
      </w:pPr>
    </w:p>
    <w:p w:rsidR="00012448" w:rsidRPr="00D52335" w:rsidRDefault="00012448" w:rsidP="00D52335">
      <w:pPr>
        <w:jc w:val="center"/>
        <w:rPr>
          <w:b/>
          <w:sz w:val="24"/>
          <w:szCs w:val="24"/>
        </w:rPr>
      </w:pPr>
      <w:r w:rsidRPr="00D52335">
        <w:rPr>
          <w:b/>
          <w:sz w:val="24"/>
          <w:szCs w:val="24"/>
        </w:rPr>
        <w:t>RESOLUTION No. 2018-1.14</w:t>
      </w:r>
    </w:p>
    <w:p w:rsidR="00012448" w:rsidRPr="00D52335" w:rsidRDefault="00012448" w:rsidP="00D52335">
      <w:pPr>
        <w:jc w:val="center"/>
        <w:rPr>
          <w:b/>
          <w:sz w:val="24"/>
          <w:szCs w:val="24"/>
        </w:rPr>
      </w:pPr>
      <w:r w:rsidRPr="00D52335">
        <w:rPr>
          <w:b/>
          <w:sz w:val="24"/>
          <w:szCs w:val="24"/>
        </w:rPr>
        <w:t>OF THE GOVERNING BODY</w:t>
      </w:r>
    </w:p>
    <w:p w:rsidR="00012448" w:rsidRPr="00D52335" w:rsidRDefault="00012448" w:rsidP="00D52335">
      <w:pPr>
        <w:jc w:val="center"/>
        <w:rPr>
          <w:b/>
          <w:sz w:val="24"/>
          <w:szCs w:val="24"/>
          <w:u w:val="single"/>
        </w:rPr>
      </w:pPr>
      <w:r w:rsidRPr="00D52335">
        <w:rPr>
          <w:b/>
          <w:sz w:val="24"/>
          <w:szCs w:val="24"/>
          <w:u w:val="single"/>
        </w:rPr>
        <w:t>OF THE BOROUGH OF BLOOMINGDALE</w:t>
      </w:r>
    </w:p>
    <w:p w:rsidR="00012448" w:rsidRPr="00D52335" w:rsidRDefault="00012448" w:rsidP="00D52335">
      <w:pPr>
        <w:jc w:val="center"/>
        <w:rPr>
          <w:b/>
          <w:i/>
          <w:sz w:val="24"/>
          <w:szCs w:val="24"/>
        </w:rPr>
      </w:pPr>
    </w:p>
    <w:p w:rsidR="00012448" w:rsidRPr="00D52335" w:rsidRDefault="00012448" w:rsidP="00D52335">
      <w:pPr>
        <w:jc w:val="center"/>
        <w:rPr>
          <w:sz w:val="24"/>
          <w:szCs w:val="24"/>
        </w:rPr>
      </w:pPr>
      <w:r w:rsidRPr="00D52335">
        <w:rPr>
          <w:b/>
          <w:i/>
          <w:sz w:val="24"/>
          <w:szCs w:val="24"/>
        </w:rPr>
        <w:t>Resolution of the Borough of Bloomingdale, County of Passaic and State of New Jersey, Appointing a Clean Communities Co-Coordinator</w:t>
      </w:r>
    </w:p>
    <w:p w:rsidR="00012448" w:rsidRPr="00D52335" w:rsidRDefault="00012448" w:rsidP="00D52335">
      <w:pPr>
        <w:keepNext/>
        <w:jc w:val="center"/>
        <w:outlineLvl w:val="1"/>
        <w:rPr>
          <w:b/>
          <w:i/>
        </w:rPr>
      </w:pPr>
    </w:p>
    <w:p w:rsidR="00012448" w:rsidRPr="00D52335" w:rsidRDefault="00012448" w:rsidP="00D52335">
      <w:pPr>
        <w:keepNext/>
        <w:jc w:val="center"/>
        <w:outlineLvl w:val="1"/>
        <w:rPr>
          <w:b/>
          <w:i/>
        </w:rPr>
      </w:pPr>
    </w:p>
    <w:p w:rsidR="00012448" w:rsidRPr="00D52335" w:rsidRDefault="00012448" w:rsidP="00D52335">
      <w:pPr>
        <w:rPr>
          <w:sz w:val="24"/>
          <w:szCs w:val="24"/>
        </w:rPr>
      </w:pPr>
      <w:r w:rsidRPr="00D52335">
        <w:rPr>
          <w:b/>
          <w:sz w:val="24"/>
          <w:szCs w:val="24"/>
        </w:rPr>
        <w:t>BE IT RESOLVED</w:t>
      </w:r>
      <w:r w:rsidRPr="00D52335">
        <w:rPr>
          <w:sz w:val="24"/>
          <w:szCs w:val="24"/>
        </w:rPr>
        <w:t xml:space="preserve"> that the Governing Body of the Borough of Bloomingdale hereby appoints the following member as the Borough’s Clean Communities Co-Coordinator for a one year term; expiring December 31, 2018:</w:t>
      </w:r>
    </w:p>
    <w:p w:rsidR="00012448" w:rsidRPr="00D52335" w:rsidRDefault="00012448" w:rsidP="00D52335">
      <w:pPr>
        <w:rPr>
          <w:sz w:val="24"/>
          <w:szCs w:val="24"/>
        </w:rPr>
      </w:pPr>
    </w:p>
    <w:p w:rsidR="00012448" w:rsidRPr="00D52335" w:rsidRDefault="00012448" w:rsidP="00D52335">
      <w:pPr>
        <w:rPr>
          <w:sz w:val="24"/>
          <w:szCs w:val="24"/>
        </w:rPr>
      </w:pPr>
      <w:r w:rsidRPr="00D52335">
        <w:rPr>
          <w:sz w:val="24"/>
          <w:szCs w:val="24"/>
        </w:rPr>
        <w:t>Clean Communities Co-Coordinator</w:t>
      </w:r>
      <w:r w:rsidRPr="00D52335">
        <w:rPr>
          <w:sz w:val="24"/>
          <w:szCs w:val="24"/>
        </w:rPr>
        <w:tab/>
      </w:r>
      <w:r w:rsidRPr="00D52335">
        <w:rPr>
          <w:sz w:val="24"/>
          <w:szCs w:val="24"/>
        </w:rPr>
        <w:tab/>
        <w:t>1 year</w:t>
      </w:r>
      <w:r w:rsidRPr="00D52335">
        <w:rPr>
          <w:sz w:val="24"/>
          <w:szCs w:val="24"/>
        </w:rPr>
        <w:tab/>
      </w:r>
      <w:r w:rsidRPr="00D52335">
        <w:rPr>
          <w:sz w:val="24"/>
          <w:szCs w:val="24"/>
        </w:rPr>
        <w:tab/>
      </w:r>
      <w:r w:rsidRPr="00D52335">
        <w:rPr>
          <w:sz w:val="24"/>
          <w:szCs w:val="24"/>
        </w:rPr>
        <w:tab/>
        <w:t>Jonathan Dunleavy</w:t>
      </w:r>
    </w:p>
    <w:p w:rsidR="00012448" w:rsidRDefault="00012448" w:rsidP="003710EA">
      <w:pPr>
        <w:rPr>
          <w:snapToGrid w:val="0"/>
          <w:sz w:val="24"/>
          <w:szCs w:val="24"/>
        </w:rPr>
      </w:pPr>
    </w:p>
    <w:p w:rsidR="00012448" w:rsidRPr="00D52335" w:rsidRDefault="00012448" w:rsidP="00D52335">
      <w:pPr>
        <w:jc w:val="center"/>
        <w:rPr>
          <w:b/>
          <w:sz w:val="24"/>
          <w:szCs w:val="24"/>
        </w:rPr>
      </w:pPr>
      <w:r w:rsidRPr="00D52335">
        <w:rPr>
          <w:b/>
          <w:sz w:val="24"/>
          <w:szCs w:val="24"/>
        </w:rPr>
        <w:t>RESOLUTION No. 2018-1.15</w:t>
      </w:r>
    </w:p>
    <w:p w:rsidR="00012448" w:rsidRPr="00D52335" w:rsidRDefault="00012448" w:rsidP="00D52335">
      <w:pPr>
        <w:jc w:val="center"/>
        <w:rPr>
          <w:b/>
          <w:sz w:val="24"/>
          <w:szCs w:val="24"/>
        </w:rPr>
      </w:pPr>
      <w:r w:rsidRPr="00D52335">
        <w:rPr>
          <w:b/>
          <w:sz w:val="24"/>
          <w:szCs w:val="24"/>
        </w:rPr>
        <w:t>OF THE GOVERNING BODY</w:t>
      </w:r>
    </w:p>
    <w:p w:rsidR="00012448" w:rsidRPr="00D52335" w:rsidRDefault="00012448" w:rsidP="00D52335">
      <w:pPr>
        <w:jc w:val="center"/>
        <w:rPr>
          <w:b/>
          <w:sz w:val="24"/>
          <w:szCs w:val="24"/>
          <w:u w:val="single"/>
        </w:rPr>
      </w:pPr>
      <w:r w:rsidRPr="00D52335">
        <w:rPr>
          <w:b/>
          <w:sz w:val="24"/>
          <w:szCs w:val="24"/>
          <w:u w:val="single"/>
        </w:rPr>
        <w:t>OF THE BOROUGH OF BLOOMINGDALE</w:t>
      </w:r>
    </w:p>
    <w:p w:rsidR="00012448" w:rsidRPr="00D52335" w:rsidRDefault="00012448" w:rsidP="00D52335">
      <w:pPr>
        <w:jc w:val="center"/>
        <w:rPr>
          <w:b/>
          <w:i/>
          <w:sz w:val="24"/>
          <w:szCs w:val="24"/>
        </w:rPr>
      </w:pPr>
    </w:p>
    <w:p w:rsidR="00012448" w:rsidRPr="00D52335" w:rsidRDefault="00012448" w:rsidP="00D52335">
      <w:pPr>
        <w:jc w:val="center"/>
        <w:rPr>
          <w:sz w:val="24"/>
          <w:szCs w:val="24"/>
        </w:rPr>
      </w:pPr>
      <w:r w:rsidRPr="00D52335">
        <w:rPr>
          <w:b/>
          <w:i/>
          <w:sz w:val="24"/>
          <w:szCs w:val="24"/>
        </w:rPr>
        <w:t>Resolution of the Borough of Bloomingdale, County of Passaic and State of New Jersey, Appointing a Clean Communities Co-Coordinator</w:t>
      </w:r>
    </w:p>
    <w:p w:rsidR="00012448" w:rsidRPr="00D52335" w:rsidRDefault="00012448" w:rsidP="00D52335">
      <w:pPr>
        <w:keepNext/>
        <w:jc w:val="center"/>
        <w:outlineLvl w:val="1"/>
        <w:rPr>
          <w:b/>
          <w:i/>
        </w:rPr>
      </w:pPr>
    </w:p>
    <w:p w:rsidR="00012448" w:rsidRPr="00D52335" w:rsidRDefault="00012448" w:rsidP="00D52335">
      <w:pPr>
        <w:keepNext/>
        <w:jc w:val="center"/>
        <w:outlineLvl w:val="1"/>
        <w:rPr>
          <w:b/>
          <w:i/>
        </w:rPr>
      </w:pPr>
    </w:p>
    <w:p w:rsidR="00012448" w:rsidRPr="00D52335" w:rsidRDefault="00012448" w:rsidP="00D52335">
      <w:pPr>
        <w:rPr>
          <w:sz w:val="24"/>
          <w:szCs w:val="24"/>
        </w:rPr>
      </w:pPr>
      <w:r w:rsidRPr="00D52335">
        <w:rPr>
          <w:b/>
          <w:sz w:val="24"/>
          <w:szCs w:val="24"/>
        </w:rPr>
        <w:t>BE IT RESOLVED</w:t>
      </w:r>
      <w:r w:rsidRPr="00D52335">
        <w:rPr>
          <w:sz w:val="24"/>
          <w:szCs w:val="24"/>
        </w:rPr>
        <w:t xml:space="preserve"> that the Governing Body of the Borough of Bloomingdale hereby appoints the following member as the Borough’s Clean Communities Co-Coordinator for a one year term; expiring December 31, 2018:</w:t>
      </w:r>
    </w:p>
    <w:p w:rsidR="00012448" w:rsidRPr="00D52335" w:rsidRDefault="00012448" w:rsidP="00D52335">
      <w:pPr>
        <w:rPr>
          <w:sz w:val="24"/>
          <w:szCs w:val="24"/>
        </w:rPr>
      </w:pPr>
    </w:p>
    <w:p w:rsidR="00012448" w:rsidRPr="00D52335" w:rsidRDefault="00012448" w:rsidP="00D52335">
      <w:pPr>
        <w:rPr>
          <w:sz w:val="24"/>
          <w:szCs w:val="24"/>
        </w:rPr>
      </w:pPr>
      <w:r w:rsidRPr="00D52335">
        <w:rPr>
          <w:sz w:val="24"/>
          <w:szCs w:val="24"/>
        </w:rPr>
        <w:t>Clean Communities Co-Coord.</w:t>
      </w:r>
      <w:r w:rsidRPr="00D52335">
        <w:rPr>
          <w:sz w:val="26"/>
        </w:rPr>
        <w:tab/>
      </w:r>
      <w:r w:rsidRPr="00D52335">
        <w:rPr>
          <w:sz w:val="26"/>
        </w:rPr>
        <w:tab/>
      </w:r>
      <w:r w:rsidRPr="00D52335">
        <w:rPr>
          <w:sz w:val="26"/>
        </w:rPr>
        <w:tab/>
      </w:r>
      <w:r w:rsidRPr="00D52335">
        <w:rPr>
          <w:sz w:val="24"/>
          <w:szCs w:val="24"/>
        </w:rPr>
        <w:t>1 year</w:t>
      </w:r>
      <w:r w:rsidRPr="00D52335">
        <w:rPr>
          <w:sz w:val="26"/>
        </w:rPr>
        <w:tab/>
      </w:r>
      <w:r w:rsidRPr="00D52335">
        <w:rPr>
          <w:sz w:val="26"/>
        </w:rPr>
        <w:tab/>
      </w:r>
      <w:r w:rsidRPr="00D52335">
        <w:rPr>
          <w:sz w:val="26"/>
        </w:rPr>
        <w:tab/>
      </w:r>
      <w:r w:rsidRPr="00D52335">
        <w:rPr>
          <w:sz w:val="24"/>
          <w:szCs w:val="24"/>
        </w:rPr>
        <w:t>Dawn Hudson</w:t>
      </w:r>
    </w:p>
    <w:p w:rsidR="00012448" w:rsidRDefault="00012448" w:rsidP="003710EA">
      <w:pPr>
        <w:rPr>
          <w:snapToGrid w:val="0"/>
          <w:sz w:val="24"/>
          <w:szCs w:val="24"/>
        </w:rPr>
      </w:pPr>
    </w:p>
    <w:p w:rsidR="00012448" w:rsidRPr="00471CEF" w:rsidRDefault="00012448" w:rsidP="00471CEF">
      <w:pPr>
        <w:jc w:val="center"/>
        <w:rPr>
          <w:b/>
          <w:sz w:val="24"/>
          <w:szCs w:val="24"/>
        </w:rPr>
      </w:pPr>
      <w:r w:rsidRPr="00471CEF">
        <w:rPr>
          <w:b/>
          <w:sz w:val="24"/>
          <w:szCs w:val="24"/>
        </w:rPr>
        <w:t>RESOLUTION NO. 2018-1.16</w:t>
      </w:r>
    </w:p>
    <w:p w:rsidR="00012448" w:rsidRPr="00471CEF" w:rsidRDefault="00012448" w:rsidP="00471CEF">
      <w:pPr>
        <w:jc w:val="center"/>
        <w:rPr>
          <w:b/>
          <w:sz w:val="24"/>
          <w:szCs w:val="24"/>
        </w:rPr>
      </w:pPr>
      <w:r w:rsidRPr="00471CEF">
        <w:rPr>
          <w:b/>
          <w:sz w:val="24"/>
          <w:szCs w:val="24"/>
        </w:rPr>
        <w:t>OF THE GOVERNING BODY</w:t>
      </w:r>
    </w:p>
    <w:p w:rsidR="00012448" w:rsidRPr="00471CEF" w:rsidRDefault="00012448" w:rsidP="00471CEF">
      <w:pPr>
        <w:jc w:val="center"/>
        <w:rPr>
          <w:b/>
          <w:sz w:val="24"/>
          <w:szCs w:val="24"/>
          <w:u w:val="single"/>
        </w:rPr>
      </w:pPr>
      <w:r w:rsidRPr="00471CEF">
        <w:rPr>
          <w:b/>
          <w:sz w:val="24"/>
          <w:szCs w:val="24"/>
          <w:u w:val="single"/>
        </w:rPr>
        <w:t>OF THE BOROUGH OF BLOOMINGDALE</w:t>
      </w:r>
    </w:p>
    <w:p w:rsidR="00012448" w:rsidRPr="00471CEF" w:rsidRDefault="00012448" w:rsidP="00471CEF">
      <w:pPr>
        <w:jc w:val="center"/>
        <w:rPr>
          <w:b/>
          <w:i/>
          <w:sz w:val="24"/>
          <w:szCs w:val="24"/>
        </w:rPr>
      </w:pPr>
    </w:p>
    <w:p w:rsidR="00012448" w:rsidRPr="00471CEF" w:rsidRDefault="00012448" w:rsidP="00471CEF">
      <w:pPr>
        <w:jc w:val="center"/>
        <w:rPr>
          <w:sz w:val="24"/>
          <w:szCs w:val="24"/>
        </w:rPr>
      </w:pPr>
      <w:r w:rsidRPr="00471CEF">
        <w:rPr>
          <w:b/>
          <w:i/>
          <w:sz w:val="24"/>
          <w:szCs w:val="24"/>
        </w:rPr>
        <w:t>Resolution of the Borough of Bloomingdale, County of Passaic and State of New Jersey, Appointing a Fire Prevention Bureau Secretary</w:t>
      </w:r>
    </w:p>
    <w:p w:rsidR="00012448" w:rsidRPr="00471CEF" w:rsidRDefault="00012448" w:rsidP="00471CEF">
      <w:pPr>
        <w:keepNext/>
        <w:jc w:val="center"/>
        <w:outlineLvl w:val="1"/>
        <w:rPr>
          <w:b/>
          <w:i/>
        </w:rPr>
      </w:pPr>
    </w:p>
    <w:p w:rsidR="00012448" w:rsidRPr="00471CEF" w:rsidRDefault="00012448" w:rsidP="00471CEF">
      <w:pPr>
        <w:keepNext/>
        <w:jc w:val="center"/>
        <w:outlineLvl w:val="1"/>
        <w:rPr>
          <w:b/>
          <w:i/>
        </w:rPr>
      </w:pPr>
    </w:p>
    <w:p w:rsidR="00012448" w:rsidRPr="00471CEF" w:rsidRDefault="00012448" w:rsidP="00471CEF">
      <w:pPr>
        <w:rPr>
          <w:sz w:val="24"/>
          <w:szCs w:val="24"/>
        </w:rPr>
      </w:pPr>
      <w:r w:rsidRPr="00471CEF">
        <w:rPr>
          <w:b/>
          <w:sz w:val="24"/>
          <w:szCs w:val="24"/>
        </w:rPr>
        <w:t>BE IT RESOLVED</w:t>
      </w:r>
      <w:r w:rsidRPr="00471CEF">
        <w:rPr>
          <w:sz w:val="24"/>
          <w:szCs w:val="24"/>
        </w:rPr>
        <w:t xml:space="preserve"> that the Governing Body of the Borough of Bloomingdale hereby appoints the following members as the Borough’s Fire Prevention Bureau Secretary for a one year term; expiring December 31, 2018:</w:t>
      </w:r>
    </w:p>
    <w:p w:rsidR="00012448" w:rsidRPr="00471CEF" w:rsidRDefault="00012448" w:rsidP="00471CEF">
      <w:pPr>
        <w:tabs>
          <w:tab w:val="left" w:pos="1080"/>
        </w:tabs>
        <w:overflowPunct w:val="0"/>
        <w:autoSpaceDE w:val="0"/>
        <w:autoSpaceDN w:val="0"/>
        <w:adjustRightInd w:val="0"/>
        <w:ind w:left="1080" w:hanging="1080"/>
        <w:textAlignment w:val="baseline"/>
        <w:rPr>
          <w:sz w:val="24"/>
          <w:szCs w:val="24"/>
        </w:rPr>
      </w:pPr>
    </w:p>
    <w:p w:rsidR="00012448" w:rsidRPr="00471CEF" w:rsidRDefault="00012448" w:rsidP="00471CEF">
      <w:pPr>
        <w:tabs>
          <w:tab w:val="left" w:pos="1080"/>
        </w:tabs>
        <w:overflowPunct w:val="0"/>
        <w:autoSpaceDE w:val="0"/>
        <w:autoSpaceDN w:val="0"/>
        <w:adjustRightInd w:val="0"/>
        <w:ind w:left="1080" w:hanging="1080"/>
        <w:textAlignment w:val="baseline"/>
        <w:rPr>
          <w:sz w:val="26"/>
        </w:rPr>
      </w:pPr>
      <w:r w:rsidRPr="00471CEF">
        <w:rPr>
          <w:sz w:val="24"/>
          <w:szCs w:val="24"/>
        </w:rPr>
        <w:t>Fire Prevention Bureau Secretary</w:t>
      </w:r>
      <w:r w:rsidRPr="00471CEF">
        <w:rPr>
          <w:sz w:val="26"/>
        </w:rPr>
        <w:tab/>
      </w:r>
      <w:r w:rsidRPr="00471CEF">
        <w:rPr>
          <w:sz w:val="26"/>
        </w:rPr>
        <w:tab/>
      </w:r>
      <w:r w:rsidRPr="00471CEF">
        <w:rPr>
          <w:sz w:val="26"/>
        </w:rPr>
        <w:tab/>
      </w:r>
      <w:r w:rsidRPr="00471CEF">
        <w:rPr>
          <w:sz w:val="24"/>
          <w:szCs w:val="24"/>
        </w:rPr>
        <w:t>1 year term</w:t>
      </w:r>
      <w:r w:rsidRPr="00471CEF">
        <w:rPr>
          <w:sz w:val="24"/>
          <w:szCs w:val="24"/>
        </w:rPr>
        <w:tab/>
        <w:t xml:space="preserve">        Robert Westdyk</w:t>
      </w:r>
    </w:p>
    <w:p w:rsidR="00012448" w:rsidRDefault="00012448" w:rsidP="003710EA">
      <w:pPr>
        <w:rPr>
          <w:snapToGrid w:val="0"/>
          <w:sz w:val="24"/>
          <w:szCs w:val="24"/>
        </w:rPr>
      </w:pPr>
    </w:p>
    <w:p w:rsidR="00012448" w:rsidRPr="000921FE" w:rsidRDefault="00012448" w:rsidP="000921FE">
      <w:pPr>
        <w:jc w:val="center"/>
        <w:rPr>
          <w:b/>
          <w:sz w:val="24"/>
          <w:szCs w:val="24"/>
        </w:rPr>
      </w:pPr>
      <w:r w:rsidRPr="000921FE">
        <w:rPr>
          <w:b/>
          <w:sz w:val="24"/>
          <w:szCs w:val="24"/>
        </w:rPr>
        <w:t>RESOLUTION NO. 2018-1.17</w:t>
      </w:r>
    </w:p>
    <w:p w:rsidR="00012448" w:rsidRPr="000921FE" w:rsidRDefault="00012448" w:rsidP="000921FE">
      <w:pPr>
        <w:jc w:val="center"/>
        <w:rPr>
          <w:b/>
          <w:sz w:val="24"/>
          <w:szCs w:val="24"/>
        </w:rPr>
      </w:pPr>
      <w:r w:rsidRPr="000921FE">
        <w:rPr>
          <w:b/>
          <w:sz w:val="24"/>
          <w:szCs w:val="24"/>
        </w:rPr>
        <w:t>OF THE GOVERNING BODY</w:t>
      </w:r>
    </w:p>
    <w:p w:rsidR="00012448" w:rsidRPr="000921FE" w:rsidRDefault="00012448" w:rsidP="000921FE">
      <w:pPr>
        <w:jc w:val="center"/>
        <w:rPr>
          <w:b/>
          <w:sz w:val="24"/>
          <w:szCs w:val="24"/>
          <w:u w:val="single"/>
        </w:rPr>
      </w:pPr>
      <w:r w:rsidRPr="000921FE">
        <w:rPr>
          <w:b/>
          <w:sz w:val="24"/>
          <w:szCs w:val="24"/>
          <w:u w:val="single"/>
        </w:rPr>
        <w:t>OF THE BOROUGH OF BLOOMINGDALE</w:t>
      </w:r>
    </w:p>
    <w:p w:rsidR="00012448" w:rsidRPr="000921FE" w:rsidRDefault="00012448" w:rsidP="000921FE">
      <w:pPr>
        <w:jc w:val="center"/>
        <w:rPr>
          <w:b/>
          <w:i/>
          <w:sz w:val="24"/>
          <w:szCs w:val="24"/>
        </w:rPr>
      </w:pPr>
    </w:p>
    <w:p w:rsidR="00012448" w:rsidRPr="000921FE" w:rsidRDefault="00012448" w:rsidP="000921FE">
      <w:pPr>
        <w:jc w:val="center"/>
        <w:rPr>
          <w:sz w:val="24"/>
          <w:szCs w:val="24"/>
        </w:rPr>
      </w:pPr>
      <w:r w:rsidRPr="000921FE">
        <w:rPr>
          <w:b/>
          <w:i/>
          <w:sz w:val="24"/>
          <w:szCs w:val="24"/>
        </w:rPr>
        <w:t>Resolution of the Borough of Bloomingdale, County of Passaic and State of New Jersey, Appointing a Fire Prevention Official</w:t>
      </w:r>
    </w:p>
    <w:p w:rsidR="00012448" w:rsidRPr="000921FE" w:rsidRDefault="00012448" w:rsidP="000921FE">
      <w:pPr>
        <w:keepNext/>
        <w:jc w:val="center"/>
        <w:outlineLvl w:val="1"/>
        <w:rPr>
          <w:b/>
          <w:i/>
        </w:rPr>
      </w:pPr>
    </w:p>
    <w:p w:rsidR="00012448" w:rsidRPr="000921FE" w:rsidRDefault="00012448" w:rsidP="000921FE">
      <w:pPr>
        <w:keepNext/>
        <w:jc w:val="center"/>
        <w:outlineLvl w:val="1"/>
        <w:rPr>
          <w:b/>
          <w:i/>
        </w:rPr>
      </w:pPr>
    </w:p>
    <w:p w:rsidR="00012448" w:rsidRPr="000921FE" w:rsidRDefault="00012448" w:rsidP="000921FE">
      <w:pPr>
        <w:rPr>
          <w:sz w:val="24"/>
          <w:szCs w:val="24"/>
        </w:rPr>
      </w:pPr>
      <w:r w:rsidRPr="000921FE">
        <w:rPr>
          <w:b/>
          <w:sz w:val="24"/>
          <w:szCs w:val="24"/>
        </w:rPr>
        <w:t>BE IT RESOLVED</w:t>
      </w:r>
      <w:r w:rsidRPr="000921FE">
        <w:rPr>
          <w:sz w:val="24"/>
          <w:szCs w:val="24"/>
        </w:rPr>
        <w:t xml:space="preserve"> that the Governing Body of the Borough of Bloomingdale hereby appoints the following members as the Borough’s Fire Prevention Official for a one year term; expiring December 31, 2018:</w:t>
      </w:r>
    </w:p>
    <w:p w:rsidR="00012448" w:rsidRPr="000921FE" w:rsidRDefault="00012448" w:rsidP="000921FE">
      <w:pPr>
        <w:tabs>
          <w:tab w:val="left" w:pos="1080"/>
        </w:tabs>
        <w:overflowPunct w:val="0"/>
        <w:autoSpaceDE w:val="0"/>
        <w:autoSpaceDN w:val="0"/>
        <w:adjustRightInd w:val="0"/>
        <w:ind w:left="1080" w:hanging="1080"/>
        <w:textAlignment w:val="baseline"/>
        <w:rPr>
          <w:sz w:val="24"/>
          <w:szCs w:val="24"/>
        </w:rPr>
      </w:pPr>
    </w:p>
    <w:p w:rsidR="00012448" w:rsidRDefault="00012448" w:rsidP="000921FE">
      <w:pPr>
        <w:tabs>
          <w:tab w:val="left" w:pos="1080"/>
        </w:tabs>
        <w:overflowPunct w:val="0"/>
        <w:autoSpaceDE w:val="0"/>
        <w:autoSpaceDN w:val="0"/>
        <w:adjustRightInd w:val="0"/>
        <w:ind w:left="1080" w:hanging="1080"/>
        <w:textAlignment w:val="baseline"/>
        <w:rPr>
          <w:sz w:val="24"/>
          <w:szCs w:val="24"/>
        </w:rPr>
      </w:pPr>
      <w:r w:rsidRPr="000921FE">
        <w:rPr>
          <w:sz w:val="24"/>
          <w:szCs w:val="24"/>
        </w:rPr>
        <w:t>Fire Prevention Official</w:t>
      </w:r>
      <w:r w:rsidRPr="000921FE">
        <w:rPr>
          <w:sz w:val="26"/>
        </w:rPr>
        <w:tab/>
      </w:r>
      <w:r w:rsidRPr="000921FE">
        <w:rPr>
          <w:sz w:val="26"/>
        </w:rPr>
        <w:tab/>
      </w:r>
      <w:r w:rsidRPr="000921FE">
        <w:rPr>
          <w:sz w:val="24"/>
          <w:szCs w:val="24"/>
        </w:rPr>
        <w:t>1 year term</w:t>
      </w:r>
      <w:r w:rsidRPr="000921FE">
        <w:rPr>
          <w:sz w:val="24"/>
          <w:szCs w:val="24"/>
        </w:rPr>
        <w:tab/>
      </w:r>
      <w:r w:rsidRPr="000921FE">
        <w:rPr>
          <w:sz w:val="24"/>
          <w:szCs w:val="24"/>
        </w:rPr>
        <w:tab/>
      </w:r>
      <w:r w:rsidRPr="000921FE">
        <w:rPr>
          <w:sz w:val="24"/>
          <w:szCs w:val="24"/>
        </w:rPr>
        <w:tab/>
        <w:t>Mark Lime</w:t>
      </w:r>
    </w:p>
    <w:p w:rsidR="00012448" w:rsidRDefault="00012448" w:rsidP="000921FE">
      <w:pPr>
        <w:tabs>
          <w:tab w:val="left" w:pos="1080"/>
        </w:tabs>
        <w:overflowPunct w:val="0"/>
        <w:autoSpaceDE w:val="0"/>
        <w:autoSpaceDN w:val="0"/>
        <w:adjustRightInd w:val="0"/>
        <w:ind w:left="1080" w:hanging="1080"/>
        <w:textAlignment w:val="baseline"/>
        <w:rPr>
          <w:sz w:val="24"/>
          <w:szCs w:val="24"/>
        </w:rPr>
      </w:pPr>
    </w:p>
    <w:p w:rsidR="00012448" w:rsidRPr="000921FE" w:rsidRDefault="00012448" w:rsidP="000921FE">
      <w:pPr>
        <w:jc w:val="center"/>
        <w:rPr>
          <w:b/>
          <w:sz w:val="24"/>
          <w:szCs w:val="24"/>
        </w:rPr>
      </w:pPr>
      <w:r w:rsidRPr="000921FE">
        <w:rPr>
          <w:b/>
          <w:sz w:val="24"/>
          <w:szCs w:val="24"/>
        </w:rPr>
        <w:t>RESOLUTION No. 2018-1.18</w:t>
      </w:r>
    </w:p>
    <w:p w:rsidR="00012448" w:rsidRPr="000921FE" w:rsidRDefault="00012448" w:rsidP="000921FE">
      <w:pPr>
        <w:jc w:val="center"/>
        <w:rPr>
          <w:b/>
          <w:sz w:val="24"/>
          <w:szCs w:val="24"/>
        </w:rPr>
      </w:pPr>
      <w:r w:rsidRPr="000921FE">
        <w:rPr>
          <w:b/>
          <w:sz w:val="24"/>
          <w:szCs w:val="24"/>
        </w:rPr>
        <w:t>OF THE GOVERNING BODY</w:t>
      </w:r>
    </w:p>
    <w:p w:rsidR="00012448" w:rsidRPr="000921FE" w:rsidRDefault="00012448" w:rsidP="000921FE">
      <w:pPr>
        <w:jc w:val="center"/>
        <w:rPr>
          <w:b/>
          <w:sz w:val="24"/>
          <w:szCs w:val="24"/>
          <w:u w:val="single"/>
        </w:rPr>
      </w:pPr>
      <w:r w:rsidRPr="000921FE">
        <w:rPr>
          <w:b/>
          <w:sz w:val="24"/>
          <w:szCs w:val="24"/>
          <w:u w:val="single"/>
        </w:rPr>
        <w:t>OF THE BOROUGH OF BLOOMINGDALE</w:t>
      </w:r>
    </w:p>
    <w:p w:rsidR="00012448" w:rsidRPr="000921FE" w:rsidRDefault="00012448" w:rsidP="000921FE">
      <w:pPr>
        <w:jc w:val="center"/>
        <w:rPr>
          <w:b/>
          <w:i/>
          <w:sz w:val="24"/>
          <w:szCs w:val="24"/>
        </w:rPr>
      </w:pPr>
    </w:p>
    <w:p w:rsidR="00012448" w:rsidRPr="000921FE" w:rsidRDefault="00012448" w:rsidP="000921FE">
      <w:pPr>
        <w:jc w:val="center"/>
        <w:rPr>
          <w:sz w:val="24"/>
          <w:szCs w:val="24"/>
        </w:rPr>
      </w:pPr>
      <w:r w:rsidRPr="000921FE">
        <w:rPr>
          <w:b/>
          <w:i/>
          <w:sz w:val="24"/>
          <w:szCs w:val="24"/>
        </w:rPr>
        <w:t>Resolution of the Borough of Bloomingdale, County of Passaic and State of New Jersey, Appointing a Joint Insurance Fund Commissioner</w:t>
      </w:r>
    </w:p>
    <w:p w:rsidR="00012448" w:rsidRPr="000921FE" w:rsidRDefault="00012448" w:rsidP="000921FE">
      <w:pPr>
        <w:keepNext/>
        <w:jc w:val="center"/>
        <w:outlineLvl w:val="1"/>
        <w:rPr>
          <w:b/>
          <w:i/>
        </w:rPr>
      </w:pPr>
    </w:p>
    <w:p w:rsidR="00012448" w:rsidRPr="000921FE" w:rsidRDefault="00012448" w:rsidP="000921FE">
      <w:pPr>
        <w:keepNext/>
        <w:jc w:val="center"/>
        <w:outlineLvl w:val="1"/>
        <w:rPr>
          <w:b/>
          <w:i/>
        </w:rPr>
      </w:pPr>
    </w:p>
    <w:p w:rsidR="00012448" w:rsidRPr="000921FE" w:rsidRDefault="00012448" w:rsidP="000921FE">
      <w:pPr>
        <w:rPr>
          <w:sz w:val="24"/>
          <w:szCs w:val="24"/>
        </w:rPr>
      </w:pPr>
      <w:r w:rsidRPr="000921FE">
        <w:rPr>
          <w:b/>
          <w:sz w:val="24"/>
          <w:szCs w:val="24"/>
        </w:rPr>
        <w:t>BE IT RESOLVED</w:t>
      </w:r>
      <w:r w:rsidRPr="000921FE">
        <w:rPr>
          <w:sz w:val="24"/>
          <w:szCs w:val="24"/>
        </w:rPr>
        <w:t xml:space="preserve"> that the Governing Body of the Borough of Bloomingdale hereby appoints the following member as the Borough’s Joint Insurance Fund Commissioner for a one year term; expiring December 31, 2018:</w:t>
      </w:r>
    </w:p>
    <w:p w:rsidR="00012448" w:rsidRPr="000921FE" w:rsidRDefault="00012448" w:rsidP="000921FE">
      <w:pPr>
        <w:rPr>
          <w:sz w:val="24"/>
          <w:szCs w:val="24"/>
        </w:rPr>
      </w:pPr>
    </w:p>
    <w:p w:rsidR="00012448" w:rsidRPr="000921FE" w:rsidRDefault="00012448" w:rsidP="000921FE">
      <w:pPr>
        <w:rPr>
          <w:sz w:val="24"/>
          <w:szCs w:val="24"/>
        </w:rPr>
      </w:pPr>
      <w:r w:rsidRPr="000921FE">
        <w:rPr>
          <w:sz w:val="24"/>
          <w:szCs w:val="24"/>
        </w:rPr>
        <w:t>JIF Commissioner</w:t>
      </w:r>
      <w:r w:rsidRPr="000921FE">
        <w:rPr>
          <w:sz w:val="26"/>
        </w:rPr>
        <w:tab/>
      </w:r>
      <w:r w:rsidRPr="000921FE">
        <w:rPr>
          <w:sz w:val="26"/>
        </w:rPr>
        <w:tab/>
      </w:r>
      <w:r w:rsidRPr="000921FE">
        <w:rPr>
          <w:sz w:val="26"/>
        </w:rPr>
        <w:tab/>
      </w:r>
      <w:r w:rsidRPr="000921FE">
        <w:rPr>
          <w:sz w:val="24"/>
          <w:szCs w:val="24"/>
        </w:rPr>
        <w:t>1 year</w:t>
      </w:r>
      <w:r w:rsidRPr="000921FE">
        <w:rPr>
          <w:sz w:val="24"/>
          <w:szCs w:val="24"/>
        </w:rPr>
        <w:tab/>
      </w:r>
      <w:r w:rsidRPr="000921FE">
        <w:rPr>
          <w:sz w:val="24"/>
          <w:szCs w:val="24"/>
        </w:rPr>
        <w:tab/>
      </w:r>
      <w:r w:rsidRPr="000921FE">
        <w:rPr>
          <w:sz w:val="24"/>
          <w:szCs w:val="24"/>
        </w:rPr>
        <w:tab/>
        <w:t>Jonathan Dunleavy</w:t>
      </w:r>
    </w:p>
    <w:p w:rsidR="00012448" w:rsidRPr="000921FE" w:rsidRDefault="00012448" w:rsidP="000921FE">
      <w:pPr>
        <w:tabs>
          <w:tab w:val="left" w:pos="1080"/>
        </w:tabs>
        <w:overflowPunct w:val="0"/>
        <w:autoSpaceDE w:val="0"/>
        <w:autoSpaceDN w:val="0"/>
        <w:adjustRightInd w:val="0"/>
        <w:ind w:left="1080" w:hanging="1080"/>
        <w:textAlignment w:val="baseline"/>
        <w:rPr>
          <w:sz w:val="26"/>
        </w:rPr>
      </w:pPr>
    </w:p>
    <w:p w:rsidR="00012448" w:rsidRPr="00EF7946" w:rsidRDefault="00012448" w:rsidP="00EF7946">
      <w:pPr>
        <w:jc w:val="center"/>
        <w:rPr>
          <w:b/>
          <w:sz w:val="24"/>
          <w:szCs w:val="24"/>
        </w:rPr>
      </w:pPr>
      <w:r w:rsidRPr="00EF7946">
        <w:rPr>
          <w:b/>
          <w:sz w:val="24"/>
          <w:szCs w:val="24"/>
        </w:rPr>
        <w:t>RESOLUTION No. 2018-1.19</w:t>
      </w:r>
    </w:p>
    <w:p w:rsidR="00012448" w:rsidRPr="00EF7946" w:rsidRDefault="00012448" w:rsidP="00EF7946">
      <w:pPr>
        <w:jc w:val="center"/>
        <w:rPr>
          <w:b/>
          <w:sz w:val="24"/>
          <w:szCs w:val="24"/>
        </w:rPr>
      </w:pPr>
      <w:r w:rsidRPr="00EF7946">
        <w:rPr>
          <w:b/>
          <w:sz w:val="24"/>
          <w:szCs w:val="24"/>
        </w:rPr>
        <w:t>OF THE GOVERNING BODY</w:t>
      </w:r>
    </w:p>
    <w:p w:rsidR="00012448" w:rsidRPr="00EF7946" w:rsidRDefault="00012448" w:rsidP="00EF7946">
      <w:pPr>
        <w:jc w:val="center"/>
        <w:rPr>
          <w:b/>
          <w:sz w:val="24"/>
          <w:szCs w:val="24"/>
          <w:u w:val="single"/>
        </w:rPr>
      </w:pPr>
      <w:r w:rsidRPr="00EF7946">
        <w:rPr>
          <w:b/>
          <w:sz w:val="24"/>
          <w:szCs w:val="24"/>
          <w:u w:val="single"/>
        </w:rPr>
        <w:t>OF THE BOROUGH OF BLOOMINGDALE</w:t>
      </w:r>
    </w:p>
    <w:p w:rsidR="00012448" w:rsidRPr="00EF7946" w:rsidRDefault="00012448" w:rsidP="00EF7946">
      <w:pPr>
        <w:jc w:val="center"/>
        <w:rPr>
          <w:b/>
          <w:i/>
          <w:sz w:val="24"/>
          <w:szCs w:val="24"/>
        </w:rPr>
      </w:pPr>
    </w:p>
    <w:p w:rsidR="00012448" w:rsidRPr="00EF7946" w:rsidRDefault="00012448" w:rsidP="00EF7946">
      <w:pPr>
        <w:jc w:val="center"/>
        <w:rPr>
          <w:sz w:val="24"/>
          <w:szCs w:val="24"/>
        </w:rPr>
      </w:pPr>
      <w:r w:rsidRPr="00EF7946">
        <w:rPr>
          <w:b/>
          <w:i/>
          <w:sz w:val="24"/>
          <w:szCs w:val="24"/>
        </w:rPr>
        <w:t>Resolution of the Borough of Bloomingdale, County of Passaic and State of New Jersey, Appointing a Joint Insurance Fund Commissioner Alternate</w:t>
      </w:r>
    </w:p>
    <w:p w:rsidR="00012448" w:rsidRPr="00EF7946" w:rsidRDefault="00012448" w:rsidP="00EF7946">
      <w:pPr>
        <w:keepNext/>
        <w:jc w:val="center"/>
        <w:outlineLvl w:val="1"/>
        <w:rPr>
          <w:b/>
          <w:i/>
        </w:rPr>
      </w:pPr>
    </w:p>
    <w:p w:rsidR="00012448" w:rsidRPr="00EF7946" w:rsidRDefault="00012448" w:rsidP="00EF7946">
      <w:pPr>
        <w:keepNext/>
        <w:jc w:val="center"/>
        <w:outlineLvl w:val="1"/>
        <w:rPr>
          <w:b/>
          <w:i/>
        </w:rPr>
      </w:pPr>
    </w:p>
    <w:p w:rsidR="00012448" w:rsidRPr="00EF7946" w:rsidRDefault="00012448" w:rsidP="00EF7946">
      <w:pPr>
        <w:rPr>
          <w:sz w:val="24"/>
          <w:szCs w:val="24"/>
        </w:rPr>
      </w:pPr>
      <w:r w:rsidRPr="00EF7946">
        <w:rPr>
          <w:b/>
          <w:sz w:val="24"/>
          <w:szCs w:val="24"/>
        </w:rPr>
        <w:t>BE IT RESOLVED</w:t>
      </w:r>
      <w:r w:rsidRPr="00EF7946">
        <w:rPr>
          <w:sz w:val="24"/>
          <w:szCs w:val="24"/>
        </w:rPr>
        <w:t xml:space="preserve"> that the Governing Body of the Borough of Bloomingdale hereby appoints the following member as the Borough’s Joint Insurance Fund Commissioner for a one year term; expiring December 31, 2018:</w:t>
      </w:r>
    </w:p>
    <w:p w:rsidR="00012448" w:rsidRPr="00EF7946" w:rsidRDefault="00012448" w:rsidP="00EF7946">
      <w:pPr>
        <w:rPr>
          <w:sz w:val="24"/>
          <w:szCs w:val="24"/>
        </w:rPr>
      </w:pPr>
    </w:p>
    <w:p w:rsidR="00012448" w:rsidRPr="00EF7946" w:rsidRDefault="00012448" w:rsidP="00EF7946">
      <w:pPr>
        <w:rPr>
          <w:sz w:val="24"/>
          <w:szCs w:val="24"/>
        </w:rPr>
      </w:pPr>
      <w:r w:rsidRPr="00EF7946">
        <w:rPr>
          <w:sz w:val="24"/>
          <w:szCs w:val="24"/>
        </w:rPr>
        <w:t>JIF Commissioner Alternate</w:t>
      </w:r>
      <w:r w:rsidRPr="00EF7946">
        <w:rPr>
          <w:sz w:val="26"/>
        </w:rPr>
        <w:tab/>
      </w:r>
      <w:r w:rsidRPr="00EF7946">
        <w:rPr>
          <w:sz w:val="26"/>
        </w:rPr>
        <w:tab/>
      </w:r>
      <w:r w:rsidRPr="00EF7946">
        <w:rPr>
          <w:sz w:val="26"/>
        </w:rPr>
        <w:tab/>
      </w:r>
      <w:r w:rsidRPr="00EF7946">
        <w:rPr>
          <w:sz w:val="24"/>
          <w:szCs w:val="24"/>
        </w:rPr>
        <w:t>1 year</w:t>
      </w:r>
      <w:r w:rsidRPr="00EF7946">
        <w:rPr>
          <w:sz w:val="24"/>
          <w:szCs w:val="24"/>
        </w:rPr>
        <w:tab/>
      </w:r>
      <w:r w:rsidRPr="00EF7946">
        <w:rPr>
          <w:sz w:val="24"/>
          <w:szCs w:val="24"/>
        </w:rPr>
        <w:tab/>
      </w:r>
      <w:r w:rsidRPr="00EF7946">
        <w:rPr>
          <w:sz w:val="24"/>
          <w:szCs w:val="24"/>
        </w:rPr>
        <w:tab/>
        <w:t>Sherry Gallagher</w:t>
      </w:r>
    </w:p>
    <w:p w:rsidR="00012448" w:rsidRDefault="00012448" w:rsidP="003710EA">
      <w:pPr>
        <w:rPr>
          <w:snapToGrid w:val="0"/>
          <w:sz w:val="24"/>
          <w:szCs w:val="24"/>
        </w:rPr>
      </w:pPr>
    </w:p>
    <w:p w:rsidR="00012448" w:rsidRPr="005C5E46" w:rsidRDefault="00012448" w:rsidP="000C6A4B">
      <w:pPr>
        <w:pStyle w:val="PlainText"/>
        <w:jc w:val="center"/>
        <w:rPr>
          <w:rFonts w:ascii="Times New Roman" w:eastAsia="MS Mincho" w:hAnsi="Times New Roman"/>
          <w:b/>
          <w:sz w:val="24"/>
          <w:szCs w:val="24"/>
        </w:rPr>
      </w:pPr>
      <w:r>
        <w:rPr>
          <w:rFonts w:ascii="Times New Roman" w:eastAsia="MS Mincho" w:hAnsi="Times New Roman"/>
          <w:b/>
          <w:sz w:val="24"/>
          <w:szCs w:val="24"/>
        </w:rPr>
        <w:t>RESOLUTION NO. 2018-1.20</w:t>
      </w:r>
    </w:p>
    <w:p w:rsidR="00012448" w:rsidRPr="005C5E46" w:rsidRDefault="00012448" w:rsidP="000C6A4B">
      <w:pPr>
        <w:pStyle w:val="PlainText"/>
        <w:jc w:val="center"/>
        <w:rPr>
          <w:rFonts w:ascii="Times New Roman" w:eastAsia="MS Mincho" w:hAnsi="Times New Roman"/>
          <w:b/>
          <w:sz w:val="24"/>
          <w:szCs w:val="24"/>
        </w:rPr>
      </w:pPr>
      <w:r w:rsidRPr="005C5E46">
        <w:rPr>
          <w:rFonts w:ascii="Times New Roman" w:eastAsia="MS Mincho" w:hAnsi="Times New Roman"/>
          <w:b/>
          <w:sz w:val="24"/>
          <w:szCs w:val="24"/>
        </w:rPr>
        <w:t>OF THE GOVERNING BODY</w:t>
      </w:r>
    </w:p>
    <w:p w:rsidR="00012448" w:rsidRPr="005C5E46" w:rsidRDefault="00012448" w:rsidP="000C6A4B">
      <w:pPr>
        <w:pStyle w:val="PlainText"/>
        <w:jc w:val="center"/>
        <w:rPr>
          <w:rFonts w:ascii="Times New Roman" w:eastAsia="MS Mincho" w:hAnsi="Times New Roman"/>
          <w:b/>
          <w:sz w:val="24"/>
          <w:szCs w:val="24"/>
          <w:u w:val="single"/>
        </w:rPr>
      </w:pPr>
      <w:r w:rsidRPr="005C5E46">
        <w:rPr>
          <w:rFonts w:ascii="Times New Roman" w:eastAsia="MS Mincho" w:hAnsi="Times New Roman"/>
          <w:b/>
          <w:sz w:val="24"/>
          <w:szCs w:val="24"/>
          <w:u w:val="single"/>
        </w:rPr>
        <w:t>OF THE BOROUGH OF BLOOMINGDALE</w:t>
      </w:r>
    </w:p>
    <w:p w:rsidR="00012448" w:rsidRPr="000653B1" w:rsidRDefault="00012448" w:rsidP="000C6A4B">
      <w:pPr>
        <w:pStyle w:val="PlainText"/>
        <w:rPr>
          <w:rFonts w:ascii="Times New Roman" w:eastAsia="MS Mincho" w:hAnsi="Times New Roman"/>
          <w:b/>
          <w:i/>
          <w:sz w:val="24"/>
          <w:szCs w:val="24"/>
        </w:rPr>
      </w:pPr>
    </w:p>
    <w:p w:rsidR="00012448" w:rsidRPr="00057EBC" w:rsidRDefault="00012448" w:rsidP="000C6A4B">
      <w:pPr>
        <w:pStyle w:val="PlainText"/>
        <w:jc w:val="center"/>
        <w:rPr>
          <w:rFonts w:ascii="Times New Roman" w:eastAsia="MS Mincho" w:hAnsi="Times New Roman"/>
          <w:b/>
          <w:i/>
          <w:sz w:val="24"/>
          <w:szCs w:val="24"/>
        </w:rPr>
      </w:pPr>
      <w:r w:rsidRPr="00057EBC">
        <w:rPr>
          <w:rFonts w:ascii="Times New Roman" w:eastAsia="MS Mincho" w:hAnsi="Times New Roman"/>
          <w:b/>
          <w:i/>
          <w:sz w:val="24"/>
          <w:szCs w:val="24"/>
        </w:rPr>
        <w:t>Designating NJDEP Licensed Water Distribution and Wastewater Collection Systems Operator</w:t>
      </w:r>
    </w:p>
    <w:p w:rsidR="00012448" w:rsidRPr="005C5E46" w:rsidRDefault="00012448" w:rsidP="000C6A4B">
      <w:pPr>
        <w:pStyle w:val="PlainText"/>
        <w:jc w:val="center"/>
        <w:rPr>
          <w:rFonts w:ascii="Times New Roman" w:eastAsia="MS Mincho" w:hAnsi="Times New Roman"/>
          <w:sz w:val="24"/>
          <w:szCs w:val="24"/>
        </w:rPr>
      </w:pPr>
    </w:p>
    <w:p w:rsidR="00012448" w:rsidRDefault="00012448" w:rsidP="000C6A4B">
      <w:pPr>
        <w:pStyle w:val="PlainText"/>
        <w:rPr>
          <w:rFonts w:ascii="Times New Roman" w:eastAsia="MS Mincho" w:hAnsi="Times New Roman"/>
          <w:sz w:val="24"/>
          <w:szCs w:val="24"/>
        </w:rPr>
      </w:pPr>
      <w:r w:rsidRPr="005C5E46">
        <w:rPr>
          <w:rFonts w:ascii="Times New Roman" w:eastAsia="MS Mincho" w:hAnsi="Times New Roman"/>
          <w:b/>
          <w:i/>
          <w:sz w:val="24"/>
          <w:szCs w:val="24"/>
        </w:rPr>
        <w:t>WHEREAS</w:t>
      </w:r>
      <w:r w:rsidRPr="005C5E46">
        <w:rPr>
          <w:rFonts w:ascii="Times New Roman" w:eastAsia="MS Mincho" w:hAnsi="Times New Roman"/>
          <w:sz w:val="24"/>
          <w:szCs w:val="24"/>
        </w:rPr>
        <w:t xml:space="preserve">, the </w:t>
      </w:r>
      <w:r>
        <w:rPr>
          <w:rFonts w:ascii="Times New Roman" w:eastAsia="MS Mincho" w:hAnsi="Times New Roman"/>
          <w:sz w:val="24"/>
          <w:szCs w:val="24"/>
        </w:rPr>
        <w:t>Governing Body (“Governing Body”) of the Borough of Bloomingdale (“Borough”) finds and declares that applications for wastewater treatment works approval must be submitted to the State of New Jersey, Department of Environmental Protection (“NJDEP”), in accordance with N.J.A.C. 7:14a-22.5; and</w:t>
      </w:r>
    </w:p>
    <w:p w:rsidR="00012448" w:rsidRDefault="00012448" w:rsidP="000C6A4B">
      <w:pPr>
        <w:pStyle w:val="PlainText"/>
        <w:rPr>
          <w:rFonts w:ascii="Times New Roman" w:eastAsia="MS Mincho" w:hAnsi="Times New Roman"/>
          <w:b/>
          <w:i/>
          <w:sz w:val="24"/>
          <w:szCs w:val="24"/>
        </w:rPr>
      </w:pPr>
    </w:p>
    <w:p w:rsidR="00012448" w:rsidRDefault="00012448" w:rsidP="000C6A4B">
      <w:pPr>
        <w:pStyle w:val="PlainText"/>
        <w:rPr>
          <w:rFonts w:ascii="Times New Roman" w:eastAsia="MS Mincho" w:hAnsi="Times New Roman"/>
          <w:sz w:val="24"/>
          <w:szCs w:val="24"/>
        </w:rPr>
      </w:pPr>
      <w:r w:rsidRPr="005C5E46">
        <w:rPr>
          <w:rFonts w:ascii="Times New Roman" w:eastAsia="MS Mincho" w:hAnsi="Times New Roman"/>
          <w:b/>
          <w:i/>
          <w:sz w:val="24"/>
          <w:szCs w:val="24"/>
        </w:rPr>
        <w:lastRenderedPageBreak/>
        <w:t>WHEREAS</w:t>
      </w:r>
      <w:r>
        <w:rPr>
          <w:rFonts w:ascii="Times New Roman" w:eastAsia="MS Mincho" w:hAnsi="Times New Roman"/>
          <w:sz w:val="24"/>
          <w:szCs w:val="24"/>
        </w:rPr>
        <w:t xml:space="preserve">, </w:t>
      </w:r>
      <w:r w:rsidRPr="005C5E46">
        <w:rPr>
          <w:rFonts w:ascii="Times New Roman" w:eastAsia="MS Mincho" w:hAnsi="Times New Roman"/>
          <w:sz w:val="24"/>
          <w:szCs w:val="24"/>
        </w:rPr>
        <w:t xml:space="preserve">the </w:t>
      </w:r>
      <w:r>
        <w:rPr>
          <w:rFonts w:ascii="Times New Roman" w:eastAsia="MS Mincho" w:hAnsi="Times New Roman"/>
          <w:sz w:val="24"/>
          <w:szCs w:val="24"/>
        </w:rPr>
        <w:t xml:space="preserve">Governing Body further finds and declares that John </w:t>
      </w:r>
      <w:proofErr w:type="spellStart"/>
      <w:r>
        <w:rPr>
          <w:rFonts w:ascii="Times New Roman" w:eastAsia="MS Mincho" w:hAnsi="Times New Roman"/>
          <w:sz w:val="24"/>
          <w:szCs w:val="24"/>
        </w:rPr>
        <w:t>Wegele</w:t>
      </w:r>
      <w:proofErr w:type="spellEnd"/>
      <w:r>
        <w:rPr>
          <w:rFonts w:ascii="Times New Roman" w:eastAsia="MS Mincho" w:hAnsi="Times New Roman"/>
          <w:sz w:val="24"/>
          <w:szCs w:val="24"/>
        </w:rPr>
        <w:t>, L.O. is qualified to serve as the Borough’s official agent for purposes of all wastewater treatment works approvals as may be required by the NJDEP;</w:t>
      </w:r>
    </w:p>
    <w:p w:rsidR="00012448" w:rsidRDefault="00012448" w:rsidP="000C6A4B">
      <w:pPr>
        <w:pStyle w:val="PlainText"/>
        <w:rPr>
          <w:rFonts w:ascii="Times New Roman" w:eastAsia="MS Mincho" w:hAnsi="Times New Roman"/>
          <w:sz w:val="24"/>
          <w:szCs w:val="24"/>
        </w:rPr>
      </w:pPr>
    </w:p>
    <w:p w:rsidR="00012448" w:rsidRDefault="00012448" w:rsidP="000C6A4B">
      <w:pPr>
        <w:pStyle w:val="PlainText"/>
        <w:rPr>
          <w:rFonts w:ascii="Times New Roman" w:eastAsia="MS Mincho" w:hAnsi="Times New Roman"/>
          <w:sz w:val="24"/>
          <w:szCs w:val="24"/>
        </w:rPr>
      </w:pPr>
      <w:r w:rsidRPr="005C5E46">
        <w:rPr>
          <w:rFonts w:ascii="Times New Roman" w:eastAsia="MS Mincho" w:hAnsi="Times New Roman"/>
          <w:b/>
          <w:i/>
          <w:sz w:val="24"/>
          <w:szCs w:val="24"/>
        </w:rPr>
        <w:t>WHEREAS</w:t>
      </w:r>
      <w:r>
        <w:rPr>
          <w:rFonts w:ascii="Times New Roman" w:eastAsia="MS Mincho" w:hAnsi="Times New Roman"/>
          <w:sz w:val="24"/>
          <w:szCs w:val="24"/>
        </w:rPr>
        <w:t xml:space="preserve">, The Governing Body further finds and declares that </w:t>
      </w:r>
      <w:r w:rsidRPr="005D3368">
        <w:rPr>
          <w:rFonts w:ascii="Times New Roman" w:eastAsia="MS Mincho" w:hAnsi="Times New Roman"/>
          <w:sz w:val="24"/>
          <w:szCs w:val="24"/>
        </w:rPr>
        <w:t>Jo</w:t>
      </w:r>
      <w:r>
        <w:rPr>
          <w:rFonts w:ascii="Times New Roman" w:eastAsia="MS Mincho" w:hAnsi="Times New Roman"/>
          <w:sz w:val="24"/>
          <w:szCs w:val="24"/>
        </w:rPr>
        <w:t xml:space="preserve">hn </w:t>
      </w:r>
      <w:proofErr w:type="spellStart"/>
      <w:r>
        <w:rPr>
          <w:rFonts w:ascii="Times New Roman" w:eastAsia="MS Mincho" w:hAnsi="Times New Roman"/>
          <w:sz w:val="24"/>
          <w:szCs w:val="24"/>
        </w:rPr>
        <w:t>Wegele</w:t>
      </w:r>
      <w:proofErr w:type="spellEnd"/>
      <w:r>
        <w:rPr>
          <w:rFonts w:ascii="Times New Roman" w:eastAsia="MS Mincho" w:hAnsi="Times New Roman"/>
          <w:sz w:val="24"/>
          <w:szCs w:val="24"/>
        </w:rPr>
        <w:t>, L.O</w:t>
      </w:r>
      <w:r w:rsidRPr="005D3368">
        <w:rPr>
          <w:rFonts w:ascii="Times New Roman" w:eastAsia="MS Mincho" w:hAnsi="Times New Roman"/>
          <w:sz w:val="24"/>
          <w:szCs w:val="24"/>
        </w:rPr>
        <w:t xml:space="preserve">., </w:t>
      </w:r>
      <w:r>
        <w:rPr>
          <w:rFonts w:ascii="Times New Roman" w:eastAsia="MS Mincho" w:hAnsi="Times New Roman"/>
          <w:sz w:val="24"/>
          <w:szCs w:val="24"/>
        </w:rPr>
        <w:t>was confirmed as Municipal Water Distribution and Wastewater Collection Systems Operator at an Official Meeting held on Tuesday, January 2, 2018;</w:t>
      </w:r>
    </w:p>
    <w:p w:rsidR="00012448" w:rsidRDefault="00012448" w:rsidP="000C6A4B">
      <w:pPr>
        <w:pStyle w:val="PlainText"/>
        <w:rPr>
          <w:rFonts w:ascii="Times New Roman" w:eastAsia="MS Mincho" w:hAnsi="Times New Roman"/>
          <w:sz w:val="24"/>
          <w:szCs w:val="24"/>
        </w:rPr>
      </w:pPr>
    </w:p>
    <w:p w:rsidR="00012448" w:rsidRDefault="00012448" w:rsidP="000C6A4B">
      <w:pPr>
        <w:pStyle w:val="PlainText"/>
        <w:rPr>
          <w:rFonts w:eastAsia="MS Mincho"/>
        </w:rPr>
      </w:pPr>
      <w:r w:rsidRPr="005C5E46">
        <w:rPr>
          <w:rFonts w:ascii="Times New Roman" w:eastAsia="MS Mincho" w:hAnsi="Times New Roman"/>
          <w:b/>
          <w:i/>
          <w:sz w:val="24"/>
          <w:szCs w:val="24"/>
        </w:rPr>
        <w:t>NOW, THEREFORE, BE IT RESOLVED</w:t>
      </w:r>
      <w:r w:rsidRPr="005C5E46">
        <w:rPr>
          <w:rFonts w:ascii="Times New Roman" w:eastAsia="MS Mincho" w:hAnsi="Times New Roman"/>
          <w:sz w:val="24"/>
          <w:szCs w:val="24"/>
        </w:rPr>
        <w:t xml:space="preserve"> </w:t>
      </w:r>
      <w:r>
        <w:rPr>
          <w:rFonts w:ascii="Times New Roman" w:eastAsia="MS Mincho" w:hAnsi="Times New Roman"/>
          <w:sz w:val="24"/>
          <w:szCs w:val="24"/>
        </w:rPr>
        <w:t xml:space="preserve">by the Governing Body that John </w:t>
      </w:r>
      <w:proofErr w:type="spellStart"/>
      <w:r>
        <w:rPr>
          <w:rFonts w:ascii="Times New Roman" w:eastAsia="MS Mincho" w:hAnsi="Times New Roman"/>
          <w:sz w:val="24"/>
          <w:szCs w:val="24"/>
        </w:rPr>
        <w:t>Wegele</w:t>
      </w:r>
      <w:proofErr w:type="spellEnd"/>
      <w:r>
        <w:rPr>
          <w:rFonts w:ascii="Times New Roman" w:eastAsia="MS Mincho" w:hAnsi="Times New Roman"/>
          <w:sz w:val="24"/>
          <w:szCs w:val="24"/>
        </w:rPr>
        <w:t xml:space="preserve">, L.O., be and is hereby authorized to execute, as the official agent of the Borough of Bloomingdale, any and all treatment works approval applications required to be submitted to the State of New Jersey, Department of Environmental Protection, during the calendar year 2018 at a salary of $15,000 per year.  </w:t>
      </w:r>
    </w:p>
    <w:p w:rsidR="00012448" w:rsidRDefault="00012448" w:rsidP="003710EA">
      <w:pPr>
        <w:rPr>
          <w:snapToGrid w:val="0"/>
          <w:sz w:val="24"/>
          <w:szCs w:val="24"/>
        </w:rPr>
      </w:pPr>
    </w:p>
    <w:p w:rsidR="00012448" w:rsidRPr="001073C5" w:rsidRDefault="00012448" w:rsidP="001073C5">
      <w:pPr>
        <w:jc w:val="center"/>
        <w:rPr>
          <w:b/>
          <w:sz w:val="24"/>
          <w:szCs w:val="24"/>
        </w:rPr>
      </w:pPr>
      <w:r w:rsidRPr="001073C5">
        <w:rPr>
          <w:b/>
          <w:sz w:val="24"/>
          <w:szCs w:val="24"/>
        </w:rPr>
        <w:t>RESOLUTION NO. 2018-1.21</w:t>
      </w:r>
    </w:p>
    <w:p w:rsidR="00012448" w:rsidRPr="001073C5" w:rsidRDefault="00012448" w:rsidP="001073C5">
      <w:pPr>
        <w:jc w:val="center"/>
        <w:rPr>
          <w:b/>
          <w:sz w:val="24"/>
          <w:szCs w:val="24"/>
        </w:rPr>
      </w:pPr>
      <w:r w:rsidRPr="001073C5">
        <w:rPr>
          <w:b/>
          <w:sz w:val="24"/>
          <w:szCs w:val="24"/>
        </w:rPr>
        <w:t>OF THE GOVERNING BODY</w:t>
      </w:r>
    </w:p>
    <w:p w:rsidR="00012448" w:rsidRPr="001073C5" w:rsidRDefault="00012448" w:rsidP="001073C5">
      <w:pPr>
        <w:jc w:val="center"/>
        <w:rPr>
          <w:b/>
          <w:sz w:val="24"/>
          <w:szCs w:val="24"/>
          <w:u w:val="single"/>
        </w:rPr>
      </w:pPr>
      <w:r w:rsidRPr="001073C5">
        <w:rPr>
          <w:b/>
          <w:sz w:val="24"/>
          <w:szCs w:val="24"/>
          <w:u w:val="single"/>
        </w:rPr>
        <w:t>OF THE BOROUGH OF BLOOMINGDALE</w:t>
      </w:r>
    </w:p>
    <w:p w:rsidR="00012448" w:rsidRPr="001073C5" w:rsidRDefault="00012448" w:rsidP="001073C5">
      <w:pPr>
        <w:jc w:val="center"/>
        <w:rPr>
          <w:b/>
          <w:i/>
          <w:sz w:val="24"/>
          <w:szCs w:val="24"/>
        </w:rPr>
      </w:pPr>
    </w:p>
    <w:p w:rsidR="00012448" w:rsidRPr="001073C5" w:rsidRDefault="00012448" w:rsidP="001073C5">
      <w:pPr>
        <w:jc w:val="center"/>
        <w:rPr>
          <w:sz w:val="24"/>
          <w:szCs w:val="24"/>
        </w:rPr>
      </w:pPr>
      <w:r w:rsidRPr="001073C5">
        <w:rPr>
          <w:b/>
          <w:i/>
          <w:sz w:val="24"/>
          <w:szCs w:val="24"/>
        </w:rPr>
        <w:t>Resolution of the Borough of Bloomingdale, County of Passaic and State of New Jersey, Appointing a LOSAP Plan Administrator</w:t>
      </w:r>
    </w:p>
    <w:p w:rsidR="00012448" w:rsidRPr="001073C5" w:rsidRDefault="00012448" w:rsidP="001073C5">
      <w:pPr>
        <w:keepNext/>
        <w:jc w:val="center"/>
        <w:outlineLvl w:val="1"/>
        <w:rPr>
          <w:b/>
          <w:i/>
        </w:rPr>
      </w:pPr>
    </w:p>
    <w:p w:rsidR="00012448" w:rsidRPr="001073C5" w:rsidRDefault="00012448" w:rsidP="001073C5">
      <w:pPr>
        <w:keepNext/>
        <w:jc w:val="center"/>
        <w:outlineLvl w:val="1"/>
        <w:rPr>
          <w:b/>
          <w:i/>
        </w:rPr>
      </w:pPr>
    </w:p>
    <w:p w:rsidR="00012448" w:rsidRPr="001073C5" w:rsidRDefault="00012448" w:rsidP="001073C5">
      <w:pPr>
        <w:rPr>
          <w:sz w:val="24"/>
          <w:szCs w:val="24"/>
        </w:rPr>
      </w:pPr>
      <w:r w:rsidRPr="001073C5">
        <w:rPr>
          <w:b/>
          <w:sz w:val="24"/>
          <w:szCs w:val="24"/>
        </w:rPr>
        <w:t>BE IT RESOLVED</w:t>
      </w:r>
      <w:r w:rsidRPr="001073C5">
        <w:rPr>
          <w:sz w:val="24"/>
          <w:szCs w:val="24"/>
        </w:rPr>
        <w:t xml:space="preserve"> that the Governing Body of the Borough of Bloomingdale hereby appoints the following member as the Borough’s LOSAP Plan Administrator for a one year term; expiring December 31, 2018:</w:t>
      </w:r>
    </w:p>
    <w:p w:rsidR="00012448" w:rsidRPr="001073C5" w:rsidRDefault="00012448" w:rsidP="001073C5">
      <w:pPr>
        <w:rPr>
          <w:sz w:val="24"/>
          <w:szCs w:val="24"/>
        </w:rPr>
      </w:pPr>
    </w:p>
    <w:p w:rsidR="00012448" w:rsidRPr="001073C5" w:rsidRDefault="00012448" w:rsidP="001073C5">
      <w:pPr>
        <w:rPr>
          <w:sz w:val="24"/>
          <w:szCs w:val="24"/>
        </w:rPr>
      </w:pPr>
      <w:r w:rsidRPr="001073C5">
        <w:rPr>
          <w:sz w:val="24"/>
          <w:szCs w:val="24"/>
        </w:rPr>
        <w:t>LOSAP Plan Administrator</w:t>
      </w:r>
      <w:r w:rsidRPr="001073C5">
        <w:rPr>
          <w:sz w:val="26"/>
        </w:rPr>
        <w:tab/>
      </w:r>
      <w:r w:rsidRPr="001073C5">
        <w:rPr>
          <w:sz w:val="26"/>
        </w:rPr>
        <w:tab/>
      </w:r>
      <w:r w:rsidRPr="001073C5">
        <w:rPr>
          <w:sz w:val="24"/>
          <w:szCs w:val="24"/>
        </w:rPr>
        <w:tab/>
        <w:t>1 year</w:t>
      </w:r>
      <w:r w:rsidRPr="001073C5">
        <w:rPr>
          <w:sz w:val="24"/>
          <w:szCs w:val="24"/>
        </w:rPr>
        <w:tab/>
      </w:r>
      <w:r w:rsidRPr="001073C5">
        <w:rPr>
          <w:sz w:val="24"/>
          <w:szCs w:val="24"/>
        </w:rPr>
        <w:tab/>
        <w:t>Sherry Gallagher</w:t>
      </w:r>
    </w:p>
    <w:p w:rsidR="00012448" w:rsidRDefault="00012448" w:rsidP="003710EA">
      <w:pPr>
        <w:rPr>
          <w:snapToGrid w:val="0"/>
          <w:sz w:val="24"/>
          <w:szCs w:val="24"/>
        </w:rPr>
      </w:pPr>
    </w:p>
    <w:p w:rsidR="00012448" w:rsidRPr="005558A0" w:rsidRDefault="00012448" w:rsidP="005558A0">
      <w:pPr>
        <w:jc w:val="center"/>
        <w:rPr>
          <w:b/>
          <w:sz w:val="24"/>
          <w:szCs w:val="24"/>
        </w:rPr>
      </w:pPr>
      <w:r w:rsidRPr="005558A0">
        <w:rPr>
          <w:b/>
          <w:sz w:val="24"/>
          <w:szCs w:val="24"/>
        </w:rPr>
        <w:t>RESOLUTION NO. 2018-1.22</w:t>
      </w:r>
    </w:p>
    <w:p w:rsidR="00012448" w:rsidRPr="005558A0" w:rsidRDefault="00012448" w:rsidP="005558A0">
      <w:pPr>
        <w:jc w:val="center"/>
        <w:rPr>
          <w:b/>
          <w:sz w:val="24"/>
          <w:szCs w:val="24"/>
        </w:rPr>
      </w:pPr>
      <w:r w:rsidRPr="005558A0">
        <w:rPr>
          <w:b/>
          <w:sz w:val="24"/>
          <w:szCs w:val="24"/>
        </w:rPr>
        <w:t>OF THE GOVERNING BODY</w:t>
      </w:r>
    </w:p>
    <w:p w:rsidR="00012448" w:rsidRPr="005558A0" w:rsidRDefault="00012448" w:rsidP="005558A0">
      <w:pPr>
        <w:jc w:val="center"/>
        <w:rPr>
          <w:b/>
          <w:sz w:val="24"/>
          <w:szCs w:val="24"/>
          <w:u w:val="single"/>
        </w:rPr>
      </w:pPr>
      <w:r w:rsidRPr="005558A0">
        <w:rPr>
          <w:b/>
          <w:sz w:val="24"/>
          <w:szCs w:val="24"/>
          <w:u w:val="single"/>
        </w:rPr>
        <w:t>OF THE BOROUGH OF BLOOMINGDALE</w:t>
      </w:r>
    </w:p>
    <w:p w:rsidR="00012448" w:rsidRPr="005558A0" w:rsidRDefault="00012448" w:rsidP="005558A0">
      <w:pPr>
        <w:jc w:val="center"/>
        <w:rPr>
          <w:b/>
          <w:i/>
          <w:sz w:val="24"/>
          <w:szCs w:val="24"/>
        </w:rPr>
      </w:pPr>
    </w:p>
    <w:p w:rsidR="00012448" w:rsidRPr="005558A0" w:rsidRDefault="00012448" w:rsidP="005558A0">
      <w:pPr>
        <w:jc w:val="center"/>
        <w:rPr>
          <w:sz w:val="24"/>
          <w:szCs w:val="24"/>
        </w:rPr>
      </w:pPr>
      <w:r w:rsidRPr="005558A0">
        <w:rPr>
          <w:b/>
          <w:i/>
          <w:sz w:val="24"/>
          <w:szCs w:val="24"/>
        </w:rPr>
        <w:t>Resolution of the Borough of Bloomingdale, County of Passaic and State of New Jersey, Appointing a Passaic County Brownfields Commissioner</w:t>
      </w:r>
    </w:p>
    <w:p w:rsidR="00012448" w:rsidRPr="005558A0" w:rsidRDefault="00012448" w:rsidP="005558A0">
      <w:pPr>
        <w:keepNext/>
        <w:jc w:val="center"/>
        <w:outlineLvl w:val="1"/>
        <w:rPr>
          <w:b/>
          <w:i/>
        </w:rPr>
      </w:pPr>
    </w:p>
    <w:p w:rsidR="00012448" w:rsidRPr="005558A0" w:rsidRDefault="00012448" w:rsidP="005558A0">
      <w:pPr>
        <w:keepNext/>
        <w:jc w:val="center"/>
        <w:outlineLvl w:val="1"/>
        <w:rPr>
          <w:b/>
          <w:i/>
        </w:rPr>
      </w:pPr>
    </w:p>
    <w:p w:rsidR="00012448" w:rsidRPr="005558A0" w:rsidRDefault="00012448" w:rsidP="005558A0">
      <w:pPr>
        <w:rPr>
          <w:sz w:val="24"/>
          <w:szCs w:val="24"/>
        </w:rPr>
      </w:pPr>
      <w:r w:rsidRPr="005558A0">
        <w:rPr>
          <w:b/>
          <w:sz w:val="24"/>
          <w:szCs w:val="24"/>
        </w:rPr>
        <w:t>BE IT RESOLVED</w:t>
      </w:r>
      <w:r w:rsidRPr="005558A0">
        <w:rPr>
          <w:sz w:val="24"/>
          <w:szCs w:val="24"/>
        </w:rPr>
        <w:t xml:space="preserve"> that the Governing Body of the Borough of Bloomingdale hereby appoints the following member as the Borough’s Passaic County Brownfields Commissioner for a one year term; expiring December 31, 2018:</w:t>
      </w:r>
    </w:p>
    <w:p w:rsidR="00012448" w:rsidRPr="005558A0" w:rsidRDefault="00012448" w:rsidP="005558A0">
      <w:pPr>
        <w:rPr>
          <w:sz w:val="24"/>
          <w:szCs w:val="24"/>
        </w:rPr>
      </w:pPr>
    </w:p>
    <w:p w:rsidR="00012448" w:rsidRPr="005558A0" w:rsidRDefault="00012448" w:rsidP="005558A0">
      <w:pPr>
        <w:rPr>
          <w:sz w:val="24"/>
          <w:szCs w:val="24"/>
        </w:rPr>
      </w:pPr>
      <w:r w:rsidRPr="005558A0">
        <w:rPr>
          <w:sz w:val="24"/>
          <w:szCs w:val="24"/>
        </w:rPr>
        <w:t>Passaic County Brownfields Commissioner</w:t>
      </w:r>
      <w:r w:rsidRPr="005558A0">
        <w:rPr>
          <w:sz w:val="24"/>
          <w:szCs w:val="24"/>
        </w:rPr>
        <w:tab/>
      </w:r>
      <w:r w:rsidRPr="005558A0">
        <w:rPr>
          <w:sz w:val="24"/>
          <w:szCs w:val="24"/>
        </w:rPr>
        <w:tab/>
        <w:t>1 year</w:t>
      </w:r>
      <w:r w:rsidRPr="005558A0">
        <w:rPr>
          <w:sz w:val="24"/>
          <w:szCs w:val="24"/>
        </w:rPr>
        <w:tab/>
      </w:r>
      <w:r w:rsidRPr="005558A0">
        <w:rPr>
          <w:sz w:val="24"/>
          <w:szCs w:val="24"/>
        </w:rPr>
        <w:tab/>
        <w:t>Jonathan Dunleavy</w:t>
      </w:r>
    </w:p>
    <w:p w:rsidR="00012448" w:rsidRDefault="00012448" w:rsidP="003710EA">
      <w:pPr>
        <w:rPr>
          <w:snapToGrid w:val="0"/>
          <w:sz w:val="24"/>
          <w:szCs w:val="24"/>
        </w:rPr>
      </w:pPr>
    </w:p>
    <w:p w:rsidR="00012448" w:rsidRPr="005558A0" w:rsidRDefault="00012448" w:rsidP="005558A0">
      <w:pPr>
        <w:jc w:val="center"/>
        <w:rPr>
          <w:b/>
          <w:sz w:val="24"/>
          <w:szCs w:val="24"/>
        </w:rPr>
      </w:pPr>
      <w:r w:rsidRPr="005558A0">
        <w:rPr>
          <w:b/>
          <w:sz w:val="24"/>
          <w:szCs w:val="24"/>
        </w:rPr>
        <w:t>RESOLUTION NO. 2018-1.23</w:t>
      </w:r>
    </w:p>
    <w:p w:rsidR="00012448" w:rsidRPr="005558A0" w:rsidRDefault="00012448" w:rsidP="005558A0">
      <w:pPr>
        <w:jc w:val="center"/>
        <w:rPr>
          <w:b/>
          <w:sz w:val="24"/>
          <w:szCs w:val="24"/>
        </w:rPr>
      </w:pPr>
      <w:r w:rsidRPr="005558A0">
        <w:rPr>
          <w:b/>
          <w:sz w:val="24"/>
          <w:szCs w:val="24"/>
        </w:rPr>
        <w:t>OF THE GOVERNING BODY</w:t>
      </w:r>
    </w:p>
    <w:p w:rsidR="00012448" w:rsidRPr="005558A0" w:rsidRDefault="00012448" w:rsidP="005558A0">
      <w:pPr>
        <w:jc w:val="center"/>
        <w:rPr>
          <w:b/>
          <w:sz w:val="24"/>
          <w:szCs w:val="24"/>
          <w:u w:val="single"/>
        </w:rPr>
      </w:pPr>
      <w:r w:rsidRPr="005558A0">
        <w:rPr>
          <w:b/>
          <w:sz w:val="24"/>
          <w:szCs w:val="24"/>
          <w:u w:val="single"/>
        </w:rPr>
        <w:t>OF THE BOROUGH OF BLOOMINGDALE</w:t>
      </w:r>
    </w:p>
    <w:p w:rsidR="00012448" w:rsidRPr="005558A0" w:rsidRDefault="00012448" w:rsidP="005558A0">
      <w:pPr>
        <w:jc w:val="center"/>
        <w:rPr>
          <w:b/>
          <w:i/>
          <w:sz w:val="24"/>
          <w:szCs w:val="24"/>
        </w:rPr>
      </w:pPr>
    </w:p>
    <w:p w:rsidR="00012448" w:rsidRPr="005558A0" w:rsidRDefault="00012448" w:rsidP="005558A0">
      <w:pPr>
        <w:jc w:val="center"/>
        <w:rPr>
          <w:sz w:val="24"/>
          <w:szCs w:val="24"/>
        </w:rPr>
      </w:pPr>
      <w:r w:rsidRPr="005558A0">
        <w:rPr>
          <w:b/>
          <w:i/>
          <w:sz w:val="24"/>
          <w:szCs w:val="24"/>
        </w:rPr>
        <w:t>Resolution of the Borough of Bloomingdale, County of Passaic and State of New Jersey, Appointing a Pension Certification Officer</w:t>
      </w:r>
    </w:p>
    <w:p w:rsidR="00012448" w:rsidRPr="005558A0" w:rsidRDefault="00012448" w:rsidP="005558A0">
      <w:pPr>
        <w:keepNext/>
        <w:jc w:val="center"/>
        <w:outlineLvl w:val="1"/>
        <w:rPr>
          <w:b/>
          <w:i/>
        </w:rPr>
      </w:pPr>
    </w:p>
    <w:p w:rsidR="00012448" w:rsidRPr="005558A0" w:rsidRDefault="00012448" w:rsidP="005558A0">
      <w:pPr>
        <w:keepNext/>
        <w:jc w:val="center"/>
        <w:outlineLvl w:val="1"/>
        <w:rPr>
          <w:b/>
          <w:i/>
        </w:rPr>
      </w:pPr>
    </w:p>
    <w:p w:rsidR="00012448" w:rsidRPr="005558A0" w:rsidRDefault="00012448" w:rsidP="005558A0">
      <w:pPr>
        <w:rPr>
          <w:sz w:val="24"/>
          <w:szCs w:val="24"/>
        </w:rPr>
      </w:pPr>
      <w:r w:rsidRPr="005558A0">
        <w:rPr>
          <w:b/>
          <w:sz w:val="24"/>
          <w:szCs w:val="24"/>
        </w:rPr>
        <w:t>BE IT RESOLVED</w:t>
      </w:r>
      <w:r w:rsidRPr="005558A0">
        <w:rPr>
          <w:sz w:val="24"/>
          <w:szCs w:val="24"/>
        </w:rPr>
        <w:t xml:space="preserve"> that the Governing Body of the Borough of Bloomingdale hereby appoints the following member as the Borough’s Pension Certification Officer for a one year term; expiring December 31, 2018:</w:t>
      </w:r>
    </w:p>
    <w:p w:rsidR="00012448" w:rsidRPr="005558A0" w:rsidRDefault="00012448" w:rsidP="005558A0">
      <w:pPr>
        <w:rPr>
          <w:sz w:val="24"/>
          <w:szCs w:val="24"/>
        </w:rPr>
      </w:pPr>
    </w:p>
    <w:p w:rsidR="00012448" w:rsidRPr="005558A0" w:rsidRDefault="00012448" w:rsidP="005558A0">
      <w:pPr>
        <w:rPr>
          <w:sz w:val="24"/>
          <w:szCs w:val="24"/>
        </w:rPr>
      </w:pPr>
      <w:r w:rsidRPr="005558A0">
        <w:rPr>
          <w:sz w:val="24"/>
          <w:szCs w:val="24"/>
        </w:rPr>
        <w:t>Pension Certification Officer</w:t>
      </w:r>
      <w:r w:rsidRPr="005558A0">
        <w:rPr>
          <w:sz w:val="24"/>
          <w:szCs w:val="24"/>
        </w:rPr>
        <w:tab/>
      </w:r>
      <w:r w:rsidRPr="005558A0">
        <w:rPr>
          <w:sz w:val="24"/>
          <w:szCs w:val="24"/>
        </w:rPr>
        <w:tab/>
      </w:r>
      <w:r w:rsidRPr="005558A0">
        <w:rPr>
          <w:sz w:val="24"/>
          <w:szCs w:val="24"/>
        </w:rPr>
        <w:tab/>
        <w:t>1 year</w:t>
      </w:r>
      <w:r w:rsidRPr="005558A0">
        <w:rPr>
          <w:sz w:val="24"/>
          <w:szCs w:val="24"/>
        </w:rPr>
        <w:tab/>
      </w:r>
      <w:r w:rsidRPr="005558A0">
        <w:rPr>
          <w:sz w:val="24"/>
          <w:szCs w:val="24"/>
        </w:rPr>
        <w:tab/>
      </w:r>
      <w:r w:rsidRPr="005558A0">
        <w:rPr>
          <w:sz w:val="24"/>
          <w:szCs w:val="24"/>
        </w:rPr>
        <w:tab/>
        <w:t>Sherry Gallagher</w:t>
      </w:r>
    </w:p>
    <w:p w:rsidR="00012448" w:rsidRPr="0094296C" w:rsidRDefault="00012448" w:rsidP="0094296C">
      <w:pPr>
        <w:jc w:val="center"/>
        <w:rPr>
          <w:b/>
          <w:sz w:val="24"/>
          <w:szCs w:val="24"/>
        </w:rPr>
      </w:pPr>
      <w:r>
        <w:rPr>
          <w:snapToGrid w:val="0"/>
          <w:sz w:val="24"/>
          <w:szCs w:val="24"/>
        </w:rPr>
        <w:br/>
      </w:r>
      <w:r w:rsidRPr="0094296C">
        <w:rPr>
          <w:b/>
          <w:sz w:val="24"/>
          <w:szCs w:val="24"/>
        </w:rPr>
        <w:t>RESOLUTION NO. 2018-1.24</w:t>
      </w:r>
    </w:p>
    <w:p w:rsidR="00012448" w:rsidRPr="0094296C" w:rsidRDefault="00012448" w:rsidP="0094296C">
      <w:pPr>
        <w:jc w:val="center"/>
        <w:rPr>
          <w:b/>
          <w:sz w:val="24"/>
          <w:szCs w:val="24"/>
        </w:rPr>
      </w:pPr>
      <w:r w:rsidRPr="0094296C">
        <w:rPr>
          <w:b/>
          <w:sz w:val="24"/>
          <w:szCs w:val="24"/>
        </w:rPr>
        <w:t>OF THE GOVERNING BODY</w:t>
      </w:r>
    </w:p>
    <w:p w:rsidR="00012448" w:rsidRPr="0094296C" w:rsidRDefault="00012448" w:rsidP="0094296C">
      <w:pPr>
        <w:jc w:val="center"/>
        <w:rPr>
          <w:b/>
          <w:sz w:val="24"/>
          <w:szCs w:val="24"/>
          <w:u w:val="single"/>
        </w:rPr>
      </w:pPr>
      <w:r w:rsidRPr="0094296C">
        <w:rPr>
          <w:b/>
          <w:sz w:val="24"/>
          <w:szCs w:val="24"/>
          <w:u w:val="single"/>
        </w:rPr>
        <w:t>OF THE BOROUGH OF BLOOMINGDALE</w:t>
      </w:r>
    </w:p>
    <w:p w:rsidR="00012448" w:rsidRPr="0094296C" w:rsidRDefault="00012448" w:rsidP="0094296C">
      <w:pPr>
        <w:jc w:val="center"/>
        <w:rPr>
          <w:b/>
          <w:i/>
          <w:sz w:val="24"/>
          <w:szCs w:val="24"/>
        </w:rPr>
      </w:pPr>
    </w:p>
    <w:p w:rsidR="00012448" w:rsidRPr="0094296C" w:rsidRDefault="00012448" w:rsidP="0094296C">
      <w:pPr>
        <w:jc w:val="center"/>
        <w:rPr>
          <w:sz w:val="24"/>
          <w:szCs w:val="24"/>
        </w:rPr>
      </w:pPr>
      <w:r w:rsidRPr="0094296C">
        <w:rPr>
          <w:b/>
          <w:i/>
          <w:sz w:val="24"/>
          <w:szCs w:val="24"/>
        </w:rPr>
        <w:t>Resolution of the Borough of Bloomingdale, County of Passaic and State of New Jersey, Appointing a Certified Public Works Manager and Field Consultant</w:t>
      </w:r>
    </w:p>
    <w:p w:rsidR="00012448" w:rsidRPr="0094296C" w:rsidRDefault="00012448" w:rsidP="0094296C">
      <w:pPr>
        <w:pStyle w:val="Heading2"/>
        <w:rPr>
          <w:szCs w:val="24"/>
        </w:rPr>
      </w:pPr>
    </w:p>
    <w:p w:rsidR="00012448" w:rsidRPr="0094296C" w:rsidRDefault="00012448" w:rsidP="0094296C">
      <w:pPr>
        <w:pStyle w:val="Heading2"/>
        <w:rPr>
          <w:szCs w:val="24"/>
        </w:rPr>
      </w:pPr>
    </w:p>
    <w:p w:rsidR="00012448" w:rsidRPr="0094296C" w:rsidRDefault="00012448" w:rsidP="0094296C">
      <w:pPr>
        <w:rPr>
          <w:sz w:val="24"/>
          <w:szCs w:val="24"/>
        </w:rPr>
      </w:pPr>
      <w:r w:rsidRPr="0094296C">
        <w:rPr>
          <w:b/>
          <w:sz w:val="24"/>
          <w:szCs w:val="24"/>
        </w:rPr>
        <w:t>BE IT RESOLVED</w:t>
      </w:r>
      <w:r w:rsidRPr="0094296C">
        <w:rPr>
          <w:sz w:val="24"/>
          <w:szCs w:val="24"/>
        </w:rPr>
        <w:t xml:space="preserve"> that the Governing Body of the Borough of Bloomingdale hereby appoints the following member as the Borough’s Certified Public Works Manager and Field Consultant for a one year term; expiring December 31, 2018:</w:t>
      </w:r>
    </w:p>
    <w:p w:rsidR="00012448" w:rsidRPr="0094296C" w:rsidRDefault="00012448" w:rsidP="0094296C">
      <w:pPr>
        <w:tabs>
          <w:tab w:val="left" w:pos="1080"/>
        </w:tabs>
        <w:overflowPunct w:val="0"/>
        <w:autoSpaceDE w:val="0"/>
        <w:autoSpaceDN w:val="0"/>
        <w:adjustRightInd w:val="0"/>
        <w:ind w:left="1080" w:hanging="1080"/>
        <w:textAlignment w:val="baseline"/>
        <w:rPr>
          <w:sz w:val="24"/>
          <w:szCs w:val="24"/>
        </w:rPr>
      </w:pPr>
    </w:p>
    <w:p w:rsidR="00012448" w:rsidRPr="0094296C" w:rsidRDefault="00012448" w:rsidP="0094296C">
      <w:pPr>
        <w:tabs>
          <w:tab w:val="left" w:pos="1080"/>
        </w:tabs>
        <w:overflowPunct w:val="0"/>
        <w:autoSpaceDE w:val="0"/>
        <w:autoSpaceDN w:val="0"/>
        <w:adjustRightInd w:val="0"/>
        <w:ind w:left="1080" w:hanging="1080"/>
        <w:textAlignment w:val="baseline"/>
        <w:rPr>
          <w:sz w:val="24"/>
          <w:szCs w:val="24"/>
        </w:rPr>
      </w:pPr>
      <w:r w:rsidRPr="0094296C">
        <w:rPr>
          <w:sz w:val="24"/>
          <w:szCs w:val="24"/>
        </w:rPr>
        <w:t>Certified Public Works Manager</w:t>
      </w:r>
      <w:r w:rsidRPr="0094296C">
        <w:rPr>
          <w:sz w:val="24"/>
          <w:szCs w:val="24"/>
        </w:rPr>
        <w:tab/>
      </w:r>
      <w:r w:rsidRPr="0094296C">
        <w:rPr>
          <w:sz w:val="24"/>
          <w:szCs w:val="24"/>
        </w:rPr>
        <w:tab/>
      </w:r>
      <w:r w:rsidRPr="0094296C">
        <w:rPr>
          <w:sz w:val="24"/>
          <w:szCs w:val="24"/>
        </w:rPr>
        <w:tab/>
        <w:t>1 year term</w:t>
      </w:r>
      <w:r w:rsidRPr="0094296C">
        <w:rPr>
          <w:sz w:val="24"/>
          <w:szCs w:val="24"/>
        </w:rPr>
        <w:tab/>
      </w:r>
      <w:r w:rsidRPr="0094296C">
        <w:rPr>
          <w:sz w:val="24"/>
          <w:szCs w:val="24"/>
        </w:rPr>
        <w:tab/>
      </w:r>
      <w:r w:rsidRPr="0094296C">
        <w:rPr>
          <w:sz w:val="24"/>
          <w:szCs w:val="24"/>
        </w:rPr>
        <w:tab/>
        <w:t xml:space="preserve">Robert </w:t>
      </w:r>
      <w:proofErr w:type="spellStart"/>
      <w:r w:rsidRPr="0094296C">
        <w:rPr>
          <w:sz w:val="24"/>
          <w:szCs w:val="24"/>
        </w:rPr>
        <w:t>Buono</w:t>
      </w:r>
      <w:proofErr w:type="spellEnd"/>
    </w:p>
    <w:p w:rsidR="00012448" w:rsidRPr="0094296C" w:rsidRDefault="00012448" w:rsidP="0094296C">
      <w:pPr>
        <w:tabs>
          <w:tab w:val="left" w:pos="1080"/>
        </w:tabs>
        <w:overflowPunct w:val="0"/>
        <w:autoSpaceDE w:val="0"/>
        <w:autoSpaceDN w:val="0"/>
        <w:adjustRightInd w:val="0"/>
        <w:ind w:left="1080" w:hanging="1080"/>
        <w:textAlignment w:val="baseline"/>
        <w:rPr>
          <w:sz w:val="24"/>
          <w:szCs w:val="24"/>
        </w:rPr>
      </w:pPr>
      <w:r w:rsidRPr="0094296C">
        <w:rPr>
          <w:sz w:val="24"/>
          <w:szCs w:val="24"/>
        </w:rPr>
        <w:t xml:space="preserve">   And Field Consultant</w:t>
      </w:r>
    </w:p>
    <w:p w:rsidR="00012448" w:rsidRPr="0094296C" w:rsidRDefault="00012448" w:rsidP="003710EA">
      <w:pPr>
        <w:rPr>
          <w:snapToGrid w:val="0"/>
          <w:sz w:val="24"/>
          <w:szCs w:val="24"/>
        </w:rPr>
      </w:pPr>
    </w:p>
    <w:p w:rsidR="00012448" w:rsidRDefault="00012448" w:rsidP="0094296C">
      <w:pPr>
        <w:jc w:val="center"/>
        <w:rPr>
          <w:b/>
          <w:sz w:val="24"/>
        </w:rPr>
      </w:pPr>
      <w:r w:rsidRPr="00702745">
        <w:rPr>
          <w:b/>
          <w:sz w:val="24"/>
        </w:rPr>
        <w:t>RESOLUTION NO</w:t>
      </w:r>
      <w:r>
        <w:rPr>
          <w:b/>
          <w:sz w:val="24"/>
        </w:rPr>
        <w:t>.</w:t>
      </w:r>
      <w:r w:rsidRPr="00702745">
        <w:rPr>
          <w:b/>
          <w:sz w:val="24"/>
        </w:rPr>
        <w:t xml:space="preserve"> 201</w:t>
      </w:r>
      <w:r>
        <w:rPr>
          <w:b/>
          <w:sz w:val="24"/>
        </w:rPr>
        <w:t>8</w:t>
      </w:r>
      <w:r w:rsidRPr="00702745">
        <w:rPr>
          <w:b/>
          <w:sz w:val="24"/>
        </w:rPr>
        <w:t>-1.25</w:t>
      </w:r>
    </w:p>
    <w:p w:rsidR="00012448" w:rsidRDefault="00012448" w:rsidP="0094296C">
      <w:pPr>
        <w:jc w:val="center"/>
        <w:rPr>
          <w:b/>
          <w:sz w:val="24"/>
        </w:rPr>
      </w:pPr>
      <w:r>
        <w:rPr>
          <w:b/>
          <w:sz w:val="24"/>
        </w:rPr>
        <w:t>OF THE GOVERNING BODY</w:t>
      </w:r>
    </w:p>
    <w:p w:rsidR="00012448" w:rsidRPr="00702745" w:rsidRDefault="00012448" w:rsidP="0094296C">
      <w:pPr>
        <w:jc w:val="center"/>
        <w:rPr>
          <w:b/>
          <w:sz w:val="24"/>
          <w:u w:val="single"/>
        </w:rPr>
      </w:pPr>
      <w:r w:rsidRPr="00702745">
        <w:rPr>
          <w:b/>
          <w:sz w:val="24"/>
          <w:u w:val="single"/>
        </w:rPr>
        <w:t>OF THE BOROUGH OF BLOOMINGDALE</w:t>
      </w:r>
    </w:p>
    <w:p w:rsidR="00012448" w:rsidRPr="00702745" w:rsidRDefault="00012448" w:rsidP="0094296C">
      <w:pPr>
        <w:rPr>
          <w:b/>
          <w:sz w:val="24"/>
        </w:rPr>
      </w:pPr>
    </w:p>
    <w:p w:rsidR="00012448" w:rsidRPr="00702745" w:rsidRDefault="00012448" w:rsidP="0094296C">
      <w:pPr>
        <w:rPr>
          <w:b/>
          <w:sz w:val="24"/>
        </w:rPr>
      </w:pPr>
      <w:r>
        <w:rPr>
          <w:b/>
          <w:sz w:val="24"/>
        </w:rPr>
        <w:t xml:space="preserve">RESOLUTION OF THE BOROUGH OF BLOOMINGDALE, COUNTY OF PASSAIC AND STATE OF NEW JERSEY, DESIGNATION OF </w:t>
      </w:r>
      <w:r w:rsidRPr="00702745">
        <w:rPr>
          <w:b/>
          <w:sz w:val="24"/>
        </w:rPr>
        <w:t xml:space="preserve">PUBLIC </w:t>
      </w:r>
      <w:r>
        <w:rPr>
          <w:b/>
          <w:sz w:val="24"/>
        </w:rPr>
        <w:t>AG</w:t>
      </w:r>
      <w:r w:rsidRPr="00702745">
        <w:rPr>
          <w:b/>
          <w:sz w:val="24"/>
        </w:rPr>
        <w:t>ENCY</w:t>
      </w:r>
      <w:r>
        <w:rPr>
          <w:b/>
          <w:sz w:val="24"/>
        </w:rPr>
        <w:t xml:space="preserve"> </w:t>
      </w:r>
      <w:r w:rsidRPr="00702745">
        <w:rPr>
          <w:b/>
          <w:sz w:val="24"/>
        </w:rPr>
        <w:t>COMPLIANCE OFFICER</w:t>
      </w:r>
    </w:p>
    <w:p w:rsidR="00012448" w:rsidRDefault="00012448" w:rsidP="0094296C">
      <w:pPr>
        <w:jc w:val="both"/>
        <w:rPr>
          <w:b/>
          <w:sz w:val="24"/>
        </w:rPr>
      </w:pPr>
    </w:p>
    <w:p w:rsidR="00012448" w:rsidRDefault="00012448" w:rsidP="0094296C">
      <w:pPr>
        <w:jc w:val="both"/>
        <w:rPr>
          <w:sz w:val="24"/>
        </w:rPr>
      </w:pPr>
      <w:r>
        <w:rPr>
          <w:b/>
          <w:sz w:val="24"/>
        </w:rPr>
        <w:t xml:space="preserve">WHEREAS, </w:t>
      </w:r>
      <w:r>
        <w:rPr>
          <w:sz w:val="24"/>
        </w:rPr>
        <w:t xml:space="preserve">in accordance with N.J.A.C. 17:27-3.2 each public agency shall designate an individual to serve as it Public Agency Compliance Officer (PACO), which serves as the liaison between the Department of the Treasury, Division of Public Contracts Equal Employment Opportunity and the Borough, and </w:t>
      </w:r>
    </w:p>
    <w:p w:rsidR="00012448" w:rsidRDefault="00012448" w:rsidP="0094296C">
      <w:pPr>
        <w:jc w:val="both"/>
        <w:rPr>
          <w:sz w:val="24"/>
        </w:rPr>
      </w:pPr>
    </w:p>
    <w:p w:rsidR="00012448" w:rsidRDefault="00012448" w:rsidP="0094296C">
      <w:pPr>
        <w:jc w:val="both"/>
        <w:rPr>
          <w:sz w:val="24"/>
        </w:rPr>
      </w:pPr>
      <w:r>
        <w:rPr>
          <w:b/>
          <w:sz w:val="24"/>
        </w:rPr>
        <w:t xml:space="preserve">WHEREAS, </w:t>
      </w:r>
      <w:r>
        <w:rPr>
          <w:sz w:val="24"/>
        </w:rPr>
        <w:t>the PACO serves as the Public Agency’s point of contact for all matters concerning implementation and administration of the above referenced statute;</w:t>
      </w:r>
    </w:p>
    <w:p w:rsidR="00012448" w:rsidRDefault="00012448" w:rsidP="0094296C">
      <w:pPr>
        <w:jc w:val="both"/>
        <w:rPr>
          <w:sz w:val="24"/>
        </w:rPr>
      </w:pPr>
    </w:p>
    <w:p w:rsidR="00012448" w:rsidRDefault="00012448" w:rsidP="0094296C">
      <w:pPr>
        <w:jc w:val="both"/>
        <w:rPr>
          <w:sz w:val="24"/>
        </w:rPr>
      </w:pPr>
      <w:r>
        <w:rPr>
          <w:b/>
          <w:sz w:val="24"/>
        </w:rPr>
        <w:t xml:space="preserve">NOW, THEREFORE, BE IT RESOLVED </w:t>
      </w:r>
      <w:r>
        <w:rPr>
          <w:sz w:val="24"/>
        </w:rPr>
        <w:t>that the Mayor and Council of the Borough of Bloomingdale, County of Passaic, State of New Jersey, hereby appoints Jonathan Dunleavy, Full-time Mayor of the Borough of Bloomingdale, as the Borough’s PACO for the calendar year 2018; and</w:t>
      </w:r>
    </w:p>
    <w:p w:rsidR="00012448" w:rsidRPr="0051682A" w:rsidRDefault="00012448" w:rsidP="0094296C">
      <w:pPr>
        <w:jc w:val="both"/>
        <w:rPr>
          <w:sz w:val="24"/>
        </w:rPr>
      </w:pPr>
    </w:p>
    <w:p w:rsidR="00012448" w:rsidRPr="0051682A" w:rsidRDefault="00012448" w:rsidP="0094296C">
      <w:pPr>
        <w:rPr>
          <w:sz w:val="24"/>
        </w:rPr>
      </w:pPr>
      <w:r>
        <w:rPr>
          <w:b/>
          <w:bCs/>
          <w:sz w:val="24"/>
        </w:rPr>
        <w:t>B</w:t>
      </w:r>
      <w:r w:rsidRPr="0051682A">
        <w:rPr>
          <w:b/>
          <w:bCs/>
          <w:sz w:val="24"/>
        </w:rPr>
        <w:t>E IT FURTHER RESOLVED</w:t>
      </w:r>
      <w:r w:rsidRPr="0051682A">
        <w:rPr>
          <w:sz w:val="24"/>
        </w:rPr>
        <w:t>, that in accorda</w:t>
      </w:r>
      <w:r>
        <w:rPr>
          <w:sz w:val="24"/>
        </w:rPr>
        <w:t>nce with NJAC 17:27 the Borough</w:t>
      </w:r>
      <w:r w:rsidRPr="0051682A">
        <w:rPr>
          <w:sz w:val="24"/>
        </w:rPr>
        <w:t xml:space="preserve"> Clerk is hereby authorized and directed to forward a certified copy of this Resolution to the State of New Jersey Department of the Treasury Division of Contract Compliance and EEO in Public Contracts.</w:t>
      </w:r>
    </w:p>
    <w:p w:rsidR="00012448" w:rsidRDefault="00012448" w:rsidP="003710EA">
      <w:pPr>
        <w:rPr>
          <w:snapToGrid w:val="0"/>
          <w:sz w:val="24"/>
          <w:szCs w:val="24"/>
        </w:rPr>
      </w:pPr>
    </w:p>
    <w:p w:rsidR="00012448" w:rsidRPr="0094296C" w:rsidRDefault="00012448" w:rsidP="0094296C">
      <w:pPr>
        <w:jc w:val="center"/>
        <w:rPr>
          <w:b/>
          <w:sz w:val="24"/>
          <w:szCs w:val="24"/>
        </w:rPr>
      </w:pPr>
      <w:r w:rsidRPr="0094296C">
        <w:rPr>
          <w:b/>
          <w:sz w:val="24"/>
          <w:szCs w:val="24"/>
        </w:rPr>
        <w:t>RESOLUTION NO. 2018-1.26</w:t>
      </w:r>
    </w:p>
    <w:p w:rsidR="00012448" w:rsidRPr="0094296C" w:rsidRDefault="00012448" w:rsidP="0094296C">
      <w:pPr>
        <w:jc w:val="center"/>
        <w:rPr>
          <w:b/>
          <w:sz w:val="24"/>
          <w:szCs w:val="24"/>
        </w:rPr>
      </w:pPr>
      <w:r w:rsidRPr="0094296C">
        <w:rPr>
          <w:b/>
          <w:sz w:val="24"/>
          <w:szCs w:val="24"/>
        </w:rPr>
        <w:t>OF THE GOVERNING BODY</w:t>
      </w:r>
    </w:p>
    <w:p w:rsidR="00012448" w:rsidRPr="0094296C" w:rsidRDefault="00012448" w:rsidP="0094296C">
      <w:pPr>
        <w:jc w:val="center"/>
        <w:rPr>
          <w:b/>
          <w:sz w:val="24"/>
          <w:szCs w:val="24"/>
          <w:u w:val="single"/>
        </w:rPr>
      </w:pPr>
      <w:r w:rsidRPr="0094296C">
        <w:rPr>
          <w:b/>
          <w:sz w:val="24"/>
          <w:szCs w:val="24"/>
          <w:u w:val="single"/>
        </w:rPr>
        <w:t>OF THE BOROUGH OF BLOOMINGDALE</w:t>
      </w:r>
    </w:p>
    <w:p w:rsidR="00012448" w:rsidRPr="0094296C" w:rsidRDefault="00012448" w:rsidP="0094296C">
      <w:pPr>
        <w:jc w:val="center"/>
        <w:rPr>
          <w:b/>
          <w:i/>
          <w:sz w:val="24"/>
          <w:szCs w:val="24"/>
        </w:rPr>
      </w:pPr>
    </w:p>
    <w:p w:rsidR="00012448" w:rsidRPr="0094296C" w:rsidRDefault="00012448" w:rsidP="0094296C">
      <w:pPr>
        <w:jc w:val="center"/>
        <w:rPr>
          <w:sz w:val="24"/>
          <w:szCs w:val="24"/>
        </w:rPr>
      </w:pPr>
      <w:r w:rsidRPr="0094296C">
        <w:rPr>
          <w:b/>
          <w:i/>
          <w:sz w:val="24"/>
          <w:szCs w:val="24"/>
        </w:rPr>
        <w:t>Resolution of the Borough of Bloomingdale, County of Passaic and State of New Jersey, Appointing a Public Events Committee</w:t>
      </w:r>
    </w:p>
    <w:p w:rsidR="00012448" w:rsidRPr="0094296C" w:rsidRDefault="00012448" w:rsidP="0094296C">
      <w:pPr>
        <w:keepNext/>
        <w:jc w:val="center"/>
        <w:outlineLvl w:val="1"/>
        <w:rPr>
          <w:b/>
          <w:i/>
        </w:rPr>
      </w:pPr>
    </w:p>
    <w:p w:rsidR="00012448" w:rsidRPr="0094296C" w:rsidRDefault="00012448" w:rsidP="0094296C">
      <w:pPr>
        <w:keepNext/>
        <w:jc w:val="center"/>
        <w:outlineLvl w:val="1"/>
        <w:rPr>
          <w:b/>
          <w:i/>
        </w:rPr>
      </w:pPr>
    </w:p>
    <w:p w:rsidR="00012448" w:rsidRPr="0094296C" w:rsidRDefault="00012448" w:rsidP="0094296C">
      <w:pPr>
        <w:rPr>
          <w:sz w:val="24"/>
          <w:szCs w:val="24"/>
        </w:rPr>
      </w:pPr>
      <w:r w:rsidRPr="0094296C">
        <w:rPr>
          <w:b/>
          <w:sz w:val="24"/>
          <w:szCs w:val="24"/>
        </w:rPr>
        <w:t>BE IT RESOLVED</w:t>
      </w:r>
      <w:r w:rsidRPr="0094296C">
        <w:rPr>
          <w:sz w:val="24"/>
          <w:szCs w:val="24"/>
        </w:rPr>
        <w:t xml:space="preserve"> that the Governing Body of the Borough of Bloomingdale hereby appoints the following members as the Borough’s Public Events Committee for a one year term; expiring December 31, 2018:</w:t>
      </w:r>
    </w:p>
    <w:p w:rsidR="00012448" w:rsidRPr="0094296C" w:rsidRDefault="00012448" w:rsidP="0094296C">
      <w:pPr>
        <w:rPr>
          <w:sz w:val="24"/>
          <w:szCs w:val="24"/>
        </w:rPr>
      </w:pPr>
    </w:p>
    <w:p w:rsidR="00012448" w:rsidRPr="0094296C" w:rsidRDefault="00012448" w:rsidP="0094296C">
      <w:pPr>
        <w:rPr>
          <w:sz w:val="24"/>
          <w:szCs w:val="24"/>
        </w:rPr>
      </w:pPr>
      <w:r w:rsidRPr="0094296C">
        <w:rPr>
          <w:sz w:val="24"/>
          <w:szCs w:val="24"/>
        </w:rPr>
        <w:t>Mayor:</w:t>
      </w:r>
      <w:r w:rsidRPr="0094296C">
        <w:rPr>
          <w:sz w:val="24"/>
          <w:szCs w:val="24"/>
        </w:rPr>
        <w:tab/>
      </w:r>
      <w:r w:rsidRPr="0094296C">
        <w:rPr>
          <w:sz w:val="24"/>
          <w:szCs w:val="24"/>
        </w:rPr>
        <w:tab/>
      </w:r>
      <w:r w:rsidRPr="0094296C">
        <w:rPr>
          <w:sz w:val="24"/>
          <w:szCs w:val="24"/>
        </w:rPr>
        <w:tab/>
      </w:r>
      <w:r w:rsidRPr="0094296C">
        <w:rPr>
          <w:sz w:val="24"/>
          <w:szCs w:val="24"/>
        </w:rPr>
        <w:tab/>
        <w:t>Jonathan Dunleavy</w:t>
      </w:r>
    </w:p>
    <w:p w:rsidR="00012448" w:rsidRPr="0094296C" w:rsidRDefault="00012448" w:rsidP="0094296C">
      <w:pPr>
        <w:rPr>
          <w:sz w:val="24"/>
          <w:szCs w:val="24"/>
        </w:rPr>
      </w:pPr>
      <w:r w:rsidRPr="0094296C">
        <w:rPr>
          <w:sz w:val="24"/>
          <w:szCs w:val="24"/>
        </w:rPr>
        <w:t xml:space="preserve">Council Members:  </w:t>
      </w:r>
      <w:r w:rsidRPr="0094296C">
        <w:rPr>
          <w:sz w:val="24"/>
          <w:szCs w:val="24"/>
        </w:rPr>
        <w:tab/>
        <w:t xml:space="preserve">  </w:t>
      </w:r>
      <w:r w:rsidRPr="0094296C">
        <w:rPr>
          <w:sz w:val="24"/>
          <w:szCs w:val="24"/>
        </w:rPr>
        <w:tab/>
        <w:t>John D’Amato</w:t>
      </w:r>
    </w:p>
    <w:p w:rsidR="00012448" w:rsidRPr="0094296C" w:rsidRDefault="00012448" w:rsidP="0094296C">
      <w:pPr>
        <w:ind w:left="2160" w:firstLine="720"/>
        <w:rPr>
          <w:sz w:val="24"/>
          <w:szCs w:val="24"/>
        </w:rPr>
      </w:pPr>
      <w:r w:rsidRPr="0094296C">
        <w:rPr>
          <w:sz w:val="24"/>
          <w:szCs w:val="24"/>
        </w:rPr>
        <w:t xml:space="preserve">Dawn Hudson </w:t>
      </w:r>
    </w:p>
    <w:p w:rsidR="00012448" w:rsidRPr="0094296C" w:rsidRDefault="00012448" w:rsidP="0094296C">
      <w:pPr>
        <w:ind w:left="2160" w:firstLine="720"/>
        <w:rPr>
          <w:sz w:val="24"/>
          <w:szCs w:val="24"/>
        </w:rPr>
      </w:pPr>
      <w:r w:rsidRPr="0094296C">
        <w:rPr>
          <w:sz w:val="24"/>
          <w:szCs w:val="24"/>
        </w:rPr>
        <w:t xml:space="preserve">Michael </w:t>
      </w:r>
      <w:proofErr w:type="spellStart"/>
      <w:r w:rsidRPr="0094296C">
        <w:rPr>
          <w:sz w:val="24"/>
          <w:szCs w:val="24"/>
        </w:rPr>
        <w:t>Sondermeyer</w:t>
      </w:r>
      <w:proofErr w:type="spellEnd"/>
    </w:p>
    <w:p w:rsidR="00012448" w:rsidRDefault="00012448" w:rsidP="003710EA">
      <w:pPr>
        <w:rPr>
          <w:snapToGrid w:val="0"/>
          <w:sz w:val="24"/>
          <w:szCs w:val="24"/>
        </w:rPr>
      </w:pPr>
    </w:p>
    <w:p w:rsidR="00012448" w:rsidRDefault="00012448" w:rsidP="0094296C">
      <w:pPr>
        <w:ind w:left="720" w:right="720"/>
        <w:jc w:val="center"/>
        <w:rPr>
          <w:b/>
          <w:bCs/>
          <w:sz w:val="24"/>
          <w:szCs w:val="24"/>
        </w:rPr>
      </w:pPr>
      <w:r>
        <w:rPr>
          <w:b/>
          <w:bCs/>
          <w:sz w:val="24"/>
          <w:szCs w:val="24"/>
        </w:rPr>
        <w:t>RESOLUTION No. 2018-1.27</w:t>
      </w:r>
    </w:p>
    <w:p w:rsidR="00012448" w:rsidRDefault="00012448" w:rsidP="0094296C">
      <w:pPr>
        <w:ind w:left="720" w:right="720"/>
        <w:jc w:val="center"/>
        <w:rPr>
          <w:b/>
          <w:bCs/>
          <w:sz w:val="24"/>
          <w:szCs w:val="24"/>
        </w:rPr>
      </w:pPr>
      <w:r>
        <w:rPr>
          <w:b/>
          <w:bCs/>
          <w:sz w:val="24"/>
          <w:szCs w:val="24"/>
        </w:rPr>
        <w:t>OF THE GOVERNING BODY</w:t>
      </w:r>
    </w:p>
    <w:p w:rsidR="00012448" w:rsidRDefault="00012448" w:rsidP="0094296C">
      <w:pPr>
        <w:ind w:left="720" w:right="720"/>
        <w:jc w:val="center"/>
        <w:rPr>
          <w:b/>
          <w:bCs/>
          <w:sz w:val="24"/>
          <w:szCs w:val="24"/>
          <w:u w:val="single"/>
        </w:rPr>
      </w:pPr>
      <w:r>
        <w:rPr>
          <w:b/>
          <w:bCs/>
          <w:sz w:val="24"/>
          <w:szCs w:val="24"/>
          <w:u w:val="single"/>
        </w:rPr>
        <w:t xml:space="preserve">OF THE BOROUGH OF BLOOMINGDALE </w:t>
      </w:r>
    </w:p>
    <w:p w:rsidR="00012448" w:rsidRPr="009B4C9B" w:rsidRDefault="00012448" w:rsidP="0094296C">
      <w:pPr>
        <w:ind w:left="720" w:right="720"/>
        <w:rPr>
          <w:b/>
          <w:bCs/>
          <w:sz w:val="24"/>
          <w:szCs w:val="24"/>
          <w:u w:val="single"/>
        </w:rPr>
      </w:pPr>
    </w:p>
    <w:p w:rsidR="00012448" w:rsidRPr="009B4C9B" w:rsidRDefault="00012448" w:rsidP="0094296C">
      <w:pPr>
        <w:ind w:left="720" w:right="720"/>
        <w:rPr>
          <w:b/>
          <w:bCs/>
          <w:sz w:val="24"/>
          <w:szCs w:val="24"/>
        </w:rPr>
      </w:pPr>
      <w:r w:rsidRPr="009B4C9B">
        <w:rPr>
          <w:b/>
          <w:bCs/>
          <w:sz w:val="24"/>
          <w:szCs w:val="24"/>
        </w:rPr>
        <w:t xml:space="preserve">Resolution of the Borough of Bloomingdale, County of Passaic and State of New Jersey, Appointing a Recycling Coordinator and approving </w:t>
      </w:r>
      <w:r>
        <w:rPr>
          <w:b/>
          <w:bCs/>
          <w:sz w:val="24"/>
          <w:szCs w:val="24"/>
        </w:rPr>
        <w:t>Agreement</w:t>
      </w:r>
      <w:r w:rsidRPr="009B4C9B">
        <w:rPr>
          <w:b/>
          <w:bCs/>
          <w:sz w:val="24"/>
          <w:szCs w:val="24"/>
        </w:rPr>
        <w:t xml:space="preserve"> for same</w:t>
      </w:r>
    </w:p>
    <w:p w:rsidR="00012448" w:rsidRPr="00F40161" w:rsidRDefault="00012448" w:rsidP="0094296C">
      <w:pPr>
        <w:ind w:left="720" w:right="720"/>
        <w:jc w:val="center"/>
        <w:rPr>
          <w:b/>
          <w:bCs/>
          <w:sz w:val="24"/>
          <w:szCs w:val="24"/>
          <w:u w:val="single"/>
        </w:rPr>
      </w:pPr>
    </w:p>
    <w:p w:rsidR="00012448" w:rsidRPr="00B76AFC" w:rsidRDefault="00012448" w:rsidP="0094296C">
      <w:pPr>
        <w:rPr>
          <w:sz w:val="24"/>
          <w:szCs w:val="24"/>
        </w:rPr>
      </w:pPr>
    </w:p>
    <w:p w:rsidR="00012448" w:rsidRPr="00B76AFC" w:rsidRDefault="00012448" w:rsidP="0094296C">
      <w:pPr>
        <w:ind w:firstLine="720"/>
        <w:rPr>
          <w:sz w:val="24"/>
          <w:szCs w:val="24"/>
        </w:rPr>
      </w:pPr>
      <w:r w:rsidRPr="00B76AFC">
        <w:rPr>
          <w:b/>
          <w:sz w:val="24"/>
          <w:szCs w:val="24"/>
        </w:rPr>
        <w:lastRenderedPageBreak/>
        <w:t>WHEREAS</w:t>
      </w:r>
      <w:r w:rsidRPr="00B76AFC">
        <w:rPr>
          <w:sz w:val="24"/>
          <w:szCs w:val="24"/>
        </w:rPr>
        <w:t xml:space="preserve">, there is a need to appoint a </w:t>
      </w:r>
      <w:r>
        <w:rPr>
          <w:sz w:val="24"/>
          <w:szCs w:val="24"/>
        </w:rPr>
        <w:t>Certified Recycling Coordinator (‘CRC’)</w:t>
      </w:r>
      <w:r w:rsidRPr="00B76AFC">
        <w:rPr>
          <w:sz w:val="24"/>
          <w:szCs w:val="24"/>
        </w:rPr>
        <w:t xml:space="preserve">; and  </w:t>
      </w:r>
      <w:r>
        <w:rPr>
          <w:sz w:val="24"/>
          <w:szCs w:val="24"/>
        </w:rPr>
        <w:br/>
      </w:r>
    </w:p>
    <w:p w:rsidR="00012448" w:rsidRPr="00B76AFC" w:rsidRDefault="00012448" w:rsidP="0094296C">
      <w:pPr>
        <w:rPr>
          <w:sz w:val="24"/>
          <w:szCs w:val="24"/>
        </w:rPr>
      </w:pPr>
      <w:r w:rsidRPr="00B76AFC">
        <w:rPr>
          <w:sz w:val="24"/>
          <w:szCs w:val="24"/>
        </w:rPr>
        <w:tab/>
      </w:r>
      <w:r w:rsidRPr="00B76AFC">
        <w:rPr>
          <w:b/>
          <w:sz w:val="24"/>
          <w:szCs w:val="24"/>
        </w:rPr>
        <w:t>WHEREAS</w:t>
      </w:r>
      <w:r w:rsidRPr="00B76AFC">
        <w:rPr>
          <w:sz w:val="24"/>
          <w:szCs w:val="24"/>
        </w:rPr>
        <w:t xml:space="preserve">, </w:t>
      </w:r>
      <w:r>
        <w:rPr>
          <w:sz w:val="24"/>
          <w:szCs w:val="24"/>
        </w:rPr>
        <w:t>John Whitehead</w:t>
      </w:r>
      <w:r w:rsidRPr="00B76AFC">
        <w:rPr>
          <w:sz w:val="24"/>
          <w:szCs w:val="24"/>
        </w:rPr>
        <w:t xml:space="preserve"> has agreed to accept such appointment as the </w:t>
      </w:r>
      <w:r>
        <w:rPr>
          <w:sz w:val="24"/>
          <w:szCs w:val="24"/>
        </w:rPr>
        <w:t>CRC</w:t>
      </w:r>
      <w:r w:rsidRPr="00B76AFC">
        <w:rPr>
          <w:sz w:val="24"/>
          <w:szCs w:val="24"/>
        </w:rPr>
        <w:t xml:space="preserve"> for the Borough of Bloomingdale; and </w:t>
      </w:r>
      <w:r>
        <w:rPr>
          <w:sz w:val="24"/>
          <w:szCs w:val="24"/>
        </w:rPr>
        <w:br/>
      </w:r>
    </w:p>
    <w:p w:rsidR="00012448" w:rsidRPr="00B76AFC" w:rsidRDefault="00012448" w:rsidP="0094296C">
      <w:pPr>
        <w:rPr>
          <w:sz w:val="24"/>
          <w:szCs w:val="24"/>
        </w:rPr>
      </w:pPr>
      <w:r w:rsidRPr="00B76AFC">
        <w:rPr>
          <w:sz w:val="24"/>
          <w:szCs w:val="24"/>
        </w:rPr>
        <w:tab/>
      </w:r>
      <w:r w:rsidRPr="00B76AFC">
        <w:rPr>
          <w:b/>
          <w:sz w:val="24"/>
          <w:szCs w:val="24"/>
        </w:rPr>
        <w:t>WHEREAS</w:t>
      </w:r>
      <w:r w:rsidRPr="00B76AFC">
        <w:rPr>
          <w:sz w:val="24"/>
          <w:szCs w:val="24"/>
        </w:rPr>
        <w:t xml:space="preserve">, </w:t>
      </w:r>
      <w:r>
        <w:rPr>
          <w:sz w:val="24"/>
          <w:szCs w:val="24"/>
        </w:rPr>
        <w:t>John Whitehead</w:t>
      </w:r>
      <w:r w:rsidRPr="00B76AFC">
        <w:rPr>
          <w:sz w:val="24"/>
          <w:szCs w:val="24"/>
        </w:rPr>
        <w:t xml:space="preserve"> meets the qualifications to hold the position; and</w:t>
      </w:r>
      <w:r>
        <w:rPr>
          <w:sz w:val="24"/>
          <w:szCs w:val="24"/>
        </w:rPr>
        <w:br/>
      </w:r>
    </w:p>
    <w:p w:rsidR="00012448" w:rsidRPr="00B76AFC" w:rsidRDefault="00012448" w:rsidP="0094296C">
      <w:pPr>
        <w:rPr>
          <w:sz w:val="24"/>
          <w:szCs w:val="24"/>
        </w:rPr>
      </w:pPr>
      <w:r w:rsidRPr="00B76AFC">
        <w:rPr>
          <w:sz w:val="24"/>
          <w:szCs w:val="24"/>
        </w:rPr>
        <w:tab/>
      </w:r>
      <w:r w:rsidRPr="00B76AFC">
        <w:rPr>
          <w:b/>
          <w:sz w:val="24"/>
          <w:szCs w:val="24"/>
        </w:rPr>
        <w:t>WHEREAS</w:t>
      </w:r>
      <w:r w:rsidRPr="00B76AFC">
        <w:rPr>
          <w:sz w:val="24"/>
          <w:szCs w:val="24"/>
        </w:rPr>
        <w:t xml:space="preserve">, the appointment as </w:t>
      </w:r>
      <w:r>
        <w:rPr>
          <w:sz w:val="24"/>
          <w:szCs w:val="24"/>
        </w:rPr>
        <w:t>Certified Recycling Coordinator</w:t>
      </w:r>
      <w:r w:rsidRPr="00B76AFC">
        <w:rPr>
          <w:sz w:val="24"/>
          <w:szCs w:val="24"/>
        </w:rPr>
        <w:t xml:space="preserve"> shall be at an annual rate </w:t>
      </w:r>
      <w:r w:rsidRPr="00CE0CCD">
        <w:rPr>
          <w:sz w:val="24"/>
          <w:szCs w:val="24"/>
        </w:rPr>
        <w:t>of $800 for</w:t>
      </w:r>
      <w:r w:rsidRPr="00B76AFC">
        <w:rPr>
          <w:sz w:val="24"/>
          <w:szCs w:val="24"/>
        </w:rPr>
        <w:t xml:space="preserve"> a term January 1, 2018 through December 31, 2018; and</w:t>
      </w:r>
      <w:r>
        <w:rPr>
          <w:sz w:val="24"/>
          <w:szCs w:val="24"/>
        </w:rPr>
        <w:br/>
      </w:r>
    </w:p>
    <w:p w:rsidR="00012448" w:rsidRPr="00B76AFC" w:rsidRDefault="00012448" w:rsidP="0094296C">
      <w:pPr>
        <w:rPr>
          <w:sz w:val="24"/>
          <w:szCs w:val="24"/>
        </w:rPr>
      </w:pPr>
      <w:r w:rsidRPr="00B76AFC">
        <w:rPr>
          <w:sz w:val="24"/>
          <w:szCs w:val="24"/>
        </w:rPr>
        <w:tab/>
      </w:r>
      <w:r w:rsidRPr="000F2E8B">
        <w:rPr>
          <w:b/>
          <w:sz w:val="24"/>
          <w:szCs w:val="24"/>
        </w:rPr>
        <w:t>WHEREAS</w:t>
      </w:r>
      <w:r w:rsidRPr="000F2E8B">
        <w:rPr>
          <w:sz w:val="24"/>
          <w:szCs w:val="24"/>
        </w:rPr>
        <w:t xml:space="preserve">, this </w:t>
      </w:r>
      <w:r>
        <w:rPr>
          <w:sz w:val="24"/>
          <w:szCs w:val="24"/>
        </w:rPr>
        <w:t>agreement</w:t>
      </w:r>
      <w:r w:rsidRPr="000F2E8B">
        <w:rPr>
          <w:sz w:val="24"/>
          <w:szCs w:val="24"/>
        </w:rPr>
        <w:t xml:space="preserve"> is conditioned upon the funds being approved by the Governing Body in the 201</w:t>
      </w:r>
      <w:r>
        <w:rPr>
          <w:sz w:val="24"/>
          <w:szCs w:val="24"/>
        </w:rPr>
        <w:t>8</w:t>
      </w:r>
      <w:r w:rsidRPr="000F2E8B">
        <w:rPr>
          <w:sz w:val="24"/>
          <w:szCs w:val="24"/>
        </w:rPr>
        <w:t xml:space="preserve"> budget</w:t>
      </w:r>
      <w:r>
        <w:rPr>
          <w:sz w:val="24"/>
          <w:szCs w:val="24"/>
        </w:rPr>
        <w:br/>
      </w:r>
    </w:p>
    <w:p w:rsidR="00012448" w:rsidRPr="00B76AFC" w:rsidRDefault="00012448" w:rsidP="0094296C">
      <w:pPr>
        <w:rPr>
          <w:sz w:val="24"/>
          <w:szCs w:val="24"/>
        </w:rPr>
      </w:pPr>
      <w:r w:rsidRPr="00B76AFC">
        <w:rPr>
          <w:sz w:val="24"/>
          <w:szCs w:val="24"/>
        </w:rPr>
        <w:tab/>
      </w:r>
      <w:r w:rsidRPr="00B76AFC">
        <w:rPr>
          <w:b/>
          <w:sz w:val="24"/>
          <w:szCs w:val="24"/>
        </w:rPr>
        <w:t>NOW THEREFORE, BE IT RESOLVED</w:t>
      </w:r>
      <w:r w:rsidRPr="00B76AFC">
        <w:rPr>
          <w:sz w:val="24"/>
          <w:szCs w:val="24"/>
        </w:rPr>
        <w:t xml:space="preserve"> by the Mayor and Borough Council of the Borough of Bloomingdale, in the County of Passaic and State of New Jersey, that the</w:t>
      </w:r>
      <w:r>
        <w:rPr>
          <w:sz w:val="24"/>
          <w:szCs w:val="24"/>
        </w:rPr>
        <w:t xml:space="preserve"> a</w:t>
      </w:r>
      <w:r w:rsidRPr="00B76AFC">
        <w:rPr>
          <w:sz w:val="24"/>
          <w:szCs w:val="24"/>
        </w:rPr>
        <w:t xml:space="preserve">greement with </w:t>
      </w:r>
      <w:r>
        <w:rPr>
          <w:sz w:val="24"/>
          <w:szCs w:val="24"/>
        </w:rPr>
        <w:t>John Whitehead</w:t>
      </w:r>
      <w:r w:rsidRPr="00B76AFC">
        <w:rPr>
          <w:sz w:val="24"/>
          <w:szCs w:val="24"/>
        </w:rPr>
        <w:t xml:space="preserve"> to serve as the</w:t>
      </w:r>
      <w:r>
        <w:rPr>
          <w:sz w:val="24"/>
          <w:szCs w:val="24"/>
        </w:rPr>
        <w:t xml:space="preserve"> Certified Recycling Coordinator</w:t>
      </w:r>
      <w:r w:rsidRPr="00B76AFC">
        <w:rPr>
          <w:sz w:val="24"/>
          <w:szCs w:val="24"/>
        </w:rPr>
        <w:t xml:space="preserve"> of the Borough as described hereinabove be and is hereby authorized.  </w:t>
      </w:r>
      <w:r>
        <w:rPr>
          <w:sz w:val="24"/>
          <w:szCs w:val="24"/>
        </w:rPr>
        <w:br/>
      </w:r>
    </w:p>
    <w:p w:rsidR="00012448" w:rsidRPr="0094296C" w:rsidRDefault="00012448" w:rsidP="0094296C">
      <w:pPr>
        <w:jc w:val="center"/>
        <w:rPr>
          <w:b/>
          <w:sz w:val="24"/>
          <w:szCs w:val="24"/>
        </w:rPr>
      </w:pPr>
      <w:r w:rsidRPr="0094296C">
        <w:rPr>
          <w:b/>
          <w:sz w:val="24"/>
          <w:szCs w:val="24"/>
        </w:rPr>
        <w:t>RESOLUTION NO. 2018-1.28</w:t>
      </w:r>
    </w:p>
    <w:p w:rsidR="00012448" w:rsidRPr="0094296C" w:rsidRDefault="00012448" w:rsidP="0094296C">
      <w:pPr>
        <w:jc w:val="center"/>
        <w:rPr>
          <w:b/>
          <w:sz w:val="24"/>
          <w:szCs w:val="24"/>
        </w:rPr>
      </w:pPr>
      <w:r w:rsidRPr="0094296C">
        <w:rPr>
          <w:b/>
          <w:sz w:val="24"/>
          <w:szCs w:val="24"/>
        </w:rPr>
        <w:t>OF THE GOVERNING BODY</w:t>
      </w:r>
    </w:p>
    <w:p w:rsidR="00012448" w:rsidRPr="0094296C" w:rsidRDefault="00012448" w:rsidP="0094296C">
      <w:pPr>
        <w:jc w:val="center"/>
        <w:rPr>
          <w:b/>
          <w:sz w:val="24"/>
          <w:szCs w:val="24"/>
          <w:u w:val="single"/>
        </w:rPr>
      </w:pPr>
      <w:r w:rsidRPr="0094296C">
        <w:rPr>
          <w:b/>
          <w:sz w:val="24"/>
          <w:szCs w:val="24"/>
          <w:u w:val="single"/>
        </w:rPr>
        <w:t>OF THE BOROUGH OF BLOOMINGDALE</w:t>
      </w:r>
    </w:p>
    <w:p w:rsidR="00012448" w:rsidRPr="0094296C" w:rsidRDefault="00012448" w:rsidP="0094296C">
      <w:pPr>
        <w:jc w:val="center"/>
        <w:rPr>
          <w:b/>
          <w:i/>
          <w:sz w:val="24"/>
          <w:szCs w:val="24"/>
        </w:rPr>
      </w:pPr>
    </w:p>
    <w:p w:rsidR="00012448" w:rsidRPr="0094296C" w:rsidRDefault="00012448" w:rsidP="0094296C">
      <w:pPr>
        <w:jc w:val="center"/>
        <w:rPr>
          <w:sz w:val="24"/>
          <w:szCs w:val="24"/>
        </w:rPr>
      </w:pPr>
      <w:r w:rsidRPr="0094296C">
        <w:rPr>
          <w:b/>
          <w:i/>
          <w:sz w:val="24"/>
          <w:szCs w:val="24"/>
        </w:rPr>
        <w:t>Resolution of the Borough of Bloomingdale, County of Passaic and State of New Jersey, Appointing a Recycling Coordinator Alternate</w:t>
      </w:r>
    </w:p>
    <w:p w:rsidR="00012448" w:rsidRPr="0094296C" w:rsidRDefault="00012448" w:rsidP="0094296C">
      <w:pPr>
        <w:keepNext/>
        <w:jc w:val="center"/>
        <w:outlineLvl w:val="1"/>
        <w:rPr>
          <w:b/>
          <w:i/>
        </w:rPr>
      </w:pPr>
    </w:p>
    <w:p w:rsidR="00012448" w:rsidRPr="0094296C" w:rsidRDefault="00012448" w:rsidP="0094296C">
      <w:pPr>
        <w:keepNext/>
        <w:jc w:val="center"/>
        <w:outlineLvl w:val="1"/>
        <w:rPr>
          <w:b/>
          <w:i/>
        </w:rPr>
      </w:pPr>
    </w:p>
    <w:p w:rsidR="00012448" w:rsidRPr="0094296C" w:rsidRDefault="00012448" w:rsidP="0094296C">
      <w:pPr>
        <w:rPr>
          <w:sz w:val="24"/>
          <w:szCs w:val="24"/>
        </w:rPr>
      </w:pPr>
      <w:r w:rsidRPr="0094296C">
        <w:rPr>
          <w:b/>
          <w:sz w:val="24"/>
          <w:szCs w:val="24"/>
        </w:rPr>
        <w:t>BE IT RESOLVED</w:t>
      </w:r>
      <w:r w:rsidRPr="0094296C">
        <w:rPr>
          <w:sz w:val="24"/>
          <w:szCs w:val="24"/>
        </w:rPr>
        <w:t xml:space="preserve"> that the Governing Body of the Borough of Bloomingdale hereby appoints the following member as the Recycling Coordinator Alternate for a one year term; expiring December 31, 2018:</w:t>
      </w:r>
    </w:p>
    <w:p w:rsidR="00012448" w:rsidRPr="0094296C" w:rsidRDefault="00012448" w:rsidP="0094296C">
      <w:pPr>
        <w:rPr>
          <w:sz w:val="24"/>
          <w:szCs w:val="24"/>
        </w:rPr>
      </w:pPr>
    </w:p>
    <w:p w:rsidR="00012448" w:rsidRPr="0094296C" w:rsidRDefault="00012448" w:rsidP="0094296C">
      <w:pPr>
        <w:rPr>
          <w:sz w:val="26"/>
        </w:rPr>
      </w:pPr>
      <w:r w:rsidRPr="0094296C">
        <w:rPr>
          <w:sz w:val="24"/>
          <w:szCs w:val="24"/>
        </w:rPr>
        <w:t>Recycling Coordinator Alternate</w:t>
      </w:r>
      <w:r w:rsidRPr="0094296C">
        <w:rPr>
          <w:sz w:val="24"/>
          <w:szCs w:val="24"/>
        </w:rPr>
        <w:tab/>
      </w:r>
      <w:r w:rsidRPr="0094296C">
        <w:rPr>
          <w:sz w:val="24"/>
          <w:szCs w:val="24"/>
        </w:rPr>
        <w:tab/>
      </w:r>
      <w:r w:rsidRPr="0094296C">
        <w:rPr>
          <w:sz w:val="24"/>
          <w:szCs w:val="24"/>
        </w:rPr>
        <w:tab/>
        <w:t>1 year</w:t>
      </w:r>
      <w:r w:rsidRPr="0094296C">
        <w:rPr>
          <w:sz w:val="24"/>
          <w:szCs w:val="24"/>
        </w:rPr>
        <w:tab/>
      </w:r>
      <w:r w:rsidRPr="0094296C">
        <w:rPr>
          <w:sz w:val="24"/>
          <w:szCs w:val="24"/>
        </w:rPr>
        <w:tab/>
      </w:r>
      <w:r w:rsidRPr="0094296C">
        <w:rPr>
          <w:sz w:val="24"/>
          <w:szCs w:val="24"/>
        </w:rPr>
        <w:tab/>
        <w:t>Albert Gallagher</w:t>
      </w:r>
    </w:p>
    <w:p w:rsidR="00012448" w:rsidRDefault="00012448" w:rsidP="003710EA">
      <w:pPr>
        <w:rPr>
          <w:snapToGrid w:val="0"/>
          <w:sz w:val="24"/>
          <w:szCs w:val="24"/>
        </w:rPr>
      </w:pPr>
    </w:p>
    <w:p w:rsidR="00012448" w:rsidRPr="0094296C" w:rsidRDefault="00012448" w:rsidP="0094296C">
      <w:pPr>
        <w:jc w:val="center"/>
        <w:rPr>
          <w:b/>
          <w:sz w:val="24"/>
          <w:szCs w:val="24"/>
        </w:rPr>
      </w:pPr>
      <w:r w:rsidRPr="0094296C">
        <w:rPr>
          <w:b/>
          <w:sz w:val="24"/>
          <w:szCs w:val="24"/>
        </w:rPr>
        <w:t>RESOLUTION NO. 2018-1.29</w:t>
      </w:r>
    </w:p>
    <w:p w:rsidR="00012448" w:rsidRPr="0094296C" w:rsidRDefault="00012448" w:rsidP="0094296C">
      <w:pPr>
        <w:jc w:val="center"/>
        <w:rPr>
          <w:b/>
          <w:sz w:val="24"/>
          <w:szCs w:val="24"/>
        </w:rPr>
      </w:pPr>
      <w:r w:rsidRPr="0094296C">
        <w:rPr>
          <w:b/>
          <w:sz w:val="24"/>
          <w:szCs w:val="24"/>
        </w:rPr>
        <w:t>OF THE GOVERNING BODY</w:t>
      </w:r>
    </w:p>
    <w:p w:rsidR="00012448" w:rsidRPr="0094296C" w:rsidRDefault="00012448" w:rsidP="0094296C">
      <w:pPr>
        <w:jc w:val="center"/>
        <w:rPr>
          <w:b/>
          <w:sz w:val="24"/>
          <w:szCs w:val="24"/>
          <w:u w:val="single"/>
        </w:rPr>
      </w:pPr>
      <w:r w:rsidRPr="0094296C">
        <w:rPr>
          <w:b/>
          <w:sz w:val="24"/>
          <w:szCs w:val="24"/>
          <w:u w:val="single"/>
        </w:rPr>
        <w:t>OF THE BOROUGH OF BLOOMINGDALE</w:t>
      </w:r>
    </w:p>
    <w:p w:rsidR="00012448" w:rsidRPr="0094296C" w:rsidRDefault="00012448" w:rsidP="0094296C">
      <w:pPr>
        <w:jc w:val="center"/>
        <w:rPr>
          <w:b/>
          <w:i/>
          <w:sz w:val="24"/>
          <w:szCs w:val="24"/>
        </w:rPr>
      </w:pPr>
    </w:p>
    <w:p w:rsidR="00012448" w:rsidRPr="0094296C" w:rsidRDefault="00012448" w:rsidP="0094296C">
      <w:pPr>
        <w:jc w:val="center"/>
        <w:rPr>
          <w:sz w:val="24"/>
          <w:szCs w:val="24"/>
        </w:rPr>
      </w:pPr>
      <w:r w:rsidRPr="0094296C">
        <w:rPr>
          <w:b/>
          <w:i/>
          <w:sz w:val="24"/>
          <w:szCs w:val="24"/>
        </w:rPr>
        <w:t>Resolution of the Borough of Bloomingdale, County of Passaic and State of New Jersey, Appointing a Safety Coordinator</w:t>
      </w:r>
    </w:p>
    <w:p w:rsidR="00012448" w:rsidRPr="0094296C" w:rsidRDefault="00012448" w:rsidP="0094296C">
      <w:pPr>
        <w:keepNext/>
        <w:jc w:val="center"/>
        <w:outlineLvl w:val="1"/>
        <w:rPr>
          <w:b/>
          <w:i/>
        </w:rPr>
      </w:pPr>
    </w:p>
    <w:p w:rsidR="00012448" w:rsidRPr="0094296C" w:rsidRDefault="00012448" w:rsidP="0094296C">
      <w:pPr>
        <w:keepNext/>
        <w:jc w:val="center"/>
        <w:outlineLvl w:val="1"/>
        <w:rPr>
          <w:b/>
          <w:i/>
        </w:rPr>
      </w:pPr>
    </w:p>
    <w:p w:rsidR="00012448" w:rsidRPr="0094296C" w:rsidRDefault="00012448" w:rsidP="0094296C">
      <w:pPr>
        <w:rPr>
          <w:sz w:val="24"/>
          <w:szCs w:val="24"/>
        </w:rPr>
      </w:pPr>
      <w:r w:rsidRPr="0094296C">
        <w:rPr>
          <w:b/>
          <w:sz w:val="24"/>
          <w:szCs w:val="24"/>
        </w:rPr>
        <w:t>BE IT RESOLVED</w:t>
      </w:r>
      <w:r w:rsidRPr="0094296C">
        <w:rPr>
          <w:sz w:val="24"/>
          <w:szCs w:val="24"/>
        </w:rPr>
        <w:t xml:space="preserve"> that the Governing Body of the Borough of Bloomingdale hereby appoints the following members as the Borough’s Safety Coordinator for a one year term; expiring December 31, 2018:</w:t>
      </w:r>
    </w:p>
    <w:p w:rsidR="00012448" w:rsidRPr="0094296C" w:rsidRDefault="00012448" w:rsidP="0094296C">
      <w:pPr>
        <w:rPr>
          <w:sz w:val="24"/>
          <w:szCs w:val="24"/>
        </w:rPr>
      </w:pPr>
    </w:p>
    <w:p w:rsidR="00012448" w:rsidRPr="0094296C" w:rsidRDefault="00012448" w:rsidP="0094296C">
      <w:pPr>
        <w:tabs>
          <w:tab w:val="left" w:pos="1080"/>
        </w:tabs>
        <w:overflowPunct w:val="0"/>
        <w:autoSpaceDE w:val="0"/>
        <w:autoSpaceDN w:val="0"/>
        <w:adjustRightInd w:val="0"/>
        <w:ind w:left="1080" w:hanging="1080"/>
        <w:textAlignment w:val="baseline"/>
        <w:rPr>
          <w:sz w:val="24"/>
          <w:szCs w:val="24"/>
        </w:rPr>
      </w:pPr>
      <w:r w:rsidRPr="0094296C">
        <w:rPr>
          <w:sz w:val="24"/>
          <w:szCs w:val="24"/>
        </w:rPr>
        <w:t>Safety Coordinator</w:t>
      </w:r>
      <w:r w:rsidRPr="0094296C">
        <w:rPr>
          <w:sz w:val="24"/>
          <w:szCs w:val="24"/>
        </w:rPr>
        <w:tab/>
      </w:r>
      <w:r w:rsidRPr="0094296C">
        <w:rPr>
          <w:sz w:val="24"/>
          <w:szCs w:val="24"/>
        </w:rPr>
        <w:tab/>
      </w:r>
      <w:r w:rsidRPr="0094296C">
        <w:rPr>
          <w:sz w:val="24"/>
          <w:szCs w:val="24"/>
        </w:rPr>
        <w:tab/>
        <w:t>1 year term</w:t>
      </w:r>
      <w:r w:rsidRPr="0094296C">
        <w:rPr>
          <w:sz w:val="24"/>
          <w:szCs w:val="24"/>
        </w:rPr>
        <w:tab/>
      </w:r>
      <w:r w:rsidRPr="0094296C">
        <w:rPr>
          <w:sz w:val="24"/>
          <w:szCs w:val="24"/>
        </w:rPr>
        <w:tab/>
      </w:r>
      <w:r w:rsidRPr="0094296C">
        <w:rPr>
          <w:sz w:val="24"/>
          <w:szCs w:val="24"/>
        </w:rPr>
        <w:tab/>
        <w:t>Jonathan Dunleavy</w:t>
      </w:r>
    </w:p>
    <w:p w:rsidR="00012448" w:rsidRDefault="00012448" w:rsidP="003710EA">
      <w:pPr>
        <w:rPr>
          <w:snapToGrid w:val="0"/>
          <w:sz w:val="24"/>
          <w:szCs w:val="24"/>
        </w:rPr>
      </w:pPr>
    </w:p>
    <w:p w:rsidR="00012448" w:rsidRPr="0094296C" w:rsidRDefault="00012448" w:rsidP="0094296C">
      <w:pPr>
        <w:jc w:val="center"/>
        <w:rPr>
          <w:b/>
          <w:sz w:val="24"/>
          <w:szCs w:val="24"/>
        </w:rPr>
      </w:pPr>
      <w:r w:rsidRPr="0094296C">
        <w:rPr>
          <w:b/>
          <w:sz w:val="24"/>
          <w:szCs w:val="24"/>
        </w:rPr>
        <w:t>RESOLUTION NO. 2018-1.30</w:t>
      </w:r>
    </w:p>
    <w:p w:rsidR="00012448" w:rsidRPr="0094296C" w:rsidRDefault="00012448" w:rsidP="0094296C">
      <w:pPr>
        <w:jc w:val="center"/>
        <w:rPr>
          <w:b/>
          <w:sz w:val="24"/>
          <w:szCs w:val="24"/>
        </w:rPr>
      </w:pPr>
      <w:r w:rsidRPr="0094296C">
        <w:rPr>
          <w:b/>
          <w:sz w:val="24"/>
          <w:szCs w:val="24"/>
        </w:rPr>
        <w:t>OF THE GOVERNING BODY</w:t>
      </w:r>
    </w:p>
    <w:p w:rsidR="00012448" w:rsidRPr="0094296C" w:rsidRDefault="00012448" w:rsidP="0094296C">
      <w:pPr>
        <w:jc w:val="center"/>
        <w:rPr>
          <w:b/>
          <w:sz w:val="24"/>
          <w:szCs w:val="24"/>
          <w:u w:val="single"/>
        </w:rPr>
      </w:pPr>
      <w:r w:rsidRPr="0094296C">
        <w:rPr>
          <w:b/>
          <w:sz w:val="24"/>
          <w:szCs w:val="24"/>
          <w:u w:val="single"/>
        </w:rPr>
        <w:t>OF THE BOROUGH OF BLOOMINGDALE</w:t>
      </w:r>
    </w:p>
    <w:p w:rsidR="00012448" w:rsidRPr="0094296C" w:rsidRDefault="00012448" w:rsidP="0094296C">
      <w:pPr>
        <w:jc w:val="center"/>
        <w:rPr>
          <w:b/>
          <w:i/>
          <w:sz w:val="24"/>
          <w:szCs w:val="24"/>
        </w:rPr>
      </w:pPr>
    </w:p>
    <w:p w:rsidR="00012448" w:rsidRPr="0094296C" w:rsidRDefault="00012448" w:rsidP="0094296C">
      <w:pPr>
        <w:jc w:val="center"/>
        <w:rPr>
          <w:szCs w:val="24"/>
        </w:rPr>
      </w:pPr>
      <w:r w:rsidRPr="0094296C">
        <w:rPr>
          <w:b/>
          <w:i/>
          <w:sz w:val="24"/>
          <w:szCs w:val="24"/>
        </w:rPr>
        <w:t xml:space="preserve">Resolution of the Borough of Bloomingdale, County of Passaic and State of New Jersey, Appointing Special Police Officers in accordance with Borough Code </w:t>
      </w:r>
    </w:p>
    <w:p w:rsidR="00012448" w:rsidRPr="0094296C" w:rsidRDefault="00012448" w:rsidP="0094296C">
      <w:pPr>
        <w:keepNext/>
        <w:jc w:val="center"/>
        <w:outlineLvl w:val="1"/>
        <w:rPr>
          <w:b/>
          <w:i/>
        </w:rPr>
      </w:pPr>
    </w:p>
    <w:p w:rsidR="00012448" w:rsidRPr="0094296C" w:rsidRDefault="00012448" w:rsidP="0094296C">
      <w:pPr>
        <w:keepNext/>
        <w:outlineLvl w:val="1"/>
        <w:rPr>
          <w:sz w:val="24"/>
          <w:szCs w:val="24"/>
        </w:rPr>
      </w:pPr>
      <w:r w:rsidRPr="0094296C">
        <w:rPr>
          <w:b/>
          <w:sz w:val="24"/>
          <w:szCs w:val="24"/>
        </w:rPr>
        <w:t>WHEREAS</w:t>
      </w:r>
      <w:r w:rsidRPr="0094296C">
        <w:rPr>
          <w:sz w:val="24"/>
          <w:szCs w:val="24"/>
        </w:rPr>
        <w:t>, Chief of Police, by virtue of memorandum dated November 9, 2017 provided to the Governing Body recommended the appointments of the following Special Police Officers; and</w:t>
      </w:r>
    </w:p>
    <w:p w:rsidR="00012448" w:rsidRPr="0094296C" w:rsidRDefault="00012448" w:rsidP="0094296C">
      <w:pPr>
        <w:rPr>
          <w:sz w:val="24"/>
          <w:szCs w:val="24"/>
        </w:rPr>
      </w:pPr>
    </w:p>
    <w:p w:rsidR="00012448" w:rsidRPr="0094296C" w:rsidRDefault="00012448" w:rsidP="0094296C">
      <w:pPr>
        <w:rPr>
          <w:sz w:val="24"/>
          <w:szCs w:val="24"/>
        </w:rPr>
      </w:pPr>
      <w:r w:rsidRPr="0094296C">
        <w:rPr>
          <w:b/>
          <w:sz w:val="24"/>
          <w:szCs w:val="24"/>
        </w:rPr>
        <w:t>WHEREAS</w:t>
      </w:r>
      <w:r w:rsidRPr="0094296C">
        <w:rPr>
          <w:sz w:val="24"/>
          <w:szCs w:val="24"/>
        </w:rPr>
        <w:t>, the following Special Police Officers meet all the requirements to serve in that position;</w:t>
      </w:r>
    </w:p>
    <w:p w:rsidR="00012448" w:rsidRPr="0094296C" w:rsidRDefault="00012448" w:rsidP="0094296C">
      <w:pPr>
        <w:rPr>
          <w:sz w:val="24"/>
          <w:szCs w:val="24"/>
        </w:rPr>
      </w:pPr>
    </w:p>
    <w:p w:rsidR="00012448" w:rsidRPr="0094296C" w:rsidRDefault="00012448" w:rsidP="0094296C">
      <w:pPr>
        <w:rPr>
          <w:sz w:val="24"/>
          <w:szCs w:val="24"/>
        </w:rPr>
      </w:pPr>
      <w:r w:rsidRPr="0094296C">
        <w:rPr>
          <w:b/>
          <w:sz w:val="24"/>
          <w:szCs w:val="24"/>
        </w:rPr>
        <w:t>NOW, THEREFORE, BE IT RESOLVED</w:t>
      </w:r>
      <w:r w:rsidRPr="0094296C">
        <w:rPr>
          <w:sz w:val="24"/>
          <w:szCs w:val="24"/>
        </w:rPr>
        <w:t xml:space="preserve"> that the Governing Body of the Borough of Bloomingdale does hereby appoint the following Special Police Officers in accordance with Borough Code Section 2-38.10 for a one year term; expiring December 31, 2018:</w:t>
      </w:r>
    </w:p>
    <w:p w:rsidR="00012448" w:rsidRPr="0094296C" w:rsidRDefault="00012448" w:rsidP="0094296C">
      <w:pPr>
        <w:rPr>
          <w:sz w:val="24"/>
          <w:szCs w:val="24"/>
        </w:rPr>
      </w:pPr>
    </w:p>
    <w:p w:rsidR="00012448" w:rsidRPr="0094296C" w:rsidRDefault="00012448" w:rsidP="0094296C">
      <w:pPr>
        <w:rPr>
          <w:sz w:val="24"/>
          <w:szCs w:val="24"/>
        </w:rPr>
      </w:pPr>
    </w:p>
    <w:p w:rsidR="00012448" w:rsidRDefault="00012448" w:rsidP="00257908">
      <w:pPr>
        <w:numPr>
          <w:ilvl w:val="0"/>
          <w:numId w:val="23"/>
        </w:numPr>
        <w:tabs>
          <w:tab w:val="num" w:pos="630"/>
        </w:tabs>
        <w:overflowPunct w:val="0"/>
        <w:autoSpaceDE w:val="0"/>
        <w:autoSpaceDN w:val="0"/>
        <w:adjustRightInd w:val="0"/>
        <w:ind w:left="1350" w:hanging="1300"/>
        <w:jc w:val="both"/>
        <w:textAlignment w:val="baseline"/>
        <w:rPr>
          <w:sz w:val="24"/>
          <w:szCs w:val="24"/>
        </w:rPr>
      </w:pPr>
      <w:r w:rsidRPr="0094296C">
        <w:rPr>
          <w:sz w:val="24"/>
          <w:szCs w:val="24"/>
        </w:rPr>
        <w:t>Special Police Officers (Class II)</w:t>
      </w:r>
      <w:r w:rsidRPr="0094296C">
        <w:rPr>
          <w:sz w:val="24"/>
          <w:szCs w:val="24"/>
        </w:rPr>
        <w:tab/>
      </w:r>
      <w:r w:rsidRPr="0094296C">
        <w:rPr>
          <w:sz w:val="24"/>
          <w:szCs w:val="24"/>
        </w:rPr>
        <w:tab/>
        <w:t>1 year</w:t>
      </w:r>
      <w:r w:rsidRPr="0094296C">
        <w:rPr>
          <w:sz w:val="24"/>
          <w:szCs w:val="24"/>
        </w:rPr>
        <w:tab/>
      </w:r>
      <w:r w:rsidRPr="0094296C">
        <w:rPr>
          <w:sz w:val="24"/>
          <w:szCs w:val="24"/>
        </w:rPr>
        <w:tab/>
        <w:t xml:space="preserve">Mark </w:t>
      </w:r>
      <w:proofErr w:type="spellStart"/>
      <w:r w:rsidRPr="0094296C">
        <w:rPr>
          <w:sz w:val="24"/>
          <w:szCs w:val="24"/>
        </w:rPr>
        <w:t>Gildersleeve</w:t>
      </w:r>
      <w:proofErr w:type="spellEnd"/>
    </w:p>
    <w:p w:rsidR="00012448" w:rsidRPr="0094296C" w:rsidRDefault="00012448" w:rsidP="00257908">
      <w:pPr>
        <w:numPr>
          <w:ilvl w:val="0"/>
          <w:numId w:val="23"/>
        </w:numPr>
        <w:tabs>
          <w:tab w:val="num" w:pos="630"/>
        </w:tabs>
        <w:overflowPunct w:val="0"/>
        <w:autoSpaceDE w:val="0"/>
        <w:autoSpaceDN w:val="0"/>
        <w:adjustRightInd w:val="0"/>
        <w:ind w:left="1350" w:hanging="1300"/>
        <w:jc w:val="both"/>
        <w:textAlignment w:val="baseline"/>
        <w:rPr>
          <w:sz w:val="24"/>
          <w:szCs w:val="24"/>
        </w:rPr>
      </w:pPr>
      <w:r w:rsidRPr="0094296C">
        <w:rPr>
          <w:sz w:val="24"/>
          <w:szCs w:val="24"/>
        </w:rPr>
        <w:t>Special Police Officers (Class II)</w:t>
      </w:r>
      <w:r w:rsidRPr="0094296C">
        <w:rPr>
          <w:sz w:val="24"/>
          <w:szCs w:val="24"/>
        </w:rPr>
        <w:tab/>
      </w:r>
      <w:r w:rsidRPr="0094296C">
        <w:rPr>
          <w:sz w:val="24"/>
          <w:szCs w:val="24"/>
        </w:rPr>
        <w:tab/>
        <w:t>1 year</w:t>
      </w:r>
      <w:r w:rsidRPr="0094296C">
        <w:rPr>
          <w:sz w:val="24"/>
          <w:szCs w:val="24"/>
        </w:rPr>
        <w:tab/>
      </w:r>
      <w:r w:rsidRPr="0094296C">
        <w:rPr>
          <w:sz w:val="24"/>
          <w:szCs w:val="24"/>
        </w:rPr>
        <w:tab/>
        <w:t xml:space="preserve">Paul </w:t>
      </w:r>
      <w:proofErr w:type="spellStart"/>
      <w:r w:rsidRPr="0094296C">
        <w:rPr>
          <w:sz w:val="24"/>
          <w:szCs w:val="24"/>
        </w:rPr>
        <w:t>Pampinella</w:t>
      </w:r>
      <w:proofErr w:type="spellEnd"/>
    </w:p>
    <w:p w:rsidR="00012448" w:rsidRPr="0094296C" w:rsidRDefault="00012448" w:rsidP="0094296C">
      <w:pPr>
        <w:numPr>
          <w:ilvl w:val="0"/>
          <w:numId w:val="23"/>
        </w:numPr>
        <w:tabs>
          <w:tab w:val="left" w:pos="630"/>
        </w:tabs>
        <w:overflowPunct w:val="0"/>
        <w:autoSpaceDE w:val="0"/>
        <w:autoSpaceDN w:val="0"/>
        <w:adjustRightInd w:val="0"/>
        <w:ind w:left="1350" w:hanging="1300"/>
        <w:jc w:val="both"/>
        <w:textAlignment w:val="baseline"/>
        <w:rPr>
          <w:sz w:val="24"/>
          <w:szCs w:val="24"/>
        </w:rPr>
      </w:pPr>
      <w:r w:rsidRPr="0094296C">
        <w:rPr>
          <w:sz w:val="24"/>
          <w:szCs w:val="24"/>
        </w:rPr>
        <w:t>Special Police Officers (Class II)</w:t>
      </w:r>
      <w:r w:rsidRPr="0094296C">
        <w:rPr>
          <w:sz w:val="24"/>
          <w:szCs w:val="24"/>
        </w:rPr>
        <w:tab/>
      </w:r>
      <w:r w:rsidRPr="0094296C">
        <w:rPr>
          <w:sz w:val="24"/>
          <w:szCs w:val="24"/>
        </w:rPr>
        <w:tab/>
        <w:t>1 year</w:t>
      </w:r>
      <w:r w:rsidRPr="0094296C">
        <w:rPr>
          <w:sz w:val="24"/>
          <w:szCs w:val="24"/>
        </w:rPr>
        <w:tab/>
      </w:r>
      <w:r w:rsidRPr="0094296C">
        <w:rPr>
          <w:sz w:val="24"/>
          <w:szCs w:val="24"/>
        </w:rPr>
        <w:tab/>
        <w:t>Ray Muller</w:t>
      </w:r>
    </w:p>
    <w:p w:rsidR="00012448" w:rsidRDefault="00012448" w:rsidP="003710EA">
      <w:pPr>
        <w:rPr>
          <w:snapToGrid w:val="0"/>
          <w:sz w:val="24"/>
          <w:szCs w:val="24"/>
        </w:rPr>
      </w:pPr>
    </w:p>
    <w:p w:rsidR="00012448" w:rsidRPr="00DC3B46" w:rsidRDefault="00012448" w:rsidP="00DC3B46">
      <w:pPr>
        <w:jc w:val="center"/>
        <w:rPr>
          <w:b/>
          <w:sz w:val="24"/>
          <w:szCs w:val="24"/>
        </w:rPr>
      </w:pPr>
      <w:r w:rsidRPr="00DC3B46">
        <w:rPr>
          <w:b/>
          <w:sz w:val="24"/>
          <w:szCs w:val="24"/>
        </w:rPr>
        <w:t>RESOLUTION NO. 2018-1.31</w:t>
      </w:r>
    </w:p>
    <w:p w:rsidR="00012448" w:rsidRPr="00DC3B46" w:rsidRDefault="00012448" w:rsidP="00DC3B46">
      <w:pPr>
        <w:jc w:val="center"/>
        <w:rPr>
          <w:b/>
          <w:sz w:val="24"/>
          <w:szCs w:val="24"/>
        </w:rPr>
      </w:pPr>
      <w:r w:rsidRPr="00DC3B46">
        <w:rPr>
          <w:b/>
          <w:sz w:val="24"/>
          <w:szCs w:val="24"/>
        </w:rPr>
        <w:t>OF THE GOVERNING BODY</w:t>
      </w:r>
    </w:p>
    <w:p w:rsidR="00012448" w:rsidRPr="00DC3B46" w:rsidRDefault="00012448" w:rsidP="00DC3B46">
      <w:pPr>
        <w:jc w:val="center"/>
        <w:rPr>
          <w:b/>
          <w:sz w:val="24"/>
          <w:szCs w:val="24"/>
          <w:u w:val="single"/>
        </w:rPr>
      </w:pPr>
      <w:r w:rsidRPr="00DC3B46">
        <w:rPr>
          <w:b/>
          <w:sz w:val="24"/>
          <w:szCs w:val="24"/>
          <w:u w:val="single"/>
        </w:rPr>
        <w:t>OF THE BOROUGH OF BLOOMINGDALE</w:t>
      </w:r>
    </w:p>
    <w:p w:rsidR="00012448" w:rsidRPr="00DC3B46" w:rsidRDefault="00012448" w:rsidP="00DC3B46">
      <w:pPr>
        <w:jc w:val="center"/>
        <w:rPr>
          <w:b/>
          <w:i/>
          <w:sz w:val="24"/>
          <w:szCs w:val="24"/>
        </w:rPr>
      </w:pPr>
    </w:p>
    <w:p w:rsidR="00012448" w:rsidRPr="00DC3B46" w:rsidRDefault="00012448" w:rsidP="00DC3B46">
      <w:pPr>
        <w:jc w:val="center"/>
        <w:rPr>
          <w:sz w:val="24"/>
          <w:szCs w:val="24"/>
        </w:rPr>
      </w:pPr>
      <w:r w:rsidRPr="00DC3B46">
        <w:rPr>
          <w:b/>
          <w:i/>
          <w:sz w:val="24"/>
          <w:szCs w:val="24"/>
        </w:rPr>
        <w:t xml:space="preserve">Resolution of the Borough of Bloomingdale, County of Passaic and State of New Jersey, Appointing a </w:t>
      </w:r>
      <w:proofErr w:type="spellStart"/>
      <w:r w:rsidRPr="00DC3B46">
        <w:rPr>
          <w:b/>
          <w:i/>
          <w:sz w:val="24"/>
          <w:szCs w:val="24"/>
        </w:rPr>
        <w:t>Stormwater</w:t>
      </w:r>
      <w:proofErr w:type="spellEnd"/>
      <w:r w:rsidRPr="00DC3B46">
        <w:rPr>
          <w:b/>
          <w:i/>
          <w:sz w:val="24"/>
          <w:szCs w:val="24"/>
        </w:rPr>
        <w:t xml:space="preserve"> Management Coordinator</w:t>
      </w:r>
    </w:p>
    <w:p w:rsidR="00012448" w:rsidRPr="00DC3B46" w:rsidRDefault="00012448" w:rsidP="00DC3B46">
      <w:pPr>
        <w:keepNext/>
        <w:jc w:val="center"/>
        <w:outlineLvl w:val="1"/>
        <w:rPr>
          <w:b/>
          <w:i/>
        </w:rPr>
      </w:pPr>
    </w:p>
    <w:p w:rsidR="00012448" w:rsidRPr="00DC3B46" w:rsidRDefault="00012448" w:rsidP="00DC3B46">
      <w:pPr>
        <w:keepNext/>
        <w:jc w:val="center"/>
        <w:outlineLvl w:val="1"/>
        <w:rPr>
          <w:b/>
          <w:i/>
        </w:rPr>
      </w:pPr>
    </w:p>
    <w:p w:rsidR="00012448" w:rsidRPr="00DC3B46" w:rsidRDefault="00012448" w:rsidP="00DC3B46">
      <w:pPr>
        <w:rPr>
          <w:sz w:val="24"/>
          <w:szCs w:val="24"/>
        </w:rPr>
      </w:pPr>
      <w:r w:rsidRPr="00DC3B46">
        <w:rPr>
          <w:b/>
          <w:sz w:val="24"/>
          <w:szCs w:val="24"/>
        </w:rPr>
        <w:t>BE IT RESOLVED</w:t>
      </w:r>
      <w:r w:rsidRPr="00DC3B46">
        <w:rPr>
          <w:sz w:val="24"/>
          <w:szCs w:val="24"/>
        </w:rPr>
        <w:t xml:space="preserve"> that the Governing Body of the Borough of Bloomingdale hereby appoints the following member as the Borough’s </w:t>
      </w:r>
      <w:proofErr w:type="spellStart"/>
      <w:r w:rsidRPr="00DC3B46">
        <w:rPr>
          <w:sz w:val="24"/>
          <w:szCs w:val="24"/>
        </w:rPr>
        <w:t>Stormwater</w:t>
      </w:r>
      <w:proofErr w:type="spellEnd"/>
      <w:r w:rsidRPr="00DC3B46">
        <w:rPr>
          <w:sz w:val="24"/>
          <w:szCs w:val="24"/>
        </w:rPr>
        <w:t xml:space="preserve"> Management Coordinator for a one year term; expiring December 31, 2018:</w:t>
      </w:r>
    </w:p>
    <w:p w:rsidR="00012448" w:rsidRPr="00DC3B46" w:rsidRDefault="00012448" w:rsidP="00DC3B46">
      <w:pPr>
        <w:rPr>
          <w:sz w:val="24"/>
          <w:szCs w:val="24"/>
        </w:rPr>
      </w:pPr>
    </w:p>
    <w:p w:rsidR="00012448" w:rsidRPr="00DC3B46" w:rsidRDefault="00012448" w:rsidP="00DC3B46">
      <w:pPr>
        <w:rPr>
          <w:sz w:val="24"/>
          <w:szCs w:val="24"/>
        </w:rPr>
      </w:pPr>
      <w:proofErr w:type="spellStart"/>
      <w:r w:rsidRPr="00DC3B46">
        <w:rPr>
          <w:sz w:val="24"/>
          <w:szCs w:val="24"/>
        </w:rPr>
        <w:t>Stormwater</w:t>
      </w:r>
      <w:proofErr w:type="spellEnd"/>
      <w:r w:rsidRPr="00DC3B46">
        <w:rPr>
          <w:sz w:val="24"/>
          <w:szCs w:val="24"/>
        </w:rPr>
        <w:t xml:space="preserve"> Management Coordinator</w:t>
      </w:r>
      <w:r w:rsidRPr="00DC3B46">
        <w:rPr>
          <w:sz w:val="24"/>
          <w:szCs w:val="24"/>
        </w:rPr>
        <w:tab/>
        <w:t>1 year</w:t>
      </w:r>
      <w:r w:rsidRPr="00DC3B46">
        <w:rPr>
          <w:sz w:val="24"/>
          <w:szCs w:val="24"/>
        </w:rPr>
        <w:tab/>
      </w:r>
      <w:r w:rsidRPr="00DC3B46">
        <w:rPr>
          <w:sz w:val="24"/>
          <w:szCs w:val="24"/>
        </w:rPr>
        <w:tab/>
        <w:t>Albert Gallagher</w:t>
      </w:r>
    </w:p>
    <w:p w:rsidR="00012448" w:rsidRDefault="00012448" w:rsidP="003710EA">
      <w:pPr>
        <w:rPr>
          <w:snapToGrid w:val="0"/>
          <w:sz w:val="24"/>
          <w:szCs w:val="24"/>
        </w:rPr>
      </w:pPr>
    </w:p>
    <w:p w:rsidR="00012448" w:rsidRPr="00DC3B46" w:rsidRDefault="00012448" w:rsidP="00DC3B46">
      <w:pPr>
        <w:jc w:val="center"/>
        <w:rPr>
          <w:b/>
          <w:sz w:val="24"/>
          <w:szCs w:val="24"/>
        </w:rPr>
      </w:pPr>
      <w:r w:rsidRPr="00DC3B46">
        <w:rPr>
          <w:b/>
          <w:sz w:val="24"/>
          <w:szCs w:val="24"/>
        </w:rPr>
        <w:t>RESOLUTION NO. 2018-1.32</w:t>
      </w:r>
    </w:p>
    <w:p w:rsidR="00012448" w:rsidRPr="00DC3B46" w:rsidRDefault="00012448" w:rsidP="00DC3B46">
      <w:pPr>
        <w:jc w:val="center"/>
        <w:rPr>
          <w:b/>
          <w:sz w:val="24"/>
          <w:szCs w:val="24"/>
        </w:rPr>
      </w:pPr>
      <w:r w:rsidRPr="00DC3B46">
        <w:rPr>
          <w:b/>
          <w:sz w:val="24"/>
          <w:szCs w:val="24"/>
        </w:rPr>
        <w:t>OF THE GOVERNING BODY</w:t>
      </w:r>
    </w:p>
    <w:p w:rsidR="00012448" w:rsidRPr="00DC3B46" w:rsidRDefault="00012448" w:rsidP="00DC3B46">
      <w:pPr>
        <w:jc w:val="center"/>
        <w:rPr>
          <w:b/>
          <w:sz w:val="24"/>
          <w:szCs w:val="24"/>
          <w:u w:val="single"/>
        </w:rPr>
      </w:pPr>
      <w:r w:rsidRPr="00DC3B46">
        <w:rPr>
          <w:b/>
          <w:sz w:val="24"/>
          <w:szCs w:val="24"/>
          <w:u w:val="single"/>
        </w:rPr>
        <w:t>OF THE BOROUGH OF BLOOMINGDALE</w:t>
      </w:r>
    </w:p>
    <w:p w:rsidR="00012448" w:rsidRPr="00DC3B46" w:rsidRDefault="00012448" w:rsidP="00DC3B46">
      <w:pPr>
        <w:jc w:val="center"/>
        <w:rPr>
          <w:b/>
          <w:i/>
          <w:sz w:val="24"/>
          <w:szCs w:val="24"/>
        </w:rPr>
      </w:pPr>
    </w:p>
    <w:p w:rsidR="00012448" w:rsidRPr="00DC3B46" w:rsidRDefault="00012448" w:rsidP="00DC3B46">
      <w:pPr>
        <w:jc w:val="center"/>
        <w:rPr>
          <w:sz w:val="24"/>
          <w:szCs w:val="24"/>
        </w:rPr>
      </w:pPr>
      <w:r w:rsidRPr="00DC3B46">
        <w:rPr>
          <w:b/>
          <w:i/>
          <w:sz w:val="24"/>
          <w:szCs w:val="24"/>
        </w:rPr>
        <w:t>Resolution of the Borough of Bloomingdale, County of Passaic and State of New Jersey, Appointing a Solid Waste Advisory Council Representative</w:t>
      </w:r>
    </w:p>
    <w:p w:rsidR="00012448" w:rsidRPr="00DC3B46" w:rsidRDefault="00012448" w:rsidP="00DC3B46">
      <w:pPr>
        <w:keepNext/>
        <w:jc w:val="center"/>
        <w:outlineLvl w:val="1"/>
        <w:rPr>
          <w:b/>
          <w:i/>
        </w:rPr>
      </w:pPr>
    </w:p>
    <w:p w:rsidR="00012448" w:rsidRPr="00DC3B46" w:rsidRDefault="00012448" w:rsidP="00DC3B46">
      <w:pPr>
        <w:keepNext/>
        <w:jc w:val="center"/>
        <w:outlineLvl w:val="1"/>
        <w:rPr>
          <w:b/>
          <w:i/>
        </w:rPr>
      </w:pPr>
    </w:p>
    <w:p w:rsidR="00012448" w:rsidRPr="00DC3B46" w:rsidRDefault="00012448" w:rsidP="00DC3B46">
      <w:pPr>
        <w:rPr>
          <w:sz w:val="24"/>
          <w:szCs w:val="24"/>
        </w:rPr>
      </w:pPr>
      <w:r w:rsidRPr="00DC3B46">
        <w:rPr>
          <w:b/>
          <w:sz w:val="24"/>
          <w:szCs w:val="24"/>
        </w:rPr>
        <w:t>BE IT RESOLVED</w:t>
      </w:r>
      <w:r w:rsidRPr="00DC3B46">
        <w:rPr>
          <w:sz w:val="24"/>
          <w:szCs w:val="24"/>
        </w:rPr>
        <w:t xml:space="preserve"> that the Governing Body of the Borough of Bloomingdale hereby appoints the following member as the Borough’s Representative to the Solid Waste Advisory Council for a one year term; expiring December 31, 2018:</w:t>
      </w:r>
    </w:p>
    <w:p w:rsidR="00012448" w:rsidRPr="00DC3B46" w:rsidRDefault="00012448" w:rsidP="00DC3B46">
      <w:pPr>
        <w:rPr>
          <w:sz w:val="24"/>
          <w:szCs w:val="24"/>
        </w:rPr>
      </w:pPr>
    </w:p>
    <w:p w:rsidR="00012448" w:rsidRPr="00DC3B46" w:rsidRDefault="00012448" w:rsidP="00DC3B46">
      <w:pPr>
        <w:tabs>
          <w:tab w:val="left" w:pos="1080"/>
        </w:tabs>
        <w:overflowPunct w:val="0"/>
        <w:autoSpaceDE w:val="0"/>
        <w:autoSpaceDN w:val="0"/>
        <w:adjustRightInd w:val="0"/>
        <w:ind w:left="1080" w:hanging="1080"/>
        <w:textAlignment w:val="baseline"/>
        <w:rPr>
          <w:sz w:val="24"/>
          <w:szCs w:val="24"/>
        </w:rPr>
      </w:pPr>
      <w:r w:rsidRPr="00DC3B46">
        <w:rPr>
          <w:sz w:val="24"/>
          <w:szCs w:val="24"/>
        </w:rPr>
        <w:t>SWAC Representative</w:t>
      </w:r>
      <w:r w:rsidRPr="00DC3B46">
        <w:rPr>
          <w:sz w:val="24"/>
          <w:szCs w:val="24"/>
        </w:rPr>
        <w:tab/>
      </w:r>
      <w:r w:rsidRPr="00DC3B46">
        <w:rPr>
          <w:sz w:val="24"/>
          <w:szCs w:val="24"/>
        </w:rPr>
        <w:tab/>
      </w:r>
      <w:r w:rsidRPr="00DC3B46">
        <w:rPr>
          <w:sz w:val="24"/>
          <w:szCs w:val="24"/>
        </w:rPr>
        <w:tab/>
        <w:t>1 year</w:t>
      </w:r>
      <w:r w:rsidRPr="00DC3B46">
        <w:rPr>
          <w:sz w:val="24"/>
          <w:szCs w:val="24"/>
        </w:rPr>
        <w:tab/>
      </w:r>
      <w:r w:rsidRPr="00DC3B46">
        <w:rPr>
          <w:sz w:val="24"/>
          <w:szCs w:val="24"/>
        </w:rPr>
        <w:tab/>
        <w:t>Albert Gallagher</w:t>
      </w:r>
    </w:p>
    <w:p w:rsidR="00012448" w:rsidRDefault="00012448" w:rsidP="003710EA">
      <w:pPr>
        <w:rPr>
          <w:snapToGrid w:val="0"/>
          <w:sz w:val="24"/>
          <w:szCs w:val="24"/>
        </w:rPr>
      </w:pPr>
    </w:p>
    <w:p w:rsidR="00012448" w:rsidRPr="00DC3B46" w:rsidRDefault="00012448" w:rsidP="00DC3B46">
      <w:pPr>
        <w:jc w:val="center"/>
        <w:rPr>
          <w:b/>
          <w:sz w:val="24"/>
          <w:szCs w:val="24"/>
        </w:rPr>
      </w:pPr>
      <w:r w:rsidRPr="00DC3B46">
        <w:rPr>
          <w:b/>
          <w:sz w:val="24"/>
          <w:szCs w:val="24"/>
        </w:rPr>
        <w:t>RESOLUTION NO. 2018-1.33</w:t>
      </w:r>
    </w:p>
    <w:p w:rsidR="00012448" w:rsidRPr="00DC3B46" w:rsidRDefault="00012448" w:rsidP="00DC3B46">
      <w:pPr>
        <w:jc w:val="center"/>
        <w:rPr>
          <w:b/>
          <w:sz w:val="24"/>
          <w:szCs w:val="24"/>
        </w:rPr>
      </w:pPr>
      <w:r w:rsidRPr="00DC3B46">
        <w:rPr>
          <w:b/>
          <w:sz w:val="24"/>
          <w:szCs w:val="24"/>
        </w:rPr>
        <w:t>OF THE GOVERNING BODY</w:t>
      </w:r>
    </w:p>
    <w:p w:rsidR="00012448" w:rsidRPr="00DC3B46" w:rsidRDefault="00012448" w:rsidP="00DC3B46">
      <w:pPr>
        <w:jc w:val="center"/>
        <w:rPr>
          <w:b/>
          <w:sz w:val="24"/>
          <w:szCs w:val="24"/>
          <w:u w:val="single"/>
        </w:rPr>
      </w:pPr>
      <w:r w:rsidRPr="00DC3B46">
        <w:rPr>
          <w:b/>
          <w:sz w:val="24"/>
          <w:szCs w:val="24"/>
          <w:u w:val="single"/>
        </w:rPr>
        <w:t>OF THE BOROUGH OF BLOOMINGDALE</w:t>
      </w:r>
    </w:p>
    <w:p w:rsidR="00012448" w:rsidRPr="00DC3B46" w:rsidRDefault="00012448" w:rsidP="00DC3B46">
      <w:pPr>
        <w:jc w:val="center"/>
        <w:rPr>
          <w:b/>
          <w:i/>
          <w:sz w:val="24"/>
          <w:szCs w:val="24"/>
        </w:rPr>
      </w:pPr>
    </w:p>
    <w:p w:rsidR="00012448" w:rsidRPr="00DC3B46" w:rsidRDefault="00012448" w:rsidP="00DC3B46">
      <w:pPr>
        <w:jc w:val="center"/>
        <w:rPr>
          <w:sz w:val="24"/>
          <w:szCs w:val="24"/>
        </w:rPr>
      </w:pPr>
      <w:r w:rsidRPr="00DC3B46">
        <w:rPr>
          <w:b/>
          <w:i/>
          <w:sz w:val="24"/>
          <w:szCs w:val="24"/>
        </w:rPr>
        <w:t>Resolution of the Borough of Bloomingdale, County of Passaic and State of New Jersey, Appointing a Solid Waste Advisory Council Alternate</w:t>
      </w:r>
    </w:p>
    <w:p w:rsidR="00012448" w:rsidRPr="00DC3B46" w:rsidRDefault="00012448" w:rsidP="00DC3B46">
      <w:pPr>
        <w:keepNext/>
        <w:jc w:val="center"/>
        <w:outlineLvl w:val="1"/>
        <w:rPr>
          <w:b/>
          <w:i/>
        </w:rPr>
      </w:pPr>
    </w:p>
    <w:p w:rsidR="00012448" w:rsidRPr="00DC3B46" w:rsidRDefault="00012448" w:rsidP="00DC3B46">
      <w:pPr>
        <w:keepNext/>
        <w:jc w:val="center"/>
        <w:outlineLvl w:val="1"/>
        <w:rPr>
          <w:b/>
          <w:i/>
        </w:rPr>
      </w:pPr>
    </w:p>
    <w:p w:rsidR="00012448" w:rsidRPr="00DC3B46" w:rsidRDefault="00012448" w:rsidP="00DC3B46">
      <w:pPr>
        <w:rPr>
          <w:sz w:val="24"/>
          <w:szCs w:val="24"/>
        </w:rPr>
      </w:pPr>
      <w:r w:rsidRPr="00DC3B46">
        <w:rPr>
          <w:b/>
          <w:sz w:val="24"/>
          <w:szCs w:val="24"/>
        </w:rPr>
        <w:t>BE IT RESOLVED</w:t>
      </w:r>
      <w:r w:rsidRPr="00DC3B46">
        <w:rPr>
          <w:sz w:val="24"/>
          <w:szCs w:val="24"/>
        </w:rPr>
        <w:t xml:space="preserve"> that the Governing Body of the Borough of Bloomingdale hereby appoints the following member as the Borough’s Alternate to the Solid Waste Advisory Council for a one year term; expiring December 31, 2018:</w:t>
      </w:r>
    </w:p>
    <w:p w:rsidR="00012448" w:rsidRPr="00DC3B46" w:rsidRDefault="00012448" w:rsidP="00DC3B46">
      <w:pPr>
        <w:rPr>
          <w:sz w:val="24"/>
          <w:szCs w:val="24"/>
        </w:rPr>
      </w:pPr>
    </w:p>
    <w:p w:rsidR="00012448" w:rsidRPr="00DC3B46" w:rsidRDefault="00012448" w:rsidP="00DC3B46">
      <w:pPr>
        <w:tabs>
          <w:tab w:val="left" w:pos="1080"/>
        </w:tabs>
        <w:overflowPunct w:val="0"/>
        <w:autoSpaceDE w:val="0"/>
        <w:autoSpaceDN w:val="0"/>
        <w:adjustRightInd w:val="0"/>
        <w:ind w:left="1080" w:hanging="1080"/>
        <w:textAlignment w:val="baseline"/>
        <w:rPr>
          <w:sz w:val="24"/>
          <w:szCs w:val="24"/>
        </w:rPr>
      </w:pPr>
      <w:r w:rsidRPr="00DC3B46">
        <w:rPr>
          <w:sz w:val="24"/>
          <w:szCs w:val="24"/>
        </w:rPr>
        <w:t>SWAC Alternate</w:t>
      </w:r>
      <w:r w:rsidRPr="00DC3B46">
        <w:rPr>
          <w:sz w:val="24"/>
          <w:szCs w:val="24"/>
        </w:rPr>
        <w:tab/>
      </w:r>
      <w:r w:rsidRPr="00DC3B46">
        <w:rPr>
          <w:sz w:val="24"/>
          <w:szCs w:val="24"/>
        </w:rPr>
        <w:tab/>
      </w:r>
      <w:r w:rsidRPr="00DC3B46">
        <w:rPr>
          <w:sz w:val="24"/>
          <w:szCs w:val="24"/>
        </w:rPr>
        <w:tab/>
        <w:t>1 year</w:t>
      </w:r>
      <w:r w:rsidRPr="00DC3B46">
        <w:rPr>
          <w:sz w:val="24"/>
          <w:szCs w:val="24"/>
        </w:rPr>
        <w:tab/>
      </w:r>
      <w:r w:rsidRPr="00DC3B46">
        <w:rPr>
          <w:sz w:val="24"/>
          <w:szCs w:val="24"/>
        </w:rPr>
        <w:tab/>
      </w:r>
      <w:r w:rsidRPr="00DC3B46">
        <w:rPr>
          <w:sz w:val="24"/>
          <w:szCs w:val="24"/>
        </w:rPr>
        <w:tab/>
        <w:t>Rocco DiGregorio</w:t>
      </w:r>
    </w:p>
    <w:p w:rsidR="00012448" w:rsidRDefault="00012448" w:rsidP="003710EA">
      <w:pPr>
        <w:rPr>
          <w:snapToGrid w:val="0"/>
          <w:sz w:val="24"/>
          <w:szCs w:val="24"/>
        </w:rPr>
      </w:pPr>
    </w:p>
    <w:p w:rsidR="00012448" w:rsidRPr="00DC3B46" w:rsidRDefault="00012448" w:rsidP="00DC3B46">
      <w:pPr>
        <w:jc w:val="center"/>
        <w:rPr>
          <w:b/>
          <w:sz w:val="24"/>
          <w:szCs w:val="24"/>
        </w:rPr>
      </w:pPr>
      <w:r w:rsidRPr="00DC3B46">
        <w:rPr>
          <w:b/>
          <w:sz w:val="24"/>
          <w:szCs w:val="24"/>
        </w:rPr>
        <w:t>RESOLUTION NO. 2018-1.34</w:t>
      </w:r>
    </w:p>
    <w:p w:rsidR="00012448" w:rsidRPr="00DC3B46" w:rsidRDefault="00012448" w:rsidP="00DC3B46">
      <w:pPr>
        <w:jc w:val="center"/>
        <w:rPr>
          <w:b/>
          <w:sz w:val="24"/>
          <w:szCs w:val="24"/>
        </w:rPr>
      </w:pPr>
      <w:r w:rsidRPr="00DC3B46">
        <w:rPr>
          <w:b/>
          <w:sz w:val="24"/>
          <w:szCs w:val="24"/>
        </w:rPr>
        <w:t>OF THE GOVERNING BODY</w:t>
      </w:r>
    </w:p>
    <w:p w:rsidR="00012448" w:rsidRPr="00DC3B46" w:rsidRDefault="00012448" w:rsidP="00DC3B46">
      <w:pPr>
        <w:jc w:val="center"/>
        <w:rPr>
          <w:b/>
          <w:sz w:val="24"/>
          <w:szCs w:val="24"/>
          <w:u w:val="single"/>
        </w:rPr>
      </w:pPr>
      <w:r w:rsidRPr="00DC3B46">
        <w:rPr>
          <w:b/>
          <w:sz w:val="24"/>
          <w:szCs w:val="24"/>
          <w:u w:val="single"/>
        </w:rPr>
        <w:t>OF THE BOROUGH OF BLOOMINGDALE</w:t>
      </w:r>
    </w:p>
    <w:p w:rsidR="00012448" w:rsidRPr="00DC3B46" w:rsidRDefault="00012448" w:rsidP="00DC3B46">
      <w:pPr>
        <w:jc w:val="center"/>
        <w:rPr>
          <w:b/>
          <w:i/>
          <w:sz w:val="24"/>
          <w:szCs w:val="24"/>
        </w:rPr>
      </w:pPr>
    </w:p>
    <w:p w:rsidR="00012448" w:rsidRPr="00DC3B46" w:rsidRDefault="00012448" w:rsidP="00DC3B46">
      <w:pPr>
        <w:jc w:val="center"/>
        <w:rPr>
          <w:sz w:val="24"/>
          <w:szCs w:val="24"/>
        </w:rPr>
      </w:pPr>
      <w:r w:rsidRPr="00DC3B46">
        <w:rPr>
          <w:b/>
          <w:i/>
          <w:sz w:val="24"/>
          <w:szCs w:val="24"/>
        </w:rPr>
        <w:t>Resolution of the Borough of Bloomingdale, County of Passaic and State of New Jersey, Appointing a Tax Search Officer</w:t>
      </w:r>
    </w:p>
    <w:p w:rsidR="00012448" w:rsidRPr="00DC3B46" w:rsidRDefault="00012448" w:rsidP="00DC3B46">
      <w:pPr>
        <w:keepNext/>
        <w:jc w:val="center"/>
        <w:outlineLvl w:val="1"/>
        <w:rPr>
          <w:b/>
          <w:i/>
        </w:rPr>
      </w:pPr>
    </w:p>
    <w:p w:rsidR="00012448" w:rsidRPr="00DC3B46" w:rsidRDefault="00012448" w:rsidP="00DC3B46">
      <w:pPr>
        <w:rPr>
          <w:sz w:val="24"/>
          <w:szCs w:val="24"/>
        </w:rPr>
      </w:pPr>
      <w:r w:rsidRPr="00DC3B46">
        <w:rPr>
          <w:b/>
          <w:sz w:val="24"/>
          <w:szCs w:val="24"/>
        </w:rPr>
        <w:t>BE IT RESOLVED</w:t>
      </w:r>
      <w:r w:rsidRPr="00DC3B46">
        <w:rPr>
          <w:sz w:val="24"/>
          <w:szCs w:val="24"/>
        </w:rPr>
        <w:t xml:space="preserve"> that the Governing Body of the Borough of Bloomingdale hereby appoints the following members as the Borough’s Tax Search Officer for a one year term; expiring December 31, 2018:</w:t>
      </w:r>
    </w:p>
    <w:p w:rsidR="00012448" w:rsidRPr="00DC3B46" w:rsidRDefault="00012448" w:rsidP="00DC3B46">
      <w:pPr>
        <w:tabs>
          <w:tab w:val="left" w:pos="1080"/>
        </w:tabs>
        <w:overflowPunct w:val="0"/>
        <w:autoSpaceDE w:val="0"/>
        <w:autoSpaceDN w:val="0"/>
        <w:adjustRightInd w:val="0"/>
        <w:ind w:left="1080" w:hanging="1080"/>
        <w:textAlignment w:val="baseline"/>
        <w:rPr>
          <w:sz w:val="24"/>
          <w:szCs w:val="24"/>
        </w:rPr>
      </w:pPr>
    </w:p>
    <w:p w:rsidR="00012448" w:rsidRPr="00DC3B46" w:rsidRDefault="00012448" w:rsidP="00DC3B46">
      <w:pPr>
        <w:tabs>
          <w:tab w:val="left" w:pos="1080"/>
        </w:tabs>
        <w:overflowPunct w:val="0"/>
        <w:autoSpaceDE w:val="0"/>
        <w:autoSpaceDN w:val="0"/>
        <w:adjustRightInd w:val="0"/>
        <w:ind w:left="1080" w:hanging="1080"/>
        <w:textAlignment w:val="baseline"/>
        <w:rPr>
          <w:sz w:val="24"/>
          <w:szCs w:val="24"/>
        </w:rPr>
      </w:pPr>
      <w:r w:rsidRPr="00DC3B46">
        <w:rPr>
          <w:sz w:val="24"/>
          <w:szCs w:val="24"/>
        </w:rPr>
        <w:t>Tax Search Officer</w:t>
      </w:r>
      <w:r w:rsidRPr="00DC3B46">
        <w:rPr>
          <w:sz w:val="24"/>
          <w:szCs w:val="24"/>
        </w:rPr>
        <w:tab/>
      </w:r>
      <w:r w:rsidRPr="00DC3B46">
        <w:rPr>
          <w:sz w:val="24"/>
          <w:szCs w:val="24"/>
        </w:rPr>
        <w:tab/>
      </w:r>
      <w:r w:rsidRPr="00DC3B46">
        <w:rPr>
          <w:sz w:val="24"/>
          <w:szCs w:val="24"/>
        </w:rPr>
        <w:tab/>
        <w:t>1 year</w:t>
      </w:r>
      <w:r w:rsidRPr="00DC3B46">
        <w:rPr>
          <w:sz w:val="24"/>
          <w:szCs w:val="24"/>
        </w:rPr>
        <w:tab/>
      </w:r>
      <w:r w:rsidRPr="00DC3B46">
        <w:rPr>
          <w:sz w:val="24"/>
          <w:szCs w:val="24"/>
        </w:rPr>
        <w:tab/>
      </w:r>
      <w:r w:rsidRPr="00DC3B46">
        <w:rPr>
          <w:sz w:val="24"/>
          <w:szCs w:val="24"/>
        </w:rPr>
        <w:tab/>
        <w:t>Barbara Neinstedt</w:t>
      </w:r>
    </w:p>
    <w:p w:rsidR="00012448" w:rsidRDefault="00012448" w:rsidP="003710EA">
      <w:pPr>
        <w:rPr>
          <w:snapToGrid w:val="0"/>
          <w:sz w:val="24"/>
          <w:szCs w:val="24"/>
        </w:rPr>
      </w:pPr>
    </w:p>
    <w:p w:rsidR="00012448" w:rsidRPr="00273456" w:rsidRDefault="00012448" w:rsidP="00273456">
      <w:pPr>
        <w:jc w:val="center"/>
        <w:rPr>
          <w:b/>
          <w:sz w:val="24"/>
          <w:szCs w:val="24"/>
        </w:rPr>
      </w:pPr>
      <w:r w:rsidRPr="00273456">
        <w:rPr>
          <w:b/>
          <w:sz w:val="24"/>
          <w:szCs w:val="24"/>
        </w:rPr>
        <w:t>RESOLUTION NO. 2018-1.35</w:t>
      </w:r>
    </w:p>
    <w:p w:rsidR="00012448" w:rsidRPr="00273456" w:rsidRDefault="00012448" w:rsidP="00273456">
      <w:pPr>
        <w:jc w:val="center"/>
        <w:rPr>
          <w:b/>
          <w:sz w:val="24"/>
          <w:szCs w:val="24"/>
        </w:rPr>
      </w:pPr>
      <w:r w:rsidRPr="00273456">
        <w:rPr>
          <w:b/>
          <w:sz w:val="24"/>
          <w:szCs w:val="24"/>
        </w:rPr>
        <w:t>OF THE GOVERNING BODY</w:t>
      </w:r>
    </w:p>
    <w:p w:rsidR="00012448" w:rsidRPr="00273456" w:rsidRDefault="00012448" w:rsidP="00273456">
      <w:pPr>
        <w:jc w:val="center"/>
        <w:rPr>
          <w:b/>
          <w:sz w:val="24"/>
          <w:szCs w:val="24"/>
          <w:u w:val="single"/>
        </w:rPr>
      </w:pPr>
      <w:r w:rsidRPr="00273456">
        <w:rPr>
          <w:b/>
          <w:sz w:val="24"/>
          <w:szCs w:val="24"/>
          <w:u w:val="single"/>
        </w:rPr>
        <w:lastRenderedPageBreak/>
        <w:t>OF THE BOROUGH OF BLOOMINGDALE</w:t>
      </w:r>
    </w:p>
    <w:p w:rsidR="00012448" w:rsidRPr="00273456" w:rsidRDefault="00012448" w:rsidP="00273456">
      <w:pPr>
        <w:jc w:val="center"/>
        <w:rPr>
          <w:b/>
          <w:i/>
          <w:sz w:val="24"/>
          <w:szCs w:val="24"/>
        </w:rPr>
      </w:pPr>
    </w:p>
    <w:p w:rsidR="00012448" w:rsidRPr="00273456" w:rsidRDefault="00012448" w:rsidP="00273456">
      <w:pPr>
        <w:jc w:val="center"/>
        <w:rPr>
          <w:sz w:val="24"/>
          <w:szCs w:val="24"/>
        </w:rPr>
      </w:pPr>
      <w:r w:rsidRPr="00273456">
        <w:rPr>
          <w:b/>
          <w:i/>
          <w:sz w:val="24"/>
          <w:szCs w:val="24"/>
        </w:rPr>
        <w:t>Resolution of the Borough of Bloomingdale, County of Passaic and State of New Jersey, Appointing a Zoning Officer</w:t>
      </w:r>
    </w:p>
    <w:p w:rsidR="00012448" w:rsidRPr="00273456" w:rsidRDefault="00012448" w:rsidP="00273456">
      <w:pPr>
        <w:keepNext/>
        <w:jc w:val="center"/>
        <w:outlineLvl w:val="1"/>
        <w:rPr>
          <w:b/>
          <w:i/>
        </w:rPr>
      </w:pPr>
    </w:p>
    <w:p w:rsidR="00012448" w:rsidRPr="00273456" w:rsidRDefault="00012448" w:rsidP="00273456">
      <w:pPr>
        <w:keepNext/>
        <w:jc w:val="center"/>
        <w:outlineLvl w:val="1"/>
        <w:rPr>
          <w:b/>
          <w:i/>
        </w:rPr>
      </w:pPr>
    </w:p>
    <w:p w:rsidR="00012448" w:rsidRPr="00273456" w:rsidRDefault="00012448" w:rsidP="00273456">
      <w:pPr>
        <w:rPr>
          <w:sz w:val="24"/>
          <w:szCs w:val="24"/>
        </w:rPr>
      </w:pPr>
      <w:r w:rsidRPr="00273456">
        <w:rPr>
          <w:b/>
          <w:sz w:val="24"/>
          <w:szCs w:val="24"/>
        </w:rPr>
        <w:t>BE IT RESOLVED</w:t>
      </w:r>
      <w:r w:rsidRPr="00273456">
        <w:rPr>
          <w:sz w:val="24"/>
          <w:szCs w:val="24"/>
        </w:rPr>
        <w:t xml:space="preserve"> that the Governing Body of the Borough of Bloomingdale hereby appoints the following members as the Borough’s Zoning Officer for a one year term; expiring December 31, 2018:</w:t>
      </w:r>
    </w:p>
    <w:p w:rsidR="00012448" w:rsidRPr="00273456" w:rsidRDefault="00012448" w:rsidP="00273456">
      <w:pPr>
        <w:rPr>
          <w:sz w:val="24"/>
          <w:szCs w:val="24"/>
        </w:rPr>
      </w:pPr>
    </w:p>
    <w:p w:rsidR="00012448" w:rsidRPr="00273456" w:rsidRDefault="00012448" w:rsidP="00273456">
      <w:pPr>
        <w:tabs>
          <w:tab w:val="left" w:pos="1080"/>
        </w:tabs>
        <w:overflowPunct w:val="0"/>
        <w:autoSpaceDE w:val="0"/>
        <w:autoSpaceDN w:val="0"/>
        <w:adjustRightInd w:val="0"/>
        <w:ind w:left="1080" w:hanging="1080"/>
        <w:textAlignment w:val="baseline"/>
        <w:rPr>
          <w:sz w:val="24"/>
          <w:szCs w:val="24"/>
        </w:rPr>
      </w:pPr>
      <w:r w:rsidRPr="00273456">
        <w:rPr>
          <w:sz w:val="24"/>
          <w:szCs w:val="24"/>
        </w:rPr>
        <w:t>Zoning Officer</w:t>
      </w:r>
      <w:r w:rsidRPr="00273456">
        <w:rPr>
          <w:sz w:val="24"/>
          <w:szCs w:val="24"/>
        </w:rPr>
        <w:tab/>
      </w:r>
      <w:r w:rsidRPr="00273456">
        <w:rPr>
          <w:sz w:val="24"/>
          <w:szCs w:val="24"/>
        </w:rPr>
        <w:tab/>
      </w:r>
      <w:r w:rsidRPr="00273456">
        <w:rPr>
          <w:sz w:val="24"/>
          <w:szCs w:val="24"/>
        </w:rPr>
        <w:tab/>
        <w:t>1 year term</w:t>
      </w:r>
      <w:r w:rsidRPr="00273456">
        <w:rPr>
          <w:sz w:val="24"/>
          <w:szCs w:val="24"/>
        </w:rPr>
        <w:tab/>
      </w:r>
      <w:r w:rsidRPr="00273456">
        <w:rPr>
          <w:sz w:val="24"/>
          <w:szCs w:val="24"/>
        </w:rPr>
        <w:tab/>
      </w:r>
      <w:r w:rsidRPr="00273456">
        <w:rPr>
          <w:sz w:val="24"/>
          <w:szCs w:val="24"/>
        </w:rPr>
        <w:tab/>
        <w:t>Daniel Hagberg</w:t>
      </w:r>
    </w:p>
    <w:p w:rsidR="00012448" w:rsidRDefault="00012448" w:rsidP="003710EA">
      <w:pPr>
        <w:rPr>
          <w:snapToGrid w:val="0"/>
          <w:sz w:val="24"/>
          <w:szCs w:val="24"/>
        </w:rPr>
      </w:pPr>
    </w:p>
    <w:p w:rsidR="00012448" w:rsidRPr="00273456" w:rsidRDefault="00012448" w:rsidP="00273456">
      <w:pPr>
        <w:jc w:val="center"/>
        <w:rPr>
          <w:b/>
          <w:sz w:val="24"/>
          <w:szCs w:val="24"/>
        </w:rPr>
      </w:pPr>
      <w:r w:rsidRPr="00273456">
        <w:rPr>
          <w:b/>
          <w:sz w:val="24"/>
          <w:szCs w:val="24"/>
        </w:rPr>
        <w:t>RESOLUTION NO. 2018-1.36</w:t>
      </w:r>
    </w:p>
    <w:p w:rsidR="00012448" w:rsidRPr="00273456" w:rsidRDefault="00012448" w:rsidP="00273456">
      <w:pPr>
        <w:jc w:val="center"/>
        <w:rPr>
          <w:b/>
          <w:sz w:val="24"/>
          <w:szCs w:val="24"/>
        </w:rPr>
      </w:pPr>
      <w:r w:rsidRPr="00273456">
        <w:rPr>
          <w:b/>
          <w:sz w:val="24"/>
          <w:szCs w:val="24"/>
        </w:rPr>
        <w:t>OF THE GOVERNING BODY</w:t>
      </w:r>
    </w:p>
    <w:p w:rsidR="00012448" w:rsidRPr="00273456" w:rsidRDefault="00012448" w:rsidP="00273456">
      <w:pPr>
        <w:jc w:val="center"/>
        <w:rPr>
          <w:b/>
          <w:sz w:val="24"/>
          <w:szCs w:val="24"/>
          <w:u w:val="single"/>
        </w:rPr>
      </w:pPr>
      <w:r w:rsidRPr="00273456">
        <w:rPr>
          <w:b/>
          <w:sz w:val="24"/>
          <w:szCs w:val="24"/>
          <w:u w:val="single"/>
        </w:rPr>
        <w:t>OF THE BOROUGH OF BLOOMINGDALE</w:t>
      </w:r>
    </w:p>
    <w:p w:rsidR="00012448" w:rsidRPr="00273456" w:rsidRDefault="00012448" w:rsidP="00273456">
      <w:pPr>
        <w:jc w:val="center"/>
        <w:rPr>
          <w:b/>
          <w:i/>
          <w:sz w:val="24"/>
          <w:szCs w:val="24"/>
        </w:rPr>
      </w:pPr>
    </w:p>
    <w:p w:rsidR="00012448" w:rsidRPr="00273456" w:rsidRDefault="00012448" w:rsidP="00273456">
      <w:pPr>
        <w:jc w:val="center"/>
        <w:rPr>
          <w:sz w:val="24"/>
          <w:szCs w:val="24"/>
        </w:rPr>
      </w:pPr>
      <w:r w:rsidRPr="00273456">
        <w:rPr>
          <w:b/>
          <w:i/>
          <w:sz w:val="24"/>
          <w:szCs w:val="24"/>
        </w:rPr>
        <w:t>Resolution of the Borough of Bloomingdale, County of Passaic and State of New Jersey, Appointing a Plumbing Inspector</w:t>
      </w:r>
    </w:p>
    <w:p w:rsidR="00012448" w:rsidRPr="00273456" w:rsidRDefault="00012448" w:rsidP="00273456">
      <w:pPr>
        <w:keepNext/>
        <w:jc w:val="center"/>
        <w:outlineLvl w:val="1"/>
        <w:rPr>
          <w:b/>
          <w:i/>
        </w:rPr>
      </w:pPr>
    </w:p>
    <w:p w:rsidR="00012448" w:rsidRPr="00273456" w:rsidRDefault="00012448" w:rsidP="00273456">
      <w:pPr>
        <w:keepNext/>
        <w:jc w:val="center"/>
        <w:outlineLvl w:val="1"/>
        <w:rPr>
          <w:b/>
          <w:i/>
        </w:rPr>
      </w:pPr>
    </w:p>
    <w:p w:rsidR="00012448" w:rsidRPr="00273456" w:rsidRDefault="00012448" w:rsidP="00273456">
      <w:pPr>
        <w:rPr>
          <w:sz w:val="24"/>
          <w:szCs w:val="24"/>
        </w:rPr>
      </w:pPr>
      <w:r w:rsidRPr="00273456">
        <w:rPr>
          <w:b/>
          <w:sz w:val="24"/>
          <w:szCs w:val="24"/>
        </w:rPr>
        <w:t>BE IT RESOLVED</w:t>
      </w:r>
      <w:r w:rsidRPr="00273456">
        <w:rPr>
          <w:sz w:val="24"/>
          <w:szCs w:val="24"/>
        </w:rPr>
        <w:t xml:space="preserve"> that the Governing Body of the Borough of Bloomingdale hereby appoints the following member as the Borough’s Plumbing Inspector for a one year term; expiring December 31, 2018:</w:t>
      </w:r>
    </w:p>
    <w:p w:rsidR="00012448" w:rsidRPr="00273456" w:rsidRDefault="00012448" w:rsidP="00273456">
      <w:pPr>
        <w:tabs>
          <w:tab w:val="left" w:pos="1080"/>
        </w:tabs>
        <w:overflowPunct w:val="0"/>
        <w:autoSpaceDE w:val="0"/>
        <w:autoSpaceDN w:val="0"/>
        <w:adjustRightInd w:val="0"/>
        <w:ind w:left="1080" w:hanging="1080"/>
        <w:textAlignment w:val="baseline"/>
        <w:rPr>
          <w:sz w:val="24"/>
          <w:szCs w:val="24"/>
        </w:rPr>
      </w:pPr>
    </w:p>
    <w:p w:rsidR="00012448" w:rsidRPr="00273456" w:rsidRDefault="00012448" w:rsidP="00273456">
      <w:pPr>
        <w:tabs>
          <w:tab w:val="left" w:pos="1080"/>
        </w:tabs>
        <w:overflowPunct w:val="0"/>
        <w:autoSpaceDE w:val="0"/>
        <w:autoSpaceDN w:val="0"/>
        <w:adjustRightInd w:val="0"/>
        <w:ind w:left="1080" w:hanging="1080"/>
        <w:textAlignment w:val="baseline"/>
        <w:rPr>
          <w:sz w:val="24"/>
          <w:szCs w:val="24"/>
        </w:rPr>
      </w:pPr>
      <w:r w:rsidRPr="00273456">
        <w:rPr>
          <w:sz w:val="24"/>
          <w:szCs w:val="24"/>
        </w:rPr>
        <w:t>Plumbing Inspector</w:t>
      </w:r>
      <w:r w:rsidRPr="00273456">
        <w:rPr>
          <w:sz w:val="24"/>
          <w:szCs w:val="24"/>
        </w:rPr>
        <w:tab/>
      </w:r>
      <w:r w:rsidRPr="00273456">
        <w:rPr>
          <w:sz w:val="24"/>
          <w:szCs w:val="24"/>
        </w:rPr>
        <w:tab/>
      </w:r>
      <w:r w:rsidRPr="00273456">
        <w:rPr>
          <w:sz w:val="24"/>
          <w:szCs w:val="24"/>
        </w:rPr>
        <w:tab/>
        <w:t>1 year</w:t>
      </w:r>
      <w:r w:rsidRPr="00273456">
        <w:rPr>
          <w:sz w:val="24"/>
          <w:szCs w:val="24"/>
        </w:rPr>
        <w:tab/>
      </w:r>
      <w:r w:rsidRPr="00273456">
        <w:rPr>
          <w:sz w:val="24"/>
          <w:szCs w:val="24"/>
        </w:rPr>
        <w:tab/>
      </w:r>
      <w:r w:rsidRPr="00273456">
        <w:rPr>
          <w:sz w:val="24"/>
          <w:szCs w:val="24"/>
        </w:rPr>
        <w:tab/>
        <w:t>Craig Smith</w:t>
      </w:r>
    </w:p>
    <w:p w:rsidR="00012448" w:rsidRDefault="00012448" w:rsidP="003710EA">
      <w:pPr>
        <w:rPr>
          <w:snapToGrid w:val="0"/>
          <w:sz w:val="24"/>
          <w:szCs w:val="24"/>
        </w:rPr>
      </w:pPr>
    </w:p>
    <w:p w:rsidR="00012448" w:rsidRPr="00273456" w:rsidRDefault="00012448" w:rsidP="00273456">
      <w:pPr>
        <w:jc w:val="center"/>
        <w:rPr>
          <w:b/>
          <w:sz w:val="24"/>
          <w:szCs w:val="24"/>
        </w:rPr>
      </w:pPr>
      <w:r w:rsidRPr="00273456">
        <w:rPr>
          <w:b/>
          <w:sz w:val="24"/>
          <w:szCs w:val="24"/>
        </w:rPr>
        <w:t>RESOLUTION NO. 2018-1.37</w:t>
      </w:r>
    </w:p>
    <w:p w:rsidR="00012448" w:rsidRPr="00273456" w:rsidRDefault="00012448" w:rsidP="00273456">
      <w:pPr>
        <w:jc w:val="center"/>
        <w:rPr>
          <w:b/>
          <w:sz w:val="24"/>
          <w:szCs w:val="24"/>
        </w:rPr>
      </w:pPr>
      <w:r w:rsidRPr="00273456">
        <w:rPr>
          <w:b/>
          <w:sz w:val="24"/>
          <w:szCs w:val="24"/>
        </w:rPr>
        <w:t>OF THE GOVERNING BODY</w:t>
      </w:r>
    </w:p>
    <w:p w:rsidR="00012448" w:rsidRPr="00273456" w:rsidRDefault="00012448" w:rsidP="00273456">
      <w:pPr>
        <w:jc w:val="center"/>
        <w:rPr>
          <w:b/>
          <w:sz w:val="24"/>
          <w:szCs w:val="24"/>
          <w:u w:val="single"/>
        </w:rPr>
      </w:pPr>
      <w:r w:rsidRPr="00273456">
        <w:rPr>
          <w:b/>
          <w:sz w:val="24"/>
          <w:szCs w:val="24"/>
          <w:u w:val="single"/>
        </w:rPr>
        <w:t>OF THE BOROUGH OF BLOOMINGDALE</w:t>
      </w:r>
    </w:p>
    <w:p w:rsidR="00012448" w:rsidRPr="00273456" w:rsidRDefault="00012448" w:rsidP="00273456">
      <w:pPr>
        <w:jc w:val="center"/>
        <w:rPr>
          <w:b/>
          <w:i/>
          <w:sz w:val="24"/>
          <w:szCs w:val="24"/>
        </w:rPr>
      </w:pPr>
    </w:p>
    <w:p w:rsidR="00012448" w:rsidRPr="00273456" w:rsidRDefault="00012448" w:rsidP="00273456">
      <w:pPr>
        <w:jc w:val="center"/>
        <w:rPr>
          <w:sz w:val="24"/>
          <w:szCs w:val="24"/>
        </w:rPr>
      </w:pPr>
      <w:r w:rsidRPr="00273456">
        <w:rPr>
          <w:b/>
          <w:i/>
          <w:sz w:val="24"/>
          <w:szCs w:val="24"/>
        </w:rPr>
        <w:t>Resolution of the Borough of Bloomingdale, County of Passaic and State of New Jersey, Appointing a Deputy Municipal Clerk</w:t>
      </w:r>
    </w:p>
    <w:p w:rsidR="00012448" w:rsidRPr="00273456" w:rsidRDefault="00012448" w:rsidP="00273456">
      <w:pPr>
        <w:keepNext/>
        <w:jc w:val="center"/>
        <w:outlineLvl w:val="1"/>
        <w:rPr>
          <w:b/>
          <w:i/>
        </w:rPr>
      </w:pPr>
    </w:p>
    <w:p w:rsidR="00012448" w:rsidRPr="00273456" w:rsidRDefault="00012448" w:rsidP="00273456">
      <w:pPr>
        <w:keepNext/>
        <w:jc w:val="center"/>
        <w:outlineLvl w:val="1"/>
        <w:rPr>
          <w:b/>
          <w:i/>
        </w:rPr>
      </w:pPr>
    </w:p>
    <w:p w:rsidR="00012448" w:rsidRPr="00273456" w:rsidRDefault="00012448" w:rsidP="00273456">
      <w:pPr>
        <w:rPr>
          <w:sz w:val="24"/>
          <w:szCs w:val="24"/>
        </w:rPr>
      </w:pPr>
      <w:r w:rsidRPr="00273456">
        <w:rPr>
          <w:b/>
          <w:sz w:val="24"/>
          <w:szCs w:val="24"/>
        </w:rPr>
        <w:t>BE IT RESOLVED</w:t>
      </w:r>
      <w:r w:rsidRPr="00273456">
        <w:rPr>
          <w:sz w:val="24"/>
          <w:szCs w:val="24"/>
        </w:rPr>
        <w:t xml:space="preserve"> that the Governing Body of the Borough of Bloomingdale hereby appoints the following member as the Borough’s Deputy Municipal Clerk for a one year term; expiring December 31, 2018:</w:t>
      </w:r>
    </w:p>
    <w:p w:rsidR="00012448" w:rsidRPr="00273456" w:rsidRDefault="00012448" w:rsidP="00273456">
      <w:pPr>
        <w:rPr>
          <w:sz w:val="24"/>
          <w:szCs w:val="24"/>
        </w:rPr>
      </w:pPr>
    </w:p>
    <w:p w:rsidR="00012448" w:rsidRPr="00273456" w:rsidRDefault="00012448" w:rsidP="00273456">
      <w:pPr>
        <w:tabs>
          <w:tab w:val="left" w:pos="1080"/>
        </w:tabs>
        <w:overflowPunct w:val="0"/>
        <w:autoSpaceDE w:val="0"/>
        <w:autoSpaceDN w:val="0"/>
        <w:adjustRightInd w:val="0"/>
        <w:ind w:left="1080" w:hanging="1080"/>
        <w:textAlignment w:val="baseline"/>
        <w:rPr>
          <w:sz w:val="24"/>
          <w:szCs w:val="24"/>
        </w:rPr>
      </w:pPr>
      <w:r w:rsidRPr="00273456">
        <w:rPr>
          <w:sz w:val="24"/>
          <w:szCs w:val="24"/>
        </w:rPr>
        <w:t>Deputy Municipal Clerk</w:t>
      </w:r>
      <w:r w:rsidRPr="00273456">
        <w:rPr>
          <w:sz w:val="24"/>
          <w:szCs w:val="24"/>
        </w:rPr>
        <w:tab/>
      </w:r>
      <w:r w:rsidRPr="00273456">
        <w:rPr>
          <w:sz w:val="24"/>
          <w:szCs w:val="24"/>
        </w:rPr>
        <w:tab/>
      </w:r>
      <w:r w:rsidRPr="00273456">
        <w:rPr>
          <w:sz w:val="24"/>
          <w:szCs w:val="24"/>
        </w:rPr>
        <w:tab/>
        <w:t>1 year term</w:t>
      </w:r>
      <w:r w:rsidRPr="00273456">
        <w:rPr>
          <w:sz w:val="24"/>
          <w:szCs w:val="24"/>
        </w:rPr>
        <w:tab/>
      </w:r>
      <w:r w:rsidRPr="00273456">
        <w:rPr>
          <w:sz w:val="24"/>
          <w:szCs w:val="24"/>
        </w:rPr>
        <w:tab/>
      </w:r>
      <w:r w:rsidRPr="00273456">
        <w:rPr>
          <w:sz w:val="24"/>
          <w:szCs w:val="24"/>
        </w:rPr>
        <w:tab/>
        <w:t>Theresa K. Sauer</w:t>
      </w:r>
    </w:p>
    <w:p w:rsidR="00012448" w:rsidRDefault="00012448" w:rsidP="003710EA">
      <w:pPr>
        <w:rPr>
          <w:snapToGrid w:val="0"/>
          <w:sz w:val="24"/>
          <w:szCs w:val="24"/>
        </w:rPr>
      </w:pPr>
    </w:p>
    <w:p w:rsidR="00012448" w:rsidRPr="00273456" w:rsidRDefault="00012448" w:rsidP="00273456">
      <w:pPr>
        <w:jc w:val="center"/>
        <w:rPr>
          <w:b/>
          <w:sz w:val="24"/>
          <w:szCs w:val="24"/>
        </w:rPr>
      </w:pPr>
      <w:r w:rsidRPr="00273456">
        <w:rPr>
          <w:b/>
          <w:sz w:val="24"/>
          <w:szCs w:val="24"/>
        </w:rPr>
        <w:t>RESOLUTION NO. 2018-1.38</w:t>
      </w:r>
    </w:p>
    <w:p w:rsidR="00012448" w:rsidRPr="00273456" w:rsidRDefault="00012448" w:rsidP="00273456">
      <w:pPr>
        <w:jc w:val="center"/>
        <w:rPr>
          <w:b/>
          <w:sz w:val="24"/>
          <w:szCs w:val="24"/>
        </w:rPr>
      </w:pPr>
      <w:r w:rsidRPr="00273456">
        <w:rPr>
          <w:b/>
          <w:sz w:val="24"/>
          <w:szCs w:val="24"/>
        </w:rPr>
        <w:t>OF THE GOVERNING BODY</w:t>
      </w:r>
    </w:p>
    <w:p w:rsidR="00012448" w:rsidRPr="00273456" w:rsidRDefault="00012448" w:rsidP="00273456">
      <w:pPr>
        <w:jc w:val="center"/>
        <w:rPr>
          <w:b/>
          <w:sz w:val="24"/>
          <w:szCs w:val="24"/>
          <w:u w:val="single"/>
        </w:rPr>
      </w:pPr>
      <w:r w:rsidRPr="00273456">
        <w:rPr>
          <w:b/>
          <w:sz w:val="24"/>
          <w:szCs w:val="24"/>
          <w:u w:val="single"/>
        </w:rPr>
        <w:t>OF THE BOROUGH OF BLOOMINGDALE</w:t>
      </w:r>
    </w:p>
    <w:p w:rsidR="00012448" w:rsidRPr="00273456" w:rsidRDefault="00012448" w:rsidP="00273456">
      <w:pPr>
        <w:jc w:val="center"/>
        <w:rPr>
          <w:b/>
          <w:i/>
          <w:sz w:val="24"/>
          <w:szCs w:val="24"/>
        </w:rPr>
      </w:pPr>
    </w:p>
    <w:p w:rsidR="00012448" w:rsidRPr="00273456" w:rsidRDefault="00012448" w:rsidP="00273456">
      <w:pPr>
        <w:jc w:val="center"/>
        <w:rPr>
          <w:sz w:val="24"/>
          <w:szCs w:val="24"/>
        </w:rPr>
      </w:pPr>
      <w:r w:rsidRPr="00273456">
        <w:rPr>
          <w:b/>
          <w:i/>
          <w:sz w:val="24"/>
          <w:szCs w:val="24"/>
        </w:rPr>
        <w:t>Resolution of the Borough of Bloomingdale, County of Passaic and State of New Jersey, Appointing a Municipal Housing Liaison</w:t>
      </w:r>
    </w:p>
    <w:p w:rsidR="00012448" w:rsidRPr="00273456" w:rsidRDefault="00012448" w:rsidP="00273456">
      <w:pPr>
        <w:keepNext/>
        <w:jc w:val="center"/>
        <w:outlineLvl w:val="1"/>
        <w:rPr>
          <w:b/>
          <w:i/>
        </w:rPr>
      </w:pPr>
    </w:p>
    <w:p w:rsidR="00012448" w:rsidRPr="00273456" w:rsidRDefault="00012448" w:rsidP="00273456">
      <w:pPr>
        <w:keepNext/>
        <w:jc w:val="center"/>
        <w:outlineLvl w:val="1"/>
        <w:rPr>
          <w:b/>
          <w:i/>
        </w:rPr>
      </w:pPr>
    </w:p>
    <w:p w:rsidR="00012448" w:rsidRPr="00273456" w:rsidRDefault="00012448" w:rsidP="00273456">
      <w:pPr>
        <w:rPr>
          <w:sz w:val="24"/>
          <w:szCs w:val="24"/>
        </w:rPr>
      </w:pPr>
      <w:r w:rsidRPr="00273456">
        <w:rPr>
          <w:b/>
          <w:sz w:val="24"/>
          <w:szCs w:val="24"/>
        </w:rPr>
        <w:t>BE IT RESOLVED</w:t>
      </w:r>
      <w:r w:rsidRPr="00273456">
        <w:rPr>
          <w:sz w:val="24"/>
          <w:szCs w:val="24"/>
        </w:rPr>
        <w:t xml:space="preserve"> that the Governing Body of the Borough of Bloomingdale hereby appoints the following members as the Borough’s Municipal Housing Liaison for a one year term; expiring December 31, 2018:</w:t>
      </w:r>
    </w:p>
    <w:p w:rsidR="00012448" w:rsidRPr="00273456" w:rsidRDefault="00012448" w:rsidP="00273456">
      <w:pPr>
        <w:rPr>
          <w:sz w:val="24"/>
          <w:szCs w:val="24"/>
        </w:rPr>
      </w:pPr>
    </w:p>
    <w:p w:rsidR="00012448" w:rsidRPr="00273456" w:rsidRDefault="00012448" w:rsidP="00273456">
      <w:pPr>
        <w:tabs>
          <w:tab w:val="left" w:pos="1080"/>
        </w:tabs>
        <w:overflowPunct w:val="0"/>
        <w:autoSpaceDE w:val="0"/>
        <w:autoSpaceDN w:val="0"/>
        <w:adjustRightInd w:val="0"/>
        <w:ind w:left="1080" w:hanging="1080"/>
        <w:textAlignment w:val="baseline"/>
        <w:rPr>
          <w:sz w:val="24"/>
          <w:szCs w:val="24"/>
        </w:rPr>
      </w:pPr>
      <w:r w:rsidRPr="00273456">
        <w:rPr>
          <w:sz w:val="24"/>
          <w:szCs w:val="24"/>
        </w:rPr>
        <w:t>Municipal Housing Liaison</w:t>
      </w:r>
      <w:r w:rsidRPr="00273456">
        <w:rPr>
          <w:sz w:val="24"/>
          <w:szCs w:val="24"/>
        </w:rPr>
        <w:tab/>
      </w:r>
      <w:r w:rsidRPr="00273456">
        <w:rPr>
          <w:sz w:val="24"/>
          <w:szCs w:val="24"/>
        </w:rPr>
        <w:tab/>
      </w:r>
      <w:r w:rsidRPr="00273456">
        <w:rPr>
          <w:sz w:val="24"/>
          <w:szCs w:val="24"/>
        </w:rPr>
        <w:tab/>
        <w:t>1 year</w:t>
      </w:r>
      <w:r w:rsidRPr="00273456">
        <w:rPr>
          <w:sz w:val="24"/>
          <w:szCs w:val="24"/>
        </w:rPr>
        <w:tab/>
      </w:r>
      <w:r w:rsidRPr="00273456">
        <w:rPr>
          <w:sz w:val="24"/>
          <w:szCs w:val="24"/>
        </w:rPr>
        <w:tab/>
      </w:r>
      <w:r w:rsidRPr="00273456">
        <w:rPr>
          <w:sz w:val="24"/>
          <w:szCs w:val="24"/>
        </w:rPr>
        <w:tab/>
        <w:t>Daniel Hagberg</w:t>
      </w:r>
    </w:p>
    <w:p w:rsidR="00012448" w:rsidRDefault="00012448" w:rsidP="003710EA">
      <w:pPr>
        <w:rPr>
          <w:snapToGrid w:val="0"/>
          <w:sz w:val="24"/>
          <w:szCs w:val="24"/>
        </w:rPr>
      </w:pPr>
    </w:p>
    <w:p w:rsidR="00012448" w:rsidRPr="00273456" w:rsidRDefault="00012448" w:rsidP="00273456">
      <w:pPr>
        <w:jc w:val="center"/>
        <w:rPr>
          <w:b/>
          <w:sz w:val="24"/>
          <w:szCs w:val="24"/>
        </w:rPr>
      </w:pPr>
      <w:r w:rsidRPr="00273456">
        <w:rPr>
          <w:b/>
          <w:sz w:val="24"/>
          <w:szCs w:val="24"/>
        </w:rPr>
        <w:t>RESOLUTION NO. 2018-1.39</w:t>
      </w:r>
    </w:p>
    <w:p w:rsidR="00012448" w:rsidRPr="00273456" w:rsidRDefault="00012448" w:rsidP="00273456">
      <w:pPr>
        <w:jc w:val="center"/>
        <w:rPr>
          <w:b/>
          <w:sz w:val="24"/>
          <w:szCs w:val="24"/>
        </w:rPr>
      </w:pPr>
      <w:r w:rsidRPr="00273456">
        <w:rPr>
          <w:b/>
          <w:sz w:val="24"/>
          <w:szCs w:val="24"/>
        </w:rPr>
        <w:t>OF THE GOVERNING BODY</w:t>
      </w:r>
    </w:p>
    <w:p w:rsidR="00012448" w:rsidRPr="00273456" w:rsidRDefault="00012448" w:rsidP="00273456">
      <w:pPr>
        <w:jc w:val="center"/>
        <w:rPr>
          <w:b/>
          <w:sz w:val="24"/>
          <w:szCs w:val="24"/>
          <w:u w:val="single"/>
        </w:rPr>
      </w:pPr>
      <w:r w:rsidRPr="00273456">
        <w:rPr>
          <w:b/>
          <w:sz w:val="24"/>
          <w:szCs w:val="24"/>
          <w:u w:val="single"/>
        </w:rPr>
        <w:t>OF THE BOROUGH OF BLOOMINGDALE</w:t>
      </w:r>
    </w:p>
    <w:p w:rsidR="00012448" w:rsidRPr="00273456" w:rsidRDefault="00012448" w:rsidP="00273456">
      <w:pPr>
        <w:jc w:val="center"/>
        <w:rPr>
          <w:b/>
          <w:i/>
          <w:sz w:val="24"/>
          <w:szCs w:val="24"/>
        </w:rPr>
      </w:pPr>
    </w:p>
    <w:p w:rsidR="00012448" w:rsidRPr="00273456" w:rsidRDefault="00012448" w:rsidP="00273456">
      <w:pPr>
        <w:jc w:val="center"/>
        <w:rPr>
          <w:sz w:val="24"/>
          <w:szCs w:val="24"/>
        </w:rPr>
      </w:pPr>
      <w:r w:rsidRPr="00273456">
        <w:rPr>
          <w:b/>
          <w:i/>
          <w:sz w:val="24"/>
          <w:szCs w:val="24"/>
        </w:rPr>
        <w:t>Resolution of the Borough of Bloomingdale, County of Passaic and State of New Jersey, Appointing a Passaic County Film Commissioner</w:t>
      </w:r>
    </w:p>
    <w:p w:rsidR="00012448" w:rsidRPr="00273456" w:rsidRDefault="00012448" w:rsidP="00273456">
      <w:pPr>
        <w:keepNext/>
        <w:jc w:val="center"/>
        <w:outlineLvl w:val="1"/>
        <w:rPr>
          <w:b/>
          <w:i/>
        </w:rPr>
      </w:pPr>
    </w:p>
    <w:p w:rsidR="00012448" w:rsidRPr="00273456" w:rsidRDefault="00012448" w:rsidP="00273456">
      <w:pPr>
        <w:keepNext/>
        <w:jc w:val="center"/>
        <w:outlineLvl w:val="1"/>
        <w:rPr>
          <w:b/>
          <w:i/>
        </w:rPr>
      </w:pPr>
    </w:p>
    <w:p w:rsidR="00012448" w:rsidRPr="00273456" w:rsidRDefault="00012448" w:rsidP="00273456">
      <w:pPr>
        <w:rPr>
          <w:sz w:val="24"/>
          <w:szCs w:val="24"/>
        </w:rPr>
      </w:pPr>
      <w:r w:rsidRPr="00273456">
        <w:rPr>
          <w:b/>
          <w:sz w:val="24"/>
          <w:szCs w:val="24"/>
        </w:rPr>
        <w:t>BE IT RESOLVED</w:t>
      </w:r>
      <w:r w:rsidRPr="00273456">
        <w:rPr>
          <w:sz w:val="24"/>
          <w:szCs w:val="24"/>
        </w:rPr>
        <w:t xml:space="preserve"> that the Governing Body of the Borough of Bloomingdale hereby appoints the following member as the Borough’s Passaic County Film Commissioner for a one year term; expiring December 31, 2018:</w:t>
      </w:r>
    </w:p>
    <w:p w:rsidR="00012448" w:rsidRPr="00273456" w:rsidRDefault="00012448" w:rsidP="00273456">
      <w:pPr>
        <w:rPr>
          <w:sz w:val="24"/>
          <w:szCs w:val="24"/>
        </w:rPr>
      </w:pPr>
    </w:p>
    <w:p w:rsidR="00012448" w:rsidRPr="00273456" w:rsidRDefault="00012448" w:rsidP="00273456">
      <w:pPr>
        <w:rPr>
          <w:sz w:val="24"/>
          <w:szCs w:val="24"/>
        </w:rPr>
      </w:pPr>
      <w:r w:rsidRPr="00273456">
        <w:rPr>
          <w:sz w:val="24"/>
          <w:szCs w:val="24"/>
        </w:rPr>
        <w:t>Passaic County Film Commissioner</w:t>
      </w:r>
      <w:r w:rsidRPr="00273456">
        <w:rPr>
          <w:sz w:val="24"/>
          <w:szCs w:val="24"/>
        </w:rPr>
        <w:tab/>
      </w:r>
      <w:r w:rsidRPr="00273456">
        <w:rPr>
          <w:sz w:val="24"/>
          <w:szCs w:val="24"/>
        </w:rPr>
        <w:tab/>
        <w:t>1 year</w:t>
      </w:r>
      <w:r w:rsidRPr="00273456">
        <w:rPr>
          <w:sz w:val="24"/>
          <w:szCs w:val="24"/>
        </w:rPr>
        <w:tab/>
      </w:r>
      <w:r w:rsidRPr="00273456">
        <w:rPr>
          <w:sz w:val="24"/>
          <w:szCs w:val="24"/>
        </w:rPr>
        <w:tab/>
        <w:t>Jonathan Dunleavy</w:t>
      </w:r>
    </w:p>
    <w:p w:rsidR="00012448" w:rsidRDefault="00012448" w:rsidP="003710EA">
      <w:pPr>
        <w:rPr>
          <w:snapToGrid w:val="0"/>
          <w:sz w:val="24"/>
          <w:szCs w:val="24"/>
        </w:rPr>
      </w:pPr>
    </w:p>
    <w:p w:rsidR="00012448" w:rsidRDefault="00012448" w:rsidP="00260420">
      <w:pPr>
        <w:rPr>
          <w:snapToGrid w:val="0"/>
          <w:sz w:val="24"/>
          <w:szCs w:val="24"/>
        </w:rPr>
      </w:pPr>
      <w:r>
        <w:rPr>
          <w:snapToGrid w:val="0"/>
          <w:sz w:val="24"/>
          <w:szCs w:val="24"/>
        </w:rPr>
        <w:t>COSTA seconded the motion and it carried per the following roll call: YAZDI, COSTA, D’AMATO, DELLARIPA, HUDSON, SONDERMEYER</w:t>
      </w:r>
    </w:p>
    <w:p w:rsidR="00012448" w:rsidRDefault="00012448" w:rsidP="003710EA">
      <w:pPr>
        <w:rPr>
          <w:snapToGrid w:val="0"/>
          <w:sz w:val="24"/>
          <w:szCs w:val="24"/>
        </w:rPr>
      </w:pPr>
    </w:p>
    <w:p w:rsidR="00012448" w:rsidRDefault="00012448" w:rsidP="003710EA">
      <w:pPr>
        <w:rPr>
          <w:b/>
          <w:snapToGrid w:val="0"/>
          <w:sz w:val="24"/>
          <w:szCs w:val="24"/>
          <w:u w:val="single"/>
        </w:rPr>
      </w:pPr>
      <w:r w:rsidRPr="000D6F38">
        <w:rPr>
          <w:b/>
          <w:snapToGrid w:val="0"/>
          <w:sz w:val="28"/>
          <w:szCs w:val="28"/>
          <w:u w:val="single"/>
        </w:rPr>
        <w:t>MUNICIPAL BOARDS &amp; COMMISSIONS:</w:t>
      </w:r>
    </w:p>
    <w:p w:rsidR="00012448" w:rsidRDefault="00012448" w:rsidP="003710EA">
      <w:pPr>
        <w:rPr>
          <w:snapToGrid w:val="0"/>
          <w:sz w:val="24"/>
          <w:szCs w:val="24"/>
        </w:rPr>
      </w:pPr>
      <w:r>
        <w:rPr>
          <w:snapToGrid w:val="0"/>
          <w:sz w:val="24"/>
          <w:szCs w:val="24"/>
        </w:rPr>
        <w:t>Councilwoman Hudson offered the following Resolutions No. 2018-1.40 through Resolution No. 2018-1.43 and moved for its adoption:</w:t>
      </w:r>
    </w:p>
    <w:p w:rsidR="00012448" w:rsidRDefault="00012448" w:rsidP="003710EA">
      <w:pPr>
        <w:rPr>
          <w:snapToGrid w:val="0"/>
          <w:sz w:val="24"/>
          <w:szCs w:val="24"/>
        </w:rPr>
      </w:pPr>
    </w:p>
    <w:p w:rsidR="00012448" w:rsidRDefault="00012448" w:rsidP="00261F86">
      <w:pPr>
        <w:ind w:left="720" w:right="720"/>
        <w:jc w:val="center"/>
        <w:rPr>
          <w:b/>
          <w:bCs/>
          <w:sz w:val="24"/>
          <w:szCs w:val="24"/>
        </w:rPr>
      </w:pPr>
      <w:r>
        <w:rPr>
          <w:b/>
          <w:bCs/>
          <w:sz w:val="24"/>
          <w:szCs w:val="24"/>
        </w:rPr>
        <w:t>RESOLUTION NO. 2018-1.40</w:t>
      </w:r>
    </w:p>
    <w:p w:rsidR="00012448" w:rsidRDefault="00012448" w:rsidP="00261F86">
      <w:pPr>
        <w:ind w:left="720" w:right="720"/>
        <w:jc w:val="center"/>
        <w:rPr>
          <w:b/>
          <w:bCs/>
          <w:sz w:val="24"/>
          <w:szCs w:val="24"/>
        </w:rPr>
      </w:pPr>
      <w:r>
        <w:rPr>
          <w:b/>
          <w:bCs/>
          <w:sz w:val="24"/>
          <w:szCs w:val="24"/>
        </w:rPr>
        <w:t>OF THE GOVERNING BODY</w:t>
      </w:r>
    </w:p>
    <w:p w:rsidR="00012448" w:rsidRDefault="00012448" w:rsidP="00261F86">
      <w:pPr>
        <w:ind w:left="720" w:right="720"/>
        <w:jc w:val="center"/>
        <w:rPr>
          <w:b/>
          <w:bCs/>
          <w:sz w:val="24"/>
          <w:szCs w:val="24"/>
          <w:u w:val="single"/>
        </w:rPr>
      </w:pPr>
      <w:r>
        <w:rPr>
          <w:b/>
          <w:bCs/>
          <w:sz w:val="24"/>
          <w:szCs w:val="24"/>
          <w:u w:val="single"/>
        </w:rPr>
        <w:t xml:space="preserve">OF THE BOROUGH OF BLOOMINGDALE </w:t>
      </w:r>
    </w:p>
    <w:p w:rsidR="00012448" w:rsidRDefault="00012448" w:rsidP="00261F86">
      <w:pPr>
        <w:ind w:left="720" w:right="720"/>
        <w:jc w:val="center"/>
        <w:rPr>
          <w:b/>
          <w:bCs/>
          <w:sz w:val="24"/>
          <w:szCs w:val="24"/>
          <w:u w:val="single"/>
        </w:rPr>
      </w:pPr>
    </w:p>
    <w:p w:rsidR="00012448" w:rsidRDefault="00012448" w:rsidP="00261F86">
      <w:pPr>
        <w:ind w:left="720" w:right="720"/>
        <w:jc w:val="center"/>
        <w:rPr>
          <w:b/>
          <w:bCs/>
          <w:i/>
          <w:iCs/>
          <w:sz w:val="24"/>
          <w:szCs w:val="24"/>
        </w:rPr>
      </w:pPr>
      <w:r>
        <w:rPr>
          <w:b/>
          <w:bCs/>
          <w:i/>
          <w:iCs/>
          <w:sz w:val="24"/>
          <w:szCs w:val="24"/>
        </w:rPr>
        <w:t>Appointments to the Environmental Commission</w:t>
      </w:r>
    </w:p>
    <w:p w:rsidR="00012448" w:rsidRDefault="00012448" w:rsidP="00261F86">
      <w:pPr>
        <w:tabs>
          <w:tab w:val="left" w:pos="1080"/>
        </w:tabs>
        <w:overflowPunct w:val="0"/>
        <w:autoSpaceDE w:val="0"/>
        <w:autoSpaceDN w:val="0"/>
        <w:adjustRightInd w:val="0"/>
        <w:textAlignment w:val="baseline"/>
        <w:rPr>
          <w:snapToGrid w:val="0"/>
          <w:sz w:val="24"/>
          <w:szCs w:val="24"/>
        </w:rPr>
      </w:pPr>
    </w:p>
    <w:p w:rsidR="00012448" w:rsidRDefault="00012448" w:rsidP="00261F86">
      <w:pPr>
        <w:tabs>
          <w:tab w:val="left" w:pos="1080"/>
        </w:tabs>
        <w:overflowPunct w:val="0"/>
        <w:autoSpaceDE w:val="0"/>
        <w:autoSpaceDN w:val="0"/>
        <w:adjustRightInd w:val="0"/>
        <w:textAlignment w:val="baseline"/>
        <w:rPr>
          <w:snapToGrid w:val="0"/>
          <w:sz w:val="24"/>
          <w:szCs w:val="24"/>
        </w:rPr>
      </w:pPr>
      <w:r w:rsidRPr="00AC211B">
        <w:rPr>
          <w:b/>
          <w:snapToGrid w:val="0"/>
          <w:sz w:val="24"/>
          <w:szCs w:val="24"/>
        </w:rPr>
        <w:t>BE IT RESOLVED</w:t>
      </w:r>
      <w:r>
        <w:rPr>
          <w:snapToGrid w:val="0"/>
          <w:sz w:val="24"/>
          <w:szCs w:val="24"/>
        </w:rPr>
        <w:t xml:space="preserve"> by the Mayor and Council of the Borough of Bloomingdale, that they do provide, advice and consent to the Mayor’s appointment of the following to the Environmental Commission:</w:t>
      </w:r>
    </w:p>
    <w:p w:rsidR="00012448" w:rsidRDefault="00012448" w:rsidP="00261F86">
      <w:pPr>
        <w:tabs>
          <w:tab w:val="left" w:pos="1080"/>
        </w:tabs>
        <w:overflowPunct w:val="0"/>
        <w:autoSpaceDE w:val="0"/>
        <w:autoSpaceDN w:val="0"/>
        <w:adjustRightInd w:val="0"/>
        <w:textAlignment w:val="baseline"/>
        <w:rPr>
          <w:snapToGrid w:val="0"/>
          <w:sz w:val="24"/>
          <w:szCs w:val="24"/>
        </w:rPr>
      </w:pPr>
    </w:p>
    <w:p w:rsidR="00012448" w:rsidRDefault="00012448" w:rsidP="00261F86">
      <w:pPr>
        <w:tabs>
          <w:tab w:val="left" w:pos="1080"/>
        </w:tabs>
        <w:overflowPunct w:val="0"/>
        <w:autoSpaceDE w:val="0"/>
        <w:autoSpaceDN w:val="0"/>
        <w:adjustRightInd w:val="0"/>
        <w:textAlignment w:val="baseline"/>
        <w:rPr>
          <w:snapToGrid w:val="0"/>
          <w:sz w:val="24"/>
          <w:szCs w:val="24"/>
        </w:rPr>
      </w:pPr>
    </w:p>
    <w:p w:rsidR="00012448" w:rsidRPr="004A1BDE" w:rsidRDefault="00012448" w:rsidP="00261F86">
      <w:pPr>
        <w:overflowPunct w:val="0"/>
        <w:autoSpaceDE w:val="0"/>
        <w:autoSpaceDN w:val="0"/>
        <w:adjustRightInd w:val="0"/>
        <w:ind w:left="360" w:right="720" w:hanging="360"/>
        <w:jc w:val="both"/>
        <w:textAlignment w:val="baseline"/>
        <w:rPr>
          <w:sz w:val="24"/>
          <w:szCs w:val="24"/>
        </w:rPr>
      </w:pPr>
      <w:r w:rsidRPr="004A1BDE">
        <w:rPr>
          <w:sz w:val="24"/>
          <w:szCs w:val="24"/>
        </w:rPr>
        <w:t>1.  Environmental Commission</w:t>
      </w:r>
      <w:r w:rsidRPr="004A1BDE">
        <w:rPr>
          <w:sz w:val="24"/>
          <w:szCs w:val="24"/>
        </w:rPr>
        <w:tab/>
      </w:r>
      <w:r>
        <w:rPr>
          <w:sz w:val="24"/>
          <w:szCs w:val="24"/>
        </w:rPr>
        <w:tab/>
      </w:r>
      <w:r w:rsidRPr="004A1BDE">
        <w:rPr>
          <w:sz w:val="24"/>
          <w:szCs w:val="24"/>
        </w:rPr>
        <w:t>3 years</w:t>
      </w:r>
      <w:r w:rsidRPr="004A1BDE">
        <w:rPr>
          <w:sz w:val="24"/>
          <w:szCs w:val="24"/>
        </w:rPr>
        <w:tab/>
      </w:r>
      <w:r w:rsidRPr="004A1BDE">
        <w:rPr>
          <w:sz w:val="24"/>
          <w:szCs w:val="24"/>
        </w:rPr>
        <w:tab/>
      </w:r>
      <w:r>
        <w:rPr>
          <w:sz w:val="24"/>
          <w:szCs w:val="24"/>
        </w:rPr>
        <w:tab/>
        <w:t>Mary Knight</w:t>
      </w:r>
    </w:p>
    <w:p w:rsidR="00012448" w:rsidRPr="001F2B93" w:rsidRDefault="00012448" w:rsidP="00261F86">
      <w:pPr>
        <w:overflowPunct w:val="0"/>
        <w:autoSpaceDE w:val="0"/>
        <w:autoSpaceDN w:val="0"/>
        <w:adjustRightInd w:val="0"/>
        <w:ind w:left="360" w:right="720" w:hanging="360"/>
        <w:jc w:val="both"/>
        <w:textAlignment w:val="baseline"/>
        <w:rPr>
          <w:sz w:val="24"/>
          <w:szCs w:val="24"/>
        </w:rPr>
      </w:pPr>
      <w:r w:rsidRPr="004A1BDE">
        <w:rPr>
          <w:sz w:val="24"/>
          <w:szCs w:val="24"/>
        </w:rPr>
        <w:t xml:space="preserve">2.  </w:t>
      </w:r>
      <w:r w:rsidRPr="001F2B93">
        <w:rPr>
          <w:sz w:val="24"/>
          <w:szCs w:val="24"/>
        </w:rPr>
        <w:t>Environmental Commission</w:t>
      </w:r>
      <w:r w:rsidRPr="001F2B93">
        <w:rPr>
          <w:sz w:val="24"/>
          <w:szCs w:val="24"/>
        </w:rPr>
        <w:tab/>
      </w:r>
      <w:r w:rsidRPr="001F2B93">
        <w:rPr>
          <w:sz w:val="24"/>
          <w:szCs w:val="24"/>
        </w:rPr>
        <w:tab/>
        <w:t xml:space="preserve">3 years </w:t>
      </w:r>
      <w:r w:rsidRPr="001F2B93">
        <w:rPr>
          <w:sz w:val="24"/>
          <w:szCs w:val="24"/>
        </w:rPr>
        <w:tab/>
      </w:r>
      <w:r w:rsidRPr="001F2B93">
        <w:rPr>
          <w:sz w:val="24"/>
          <w:szCs w:val="24"/>
        </w:rPr>
        <w:tab/>
        <w:t xml:space="preserve">Jennifer </w:t>
      </w:r>
      <w:proofErr w:type="spellStart"/>
      <w:r w:rsidRPr="001F2B93">
        <w:rPr>
          <w:sz w:val="24"/>
          <w:szCs w:val="24"/>
        </w:rPr>
        <w:t>Altfield</w:t>
      </w:r>
      <w:proofErr w:type="spellEnd"/>
    </w:p>
    <w:p w:rsidR="00012448" w:rsidRPr="001F2B93" w:rsidRDefault="00012448" w:rsidP="00261F86">
      <w:pPr>
        <w:overflowPunct w:val="0"/>
        <w:autoSpaceDE w:val="0"/>
        <w:autoSpaceDN w:val="0"/>
        <w:adjustRightInd w:val="0"/>
        <w:ind w:left="360" w:right="720" w:hanging="360"/>
        <w:jc w:val="both"/>
        <w:textAlignment w:val="baseline"/>
        <w:rPr>
          <w:sz w:val="24"/>
          <w:szCs w:val="24"/>
        </w:rPr>
      </w:pPr>
      <w:r w:rsidRPr="001F2B93">
        <w:rPr>
          <w:sz w:val="24"/>
          <w:szCs w:val="24"/>
        </w:rPr>
        <w:t>3.  Environmental Com. Alt. I</w:t>
      </w:r>
      <w:r w:rsidRPr="001F2B93">
        <w:rPr>
          <w:sz w:val="24"/>
          <w:szCs w:val="24"/>
        </w:rPr>
        <w:tab/>
      </w:r>
      <w:r w:rsidRPr="001F2B93">
        <w:rPr>
          <w:sz w:val="24"/>
          <w:szCs w:val="24"/>
        </w:rPr>
        <w:tab/>
      </w:r>
      <w:r w:rsidRPr="001F2B93">
        <w:rPr>
          <w:sz w:val="24"/>
          <w:szCs w:val="24"/>
        </w:rPr>
        <w:tab/>
        <w:t xml:space="preserve">2 years </w:t>
      </w:r>
      <w:r w:rsidRPr="001F2B93">
        <w:rPr>
          <w:sz w:val="24"/>
          <w:szCs w:val="24"/>
        </w:rPr>
        <w:tab/>
      </w:r>
      <w:r>
        <w:rPr>
          <w:sz w:val="24"/>
          <w:szCs w:val="24"/>
        </w:rPr>
        <w:t xml:space="preserve"> </w:t>
      </w:r>
      <w:r>
        <w:rPr>
          <w:sz w:val="24"/>
          <w:szCs w:val="24"/>
        </w:rPr>
        <w:tab/>
      </w:r>
      <w:r w:rsidRPr="003D42C5">
        <w:rPr>
          <w:i/>
          <w:sz w:val="24"/>
          <w:szCs w:val="24"/>
        </w:rPr>
        <w:t>Vacancy</w:t>
      </w:r>
      <w:r>
        <w:rPr>
          <w:sz w:val="24"/>
          <w:szCs w:val="24"/>
        </w:rPr>
        <w:t xml:space="preserve"> </w:t>
      </w:r>
    </w:p>
    <w:p w:rsidR="00012448" w:rsidRDefault="00012448" w:rsidP="003710EA">
      <w:pPr>
        <w:rPr>
          <w:snapToGrid w:val="0"/>
          <w:sz w:val="24"/>
          <w:szCs w:val="24"/>
        </w:rPr>
      </w:pPr>
    </w:p>
    <w:p w:rsidR="00012448" w:rsidRDefault="00012448" w:rsidP="00C0750E">
      <w:pPr>
        <w:ind w:left="720" w:right="720"/>
        <w:jc w:val="center"/>
        <w:rPr>
          <w:b/>
          <w:bCs/>
          <w:sz w:val="24"/>
          <w:szCs w:val="24"/>
        </w:rPr>
      </w:pPr>
      <w:r>
        <w:rPr>
          <w:b/>
          <w:bCs/>
          <w:sz w:val="24"/>
          <w:szCs w:val="24"/>
        </w:rPr>
        <w:t>RESOLUTION NO. 2018-1.41</w:t>
      </w:r>
    </w:p>
    <w:p w:rsidR="00012448" w:rsidRDefault="00012448" w:rsidP="00C0750E">
      <w:pPr>
        <w:ind w:left="720" w:right="720"/>
        <w:jc w:val="center"/>
        <w:rPr>
          <w:b/>
          <w:bCs/>
          <w:sz w:val="24"/>
          <w:szCs w:val="24"/>
        </w:rPr>
      </w:pPr>
      <w:r>
        <w:rPr>
          <w:b/>
          <w:bCs/>
          <w:sz w:val="24"/>
          <w:szCs w:val="24"/>
        </w:rPr>
        <w:t>OF THE GOVERNING BODY</w:t>
      </w:r>
    </w:p>
    <w:p w:rsidR="00012448" w:rsidRDefault="00012448" w:rsidP="00C0750E">
      <w:pPr>
        <w:ind w:left="720" w:right="720"/>
        <w:jc w:val="center"/>
        <w:rPr>
          <w:b/>
          <w:bCs/>
          <w:sz w:val="24"/>
          <w:szCs w:val="24"/>
          <w:u w:val="single"/>
        </w:rPr>
      </w:pPr>
      <w:r>
        <w:rPr>
          <w:b/>
          <w:bCs/>
          <w:sz w:val="24"/>
          <w:szCs w:val="24"/>
          <w:u w:val="single"/>
        </w:rPr>
        <w:t xml:space="preserve">OF THE BOROUGH OF BLOOMINGDALE </w:t>
      </w:r>
    </w:p>
    <w:p w:rsidR="00012448" w:rsidRDefault="00012448" w:rsidP="00C0750E">
      <w:pPr>
        <w:ind w:left="720" w:right="720"/>
        <w:jc w:val="center"/>
        <w:rPr>
          <w:b/>
          <w:bCs/>
          <w:sz w:val="24"/>
          <w:szCs w:val="24"/>
          <w:u w:val="single"/>
        </w:rPr>
      </w:pPr>
    </w:p>
    <w:p w:rsidR="00012448" w:rsidRDefault="00012448" w:rsidP="00C0750E">
      <w:pPr>
        <w:ind w:left="720" w:right="720"/>
        <w:jc w:val="center"/>
        <w:rPr>
          <w:b/>
          <w:bCs/>
          <w:i/>
          <w:iCs/>
          <w:sz w:val="24"/>
          <w:szCs w:val="24"/>
        </w:rPr>
      </w:pPr>
      <w:r>
        <w:rPr>
          <w:b/>
          <w:bCs/>
          <w:i/>
          <w:iCs/>
          <w:sz w:val="24"/>
          <w:szCs w:val="24"/>
        </w:rPr>
        <w:t>Appointments to the Economic Development Commission</w:t>
      </w:r>
    </w:p>
    <w:p w:rsidR="00012448" w:rsidRDefault="00012448" w:rsidP="00C0750E">
      <w:pPr>
        <w:tabs>
          <w:tab w:val="left" w:pos="1080"/>
        </w:tabs>
        <w:overflowPunct w:val="0"/>
        <w:autoSpaceDE w:val="0"/>
        <w:autoSpaceDN w:val="0"/>
        <w:adjustRightInd w:val="0"/>
        <w:textAlignment w:val="baseline"/>
        <w:rPr>
          <w:snapToGrid w:val="0"/>
          <w:sz w:val="24"/>
          <w:szCs w:val="24"/>
        </w:rPr>
      </w:pPr>
    </w:p>
    <w:p w:rsidR="00012448" w:rsidRDefault="00012448" w:rsidP="00C0750E">
      <w:pPr>
        <w:tabs>
          <w:tab w:val="left" w:pos="1080"/>
        </w:tabs>
        <w:overflowPunct w:val="0"/>
        <w:autoSpaceDE w:val="0"/>
        <w:autoSpaceDN w:val="0"/>
        <w:adjustRightInd w:val="0"/>
        <w:textAlignment w:val="baseline"/>
        <w:rPr>
          <w:snapToGrid w:val="0"/>
          <w:sz w:val="24"/>
          <w:szCs w:val="24"/>
        </w:rPr>
      </w:pPr>
      <w:r w:rsidRPr="005327ED">
        <w:rPr>
          <w:b/>
          <w:snapToGrid w:val="0"/>
          <w:sz w:val="24"/>
          <w:szCs w:val="24"/>
        </w:rPr>
        <w:t>BE IT RESOLVED</w:t>
      </w:r>
      <w:r>
        <w:rPr>
          <w:snapToGrid w:val="0"/>
          <w:sz w:val="24"/>
          <w:szCs w:val="24"/>
        </w:rPr>
        <w:t xml:space="preserve"> by the Mayor and Council of the Borough of Bloomingdale, that they do provide, advice and consent to the Mayor’s appointment of the following to the Environmental Commission:</w:t>
      </w:r>
    </w:p>
    <w:p w:rsidR="00012448" w:rsidRDefault="00012448" w:rsidP="00C0750E">
      <w:pPr>
        <w:tabs>
          <w:tab w:val="left" w:pos="1080"/>
        </w:tabs>
        <w:overflowPunct w:val="0"/>
        <w:autoSpaceDE w:val="0"/>
        <w:autoSpaceDN w:val="0"/>
        <w:adjustRightInd w:val="0"/>
        <w:textAlignment w:val="baseline"/>
        <w:rPr>
          <w:snapToGrid w:val="0"/>
          <w:sz w:val="24"/>
          <w:szCs w:val="24"/>
        </w:rPr>
      </w:pPr>
    </w:p>
    <w:p w:rsidR="00012448" w:rsidRDefault="00012448" w:rsidP="00C0750E">
      <w:pPr>
        <w:overflowPunct w:val="0"/>
        <w:autoSpaceDE w:val="0"/>
        <w:autoSpaceDN w:val="0"/>
        <w:adjustRightInd w:val="0"/>
        <w:ind w:left="360" w:right="720" w:hanging="360"/>
        <w:jc w:val="both"/>
        <w:textAlignment w:val="baseline"/>
        <w:rPr>
          <w:sz w:val="24"/>
          <w:szCs w:val="24"/>
        </w:rPr>
      </w:pPr>
      <w:r w:rsidRPr="004A1BDE">
        <w:rPr>
          <w:sz w:val="24"/>
          <w:szCs w:val="24"/>
        </w:rPr>
        <w:t xml:space="preserve">1.  </w:t>
      </w:r>
      <w:r>
        <w:rPr>
          <w:sz w:val="24"/>
          <w:szCs w:val="24"/>
        </w:rPr>
        <w:t>Economic Dev.</w:t>
      </w:r>
      <w:r w:rsidRPr="004A1BDE">
        <w:rPr>
          <w:sz w:val="24"/>
          <w:szCs w:val="24"/>
        </w:rPr>
        <w:t xml:space="preserve"> Commission</w:t>
      </w:r>
      <w:r w:rsidRPr="004A1BDE">
        <w:rPr>
          <w:sz w:val="24"/>
          <w:szCs w:val="24"/>
        </w:rPr>
        <w:tab/>
      </w:r>
      <w:r>
        <w:rPr>
          <w:sz w:val="24"/>
          <w:szCs w:val="24"/>
        </w:rPr>
        <w:tab/>
        <w:t xml:space="preserve">5 </w:t>
      </w:r>
      <w:r w:rsidRPr="004A1BDE">
        <w:rPr>
          <w:sz w:val="24"/>
          <w:szCs w:val="24"/>
        </w:rPr>
        <w:t>years</w:t>
      </w:r>
      <w:r>
        <w:rPr>
          <w:sz w:val="24"/>
          <w:szCs w:val="24"/>
        </w:rPr>
        <w:tab/>
      </w:r>
      <w:r>
        <w:rPr>
          <w:sz w:val="24"/>
          <w:szCs w:val="24"/>
        </w:rPr>
        <w:tab/>
        <w:t>Anne Sundstrom</w:t>
      </w:r>
    </w:p>
    <w:p w:rsidR="00012448" w:rsidRDefault="00012448" w:rsidP="003710EA">
      <w:pPr>
        <w:rPr>
          <w:snapToGrid w:val="0"/>
          <w:sz w:val="24"/>
          <w:szCs w:val="24"/>
        </w:rPr>
      </w:pPr>
    </w:p>
    <w:p w:rsidR="00012448" w:rsidRDefault="00012448" w:rsidP="00C0750E">
      <w:pPr>
        <w:ind w:left="720" w:right="720"/>
        <w:jc w:val="center"/>
        <w:rPr>
          <w:b/>
          <w:bCs/>
          <w:sz w:val="24"/>
          <w:szCs w:val="24"/>
        </w:rPr>
      </w:pPr>
      <w:r>
        <w:rPr>
          <w:b/>
          <w:bCs/>
          <w:sz w:val="24"/>
          <w:szCs w:val="24"/>
        </w:rPr>
        <w:t>RESOLUTION NO. 2018-1.42</w:t>
      </w:r>
    </w:p>
    <w:p w:rsidR="00012448" w:rsidRDefault="00012448" w:rsidP="00C0750E">
      <w:pPr>
        <w:ind w:left="720" w:right="720"/>
        <w:jc w:val="center"/>
        <w:rPr>
          <w:b/>
          <w:bCs/>
          <w:sz w:val="24"/>
          <w:szCs w:val="24"/>
        </w:rPr>
      </w:pPr>
      <w:r>
        <w:rPr>
          <w:b/>
          <w:bCs/>
          <w:sz w:val="24"/>
          <w:szCs w:val="24"/>
        </w:rPr>
        <w:t>OF THE GOVERNING BODY</w:t>
      </w:r>
    </w:p>
    <w:p w:rsidR="00012448" w:rsidRDefault="00012448" w:rsidP="00C0750E">
      <w:pPr>
        <w:ind w:left="720" w:right="720"/>
        <w:jc w:val="center"/>
        <w:rPr>
          <w:b/>
          <w:bCs/>
          <w:sz w:val="24"/>
          <w:szCs w:val="24"/>
          <w:u w:val="single"/>
        </w:rPr>
      </w:pPr>
      <w:r>
        <w:rPr>
          <w:b/>
          <w:bCs/>
          <w:sz w:val="24"/>
          <w:szCs w:val="24"/>
          <w:u w:val="single"/>
        </w:rPr>
        <w:t xml:space="preserve">OF THE BOROUGH OF BLOOMINGDALE </w:t>
      </w:r>
    </w:p>
    <w:p w:rsidR="00012448" w:rsidRDefault="00012448" w:rsidP="00C0750E">
      <w:pPr>
        <w:ind w:left="720" w:right="720"/>
        <w:jc w:val="center"/>
        <w:rPr>
          <w:b/>
          <w:bCs/>
          <w:sz w:val="24"/>
          <w:szCs w:val="24"/>
          <w:u w:val="single"/>
        </w:rPr>
      </w:pPr>
    </w:p>
    <w:p w:rsidR="00012448" w:rsidRDefault="00012448" w:rsidP="00C0750E">
      <w:pPr>
        <w:ind w:left="720" w:right="720"/>
        <w:jc w:val="center"/>
        <w:rPr>
          <w:b/>
          <w:bCs/>
          <w:i/>
          <w:iCs/>
          <w:sz w:val="24"/>
          <w:szCs w:val="24"/>
        </w:rPr>
      </w:pPr>
      <w:r>
        <w:rPr>
          <w:b/>
          <w:bCs/>
          <w:i/>
          <w:iCs/>
          <w:sz w:val="24"/>
          <w:szCs w:val="24"/>
        </w:rPr>
        <w:t>Appointments to the Library Board of Trustees</w:t>
      </w:r>
    </w:p>
    <w:p w:rsidR="00012448" w:rsidRDefault="00012448" w:rsidP="00C0750E">
      <w:pPr>
        <w:tabs>
          <w:tab w:val="left" w:pos="1080"/>
        </w:tabs>
        <w:overflowPunct w:val="0"/>
        <w:autoSpaceDE w:val="0"/>
        <w:autoSpaceDN w:val="0"/>
        <w:adjustRightInd w:val="0"/>
        <w:textAlignment w:val="baseline"/>
        <w:rPr>
          <w:snapToGrid w:val="0"/>
          <w:sz w:val="24"/>
          <w:szCs w:val="24"/>
        </w:rPr>
      </w:pPr>
    </w:p>
    <w:p w:rsidR="00012448" w:rsidRDefault="00012448" w:rsidP="00C0750E">
      <w:pPr>
        <w:tabs>
          <w:tab w:val="left" w:pos="1080"/>
        </w:tabs>
        <w:overflowPunct w:val="0"/>
        <w:autoSpaceDE w:val="0"/>
        <w:autoSpaceDN w:val="0"/>
        <w:adjustRightInd w:val="0"/>
        <w:textAlignment w:val="baseline"/>
        <w:rPr>
          <w:snapToGrid w:val="0"/>
          <w:sz w:val="24"/>
          <w:szCs w:val="24"/>
        </w:rPr>
      </w:pPr>
      <w:r w:rsidRPr="005E2A38">
        <w:rPr>
          <w:b/>
          <w:snapToGrid w:val="0"/>
          <w:sz w:val="24"/>
          <w:szCs w:val="24"/>
        </w:rPr>
        <w:t>BE IT RESOLVED</w:t>
      </w:r>
      <w:r>
        <w:rPr>
          <w:snapToGrid w:val="0"/>
          <w:sz w:val="24"/>
          <w:szCs w:val="24"/>
        </w:rPr>
        <w:t xml:space="preserve"> by the Mayor and Council of the Borough of Bloomingdale, that they do provide, advice and consent to the Mayor’s appointment of the following to the Library Board of Trustees:</w:t>
      </w:r>
    </w:p>
    <w:p w:rsidR="00012448" w:rsidRDefault="00012448" w:rsidP="00C0750E">
      <w:pPr>
        <w:tabs>
          <w:tab w:val="left" w:pos="1080"/>
        </w:tabs>
        <w:overflowPunct w:val="0"/>
        <w:autoSpaceDE w:val="0"/>
        <w:autoSpaceDN w:val="0"/>
        <w:adjustRightInd w:val="0"/>
        <w:textAlignment w:val="baseline"/>
        <w:rPr>
          <w:snapToGrid w:val="0"/>
          <w:sz w:val="24"/>
          <w:szCs w:val="24"/>
        </w:rPr>
      </w:pPr>
    </w:p>
    <w:p w:rsidR="00012448" w:rsidRPr="005E2A38" w:rsidRDefault="00012448" w:rsidP="00C0750E">
      <w:pPr>
        <w:tabs>
          <w:tab w:val="left" w:pos="1080"/>
        </w:tabs>
        <w:overflowPunct w:val="0"/>
        <w:autoSpaceDE w:val="0"/>
        <w:autoSpaceDN w:val="0"/>
        <w:adjustRightInd w:val="0"/>
        <w:ind w:left="1080" w:hanging="1080"/>
        <w:jc w:val="both"/>
        <w:textAlignment w:val="baseline"/>
        <w:rPr>
          <w:sz w:val="24"/>
          <w:szCs w:val="24"/>
        </w:rPr>
      </w:pPr>
      <w:r w:rsidRPr="0040350E">
        <w:rPr>
          <w:sz w:val="26"/>
        </w:rPr>
        <w:t xml:space="preserve">  </w:t>
      </w:r>
      <w:r w:rsidRPr="005E2A38">
        <w:rPr>
          <w:sz w:val="24"/>
          <w:szCs w:val="24"/>
        </w:rPr>
        <w:t>Library B</w:t>
      </w:r>
      <w:r>
        <w:rPr>
          <w:sz w:val="24"/>
          <w:szCs w:val="24"/>
        </w:rPr>
        <w:t>oard</w:t>
      </w:r>
      <w:r w:rsidRPr="005E2A38">
        <w:rPr>
          <w:sz w:val="24"/>
          <w:szCs w:val="24"/>
        </w:rPr>
        <w:t xml:space="preserve"> of Trustees</w:t>
      </w:r>
      <w:r w:rsidRPr="005E2A38">
        <w:rPr>
          <w:sz w:val="24"/>
          <w:szCs w:val="24"/>
        </w:rPr>
        <w:tab/>
      </w:r>
      <w:r w:rsidRPr="005E2A38">
        <w:rPr>
          <w:sz w:val="24"/>
          <w:szCs w:val="24"/>
        </w:rPr>
        <w:tab/>
      </w:r>
      <w:r w:rsidRPr="005E2A38">
        <w:rPr>
          <w:sz w:val="24"/>
          <w:szCs w:val="24"/>
        </w:rPr>
        <w:tab/>
        <w:t>5 years</w:t>
      </w:r>
      <w:r w:rsidRPr="005E2A38">
        <w:rPr>
          <w:sz w:val="24"/>
          <w:szCs w:val="24"/>
        </w:rPr>
        <w:tab/>
      </w:r>
      <w:r w:rsidRPr="005E2A38">
        <w:rPr>
          <w:sz w:val="24"/>
          <w:szCs w:val="24"/>
        </w:rPr>
        <w:tab/>
      </w:r>
      <w:r>
        <w:rPr>
          <w:sz w:val="24"/>
          <w:szCs w:val="24"/>
        </w:rPr>
        <w:t>Robert Bloodgood</w:t>
      </w:r>
    </w:p>
    <w:p w:rsidR="00012448" w:rsidRPr="005E2A38" w:rsidRDefault="00012448" w:rsidP="00C0750E">
      <w:pPr>
        <w:tabs>
          <w:tab w:val="left" w:pos="1080"/>
        </w:tabs>
        <w:overflowPunct w:val="0"/>
        <w:autoSpaceDE w:val="0"/>
        <w:autoSpaceDN w:val="0"/>
        <w:adjustRightInd w:val="0"/>
        <w:jc w:val="both"/>
        <w:textAlignment w:val="baseline"/>
        <w:rPr>
          <w:sz w:val="24"/>
          <w:szCs w:val="24"/>
        </w:rPr>
      </w:pPr>
      <w:r>
        <w:rPr>
          <w:sz w:val="24"/>
          <w:szCs w:val="24"/>
        </w:rPr>
        <w:t xml:space="preserve">  </w:t>
      </w:r>
      <w:r w:rsidRPr="005E2A38">
        <w:rPr>
          <w:sz w:val="24"/>
          <w:szCs w:val="24"/>
        </w:rPr>
        <w:t>Library B</w:t>
      </w:r>
      <w:r>
        <w:rPr>
          <w:sz w:val="24"/>
          <w:szCs w:val="24"/>
        </w:rPr>
        <w:t>oard - Mayor Representative</w:t>
      </w:r>
      <w:r w:rsidRPr="005E2A38">
        <w:rPr>
          <w:sz w:val="24"/>
          <w:szCs w:val="24"/>
        </w:rPr>
        <w:tab/>
        <w:t>1 year</w:t>
      </w:r>
      <w:r w:rsidRPr="005E2A38">
        <w:rPr>
          <w:sz w:val="24"/>
          <w:szCs w:val="24"/>
        </w:rPr>
        <w:tab/>
      </w:r>
      <w:r w:rsidRPr="005E2A38">
        <w:rPr>
          <w:sz w:val="24"/>
          <w:szCs w:val="24"/>
        </w:rPr>
        <w:tab/>
        <w:t xml:space="preserve">Debra </w:t>
      </w:r>
      <w:proofErr w:type="spellStart"/>
      <w:r w:rsidRPr="005E2A38">
        <w:rPr>
          <w:sz w:val="24"/>
          <w:szCs w:val="24"/>
        </w:rPr>
        <w:t>Sondermeyer</w:t>
      </w:r>
      <w:proofErr w:type="spellEnd"/>
    </w:p>
    <w:p w:rsidR="00012448" w:rsidRPr="005E2A38" w:rsidRDefault="00012448" w:rsidP="00C0750E">
      <w:pPr>
        <w:tabs>
          <w:tab w:val="left" w:pos="1080"/>
        </w:tabs>
        <w:overflowPunct w:val="0"/>
        <w:autoSpaceDE w:val="0"/>
        <w:autoSpaceDN w:val="0"/>
        <w:adjustRightInd w:val="0"/>
        <w:ind w:hanging="1080"/>
        <w:jc w:val="both"/>
        <w:textAlignment w:val="baseline"/>
        <w:rPr>
          <w:sz w:val="24"/>
          <w:szCs w:val="24"/>
          <w:u w:val="single"/>
        </w:rPr>
      </w:pPr>
      <w:r w:rsidRPr="005E2A38">
        <w:rPr>
          <w:sz w:val="24"/>
          <w:szCs w:val="24"/>
        </w:rPr>
        <w:t xml:space="preserve">                    Library B</w:t>
      </w:r>
      <w:r>
        <w:rPr>
          <w:sz w:val="24"/>
          <w:szCs w:val="24"/>
        </w:rPr>
        <w:t>oard – Superintendent Rep</w:t>
      </w:r>
      <w:r>
        <w:rPr>
          <w:sz w:val="24"/>
          <w:szCs w:val="24"/>
        </w:rPr>
        <w:tab/>
      </w:r>
      <w:r w:rsidRPr="005E2A38">
        <w:rPr>
          <w:sz w:val="24"/>
          <w:szCs w:val="24"/>
        </w:rPr>
        <w:t>1 year</w:t>
      </w:r>
      <w:r w:rsidRPr="005E2A38">
        <w:rPr>
          <w:sz w:val="24"/>
          <w:szCs w:val="24"/>
        </w:rPr>
        <w:tab/>
      </w:r>
      <w:r w:rsidRPr="005E2A38">
        <w:rPr>
          <w:sz w:val="24"/>
          <w:szCs w:val="24"/>
        </w:rPr>
        <w:tab/>
        <w:t xml:space="preserve">Dennis </w:t>
      </w:r>
      <w:proofErr w:type="spellStart"/>
      <w:r w:rsidRPr="005E2A38">
        <w:rPr>
          <w:sz w:val="24"/>
          <w:szCs w:val="24"/>
        </w:rPr>
        <w:t>DiLorenzo</w:t>
      </w:r>
      <w:proofErr w:type="spellEnd"/>
    </w:p>
    <w:p w:rsidR="00012448" w:rsidRDefault="00012448" w:rsidP="003710EA">
      <w:pPr>
        <w:rPr>
          <w:snapToGrid w:val="0"/>
          <w:sz w:val="24"/>
          <w:szCs w:val="24"/>
        </w:rPr>
      </w:pPr>
    </w:p>
    <w:p w:rsidR="00012448" w:rsidRDefault="00012448" w:rsidP="00C0750E">
      <w:pPr>
        <w:ind w:left="720" w:right="720"/>
        <w:jc w:val="center"/>
        <w:rPr>
          <w:b/>
          <w:bCs/>
          <w:sz w:val="24"/>
          <w:szCs w:val="24"/>
        </w:rPr>
      </w:pPr>
      <w:r>
        <w:rPr>
          <w:b/>
          <w:bCs/>
          <w:sz w:val="24"/>
          <w:szCs w:val="24"/>
        </w:rPr>
        <w:t xml:space="preserve">RESOLUTION NO. 2018-1.43 </w:t>
      </w:r>
    </w:p>
    <w:p w:rsidR="00012448" w:rsidRDefault="00012448" w:rsidP="00C0750E">
      <w:pPr>
        <w:ind w:left="720" w:right="720"/>
        <w:jc w:val="center"/>
        <w:rPr>
          <w:b/>
          <w:bCs/>
          <w:sz w:val="24"/>
          <w:szCs w:val="24"/>
        </w:rPr>
      </w:pPr>
      <w:r>
        <w:rPr>
          <w:b/>
          <w:bCs/>
          <w:sz w:val="24"/>
          <w:szCs w:val="24"/>
        </w:rPr>
        <w:t>OF THE GOVERNING BODY</w:t>
      </w:r>
    </w:p>
    <w:p w:rsidR="00012448" w:rsidRDefault="00012448" w:rsidP="00C0750E">
      <w:pPr>
        <w:ind w:left="720" w:right="720"/>
        <w:jc w:val="center"/>
        <w:rPr>
          <w:b/>
          <w:bCs/>
          <w:sz w:val="24"/>
          <w:szCs w:val="24"/>
          <w:u w:val="single"/>
        </w:rPr>
      </w:pPr>
      <w:r>
        <w:rPr>
          <w:b/>
          <w:bCs/>
          <w:sz w:val="24"/>
          <w:szCs w:val="24"/>
          <w:u w:val="single"/>
        </w:rPr>
        <w:t xml:space="preserve">OF THE BOROUGH OF BLOOMINGDALE </w:t>
      </w:r>
    </w:p>
    <w:p w:rsidR="00012448" w:rsidRDefault="00012448" w:rsidP="00C0750E">
      <w:pPr>
        <w:ind w:left="720" w:right="720"/>
        <w:jc w:val="center"/>
        <w:rPr>
          <w:b/>
          <w:bCs/>
          <w:sz w:val="24"/>
          <w:szCs w:val="24"/>
          <w:u w:val="single"/>
        </w:rPr>
      </w:pPr>
    </w:p>
    <w:p w:rsidR="00012448" w:rsidRDefault="00012448" w:rsidP="00C0750E">
      <w:pPr>
        <w:ind w:left="720" w:right="720"/>
        <w:jc w:val="center"/>
        <w:rPr>
          <w:b/>
          <w:bCs/>
          <w:i/>
          <w:iCs/>
          <w:sz w:val="24"/>
          <w:szCs w:val="24"/>
        </w:rPr>
      </w:pPr>
      <w:r>
        <w:rPr>
          <w:b/>
          <w:bCs/>
          <w:i/>
          <w:iCs/>
          <w:sz w:val="24"/>
          <w:szCs w:val="24"/>
        </w:rPr>
        <w:t>Appointments to the Planning Board</w:t>
      </w:r>
    </w:p>
    <w:p w:rsidR="00012448" w:rsidRDefault="00012448" w:rsidP="00C0750E">
      <w:pPr>
        <w:tabs>
          <w:tab w:val="left" w:pos="1080"/>
        </w:tabs>
        <w:overflowPunct w:val="0"/>
        <w:autoSpaceDE w:val="0"/>
        <w:autoSpaceDN w:val="0"/>
        <w:adjustRightInd w:val="0"/>
        <w:textAlignment w:val="baseline"/>
        <w:rPr>
          <w:snapToGrid w:val="0"/>
          <w:sz w:val="24"/>
          <w:szCs w:val="24"/>
        </w:rPr>
      </w:pPr>
    </w:p>
    <w:p w:rsidR="00012448" w:rsidRDefault="00012448" w:rsidP="00C0750E">
      <w:pPr>
        <w:tabs>
          <w:tab w:val="left" w:pos="1080"/>
        </w:tabs>
        <w:overflowPunct w:val="0"/>
        <w:autoSpaceDE w:val="0"/>
        <w:autoSpaceDN w:val="0"/>
        <w:adjustRightInd w:val="0"/>
        <w:textAlignment w:val="baseline"/>
        <w:rPr>
          <w:snapToGrid w:val="0"/>
          <w:sz w:val="24"/>
          <w:szCs w:val="24"/>
        </w:rPr>
      </w:pPr>
    </w:p>
    <w:p w:rsidR="00012448" w:rsidRDefault="00012448" w:rsidP="00C0750E">
      <w:pPr>
        <w:tabs>
          <w:tab w:val="left" w:pos="1080"/>
        </w:tabs>
        <w:overflowPunct w:val="0"/>
        <w:autoSpaceDE w:val="0"/>
        <w:autoSpaceDN w:val="0"/>
        <w:adjustRightInd w:val="0"/>
        <w:textAlignment w:val="baseline"/>
        <w:rPr>
          <w:snapToGrid w:val="0"/>
          <w:sz w:val="24"/>
          <w:szCs w:val="24"/>
        </w:rPr>
      </w:pPr>
      <w:r w:rsidRPr="007A5C38">
        <w:rPr>
          <w:b/>
          <w:snapToGrid w:val="0"/>
          <w:sz w:val="24"/>
          <w:szCs w:val="24"/>
        </w:rPr>
        <w:t>BE IT RESOLVED</w:t>
      </w:r>
      <w:r>
        <w:rPr>
          <w:snapToGrid w:val="0"/>
          <w:sz w:val="24"/>
          <w:szCs w:val="24"/>
        </w:rPr>
        <w:t xml:space="preserve"> by the Mayor and Council of the Borough of Bloomingdale, that they do provide, advice and consent to the Mayor’s appointment of the following to the Planning Board:</w:t>
      </w:r>
    </w:p>
    <w:p w:rsidR="00012448" w:rsidRDefault="00012448" w:rsidP="00C0750E">
      <w:pPr>
        <w:tabs>
          <w:tab w:val="left" w:pos="1080"/>
        </w:tabs>
        <w:overflowPunct w:val="0"/>
        <w:autoSpaceDE w:val="0"/>
        <w:autoSpaceDN w:val="0"/>
        <w:adjustRightInd w:val="0"/>
        <w:textAlignment w:val="baseline"/>
        <w:rPr>
          <w:snapToGrid w:val="0"/>
          <w:sz w:val="24"/>
          <w:szCs w:val="24"/>
        </w:rPr>
      </w:pPr>
    </w:p>
    <w:p w:rsidR="00012448" w:rsidRDefault="00012448" w:rsidP="00C0750E">
      <w:pPr>
        <w:tabs>
          <w:tab w:val="left" w:pos="1080"/>
        </w:tabs>
        <w:jc w:val="both"/>
        <w:rPr>
          <w:sz w:val="24"/>
          <w:szCs w:val="24"/>
        </w:rPr>
      </w:pPr>
      <w:r w:rsidRPr="00B654FC">
        <w:rPr>
          <w:sz w:val="24"/>
          <w:szCs w:val="24"/>
        </w:rPr>
        <w:t>Planning B</w:t>
      </w:r>
      <w:r>
        <w:rPr>
          <w:sz w:val="24"/>
          <w:szCs w:val="24"/>
        </w:rPr>
        <w:t xml:space="preserve">oard - </w:t>
      </w:r>
      <w:r w:rsidRPr="00B654FC">
        <w:rPr>
          <w:sz w:val="24"/>
          <w:szCs w:val="24"/>
        </w:rPr>
        <w:t xml:space="preserve"> Mayor</w:t>
      </w:r>
      <w:r>
        <w:rPr>
          <w:sz w:val="24"/>
          <w:szCs w:val="24"/>
        </w:rPr>
        <w:t>’</w:t>
      </w:r>
      <w:r w:rsidRPr="00B654FC">
        <w:rPr>
          <w:sz w:val="24"/>
          <w:szCs w:val="24"/>
        </w:rPr>
        <w:t>s Rep.</w:t>
      </w:r>
      <w:r w:rsidRPr="00B654FC">
        <w:rPr>
          <w:sz w:val="24"/>
          <w:szCs w:val="24"/>
        </w:rPr>
        <w:tab/>
        <w:t>1 year</w:t>
      </w:r>
      <w:r w:rsidRPr="00B654FC">
        <w:rPr>
          <w:sz w:val="24"/>
          <w:szCs w:val="24"/>
        </w:rPr>
        <w:tab/>
      </w:r>
      <w:r w:rsidRPr="00B654FC">
        <w:rPr>
          <w:sz w:val="24"/>
          <w:szCs w:val="24"/>
        </w:rPr>
        <w:tab/>
      </w:r>
      <w:r w:rsidRPr="00B654FC">
        <w:rPr>
          <w:sz w:val="24"/>
          <w:szCs w:val="24"/>
        </w:rPr>
        <w:tab/>
        <w:t xml:space="preserve">Mayor Dunleavy </w:t>
      </w:r>
    </w:p>
    <w:p w:rsidR="00012448" w:rsidRPr="00B654FC" w:rsidRDefault="00012448" w:rsidP="00C0750E">
      <w:pPr>
        <w:tabs>
          <w:tab w:val="left" w:pos="1080"/>
        </w:tabs>
        <w:jc w:val="both"/>
        <w:rPr>
          <w:sz w:val="24"/>
          <w:szCs w:val="24"/>
        </w:rPr>
      </w:pPr>
      <w:r w:rsidRPr="00B654FC">
        <w:rPr>
          <w:sz w:val="24"/>
          <w:szCs w:val="24"/>
        </w:rPr>
        <w:t>Planning Board (</w:t>
      </w:r>
      <w:r>
        <w:rPr>
          <w:sz w:val="24"/>
          <w:szCs w:val="24"/>
        </w:rPr>
        <w:t>Alt II</w:t>
      </w:r>
      <w:r w:rsidRPr="00B654FC">
        <w:rPr>
          <w:sz w:val="24"/>
          <w:szCs w:val="24"/>
        </w:rPr>
        <w:t>)</w:t>
      </w:r>
      <w:r w:rsidRPr="00B654FC">
        <w:rPr>
          <w:sz w:val="24"/>
          <w:szCs w:val="24"/>
        </w:rPr>
        <w:tab/>
      </w:r>
      <w:r>
        <w:rPr>
          <w:sz w:val="24"/>
          <w:szCs w:val="24"/>
        </w:rPr>
        <w:tab/>
        <w:t>2</w:t>
      </w:r>
      <w:r w:rsidRPr="00B654FC">
        <w:rPr>
          <w:sz w:val="24"/>
          <w:szCs w:val="24"/>
        </w:rPr>
        <w:t xml:space="preserve"> years</w:t>
      </w:r>
      <w:r w:rsidRPr="00B654FC">
        <w:rPr>
          <w:sz w:val="24"/>
          <w:szCs w:val="24"/>
        </w:rPr>
        <w:tab/>
      </w:r>
      <w:r w:rsidRPr="00B654FC">
        <w:rPr>
          <w:sz w:val="24"/>
          <w:szCs w:val="24"/>
        </w:rPr>
        <w:tab/>
      </w:r>
      <w:r>
        <w:rPr>
          <w:sz w:val="24"/>
          <w:szCs w:val="24"/>
        </w:rPr>
        <w:tab/>
        <w:t xml:space="preserve">Kevin </w:t>
      </w:r>
      <w:proofErr w:type="spellStart"/>
      <w:r>
        <w:rPr>
          <w:sz w:val="24"/>
          <w:szCs w:val="24"/>
        </w:rPr>
        <w:t>Luccio</w:t>
      </w:r>
      <w:proofErr w:type="spellEnd"/>
    </w:p>
    <w:p w:rsidR="00012448" w:rsidRPr="00B654FC" w:rsidRDefault="00012448" w:rsidP="00C0750E">
      <w:pPr>
        <w:tabs>
          <w:tab w:val="left" w:pos="1080"/>
        </w:tabs>
        <w:overflowPunct w:val="0"/>
        <w:autoSpaceDE w:val="0"/>
        <w:autoSpaceDN w:val="0"/>
        <w:adjustRightInd w:val="0"/>
        <w:jc w:val="both"/>
        <w:textAlignment w:val="baseline"/>
        <w:rPr>
          <w:sz w:val="24"/>
          <w:szCs w:val="24"/>
        </w:rPr>
      </w:pPr>
      <w:r>
        <w:rPr>
          <w:sz w:val="24"/>
          <w:szCs w:val="24"/>
        </w:rPr>
        <w:t>Planning Board (Class IV)</w:t>
      </w:r>
      <w:r>
        <w:rPr>
          <w:sz w:val="24"/>
          <w:szCs w:val="24"/>
        </w:rPr>
        <w:tab/>
      </w:r>
      <w:r>
        <w:rPr>
          <w:sz w:val="24"/>
          <w:szCs w:val="24"/>
        </w:rPr>
        <w:tab/>
        <w:t>4</w:t>
      </w:r>
      <w:r w:rsidRPr="00B654FC">
        <w:rPr>
          <w:sz w:val="24"/>
          <w:szCs w:val="24"/>
        </w:rPr>
        <w:t xml:space="preserve"> years</w:t>
      </w:r>
      <w:r w:rsidRPr="00B654FC">
        <w:rPr>
          <w:sz w:val="24"/>
          <w:szCs w:val="24"/>
        </w:rPr>
        <w:tab/>
      </w:r>
      <w:r w:rsidRPr="00B654FC">
        <w:rPr>
          <w:sz w:val="24"/>
          <w:szCs w:val="24"/>
        </w:rPr>
        <w:tab/>
      </w:r>
      <w:r>
        <w:rPr>
          <w:sz w:val="24"/>
          <w:szCs w:val="24"/>
        </w:rPr>
        <w:tab/>
        <w:t xml:space="preserve">William </w:t>
      </w:r>
      <w:proofErr w:type="spellStart"/>
      <w:r>
        <w:rPr>
          <w:sz w:val="24"/>
          <w:szCs w:val="24"/>
        </w:rPr>
        <w:t>Steenstra</w:t>
      </w:r>
      <w:proofErr w:type="spellEnd"/>
    </w:p>
    <w:p w:rsidR="00012448" w:rsidRDefault="00012448" w:rsidP="00C0750E">
      <w:pPr>
        <w:tabs>
          <w:tab w:val="left" w:pos="1080"/>
        </w:tabs>
        <w:overflowPunct w:val="0"/>
        <w:autoSpaceDE w:val="0"/>
        <w:autoSpaceDN w:val="0"/>
        <w:adjustRightInd w:val="0"/>
        <w:jc w:val="both"/>
        <w:textAlignment w:val="baseline"/>
        <w:rPr>
          <w:sz w:val="24"/>
          <w:szCs w:val="24"/>
        </w:rPr>
      </w:pPr>
      <w:r>
        <w:rPr>
          <w:sz w:val="24"/>
          <w:szCs w:val="24"/>
        </w:rPr>
        <w:t>Planning Board (Class IV)</w:t>
      </w:r>
      <w:r>
        <w:rPr>
          <w:sz w:val="24"/>
          <w:szCs w:val="24"/>
        </w:rPr>
        <w:tab/>
      </w:r>
      <w:r>
        <w:rPr>
          <w:sz w:val="24"/>
          <w:szCs w:val="24"/>
        </w:rPr>
        <w:tab/>
        <w:t xml:space="preserve">4 years </w:t>
      </w:r>
      <w:r>
        <w:rPr>
          <w:sz w:val="24"/>
          <w:szCs w:val="24"/>
        </w:rPr>
        <w:tab/>
      </w:r>
      <w:r>
        <w:rPr>
          <w:sz w:val="24"/>
          <w:szCs w:val="24"/>
        </w:rPr>
        <w:tab/>
        <w:t xml:space="preserve">Craig </w:t>
      </w:r>
      <w:proofErr w:type="spellStart"/>
      <w:r>
        <w:rPr>
          <w:sz w:val="24"/>
          <w:szCs w:val="24"/>
        </w:rPr>
        <w:t>Ollenschleger</w:t>
      </w:r>
      <w:proofErr w:type="spellEnd"/>
    </w:p>
    <w:p w:rsidR="00012448" w:rsidRDefault="00012448" w:rsidP="00C0750E">
      <w:pPr>
        <w:tabs>
          <w:tab w:val="left" w:pos="1080"/>
        </w:tabs>
        <w:overflowPunct w:val="0"/>
        <w:autoSpaceDE w:val="0"/>
        <w:autoSpaceDN w:val="0"/>
        <w:adjustRightInd w:val="0"/>
        <w:jc w:val="both"/>
        <w:textAlignment w:val="baseline"/>
        <w:rPr>
          <w:sz w:val="24"/>
          <w:szCs w:val="24"/>
        </w:rPr>
      </w:pPr>
      <w:r>
        <w:rPr>
          <w:sz w:val="24"/>
          <w:szCs w:val="24"/>
        </w:rPr>
        <w:t>Planning Board (Alt I)</w:t>
      </w:r>
      <w:r>
        <w:rPr>
          <w:sz w:val="24"/>
          <w:szCs w:val="24"/>
        </w:rPr>
        <w:tab/>
      </w:r>
      <w:r>
        <w:rPr>
          <w:sz w:val="24"/>
          <w:szCs w:val="24"/>
        </w:rPr>
        <w:tab/>
        <w:t>2 years</w:t>
      </w:r>
      <w:r>
        <w:rPr>
          <w:sz w:val="24"/>
          <w:szCs w:val="24"/>
        </w:rPr>
        <w:tab/>
      </w:r>
      <w:r>
        <w:rPr>
          <w:sz w:val="24"/>
          <w:szCs w:val="24"/>
        </w:rPr>
        <w:tab/>
      </w:r>
      <w:r>
        <w:rPr>
          <w:sz w:val="24"/>
          <w:szCs w:val="24"/>
        </w:rPr>
        <w:tab/>
        <w:t>Robert Lippi</w:t>
      </w:r>
    </w:p>
    <w:p w:rsidR="00012448" w:rsidRDefault="00012448" w:rsidP="00C0750E">
      <w:pPr>
        <w:tabs>
          <w:tab w:val="left" w:pos="1080"/>
        </w:tabs>
        <w:overflowPunct w:val="0"/>
        <w:autoSpaceDE w:val="0"/>
        <w:autoSpaceDN w:val="0"/>
        <w:adjustRightInd w:val="0"/>
        <w:jc w:val="both"/>
        <w:textAlignment w:val="baseline"/>
        <w:rPr>
          <w:sz w:val="24"/>
          <w:szCs w:val="24"/>
        </w:rPr>
      </w:pPr>
      <w:r>
        <w:rPr>
          <w:sz w:val="24"/>
          <w:szCs w:val="24"/>
        </w:rPr>
        <w:t>Planning Board (Alt IV)</w:t>
      </w:r>
      <w:r>
        <w:rPr>
          <w:sz w:val="24"/>
          <w:szCs w:val="24"/>
        </w:rPr>
        <w:tab/>
      </w:r>
      <w:r>
        <w:rPr>
          <w:sz w:val="24"/>
          <w:szCs w:val="24"/>
        </w:rPr>
        <w:tab/>
        <w:t>2 years</w:t>
      </w:r>
      <w:r>
        <w:rPr>
          <w:sz w:val="24"/>
          <w:szCs w:val="24"/>
        </w:rPr>
        <w:tab/>
      </w:r>
      <w:r>
        <w:rPr>
          <w:sz w:val="24"/>
          <w:szCs w:val="24"/>
        </w:rPr>
        <w:tab/>
      </w:r>
      <w:r>
        <w:rPr>
          <w:sz w:val="24"/>
          <w:szCs w:val="24"/>
        </w:rPr>
        <w:tab/>
        <w:t>Brian Guinan</w:t>
      </w:r>
    </w:p>
    <w:p w:rsidR="00012448" w:rsidRDefault="00012448" w:rsidP="00C0750E">
      <w:pPr>
        <w:tabs>
          <w:tab w:val="left" w:pos="1080"/>
        </w:tabs>
        <w:overflowPunct w:val="0"/>
        <w:autoSpaceDE w:val="0"/>
        <w:autoSpaceDN w:val="0"/>
        <w:adjustRightInd w:val="0"/>
        <w:jc w:val="both"/>
        <w:textAlignment w:val="baseline"/>
        <w:rPr>
          <w:sz w:val="24"/>
          <w:szCs w:val="24"/>
        </w:rPr>
      </w:pPr>
      <w:r>
        <w:rPr>
          <w:sz w:val="24"/>
          <w:szCs w:val="24"/>
        </w:rPr>
        <w:t>Planning Board (Class II)</w:t>
      </w:r>
      <w:r>
        <w:rPr>
          <w:sz w:val="24"/>
          <w:szCs w:val="24"/>
        </w:rPr>
        <w:tab/>
      </w:r>
      <w:r>
        <w:rPr>
          <w:sz w:val="24"/>
          <w:szCs w:val="24"/>
        </w:rPr>
        <w:tab/>
        <w:t>3 years</w:t>
      </w:r>
      <w:r>
        <w:rPr>
          <w:sz w:val="24"/>
          <w:szCs w:val="24"/>
        </w:rPr>
        <w:tab/>
      </w:r>
      <w:r>
        <w:rPr>
          <w:sz w:val="24"/>
          <w:szCs w:val="24"/>
        </w:rPr>
        <w:tab/>
      </w:r>
      <w:r>
        <w:rPr>
          <w:sz w:val="24"/>
          <w:szCs w:val="24"/>
        </w:rPr>
        <w:tab/>
        <w:t>Mark Crum</w:t>
      </w:r>
    </w:p>
    <w:p w:rsidR="00012448" w:rsidRPr="00B654FC" w:rsidRDefault="00012448" w:rsidP="00C0750E">
      <w:pPr>
        <w:tabs>
          <w:tab w:val="left" w:pos="1080"/>
        </w:tabs>
        <w:overflowPunct w:val="0"/>
        <w:autoSpaceDE w:val="0"/>
        <w:autoSpaceDN w:val="0"/>
        <w:adjustRightInd w:val="0"/>
        <w:jc w:val="both"/>
        <w:textAlignment w:val="baseline"/>
        <w:rPr>
          <w:sz w:val="24"/>
          <w:szCs w:val="24"/>
        </w:rPr>
      </w:pPr>
      <w:r>
        <w:rPr>
          <w:sz w:val="24"/>
          <w:szCs w:val="24"/>
        </w:rPr>
        <w:t>Planning Board (Class IV)</w:t>
      </w:r>
      <w:r>
        <w:rPr>
          <w:sz w:val="24"/>
          <w:szCs w:val="24"/>
        </w:rPr>
        <w:tab/>
      </w:r>
      <w:r>
        <w:rPr>
          <w:sz w:val="24"/>
          <w:szCs w:val="24"/>
        </w:rPr>
        <w:tab/>
        <w:t xml:space="preserve">4 </w:t>
      </w:r>
      <w:proofErr w:type="spellStart"/>
      <w:r>
        <w:rPr>
          <w:sz w:val="24"/>
          <w:szCs w:val="24"/>
        </w:rPr>
        <w:t>yrs</w:t>
      </w:r>
      <w:proofErr w:type="spellEnd"/>
      <w:r>
        <w:rPr>
          <w:sz w:val="24"/>
          <w:szCs w:val="24"/>
        </w:rPr>
        <w:t xml:space="preserve"> (unexpired)</w:t>
      </w:r>
      <w:r>
        <w:rPr>
          <w:sz w:val="24"/>
          <w:szCs w:val="24"/>
        </w:rPr>
        <w:tab/>
        <w:t>Barry Greenburg</w:t>
      </w:r>
      <w:r w:rsidRPr="00B654FC">
        <w:rPr>
          <w:sz w:val="24"/>
          <w:szCs w:val="24"/>
        </w:rPr>
        <w:t xml:space="preserve">        </w:t>
      </w:r>
    </w:p>
    <w:p w:rsidR="00012448" w:rsidRDefault="00012448" w:rsidP="003710EA">
      <w:pPr>
        <w:rPr>
          <w:snapToGrid w:val="0"/>
          <w:sz w:val="24"/>
          <w:szCs w:val="24"/>
        </w:rPr>
      </w:pPr>
    </w:p>
    <w:p w:rsidR="00012448" w:rsidRDefault="00012448" w:rsidP="00A62E51">
      <w:pPr>
        <w:rPr>
          <w:snapToGrid w:val="0"/>
          <w:sz w:val="24"/>
          <w:szCs w:val="24"/>
        </w:rPr>
      </w:pPr>
      <w:r>
        <w:rPr>
          <w:snapToGrid w:val="0"/>
          <w:sz w:val="24"/>
          <w:szCs w:val="24"/>
        </w:rPr>
        <w:t>SONDERMEYER seconded the motion and it carried per the following roll call: COSTA, D’AMATO, DELLARIPA, HUDSON, SONDERMEYER, YAZDI</w:t>
      </w:r>
    </w:p>
    <w:p w:rsidR="00012448" w:rsidRPr="00CF3C2F" w:rsidRDefault="00012448" w:rsidP="003710EA">
      <w:pPr>
        <w:rPr>
          <w:b/>
          <w:snapToGrid w:val="0"/>
          <w:sz w:val="24"/>
          <w:szCs w:val="24"/>
          <w:u w:val="single"/>
        </w:rPr>
      </w:pPr>
    </w:p>
    <w:p w:rsidR="00012448" w:rsidRPr="002B7FB2" w:rsidRDefault="00012448" w:rsidP="003710EA">
      <w:pPr>
        <w:rPr>
          <w:b/>
          <w:snapToGrid w:val="0"/>
          <w:sz w:val="28"/>
          <w:szCs w:val="28"/>
          <w:u w:val="single"/>
        </w:rPr>
      </w:pPr>
      <w:r w:rsidRPr="002B7FB2">
        <w:rPr>
          <w:b/>
          <w:snapToGrid w:val="0"/>
          <w:sz w:val="28"/>
          <w:szCs w:val="28"/>
          <w:u w:val="single"/>
        </w:rPr>
        <w:t>MUNICIPAL BOARDS &amp; COMMISSIONS:</w:t>
      </w:r>
    </w:p>
    <w:p w:rsidR="00012448" w:rsidRDefault="00012448" w:rsidP="00CF3C2F">
      <w:pPr>
        <w:rPr>
          <w:snapToGrid w:val="0"/>
          <w:sz w:val="24"/>
          <w:szCs w:val="24"/>
        </w:rPr>
      </w:pPr>
      <w:r>
        <w:rPr>
          <w:snapToGrid w:val="0"/>
          <w:sz w:val="24"/>
          <w:szCs w:val="24"/>
        </w:rPr>
        <w:t>Councilman COSTA offered the following Resolutions No. 2018-1.44 through Resolution No. 2018-1.50 and moved for its adoption:</w:t>
      </w:r>
    </w:p>
    <w:p w:rsidR="00012448" w:rsidRDefault="00012448" w:rsidP="00154327">
      <w:pPr>
        <w:rPr>
          <w:sz w:val="24"/>
          <w:szCs w:val="24"/>
        </w:rPr>
      </w:pPr>
    </w:p>
    <w:p w:rsidR="00012448" w:rsidRDefault="00012448" w:rsidP="00154327">
      <w:pPr>
        <w:ind w:left="720" w:right="720"/>
        <w:jc w:val="center"/>
        <w:rPr>
          <w:b/>
          <w:bCs/>
          <w:sz w:val="24"/>
          <w:szCs w:val="24"/>
        </w:rPr>
      </w:pPr>
      <w:r>
        <w:rPr>
          <w:b/>
          <w:bCs/>
          <w:sz w:val="24"/>
          <w:szCs w:val="24"/>
        </w:rPr>
        <w:t>RESOLUTION No. 2018-1.44</w:t>
      </w:r>
    </w:p>
    <w:p w:rsidR="00012448" w:rsidRDefault="00012448" w:rsidP="00154327">
      <w:pPr>
        <w:ind w:left="720" w:right="720"/>
        <w:jc w:val="center"/>
        <w:rPr>
          <w:b/>
          <w:bCs/>
          <w:sz w:val="24"/>
          <w:szCs w:val="24"/>
        </w:rPr>
      </w:pPr>
      <w:r>
        <w:rPr>
          <w:b/>
          <w:bCs/>
          <w:sz w:val="24"/>
          <w:szCs w:val="24"/>
        </w:rPr>
        <w:t>OF THE GOVERNING BODY</w:t>
      </w:r>
    </w:p>
    <w:p w:rsidR="00012448" w:rsidRDefault="00012448" w:rsidP="00154327">
      <w:pPr>
        <w:ind w:left="720" w:right="720"/>
        <w:jc w:val="center"/>
        <w:rPr>
          <w:b/>
          <w:bCs/>
          <w:sz w:val="24"/>
          <w:szCs w:val="24"/>
          <w:u w:val="single"/>
        </w:rPr>
      </w:pPr>
      <w:r>
        <w:rPr>
          <w:b/>
          <w:bCs/>
          <w:sz w:val="24"/>
          <w:szCs w:val="24"/>
          <w:u w:val="single"/>
        </w:rPr>
        <w:t xml:space="preserve">OF THE BOROUGH OF BLOOMINGDALE </w:t>
      </w:r>
    </w:p>
    <w:p w:rsidR="00012448" w:rsidRDefault="00012448" w:rsidP="00154327">
      <w:pPr>
        <w:ind w:left="720" w:right="720"/>
        <w:jc w:val="center"/>
        <w:rPr>
          <w:b/>
          <w:bCs/>
          <w:sz w:val="24"/>
          <w:szCs w:val="24"/>
          <w:u w:val="single"/>
        </w:rPr>
      </w:pPr>
    </w:p>
    <w:p w:rsidR="00012448" w:rsidRDefault="00012448" w:rsidP="00154327">
      <w:pPr>
        <w:ind w:left="720" w:right="720"/>
        <w:jc w:val="center"/>
        <w:rPr>
          <w:b/>
          <w:bCs/>
          <w:i/>
          <w:iCs/>
          <w:sz w:val="24"/>
          <w:szCs w:val="24"/>
        </w:rPr>
      </w:pPr>
      <w:r>
        <w:rPr>
          <w:b/>
          <w:bCs/>
          <w:i/>
          <w:iCs/>
          <w:sz w:val="24"/>
          <w:szCs w:val="24"/>
        </w:rPr>
        <w:t>Appointments to the Board of Health</w:t>
      </w:r>
    </w:p>
    <w:p w:rsidR="00012448" w:rsidRDefault="00012448" w:rsidP="00154327">
      <w:pPr>
        <w:tabs>
          <w:tab w:val="left" w:pos="1080"/>
        </w:tabs>
        <w:overflowPunct w:val="0"/>
        <w:autoSpaceDE w:val="0"/>
        <w:autoSpaceDN w:val="0"/>
        <w:adjustRightInd w:val="0"/>
        <w:textAlignment w:val="baseline"/>
        <w:rPr>
          <w:snapToGrid w:val="0"/>
          <w:sz w:val="24"/>
          <w:szCs w:val="24"/>
        </w:rPr>
      </w:pPr>
    </w:p>
    <w:p w:rsidR="00012448" w:rsidRDefault="00012448" w:rsidP="00154327">
      <w:pPr>
        <w:tabs>
          <w:tab w:val="left" w:pos="1080"/>
        </w:tabs>
        <w:overflowPunct w:val="0"/>
        <w:autoSpaceDE w:val="0"/>
        <w:autoSpaceDN w:val="0"/>
        <w:adjustRightInd w:val="0"/>
        <w:textAlignment w:val="baseline"/>
        <w:rPr>
          <w:snapToGrid w:val="0"/>
          <w:sz w:val="24"/>
          <w:szCs w:val="24"/>
        </w:rPr>
      </w:pPr>
      <w:r w:rsidRPr="00314ABE">
        <w:rPr>
          <w:b/>
          <w:snapToGrid w:val="0"/>
          <w:sz w:val="24"/>
          <w:szCs w:val="24"/>
        </w:rPr>
        <w:t>BE IT RESOLVED</w:t>
      </w:r>
      <w:r>
        <w:rPr>
          <w:snapToGrid w:val="0"/>
          <w:sz w:val="24"/>
          <w:szCs w:val="24"/>
        </w:rPr>
        <w:t xml:space="preserve"> by the Mayor and Council of the Borough of Bloomingdale, that they do provide, advice and consent to the Mayor’s appointment of the following to the Board of Health:</w:t>
      </w:r>
    </w:p>
    <w:p w:rsidR="00012448" w:rsidRDefault="00012448" w:rsidP="00154327">
      <w:pPr>
        <w:tabs>
          <w:tab w:val="left" w:pos="1080"/>
        </w:tabs>
        <w:overflowPunct w:val="0"/>
        <w:autoSpaceDE w:val="0"/>
        <w:autoSpaceDN w:val="0"/>
        <w:adjustRightInd w:val="0"/>
        <w:textAlignment w:val="baseline"/>
        <w:rPr>
          <w:snapToGrid w:val="0"/>
          <w:sz w:val="24"/>
          <w:szCs w:val="24"/>
        </w:rPr>
      </w:pPr>
    </w:p>
    <w:p w:rsidR="00012448" w:rsidRPr="00DD09B9" w:rsidRDefault="00012448" w:rsidP="00154327">
      <w:pPr>
        <w:tabs>
          <w:tab w:val="left" w:pos="1080"/>
        </w:tabs>
        <w:overflowPunct w:val="0"/>
        <w:autoSpaceDE w:val="0"/>
        <w:autoSpaceDN w:val="0"/>
        <w:adjustRightInd w:val="0"/>
        <w:textAlignment w:val="baseline"/>
        <w:rPr>
          <w:snapToGrid w:val="0"/>
          <w:sz w:val="24"/>
          <w:szCs w:val="24"/>
        </w:rPr>
      </w:pPr>
    </w:p>
    <w:p w:rsidR="00012448" w:rsidRPr="00DD09B9" w:rsidRDefault="00012448" w:rsidP="00154327">
      <w:pPr>
        <w:tabs>
          <w:tab w:val="left" w:pos="1080"/>
        </w:tabs>
        <w:overflowPunct w:val="0"/>
        <w:autoSpaceDE w:val="0"/>
        <w:autoSpaceDN w:val="0"/>
        <w:adjustRightInd w:val="0"/>
        <w:ind w:left="1080" w:hanging="90"/>
        <w:jc w:val="both"/>
        <w:textAlignment w:val="baseline"/>
        <w:rPr>
          <w:sz w:val="24"/>
          <w:szCs w:val="24"/>
        </w:rPr>
      </w:pPr>
      <w:r w:rsidRPr="00DD09B9">
        <w:rPr>
          <w:sz w:val="24"/>
          <w:szCs w:val="24"/>
        </w:rPr>
        <w:t xml:space="preserve">  Board of Hea</w:t>
      </w:r>
      <w:r>
        <w:rPr>
          <w:sz w:val="24"/>
          <w:szCs w:val="24"/>
        </w:rPr>
        <w:t>lth</w:t>
      </w:r>
      <w:r>
        <w:rPr>
          <w:sz w:val="24"/>
          <w:szCs w:val="24"/>
        </w:rPr>
        <w:tab/>
      </w:r>
      <w:r>
        <w:rPr>
          <w:sz w:val="24"/>
          <w:szCs w:val="24"/>
        </w:rPr>
        <w:tab/>
      </w:r>
      <w:r>
        <w:rPr>
          <w:sz w:val="24"/>
          <w:szCs w:val="24"/>
        </w:rPr>
        <w:tab/>
        <w:t xml:space="preserve">3 years </w:t>
      </w:r>
      <w:r>
        <w:rPr>
          <w:sz w:val="24"/>
          <w:szCs w:val="24"/>
        </w:rPr>
        <w:tab/>
      </w:r>
      <w:r>
        <w:rPr>
          <w:sz w:val="24"/>
          <w:szCs w:val="24"/>
        </w:rPr>
        <w:tab/>
        <w:t>Linda Parry Carney</w:t>
      </w:r>
      <w:r w:rsidRPr="00DD09B9">
        <w:rPr>
          <w:sz w:val="24"/>
          <w:szCs w:val="24"/>
        </w:rPr>
        <w:t xml:space="preserve">  </w:t>
      </w:r>
    </w:p>
    <w:p w:rsidR="00012448" w:rsidRDefault="00012448" w:rsidP="00154327">
      <w:pPr>
        <w:tabs>
          <w:tab w:val="left" w:pos="1080"/>
        </w:tabs>
        <w:overflowPunct w:val="0"/>
        <w:autoSpaceDE w:val="0"/>
        <w:autoSpaceDN w:val="0"/>
        <w:adjustRightInd w:val="0"/>
        <w:ind w:left="1080" w:hanging="90"/>
        <w:jc w:val="both"/>
        <w:textAlignment w:val="baseline"/>
        <w:rPr>
          <w:sz w:val="24"/>
          <w:szCs w:val="24"/>
        </w:rPr>
      </w:pPr>
      <w:r>
        <w:rPr>
          <w:sz w:val="24"/>
          <w:szCs w:val="24"/>
        </w:rPr>
        <w:t xml:space="preserve">  Board of Health</w:t>
      </w:r>
      <w:r>
        <w:rPr>
          <w:sz w:val="24"/>
          <w:szCs w:val="24"/>
        </w:rPr>
        <w:tab/>
      </w:r>
      <w:r w:rsidRPr="00DD09B9">
        <w:rPr>
          <w:sz w:val="24"/>
          <w:szCs w:val="24"/>
        </w:rPr>
        <w:tab/>
      </w:r>
      <w:r w:rsidRPr="00DD09B9">
        <w:rPr>
          <w:sz w:val="24"/>
          <w:szCs w:val="24"/>
        </w:rPr>
        <w:tab/>
        <w:t>3 years</w:t>
      </w:r>
      <w:r w:rsidRPr="00DD09B9">
        <w:rPr>
          <w:sz w:val="24"/>
          <w:szCs w:val="24"/>
        </w:rPr>
        <w:tab/>
      </w:r>
      <w:r w:rsidRPr="00DD09B9">
        <w:rPr>
          <w:sz w:val="24"/>
          <w:szCs w:val="24"/>
        </w:rPr>
        <w:tab/>
      </w:r>
      <w:r>
        <w:rPr>
          <w:sz w:val="24"/>
          <w:szCs w:val="24"/>
        </w:rPr>
        <w:tab/>
        <w:t>Kelly Inamorato</w:t>
      </w:r>
    </w:p>
    <w:p w:rsidR="00012448" w:rsidRDefault="00012448" w:rsidP="00154327">
      <w:pPr>
        <w:tabs>
          <w:tab w:val="left" w:pos="1080"/>
        </w:tabs>
        <w:overflowPunct w:val="0"/>
        <w:autoSpaceDE w:val="0"/>
        <w:autoSpaceDN w:val="0"/>
        <w:adjustRightInd w:val="0"/>
        <w:ind w:left="1080" w:hanging="90"/>
        <w:jc w:val="both"/>
        <w:textAlignment w:val="baseline"/>
        <w:rPr>
          <w:sz w:val="24"/>
          <w:szCs w:val="24"/>
        </w:rPr>
      </w:pPr>
      <w:r>
        <w:rPr>
          <w:sz w:val="24"/>
          <w:szCs w:val="24"/>
        </w:rPr>
        <w:t xml:space="preserve">  Board of Health</w:t>
      </w:r>
      <w:r>
        <w:rPr>
          <w:sz w:val="24"/>
          <w:szCs w:val="24"/>
        </w:rPr>
        <w:tab/>
      </w:r>
      <w:r>
        <w:rPr>
          <w:sz w:val="24"/>
          <w:szCs w:val="24"/>
        </w:rPr>
        <w:tab/>
      </w:r>
      <w:r>
        <w:rPr>
          <w:sz w:val="24"/>
          <w:szCs w:val="24"/>
        </w:rPr>
        <w:tab/>
        <w:t>3 years</w:t>
      </w:r>
      <w:r>
        <w:rPr>
          <w:sz w:val="24"/>
          <w:szCs w:val="24"/>
        </w:rPr>
        <w:tab/>
      </w:r>
      <w:r>
        <w:rPr>
          <w:sz w:val="24"/>
          <w:szCs w:val="24"/>
        </w:rPr>
        <w:tab/>
      </w:r>
      <w:r>
        <w:rPr>
          <w:sz w:val="24"/>
          <w:szCs w:val="24"/>
        </w:rPr>
        <w:tab/>
        <w:t>Kristin Peterson</w:t>
      </w:r>
    </w:p>
    <w:p w:rsidR="00012448" w:rsidRDefault="00012448" w:rsidP="00154327">
      <w:pPr>
        <w:tabs>
          <w:tab w:val="left" w:pos="1080"/>
        </w:tabs>
        <w:overflowPunct w:val="0"/>
        <w:autoSpaceDE w:val="0"/>
        <w:autoSpaceDN w:val="0"/>
        <w:adjustRightInd w:val="0"/>
        <w:ind w:left="1080" w:hanging="90"/>
        <w:jc w:val="both"/>
        <w:textAlignment w:val="baseline"/>
        <w:rPr>
          <w:sz w:val="24"/>
          <w:szCs w:val="24"/>
        </w:rPr>
      </w:pPr>
      <w:r>
        <w:rPr>
          <w:sz w:val="24"/>
          <w:szCs w:val="24"/>
        </w:rPr>
        <w:t xml:space="preserve">  Board of Health</w:t>
      </w:r>
      <w:r>
        <w:rPr>
          <w:sz w:val="24"/>
          <w:szCs w:val="24"/>
        </w:rPr>
        <w:tab/>
      </w:r>
      <w:r>
        <w:rPr>
          <w:sz w:val="24"/>
          <w:szCs w:val="24"/>
        </w:rPr>
        <w:tab/>
      </w:r>
      <w:r>
        <w:rPr>
          <w:sz w:val="24"/>
          <w:szCs w:val="24"/>
        </w:rPr>
        <w:tab/>
        <w:t>3 years</w:t>
      </w:r>
      <w:r>
        <w:rPr>
          <w:sz w:val="24"/>
          <w:szCs w:val="24"/>
        </w:rPr>
        <w:tab/>
      </w:r>
      <w:r>
        <w:rPr>
          <w:sz w:val="24"/>
          <w:szCs w:val="24"/>
        </w:rPr>
        <w:tab/>
      </w:r>
      <w:r>
        <w:rPr>
          <w:sz w:val="24"/>
          <w:szCs w:val="24"/>
        </w:rPr>
        <w:tab/>
        <w:t>Vacancy</w:t>
      </w:r>
    </w:p>
    <w:p w:rsidR="00012448" w:rsidRDefault="00012448" w:rsidP="00154327">
      <w:pPr>
        <w:tabs>
          <w:tab w:val="left" w:pos="1080"/>
        </w:tabs>
        <w:overflowPunct w:val="0"/>
        <w:autoSpaceDE w:val="0"/>
        <w:autoSpaceDN w:val="0"/>
        <w:adjustRightInd w:val="0"/>
        <w:ind w:left="1080" w:hanging="90"/>
        <w:jc w:val="both"/>
        <w:textAlignment w:val="baseline"/>
        <w:rPr>
          <w:sz w:val="24"/>
          <w:szCs w:val="24"/>
        </w:rPr>
      </w:pPr>
      <w:r>
        <w:rPr>
          <w:sz w:val="24"/>
          <w:szCs w:val="24"/>
        </w:rPr>
        <w:t xml:space="preserve">  Board of Health Alt. II</w:t>
      </w:r>
      <w:r>
        <w:rPr>
          <w:sz w:val="24"/>
          <w:szCs w:val="24"/>
        </w:rPr>
        <w:tab/>
      </w:r>
      <w:r>
        <w:rPr>
          <w:sz w:val="24"/>
          <w:szCs w:val="24"/>
        </w:rPr>
        <w:tab/>
        <w:t>3 years</w:t>
      </w:r>
      <w:r>
        <w:rPr>
          <w:sz w:val="24"/>
          <w:szCs w:val="24"/>
        </w:rPr>
        <w:tab/>
      </w:r>
      <w:r>
        <w:rPr>
          <w:sz w:val="24"/>
          <w:szCs w:val="24"/>
        </w:rPr>
        <w:tab/>
      </w:r>
      <w:r>
        <w:rPr>
          <w:sz w:val="24"/>
          <w:szCs w:val="24"/>
        </w:rPr>
        <w:tab/>
        <w:t xml:space="preserve">Vacancy </w:t>
      </w:r>
    </w:p>
    <w:p w:rsidR="00012448" w:rsidRPr="00154327" w:rsidRDefault="00012448" w:rsidP="00154327">
      <w:pPr>
        <w:jc w:val="center"/>
        <w:rPr>
          <w:b/>
          <w:sz w:val="24"/>
          <w:szCs w:val="24"/>
        </w:rPr>
      </w:pPr>
      <w:r>
        <w:rPr>
          <w:b/>
          <w:sz w:val="24"/>
          <w:szCs w:val="24"/>
        </w:rPr>
        <w:br/>
      </w:r>
      <w:r w:rsidRPr="00154327">
        <w:rPr>
          <w:b/>
          <w:sz w:val="24"/>
          <w:szCs w:val="24"/>
        </w:rPr>
        <w:t>RESOLUTION No. 2018-1.45</w:t>
      </w:r>
    </w:p>
    <w:p w:rsidR="00012448" w:rsidRPr="00154327" w:rsidRDefault="00012448" w:rsidP="00154327">
      <w:pPr>
        <w:jc w:val="center"/>
        <w:rPr>
          <w:b/>
          <w:sz w:val="24"/>
          <w:szCs w:val="24"/>
        </w:rPr>
      </w:pPr>
      <w:r w:rsidRPr="00154327">
        <w:rPr>
          <w:b/>
          <w:sz w:val="24"/>
          <w:szCs w:val="24"/>
        </w:rPr>
        <w:t>OF THE GOVERNING BODY</w:t>
      </w:r>
    </w:p>
    <w:p w:rsidR="00012448" w:rsidRPr="00154327" w:rsidRDefault="00012448" w:rsidP="00154327">
      <w:pPr>
        <w:jc w:val="center"/>
        <w:rPr>
          <w:b/>
          <w:sz w:val="24"/>
          <w:szCs w:val="24"/>
          <w:u w:val="single"/>
        </w:rPr>
      </w:pPr>
      <w:r w:rsidRPr="00154327">
        <w:rPr>
          <w:b/>
          <w:sz w:val="24"/>
          <w:szCs w:val="24"/>
          <w:u w:val="single"/>
        </w:rPr>
        <w:t>OF THE BOROUGH OF BLOOMINGDALE</w:t>
      </w:r>
    </w:p>
    <w:p w:rsidR="00012448" w:rsidRPr="00154327" w:rsidRDefault="00012448" w:rsidP="00154327">
      <w:pPr>
        <w:jc w:val="center"/>
        <w:rPr>
          <w:b/>
          <w:i/>
          <w:sz w:val="24"/>
          <w:szCs w:val="24"/>
        </w:rPr>
      </w:pPr>
    </w:p>
    <w:p w:rsidR="00012448" w:rsidRPr="00154327" w:rsidRDefault="00012448" w:rsidP="00154327">
      <w:pPr>
        <w:jc w:val="center"/>
        <w:rPr>
          <w:szCs w:val="24"/>
        </w:rPr>
      </w:pPr>
      <w:r w:rsidRPr="00154327">
        <w:rPr>
          <w:b/>
          <w:i/>
          <w:sz w:val="24"/>
          <w:szCs w:val="24"/>
        </w:rPr>
        <w:t>Resolution of the Borough of Bloomingdale, County of Passaic and State of New Jersey, Appointing Members to the Emergency Management Council in accordance with the Borough Code</w:t>
      </w:r>
    </w:p>
    <w:p w:rsidR="00012448" w:rsidRPr="00154327" w:rsidRDefault="00012448" w:rsidP="00154327">
      <w:pPr>
        <w:keepNext/>
        <w:jc w:val="center"/>
        <w:outlineLvl w:val="1"/>
        <w:rPr>
          <w:b/>
          <w:i/>
        </w:rPr>
      </w:pPr>
    </w:p>
    <w:p w:rsidR="00012448" w:rsidRPr="00154327" w:rsidRDefault="00012448" w:rsidP="00154327">
      <w:pPr>
        <w:keepNext/>
        <w:outlineLvl w:val="1"/>
        <w:rPr>
          <w:sz w:val="24"/>
          <w:szCs w:val="24"/>
        </w:rPr>
      </w:pPr>
      <w:r w:rsidRPr="00154327">
        <w:rPr>
          <w:b/>
          <w:sz w:val="24"/>
          <w:szCs w:val="24"/>
        </w:rPr>
        <w:t>WHEREAS</w:t>
      </w:r>
      <w:r w:rsidRPr="00154327">
        <w:rPr>
          <w:sz w:val="24"/>
          <w:szCs w:val="24"/>
        </w:rPr>
        <w:t>, Residents’ safety is enhanced by the Emergency Management Council; and</w:t>
      </w:r>
    </w:p>
    <w:p w:rsidR="00012448" w:rsidRPr="00154327" w:rsidRDefault="00012448" w:rsidP="00154327">
      <w:pPr>
        <w:rPr>
          <w:sz w:val="24"/>
          <w:szCs w:val="24"/>
        </w:rPr>
      </w:pPr>
    </w:p>
    <w:p w:rsidR="00012448" w:rsidRPr="00154327" w:rsidRDefault="00012448" w:rsidP="00154327">
      <w:pPr>
        <w:rPr>
          <w:sz w:val="24"/>
          <w:szCs w:val="24"/>
        </w:rPr>
      </w:pPr>
      <w:r w:rsidRPr="00154327">
        <w:rPr>
          <w:b/>
          <w:sz w:val="24"/>
          <w:szCs w:val="24"/>
        </w:rPr>
        <w:t>WHEREAS</w:t>
      </w:r>
      <w:r w:rsidRPr="00154327">
        <w:rPr>
          <w:sz w:val="24"/>
          <w:szCs w:val="24"/>
        </w:rPr>
        <w:t>, Borough Code Section 2.47 provides for an Emergency Management Council to assist in supervising and coordinating the civilian defense and disaster control activities of the Borough;</w:t>
      </w:r>
    </w:p>
    <w:p w:rsidR="00012448" w:rsidRPr="00154327" w:rsidRDefault="00012448" w:rsidP="00154327">
      <w:pPr>
        <w:rPr>
          <w:sz w:val="24"/>
          <w:szCs w:val="24"/>
        </w:rPr>
      </w:pPr>
    </w:p>
    <w:p w:rsidR="00012448" w:rsidRPr="00154327" w:rsidRDefault="00012448" w:rsidP="00154327">
      <w:pPr>
        <w:rPr>
          <w:sz w:val="24"/>
          <w:szCs w:val="24"/>
        </w:rPr>
      </w:pPr>
      <w:r w:rsidRPr="00154327">
        <w:rPr>
          <w:b/>
          <w:sz w:val="24"/>
          <w:szCs w:val="24"/>
        </w:rPr>
        <w:t>NOW, THEREFORE, BE IT RESOLVED</w:t>
      </w:r>
      <w:r w:rsidRPr="00154327">
        <w:rPr>
          <w:sz w:val="24"/>
          <w:szCs w:val="24"/>
        </w:rPr>
        <w:t xml:space="preserve"> that the Governing Body of the Borough of Bloomingdale hereby appoints the following members to the Emergency Management Council for a one year term; expiring December 31, 2018:</w:t>
      </w:r>
    </w:p>
    <w:p w:rsidR="00012448" w:rsidRPr="00154327" w:rsidRDefault="00012448" w:rsidP="00154327">
      <w:pPr>
        <w:rPr>
          <w:sz w:val="24"/>
          <w:szCs w:val="24"/>
        </w:rPr>
      </w:pPr>
    </w:p>
    <w:p w:rsidR="00012448" w:rsidRPr="00154327" w:rsidRDefault="00012448" w:rsidP="00154327">
      <w:pPr>
        <w:tabs>
          <w:tab w:val="left" w:pos="1080"/>
        </w:tabs>
        <w:overflowPunct w:val="0"/>
        <w:autoSpaceDE w:val="0"/>
        <w:autoSpaceDN w:val="0"/>
        <w:adjustRightInd w:val="0"/>
        <w:ind w:left="1080" w:hanging="1080"/>
        <w:textAlignment w:val="baseline"/>
        <w:rPr>
          <w:sz w:val="24"/>
          <w:szCs w:val="24"/>
        </w:rPr>
      </w:pPr>
      <w:r w:rsidRPr="00154327">
        <w:rPr>
          <w:sz w:val="24"/>
          <w:szCs w:val="24"/>
        </w:rPr>
        <w:t>Local Emergency Plan Council</w:t>
      </w:r>
      <w:r w:rsidRPr="00154327">
        <w:rPr>
          <w:sz w:val="24"/>
          <w:szCs w:val="24"/>
        </w:rPr>
        <w:tab/>
      </w:r>
      <w:r w:rsidRPr="00154327">
        <w:rPr>
          <w:sz w:val="24"/>
          <w:szCs w:val="24"/>
        </w:rPr>
        <w:tab/>
        <w:t>1 year</w:t>
      </w:r>
      <w:r w:rsidRPr="00154327">
        <w:rPr>
          <w:sz w:val="24"/>
          <w:szCs w:val="24"/>
        </w:rPr>
        <w:tab/>
        <w:t>(Deputy)</w:t>
      </w:r>
      <w:r w:rsidRPr="00154327">
        <w:rPr>
          <w:sz w:val="24"/>
          <w:szCs w:val="24"/>
        </w:rPr>
        <w:tab/>
        <w:t>Ray Muller</w:t>
      </w:r>
    </w:p>
    <w:p w:rsidR="00012448" w:rsidRPr="00154327" w:rsidRDefault="00012448" w:rsidP="00154327">
      <w:pPr>
        <w:tabs>
          <w:tab w:val="left" w:pos="1080"/>
        </w:tabs>
        <w:overflowPunct w:val="0"/>
        <w:autoSpaceDE w:val="0"/>
        <w:autoSpaceDN w:val="0"/>
        <w:adjustRightInd w:val="0"/>
        <w:ind w:left="1080" w:hanging="1080"/>
        <w:textAlignment w:val="baseline"/>
        <w:rPr>
          <w:sz w:val="24"/>
          <w:szCs w:val="24"/>
        </w:rPr>
      </w:pPr>
      <w:r w:rsidRPr="00154327">
        <w:rPr>
          <w:sz w:val="24"/>
          <w:szCs w:val="24"/>
        </w:rPr>
        <w:t>Local Emergency Plan Council</w:t>
      </w:r>
      <w:r w:rsidRPr="00154327">
        <w:rPr>
          <w:sz w:val="24"/>
          <w:szCs w:val="24"/>
        </w:rPr>
        <w:tab/>
      </w:r>
      <w:r w:rsidRPr="00154327">
        <w:rPr>
          <w:sz w:val="24"/>
          <w:szCs w:val="24"/>
        </w:rPr>
        <w:tab/>
        <w:t>1 year  (Deputy)</w:t>
      </w:r>
      <w:r w:rsidRPr="00154327">
        <w:rPr>
          <w:sz w:val="24"/>
          <w:szCs w:val="24"/>
        </w:rPr>
        <w:tab/>
        <w:t xml:space="preserve">Eric </w:t>
      </w:r>
      <w:proofErr w:type="spellStart"/>
      <w:r w:rsidRPr="00154327">
        <w:rPr>
          <w:sz w:val="24"/>
          <w:szCs w:val="24"/>
        </w:rPr>
        <w:t>Hubner</w:t>
      </w:r>
      <w:proofErr w:type="spellEnd"/>
    </w:p>
    <w:p w:rsidR="00012448" w:rsidRPr="00154327" w:rsidRDefault="00012448" w:rsidP="00154327">
      <w:pPr>
        <w:tabs>
          <w:tab w:val="left" w:pos="1080"/>
        </w:tabs>
        <w:overflowPunct w:val="0"/>
        <w:autoSpaceDE w:val="0"/>
        <w:autoSpaceDN w:val="0"/>
        <w:adjustRightInd w:val="0"/>
        <w:ind w:left="1080" w:hanging="1080"/>
        <w:textAlignment w:val="baseline"/>
        <w:rPr>
          <w:sz w:val="24"/>
          <w:szCs w:val="24"/>
        </w:rPr>
      </w:pPr>
      <w:r w:rsidRPr="00154327">
        <w:rPr>
          <w:sz w:val="24"/>
          <w:szCs w:val="24"/>
        </w:rPr>
        <w:t>Local Emergency Plan Council</w:t>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Jon Dunleavy</w:t>
      </w:r>
    </w:p>
    <w:p w:rsidR="00012448" w:rsidRPr="00154327" w:rsidRDefault="00012448" w:rsidP="00154327">
      <w:pPr>
        <w:tabs>
          <w:tab w:val="left" w:pos="1080"/>
        </w:tabs>
        <w:overflowPunct w:val="0"/>
        <w:autoSpaceDE w:val="0"/>
        <w:autoSpaceDN w:val="0"/>
        <w:adjustRightInd w:val="0"/>
        <w:ind w:left="1080" w:hanging="1080"/>
        <w:jc w:val="both"/>
        <w:textAlignment w:val="baseline"/>
        <w:rPr>
          <w:sz w:val="24"/>
          <w:szCs w:val="24"/>
        </w:rPr>
      </w:pPr>
      <w:r w:rsidRPr="00154327">
        <w:rPr>
          <w:sz w:val="24"/>
          <w:szCs w:val="24"/>
        </w:rPr>
        <w:t>Local Emergency Plan Council</w:t>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Dawn Hudson</w:t>
      </w:r>
    </w:p>
    <w:p w:rsidR="00012448" w:rsidRPr="00154327" w:rsidRDefault="00012448" w:rsidP="00154327">
      <w:pPr>
        <w:overflowPunct w:val="0"/>
        <w:autoSpaceDE w:val="0"/>
        <w:autoSpaceDN w:val="0"/>
        <w:adjustRightInd w:val="0"/>
        <w:ind w:left="900" w:hanging="1080"/>
        <w:jc w:val="both"/>
        <w:textAlignment w:val="baseline"/>
        <w:rPr>
          <w:sz w:val="24"/>
          <w:szCs w:val="24"/>
          <w:u w:val="single"/>
        </w:rPr>
      </w:pPr>
      <w:r w:rsidRPr="00154327">
        <w:rPr>
          <w:sz w:val="24"/>
          <w:szCs w:val="24"/>
        </w:rPr>
        <w:t xml:space="preserve">   Local Emergency Plan Council</w:t>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 xml:space="preserve">Robert </w:t>
      </w:r>
      <w:proofErr w:type="spellStart"/>
      <w:r w:rsidRPr="00154327">
        <w:rPr>
          <w:sz w:val="24"/>
          <w:szCs w:val="24"/>
        </w:rPr>
        <w:t>Voorman</w:t>
      </w:r>
      <w:proofErr w:type="spellEnd"/>
    </w:p>
    <w:p w:rsidR="00012448" w:rsidRPr="00154327" w:rsidRDefault="00012448" w:rsidP="00154327">
      <w:pPr>
        <w:tabs>
          <w:tab w:val="left" w:pos="1080"/>
        </w:tabs>
        <w:overflowPunct w:val="0"/>
        <w:autoSpaceDE w:val="0"/>
        <w:autoSpaceDN w:val="0"/>
        <w:adjustRightInd w:val="0"/>
        <w:ind w:left="1080" w:hanging="1080"/>
        <w:jc w:val="both"/>
        <w:textAlignment w:val="baseline"/>
        <w:rPr>
          <w:sz w:val="24"/>
          <w:szCs w:val="24"/>
        </w:rPr>
      </w:pPr>
      <w:r w:rsidRPr="00154327">
        <w:rPr>
          <w:sz w:val="24"/>
          <w:szCs w:val="24"/>
        </w:rPr>
        <w:t>Local Emergency Plan Council</w:t>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Bernie Vroom</w:t>
      </w:r>
    </w:p>
    <w:p w:rsidR="00012448" w:rsidRPr="00154327" w:rsidRDefault="00012448" w:rsidP="00154327">
      <w:pPr>
        <w:tabs>
          <w:tab w:val="left" w:pos="1080"/>
        </w:tabs>
        <w:overflowPunct w:val="0"/>
        <w:autoSpaceDE w:val="0"/>
        <w:autoSpaceDN w:val="0"/>
        <w:adjustRightInd w:val="0"/>
        <w:ind w:left="1080" w:hanging="1080"/>
        <w:jc w:val="both"/>
        <w:textAlignment w:val="baseline"/>
        <w:rPr>
          <w:sz w:val="24"/>
          <w:szCs w:val="24"/>
        </w:rPr>
      </w:pPr>
      <w:r w:rsidRPr="00154327">
        <w:rPr>
          <w:sz w:val="24"/>
          <w:szCs w:val="24"/>
        </w:rPr>
        <w:t>Local Emergency Plan Council</w:t>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Al Gallagher</w:t>
      </w:r>
    </w:p>
    <w:p w:rsidR="00012448" w:rsidRPr="00154327" w:rsidRDefault="00012448" w:rsidP="00154327">
      <w:pPr>
        <w:tabs>
          <w:tab w:val="left" w:pos="900"/>
        </w:tabs>
        <w:overflowPunct w:val="0"/>
        <w:autoSpaceDE w:val="0"/>
        <w:autoSpaceDN w:val="0"/>
        <w:adjustRightInd w:val="0"/>
        <w:ind w:hanging="1080"/>
        <w:jc w:val="both"/>
        <w:textAlignment w:val="baseline"/>
        <w:rPr>
          <w:sz w:val="24"/>
          <w:szCs w:val="24"/>
        </w:rPr>
      </w:pPr>
      <w:r w:rsidRPr="00154327">
        <w:rPr>
          <w:sz w:val="24"/>
          <w:szCs w:val="24"/>
        </w:rPr>
        <w:t xml:space="preserve">                  Local Emergency Plan Council</w:t>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 xml:space="preserve">William </w:t>
      </w:r>
      <w:proofErr w:type="spellStart"/>
      <w:r w:rsidRPr="00154327">
        <w:rPr>
          <w:sz w:val="24"/>
          <w:szCs w:val="24"/>
        </w:rPr>
        <w:t>Steenstra</w:t>
      </w:r>
      <w:proofErr w:type="spellEnd"/>
    </w:p>
    <w:p w:rsidR="00012448" w:rsidRPr="00154327" w:rsidRDefault="00012448" w:rsidP="00154327">
      <w:pPr>
        <w:tabs>
          <w:tab w:val="left" w:pos="900"/>
        </w:tabs>
        <w:overflowPunct w:val="0"/>
        <w:autoSpaceDE w:val="0"/>
        <w:autoSpaceDN w:val="0"/>
        <w:adjustRightInd w:val="0"/>
        <w:ind w:hanging="1080"/>
        <w:jc w:val="both"/>
        <w:textAlignment w:val="baseline"/>
        <w:rPr>
          <w:sz w:val="24"/>
          <w:szCs w:val="24"/>
        </w:rPr>
      </w:pPr>
      <w:r w:rsidRPr="00154327">
        <w:rPr>
          <w:sz w:val="24"/>
          <w:szCs w:val="24"/>
        </w:rPr>
        <w:lastRenderedPageBreak/>
        <w:t xml:space="preserve">                  Local Emergency Plan Council</w:t>
      </w:r>
      <w:r w:rsidRPr="00154327">
        <w:rPr>
          <w:sz w:val="24"/>
          <w:szCs w:val="24"/>
        </w:rPr>
        <w:tab/>
      </w:r>
      <w:r w:rsidRPr="00154327">
        <w:rPr>
          <w:sz w:val="24"/>
          <w:szCs w:val="24"/>
        </w:rPr>
        <w:tab/>
        <w:t>1 year</w:t>
      </w:r>
      <w:r w:rsidRPr="00154327">
        <w:rPr>
          <w:sz w:val="24"/>
          <w:szCs w:val="24"/>
        </w:rPr>
        <w:tab/>
      </w:r>
      <w:r w:rsidRPr="00154327">
        <w:rPr>
          <w:sz w:val="24"/>
          <w:szCs w:val="24"/>
        </w:rPr>
        <w:tab/>
        <w:t>`</w:t>
      </w:r>
      <w:r w:rsidRPr="00154327">
        <w:rPr>
          <w:sz w:val="24"/>
          <w:szCs w:val="24"/>
        </w:rPr>
        <w:tab/>
        <w:t xml:space="preserve">William </w:t>
      </w:r>
      <w:proofErr w:type="spellStart"/>
      <w:r w:rsidRPr="00154327">
        <w:rPr>
          <w:sz w:val="24"/>
          <w:szCs w:val="24"/>
        </w:rPr>
        <w:t>Sondermeyer</w:t>
      </w:r>
      <w:proofErr w:type="spellEnd"/>
    </w:p>
    <w:p w:rsidR="00012448" w:rsidRPr="00154327" w:rsidRDefault="00012448" w:rsidP="00154327">
      <w:pPr>
        <w:tabs>
          <w:tab w:val="left" w:pos="1080"/>
        </w:tabs>
        <w:overflowPunct w:val="0"/>
        <w:autoSpaceDE w:val="0"/>
        <w:autoSpaceDN w:val="0"/>
        <w:adjustRightInd w:val="0"/>
        <w:ind w:left="900" w:hanging="1080"/>
        <w:jc w:val="both"/>
        <w:textAlignment w:val="baseline"/>
        <w:rPr>
          <w:sz w:val="24"/>
          <w:szCs w:val="24"/>
        </w:rPr>
      </w:pPr>
      <w:r w:rsidRPr="00154327">
        <w:rPr>
          <w:sz w:val="24"/>
          <w:szCs w:val="24"/>
        </w:rPr>
        <w:t xml:space="preserve">   Local Emergency Plan Council</w:t>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Gayle Dunlap</w:t>
      </w:r>
    </w:p>
    <w:p w:rsidR="00012448" w:rsidRPr="00154327" w:rsidRDefault="00012448" w:rsidP="00154327">
      <w:pPr>
        <w:tabs>
          <w:tab w:val="left" w:pos="1080"/>
        </w:tabs>
        <w:overflowPunct w:val="0"/>
        <w:autoSpaceDE w:val="0"/>
        <w:autoSpaceDN w:val="0"/>
        <w:adjustRightInd w:val="0"/>
        <w:ind w:left="900" w:hanging="1080"/>
        <w:jc w:val="both"/>
        <w:textAlignment w:val="baseline"/>
        <w:rPr>
          <w:sz w:val="24"/>
          <w:szCs w:val="24"/>
        </w:rPr>
      </w:pPr>
      <w:r w:rsidRPr="00154327">
        <w:rPr>
          <w:sz w:val="24"/>
          <w:szCs w:val="24"/>
        </w:rPr>
        <w:t xml:space="preserve">   Local Emergency Plan Council</w:t>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 xml:space="preserve">Joseph </w:t>
      </w:r>
      <w:proofErr w:type="spellStart"/>
      <w:r w:rsidRPr="00154327">
        <w:rPr>
          <w:sz w:val="24"/>
          <w:szCs w:val="24"/>
        </w:rPr>
        <w:t>Borell</w:t>
      </w:r>
      <w:proofErr w:type="spellEnd"/>
    </w:p>
    <w:p w:rsidR="00012448" w:rsidRPr="00154327" w:rsidRDefault="00012448" w:rsidP="00154327">
      <w:pPr>
        <w:tabs>
          <w:tab w:val="left" w:pos="1080"/>
        </w:tabs>
        <w:overflowPunct w:val="0"/>
        <w:autoSpaceDE w:val="0"/>
        <w:autoSpaceDN w:val="0"/>
        <w:adjustRightInd w:val="0"/>
        <w:ind w:left="900" w:hanging="1080"/>
        <w:jc w:val="both"/>
        <w:textAlignment w:val="baseline"/>
        <w:rPr>
          <w:sz w:val="24"/>
          <w:szCs w:val="24"/>
        </w:rPr>
      </w:pPr>
      <w:r w:rsidRPr="00154327">
        <w:rPr>
          <w:sz w:val="24"/>
          <w:szCs w:val="24"/>
        </w:rPr>
        <w:t xml:space="preserve">   Local Emergency Plan Council</w:t>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Dan Hagberg</w:t>
      </w:r>
    </w:p>
    <w:p w:rsidR="00012448" w:rsidRPr="00154327" w:rsidRDefault="00012448" w:rsidP="00154327">
      <w:pPr>
        <w:tabs>
          <w:tab w:val="left" w:pos="1080"/>
        </w:tabs>
        <w:overflowPunct w:val="0"/>
        <w:autoSpaceDE w:val="0"/>
        <w:autoSpaceDN w:val="0"/>
        <w:adjustRightInd w:val="0"/>
        <w:ind w:left="900" w:hanging="1080"/>
        <w:jc w:val="both"/>
        <w:textAlignment w:val="baseline"/>
        <w:rPr>
          <w:sz w:val="24"/>
          <w:szCs w:val="24"/>
        </w:rPr>
      </w:pPr>
      <w:r w:rsidRPr="00154327">
        <w:rPr>
          <w:sz w:val="24"/>
          <w:szCs w:val="24"/>
        </w:rPr>
        <w:t xml:space="preserve">   Local Emergency Plan Council</w:t>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John D’Amato</w:t>
      </w:r>
    </w:p>
    <w:p w:rsidR="00012448" w:rsidRPr="00154327" w:rsidRDefault="00012448" w:rsidP="00154327">
      <w:pPr>
        <w:tabs>
          <w:tab w:val="left" w:pos="1080"/>
        </w:tabs>
        <w:overflowPunct w:val="0"/>
        <w:autoSpaceDE w:val="0"/>
        <w:autoSpaceDN w:val="0"/>
        <w:adjustRightInd w:val="0"/>
        <w:ind w:left="900" w:hanging="1080"/>
        <w:jc w:val="both"/>
        <w:textAlignment w:val="baseline"/>
        <w:rPr>
          <w:sz w:val="24"/>
          <w:szCs w:val="24"/>
        </w:rPr>
      </w:pPr>
      <w:r w:rsidRPr="00154327">
        <w:rPr>
          <w:sz w:val="24"/>
          <w:szCs w:val="24"/>
        </w:rPr>
        <w:t xml:space="preserve">   Local Emergency Plan Council</w:t>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 xml:space="preserve">Eric </w:t>
      </w:r>
      <w:proofErr w:type="spellStart"/>
      <w:r w:rsidRPr="00154327">
        <w:rPr>
          <w:sz w:val="24"/>
          <w:szCs w:val="24"/>
        </w:rPr>
        <w:t>Tuason</w:t>
      </w:r>
      <w:proofErr w:type="spellEnd"/>
    </w:p>
    <w:p w:rsidR="00012448" w:rsidRPr="00154327" w:rsidRDefault="00012448" w:rsidP="00154327">
      <w:pPr>
        <w:tabs>
          <w:tab w:val="left" w:pos="1080"/>
        </w:tabs>
        <w:overflowPunct w:val="0"/>
        <w:autoSpaceDE w:val="0"/>
        <w:autoSpaceDN w:val="0"/>
        <w:adjustRightInd w:val="0"/>
        <w:ind w:left="900" w:hanging="1080"/>
        <w:jc w:val="both"/>
        <w:textAlignment w:val="baseline"/>
        <w:rPr>
          <w:sz w:val="24"/>
          <w:szCs w:val="24"/>
        </w:rPr>
      </w:pPr>
      <w:r w:rsidRPr="00154327">
        <w:rPr>
          <w:sz w:val="24"/>
          <w:szCs w:val="24"/>
        </w:rPr>
        <w:t xml:space="preserve">   Local Emergency Plan Council</w:t>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 xml:space="preserve">Pete </w:t>
      </w:r>
      <w:proofErr w:type="spellStart"/>
      <w:r w:rsidRPr="00154327">
        <w:rPr>
          <w:sz w:val="24"/>
          <w:szCs w:val="24"/>
        </w:rPr>
        <w:t>Croop</w:t>
      </w:r>
      <w:proofErr w:type="spellEnd"/>
    </w:p>
    <w:p w:rsidR="00012448" w:rsidRPr="00154327" w:rsidRDefault="00012448" w:rsidP="00154327">
      <w:pPr>
        <w:tabs>
          <w:tab w:val="left" w:pos="1080"/>
        </w:tabs>
        <w:overflowPunct w:val="0"/>
        <w:autoSpaceDE w:val="0"/>
        <w:autoSpaceDN w:val="0"/>
        <w:adjustRightInd w:val="0"/>
        <w:ind w:left="900" w:hanging="1080"/>
        <w:jc w:val="both"/>
        <w:textAlignment w:val="baseline"/>
        <w:rPr>
          <w:sz w:val="24"/>
          <w:szCs w:val="24"/>
        </w:rPr>
      </w:pPr>
      <w:r w:rsidRPr="00154327">
        <w:rPr>
          <w:sz w:val="24"/>
          <w:szCs w:val="24"/>
        </w:rPr>
        <w:t xml:space="preserve">   Local Emergency Plan Council</w:t>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 xml:space="preserve">Dr. Vincent </w:t>
      </w:r>
      <w:proofErr w:type="spellStart"/>
      <w:r w:rsidRPr="00154327">
        <w:rPr>
          <w:sz w:val="24"/>
          <w:szCs w:val="24"/>
        </w:rPr>
        <w:t>Occhino</w:t>
      </w:r>
      <w:proofErr w:type="spellEnd"/>
    </w:p>
    <w:p w:rsidR="00012448" w:rsidRDefault="00012448" w:rsidP="009578B8">
      <w:pPr>
        <w:rPr>
          <w:snapToGrid w:val="0"/>
          <w:sz w:val="24"/>
          <w:szCs w:val="24"/>
        </w:rPr>
      </w:pPr>
    </w:p>
    <w:p w:rsidR="00012448" w:rsidRPr="00154327" w:rsidRDefault="00012448" w:rsidP="00154327">
      <w:pPr>
        <w:jc w:val="center"/>
        <w:rPr>
          <w:b/>
          <w:sz w:val="24"/>
          <w:szCs w:val="24"/>
        </w:rPr>
      </w:pPr>
      <w:r w:rsidRPr="00154327">
        <w:rPr>
          <w:b/>
          <w:sz w:val="24"/>
          <w:szCs w:val="24"/>
        </w:rPr>
        <w:t>RESOLUTION No. 2018-1.46</w:t>
      </w:r>
    </w:p>
    <w:p w:rsidR="00012448" w:rsidRPr="00154327" w:rsidRDefault="00012448" w:rsidP="00154327">
      <w:pPr>
        <w:jc w:val="center"/>
        <w:rPr>
          <w:b/>
          <w:sz w:val="24"/>
          <w:szCs w:val="24"/>
        </w:rPr>
      </w:pPr>
      <w:r w:rsidRPr="00154327">
        <w:rPr>
          <w:b/>
          <w:sz w:val="24"/>
          <w:szCs w:val="24"/>
        </w:rPr>
        <w:t>OF THE GOVERNING BODY</w:t>
      </w:r>
    </w:p>
    <w:p w:rsidR="00012448" w:rsidRPr="00154327" w:rsidRDefault="00012448" w:rsidP="00154327">
      <w:pPr>
        <w:jc w:val="center"/>
        <w:rPr>
          <w:b/>
          <w:sz w:val="24"/>
          <w:szCs w:val="24"/>
          <w:u w:val="single"/>
        </w:rPr>
      </w:pPr>
      <w:r w:rsidRPr="00154327">
        <w:rPr>
          <w:b/>
          <w:sz w:val="24"/>
          <w:szCs w:val="24"/>
          <w:u w:val="single"/>
        </w:rPr>
        <w:t>OF THE BOROUGH OF BLOOMINGDALE</w:t>
      </w:r>
    </w:p>
    <w:p w:rsidR="00012448" w:rsidRPr="00154327" w:rsidRDefault="00012448" w:rsidP="00154327">
      <w:pPr>
        <w:jc w:val="center"/>
        <w:rPr>
          <w:b/>
          <w:i/>
          <w:sz w:val="24"/>
          <w:szCs w:val="24"/>
        </w:rPr>
      </w:pPr>
    </w:p>
    <w:p w:rsidR="00012448" w:rsidRPr="00154327" w:rsidRDefault="00012448" w:rsidP="00154327">
      <w:pPr>
        <w:jc w:val="center"/>
        <w:rPr>
          <w:szCs w:val="24"/>
        </w:rPr>
      </w:pPr>
      <w:r w:rsidRPr="00154327">
        <w:rPr>
          <w:b/>
          <w:i/>
          <w:sz w:val="24"/>
          <w:szCs w:val="24"/>
        </w:rPr>
        <w:t>Resolution Appointing Members to the Municipal Alliance Committee</w:t>
      </w:r>
    </w:p>
    <w:p w:rsidR="00012448" w:rsidRPr="00154327" w:rsidRDefault="00012448" w:rsidP="00154327">
      <w:pPr>
        <w:keepNext/>
        <w:jc w:val="center"/>
        <w:outlineLvl w:val="1"/>
        <w:rPr>
          <w:b/>
          <w:i/>
        </w:rPr>
      </w:pPr>
    </w:p>
    <w:p w:rsidR="00012448" w:rsidRPr="00154327" w:rsidRDefault="00012448" w:rsidP="00154327">
      <w:pPr>
        <w:keepNext/>
        <w:outlineLvl w:val="1"/>
        <w:rPr>
          <w:sz w:val="24"/>
          <w:szCs w:val="24"/>
        </w:rPr>
      </w:pPr>
      <w:r w:rsidRPr="00154327">
        <w:rPr>
          <w:b/>
          <w:sz w:val="24"/>
          <w:szCs w:val="24"/>
        </w:rPr>
        <w:t>WHEREAS</w:t>
      </w:r>
      <w:r w:rsidRPr="00154327">
        <w:rPr>
          <w:sz w:val="24"/>
          <w:szCs w:val="24"/>
        </w:rPr>
        <w:t>, the Municipal Alliance Committee purpose is to recommend to the Governing Body the operation and administration of programs in professional counseling which are of benefit to the residents of the Borough; and</w:t>
      </w:r>
    </w:p>
    <w:p w:rsidR="00012448" w:rsidRPr="00154327" w:rsidRDefault="00012448" w:rsidP="00154327">
      <w:pPr>
        <w:rPr>
          <w:sz w:val="24"/>
          <w:szCs w:val="24"/>
        </w:rPr>
      </w:pPr>
    </w:p>
    <w:p w:rsidR="00012448" w:rsidRPr="00154327" w:rsidRDefault="00012448" w:rsidP="00154327">
      <w:pPr>
        <w:rPr>
          <w:sz w:val="24"/>
          <w:szCs w:val="24"/>
        </w:rPr>
      </w:pPr>
      <w:r w:rsidRPr="00154327">
        <w:rPr>
          <w:b/>
          <w:sz w:val="24"/>
          <w:szCs w:val="24"/>
        </w:rPr>
        <w:t>WHEREAS</w:t>
      </w:r>
      <w:r w:rsidRPr="00154327">
        <w:rPr>
          <w:sz w:val="24"/>
          <w:szCs w:val="24"/>
        </w:rPr>
        <w:t>, the Borough is eligible for funding from the state of New Jersey for the purpose of developing and organizing efforts to reduce alcoholism and drug abuse through a local Municipal Alliance Committee;</w:t>
      </w:r>
    </w:p>
    <w:p w:rsidR="00012448" w:rsidRPr="00154327" w:rsidRDefault="00012448" w:rsidP="00154327">
      <w:pPr>
        <w:rPr>
          <w:sz w:val="24"/>
          <w:szCs w:val="24"/>
        </w:rPr>
      </w:pPr>
    </w:p>
    <w:p w:rsidR="00012448" w:rsidRPr="00154327" w:rsidRDefault="00012448" w:rsidP="00154327">
      <w:pPr>
        <w:rPr>
          <w:sz w:val="24"/>
          <w:szCs w:val="24"/>
        </w:rPr>
      </w:pPr>
      <w:r w:rsidRPr="00154327">
        <w:rPr>
          <w:b/>
          <w:sz w:val="24"/>
          <w:szCs w:val="24"/>
        </w:rPr>
        <w:t>NOW, THEREFORE, BE IT RESOLVED</w:t>
      </w:r>
      <w:r w:rsidRPr="00154327">
        <w:rPr>
          <w:sz w:val="24"/>
          <w:szCs w:val="24"/>
        </w:rPr>
        <w:t xml:space="preserve"> by the Mayor and Council of the Borough of Bloomingdale that it does appoint the following members to the Municipal Alliance Committee for a one year term; expiring December 31, 2018:</w:t>
      </w:r>
    </w:p>
    <w:p w:rsidR="00012448" w:rsidRPr="00154327" w:rsidRDefault="00012448" w:rsidP="00154327">
      <w:pPr>
        <w:rPr>
          <w:sz w:val="24"/>
          <w:szCs w:val="24"/>
        </w:rPr>
      </w:pPr>
    </w:p>
    <w:p w:rsidR="00012448" w:rsidRPr="00154327" w:rsidRDefault="00012448" w:rsidP="00154327">
      <w:pPr>
        <w:tabs>
          <w:tab w:val="left" w:pos="1080"/>
        </w:tabs>
        <w:overflowPunct w:val="0"/>
        <w:autoSpaceDE w:val="0"/>
        <w:autoSpaceDN w:val="0"/>
        <w:adjustRightInd w:val="0"/>
        <w:ind w:left="900" w:hanging="900"/>
        <w:jc w:val="both"/>
        <w:textAlignment w:val="baseline"/>
        <w:rPr>
          <w:sz w:val="24"/>
          <w:szCs w:val="24"/>
          <w:u w:val="single"/>
        </w:rPr>
      </w:pPr>
      <w:r w:rsidRPr="00154327">
        <w:rPr>
          <w:sz w:val="26"/>
        </w:rPr>
        <w:t xml:space="preserve"> </w:t>
      </w:r>
      <w:r w:rsidRPr="00154327">
        <w:rPr>
          <w:sz w:val="24"/>
          <w:szCs w:val="24"/>
        </w:rPr>
        <w:t>Municipal Alliance Coordinator</w:t>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Cynthia Hopper</w:t>
      </w:r>
    </w:p>
    <w:p w:rsidR="00012448" w:rsidRPr="00154327" w:rsidRDefault="00012448" w:rsidP="00154327">
      <w:pPr>
        <w:tabs>
          <w:tab w:val="left" w:pos="1080"/>
        </w:tabs>
        <w:overflowPunct w:val="0"/>
        <w:autoSpaceDE w:val="0"/>
        <w:autoSpaceDN w:val="0"/>
        <w:adjustRightInd w:val="0"/>
        <w:ind w:left="900" w:hanging="900"/>
        <w:textAlignment w:val="baseline"/>
        <w:rPr>
          <w:sz w:val="24"/>
          <w:szCs w:val="24"/>
        </w:rPr>
      </w:pPr>
      <w:r w:rsidRPr="00154327">
        <w:rPr>
          <w:sz w:val="24"/>
          <w:szCs w:val="24"/>
        </w:rPr>
        <w:t xml:space="preserve"> Municipal Alliance </w:t>
      </w:r>
      <w:r w:rsidRPr="00154327">
        <w:rPr>
          <w:sz w:val="24"/>
          <w:szCs w:val="24"/>
        </w:rPr>
        <w:tab/>
        <w:t xml:space="preserve"> </w:t>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 xml:space="preserve">Debbie </w:t>
      </w:r>
      <w:proofErr w:type="spellStart"/>
      <w:r w:rsidRPr="00154327">
        <w:rPr>
          <w:sz w:val="24"/>
          <w:szCs w:val="24"/>
        </w:rPr>
        <w:t>DuHaime</w:t>
      </w:r>
      <w:proofErr w:type="spellEnd"/>
      <w:r w:rsidRPr="00154327">
        <w:rPr>
          <w:sz w:val="24"/>
          <w:szCs w:val="24"/>
        </w:rPr>
        <w:t xml:space="preserve">    </w:t>
      </w:r>
    </w:p>
    <w:p w:rsidR="00012448" w:rsidRPr="00154327" w:rsidRDefault="00012448" w:rsidP="00154327">
      <w:pPr>
        <w:tabs>
          <w:tab w:val="left" w:pos="1080"/>
        </w:tabs>
        <w:overflowPunct w:val="0"/>
        <w:autoSpaceDE w:val="0"/>
        <w:autoSpaceDN w:val="0"/>
        <w:adjustRightInd w:val="0"/>
        <w:ind w:left="900" w:hanging="900"/>
        <w:textAlignment w:val="baseline"/>
        <w:rPr>
          <w:sz w:val="24"/>
          <w:szCs w:val="24"/>
        </w:rPr>
      </w:pPr>
      <w:r w:rsidRPr="00154327">
        <w:rPr>
          <w:sz w:val="24"/>
          <w:szCs w:val="24"/>
        </w:rPr>
        <w:t xml:space="preserve"> Municipal Alliance</w:t>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Christine Spencer</w:t>
      </w:r>
    </w:p>
    <w:p w:rsidR="00012448" w:rsidRPr="00154327" w:rsidRDefault="00012448" w:rsidP="00154327">
      <w:pPr>
        <w:tabs>
          <w:tab w:val="left" w:pos="1080"/>
        </w:tabs>
        <w:overflowPunct w:val="0"/>
        <w:autoSpaceDE w:val="0"/>
        <w:autoSpaceDN w:val="0"/>
        <w:adjustRightInd w:val="0"/>
        <w:ind w:left="900" w:hanging="900"/>
        <w:jc w:val="both"/>
        <w:textAlignment w:val="baseline"/>
        <w:rPr>
          <w:sz w:val="24"/>
          <w:szCs w:val="24"/>
        </w:rPr>
      </w:pPr>
      <w:r w:rsidRPr="00154327">
        <w:rPr>
          <w:sz w:val="24"/>
          <w:szCs w:val="24"/>
        </w:rPr>
        <w:t xml:space="preserve"> Municipal Alliance</w:t>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 xml:space="preserve">Kim </w:t>
      </w:r>
      <w:proofErr w:type="spellStart"/>
      <w:r w:rsidRPr="00154327">
        <w:rPr>
          <w:sz w:val="24"/>
          <w:szCs w:val="24"/>
        </w:rPr>
        <w:t>Juhlin</w:t>
      </w:r>
      <w:proofErr w:type="spellEnd"/>
    </w:p>
    <w:p w:rsidR="00012448" w:rsidRPr="00154327" w:rsidRDefault="00012448" w:rsidP="00154327">
      <w:pPr>
        <w:tabs>
          <w:tab w:val="left" w:pos="1080"/>
        </w:tabs>
        <w:overflowPunct w:val="0"/>
        <w:autoSpaceDE w:val="0"/>
        <w:autoSpaceDN w:val="0"/>
        <w:adjustRightInd w:val="0"/>
        <w:ind w:left="900" w:hanging="900"/>
        <w:jc w:val="both"/>
        <w:textAlignment w:val="baseline"/>
        <w:rPr>
          <w:sz w:val="24"/>
          <w:szCs w:val="24"/>
        </w:rPr>
      </w:pPr>
      <w:r w:rsidRPr="00154327">
        <w:rPr>
          <w:sz w:val="24"/>
          <w:szCs w:val="24"/>
        </w:rPr>
        <w:t xml:space="preserve"> Municipal Alliance</w:t>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 xml:space="preserve">Rachel </w:t>
      </w:r>
      <w:proofErr w:type="spellStart"/>
      <w:r w:rsidRPr="00154327">
        <w:rPr>
          <w:sz w:val="24"/>
          <w:szCs w:val="24"/>
        </w:rPr>
        <w:t>Millward</w:t>
      </w:r>
      <w:proofErr w:type="spellEnd"/>
    </w:p>
    <w:p w:rsidR="00012448" w:rsidRPr="00154327" w:rsidRDefault="00012448" w:rsidP="00154327">
      <w:pPr>
        <w:tabs>
          <w:tab w:val="left" w:pos="1080"/>
        </w:tabs>
        <w:overflowPunct w:val="0"/>
        <w:autoSpaceDE w:val="0"/>
        <w:autoSpaceDN w:val="0"/>
        <w:adjustRightInd w:val="0"/>
        <w:ind w:left="900" w:hanging="900"/>
        <w:jc w:val="both"/>
        <w:textAlignment w:val="baseline"/>
        <w:rPr>
          <w:sz w:val="24"/>
          <w:szCs w:val="24"/>
        </w:rPr>
      </w:pPr>
      <w:r w:rsidRPr="00154327">
        <w:rPr>
          <w:sz w:val="24"/>
          <w:szCs w:val="24"/>
        </w:rPr>
        <w:t xml:space="preserve"> Municipal Alliance</w:t>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 xml:space="preserve">Kim </w:t>
      </w:r>
      <w:proofErr w:type="spellStart"/>
      <w:r w:rsidRPr="00154327">
        <w:rPr>
          <w:sz w:val="24"/>
          <w:szCs w:val="24"/>
        </w:rPr>
        <w:t>Buscher</w:t>
      </w:r>
      <w:proofErr w:type="spellEnd"/>
    </w:p>
    <w:p w:rsidR="00012448" w:rsidRPr="00154327" w:rsidRDefault="00012448" w:rsidP="00154327">
      <w:pPr>
        <w:tabs>
          <w:tab w:val="left" w:pos="1080"/>
        </w:tabs>
        <w:overflowPunct w:val="0"/>
        <w:autoSpaceDE w:val="0"/>
        <w:autoSpaceDN w:val="0"/>
        <w:adjustRightInd w:val="0"/>
        <w:ind w:left="900" w:hanging="900"/>
        <w:jc w:val="both"/>
        <w:textAlignment w:val="baseline"/>
        <w:rPr>
          <w:sz w:val="24"/>
          <w:szCs w:val="24"/>
        </w:rPr>
      </w:pPr>
      <w:r w:rsidRPr="00154327">
        <w:rPr>
          <w:sz w:val="24"/>
          <w:szCs w:val="24"/>
        </w:rPr>
        <w:t xml:space="preserve"> Municipal Alliance</w:t>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Daniel Greenwood</w:t>
      </w:r>
    </w:p>
    <w:p w:rsidR="00012448" w:rsidRPr="00154327" w:rsidRDefault="00012448" w:rsidP="00154327">
      <w:pPr>
        <w:tabs>
          <w:tab w:val="left" w:pos="1080"/>
        </w:tabs>
        <w:overflowPunct w:val="0"/>
        <w:autoSpaceDE w:val="0"/>
        <w:autoSpaceDN w:val="0"/>
        <w:adjustRightInd w:val="0"/>
        <w:ind w:left="900" w:hanging="900"/>
        <w:jc w:val="both"/>
        <w:textAlignment w:val="baseline"/>
        <w:rPr>
          <w:sz w:val="24"/>
          <w:szCs w:val="24"/>
        </w:rPr>
      </w:pPr>
      <w:r w:rsidRPr="00154327">
        <w:rPr>
          <w:sz w:val="24"/>
          <w:szCs w:val="24"/>
        </w:rPr>
        <w:t xml:space="preserve"> Municipal Alliance</w:t>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 xml:space="preserve">            Lauren </w:t>
      </w:r>
      <w:proofErr w:type="spellStart"/>
      <w:r w:rsidRPr="00154327">
        <w:rPr>
          <w:sz w:val="24"/>
          <w:szCs w:val="24"/>
        </w:rPr>
        <w:t>Grecco</w:t>
      </w:r>
      <w:proofErr w:type="spellEnd"/>
    </w:p>
    <w:p w:rsidR="00012448" w:rsidRPr="00154327" w:rsidRDefault="00012448" w:rsidP="00154327">
      <w:pPr>
        <w:tabs>
          <w:tab w:val="left" w:pos="1080"/>
        </w:tabs>
        <w:overflowPunct w:val="0"/>
        <w:autoSpaceDE w:val="0"/>
        <w:autoSpaceDN w:val="0"/>
        <w:adjustRightInd w:val="0"/>
        <w:ind w:left="900" w:hanging="900"/>
        <w:jc w:val="both"/>
        <w:textAlignment w:val="baseline"/>
        <w:rPr>
          <w:sz w:val="24"/>
          <w:szCs w:val="24"/>
        </w:rPr>
      </w:pPr>
      <w:r w:rsidRPr="00154327">
        <w:rPr>
          <w:sz w:val="24"/>
          <w:szCs w:val="24"/>
        </w:rPr>
        <w:t xml:space="preserve"> Municipal Alliance</w:t>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 xml:space="preserve">Police Chief </w:t>
      </w:r>
      <w:proofErr w:type="spellStart"/>
      <w:r w:rsidRPr="00154327">
        <w:rPr>
          <w:sz w:val="24"/>
          <w:szCs w:val="24"/>
        </w:rPr>
        <w:t>Borell</w:t>
      </w:r>
      <w:proofErr w:type="spellEnd"/>
    </w:p>
    <w:p w:rsidR="00012448" w:rsidRPr="00154327" w:rsidRDefault="00012448" w:rsidP="00154327">
      <w:pPr>
        <w:tabs>
          <w:tab w:val="left" w:pos="1080"/>
        </w:tabs>
        <w:overflowPunct w:val="0"/>
        <w:autoSpaceDE w:val="0"/>
        <w:autoSpaceDN w:val="0"/>
        <w:adjustRightInd w:val="0"/>
        <w:ind w:left="900" w:hanging="900"/>
        <w:jc w:val="both"/>
        <w:textAlignment w:val="baseline"/>
        <w:rPr>
          <w:sz w:val="24"/>
          <w:szCs w:val="24"/>
        </w:rPr>
      </w:pPr>
      <w:r w:rsidRPr="00154327">
        <w:rPr>
          <w:sz w:val="24"/>
          <w:szCs w:val="24"/>
        </w:rPr>
        <w:t xml:space="preserve"> Municipal Alliance</w:t>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Jonathan Dunleavy</w:t>
      </w:r>
    </w:p>
    <w:p w:rsidR="00012448" w:rsidRPr="00154327" w:rsidRDefault="00012448" w:rsidP="00154327">
      <w:pPr>
        <w:tabs>
          <w:tab w:val="left" w:pos="1080"/>
        </w:tabs>
        <w:overflowPunct w:val="0"/>
        <w:autoSpaceDE w:val="0"/>
        <w:autoSpaceDN w:val="0"/>
        <w:adjustRightInd w:val="0"/>
        <w:ind w:left="900" w:hanging="900"/>
        <w:jc w:val="both"/>
        <w:textAlignment w:val="baseline"/>
        <w:rPr>
          <w:sz w:val="24"/>
          <w:szCs w:val="24"/>
        </w:rPr>
      </w:pPr>
      <w:r w:rsidRPr="00154327">
        <w:rPr>
          <w:sz w:val="24"/>
          <w:szCs w:val="24"/>
        </w:rPr>
        <w:t xml:space="preserve"> Municipal Alliance</w:t>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 xml:space="preserve">Marisa </w:t>
      </w:r>
      <w:proofErr w:type="spellStart"/>
      <w:r w:rsidRPr="00154327">
        <w:rPr>
          <w:sz w:val="24"/>
          <w:szCs w:val="24"/>
        </w:rPr>
        <w:t>Cironi</w:t>
      </w:r>
      <w:proofErr w:type="spellEnd"/>
      <w:r w:rsidRPr="00154327">
        <w:rPr>
          <w:sz w:val="24"/>
          <w:szCs w:val="24"/>
        </w:rPr>
        <w:t xml:space="preserve"> French</w:t>
      </w:r>
    </w:p>
    <w:p w:rsidR="00012448" w:rsidRPr="00154327" w:rsidRDefault="00012448" w:rsidP="00154327">
      <w:pPr>
        <w:tabs>
          <w:tab w:val="left" w:pos="1080"/>
        </w:tabs>
        <w:overflowPunct w:val="0"/>
        <w:autoSpaceDE w:val="0"/>
        <w:autoSpaceDN w:val="0"/>
        <w:adjustRightInd w:val="0"/>
        <w:ind w:left="900" w:hanging="900"/>
        <w:jc w:val="both"/>
        <w:textAlignment w:val="baseline"/>
        <w:rPr>
          <w:sz w:val="24"/>
          <w:szCs w:val="24"/>
        </w:rPr>
      </w:pPr>
      <w:r w:rsidRPr="00154327">
        <w:rPr>
          <w:sz w:val="24"/>
          <w:szCs w:val="24"/>
        </w:rPr>
        <w:t xml:space="preserve"> Municipal Alliance</w:t>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Christine Riggio</w:t>
      </w:r>
    </w:p>
    <w:p w:rsidR="00012448" w:rsidRPr="00154327" w:rsidRDefault="00012448" w:rsidP="00154327">
      <w:pPr>
        <w:tabs>
          <w:tab w:val="left" w:pos="1080"/>
        </w:tabs>
        <w:overflowPunct w:val="0"/>
        <w:autoSpaceDE w:val="0"/>
        <w:autoSpaceDN w:val="0"/>
        <w:adjustRightInd w:val="0"/>
        <w:ind w:left="900" w:hanging="900"/>
        <w:jc w:val="both"/>
        <w:textAlignment w:val="baseline"/>
        <w:rPr>
          <w:sz w:val="24"/>
          <w:szCs w:val="24"/>
        </w:rPr>
      </w:pPr>
      <w:r w:rsidRPr="00154327">
        <w:rPr>
          <w:sz w:val="24"/>
          <w:szCs w:val="24"/>
        </w:rPr>
        <w:t xml:space="preserve"> Municipal Alliance</w:t>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Mary Westcott</w:t>
      </w:r>
    </w:p>
    <w:p w:rsidR="00012448" w:rsidRPr="00154327" w:rsidRDefault="00012448" w:rsidP="00154327">
      <w:pPr>
        <w:tabs>
          <w:tab w:val="left" w:pos="1080"/>
        </w:tabs>
        <w:overflowPunct w:val="0"/>
        <w:autoSpaceDE w:val="0"/>
        <w:autoSpaceDN w:val="0"/>
        <w:adjustRightInd w:val="0"/>
        <w:ind w:left="900" w:hanging="900"/>
        <w:jc w:val="both"/>
        <w:textAlignment w:val="baseline"/>
        <w:rPr>
          <w:sz w:val="24"/>
          <w:szCs w:val="24"/>
        </w:rPr>
      </w:pPr>
      <w:r w:rsidRPr="00154327">
        <w:rPr>
          <w:sz w:val="24"/>
          <w:szCs w:val="24"/>
        </w:rPr>
        <w:t xml:space="preserve"> Municipal Alliance</w:t>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r>
      <w:r w:rsidRPr="00154327">
        <w:rPr>
          <w:sz w:val="24"/>
          <w:szCs w:val="24"/>
        </w:rPr>
        <w:tab/>
        <w:t xml:space="preserve">Christine </w:t>
      </w:r>
      <w:proofErr w:type="spellStart"/>
      <w:r w:rsidRPr="00154327">
        <w:rPr>
          <w:sz w:val="24"/>
          <w:szCs w:val="24"/>
        </w:rPr>
        <w:t>Spicuzzo</w:t>
      </w:r>
      <w:proofErr w:type="spellEnd"/>
    </w:p>
    <w:p w:rsidR="00012448" w:rsidRDefault="00012448" w:rsidP="00154327">
      <w:pPr>
        <w:rPr>
          <w:sz w:val="24"/>
          <w:szCs w:val="24"/>
        </w:rPr>
      </w:pPr>
    </w:p>
    <w:p w:rsidR="00012448" w:rsidRDefault="00012448" w:rsidP="00154327">
      <w:pPr>
        <w:ind w:left="720" w:right="720"/>
        <w:jc w:val="center"/>
        <w:rPr>
          <w:b/>
          <w:bCs/>
          <w:sz w:val="24"/>
          <w:szCs w:val="24"/>
        </w:rPr>
      </w:pPr>
      <w:r>
        <w:rPr>
          <w:b/>
          <w:bCs/>
          <w:sz w:val="24"/>
          <w:szCs w:val="24"/>
        </w:rPr>
        <w:t>RESOLUTION NO. 2018-1.47</w:t>
      </w:r>
    </w:p>
    <w:p w:rsidR="00012448" w:rsidRDefault="00012448" w:rsidP="00154327">
      <w:pPr>
        <w:ind w:left="720" w:right="720"/>
        <w:jc w:val="center"/>
        <w:rPr>
          <w:b/>
          <w:bCs/>
          <w:sz w:val="24"/>
          <w:szCs w:val="24"/>
        </w:rPr>
      </w:pPr>
      <w:r>
        <w:rPr>
          <w:b/>
          <w:bCs/>
          <w:sz w:val="24"/>
          <w:szCs w:val="24"/>
        </w:rPr>
        <w:t>OF THE GOVERNING BODY</w:t>
      </w:r>
    </w:p>
    <w:p w:rsidR="00012448" w:rsidRDefault="00012448" w:rsidP="00154327">
      <w:pPr>
        <w:ind w:left="720" w:right="720"/>
        <w:jc w:val="center"/>
        <w:rPr>
          <w:b/>
          <w:bCs/>
          <w:sz w:val="24"/>
          <w:szCs w:val="24"/>
          <w:u w:val="single"/>
        </w:rPr>
      </w:pPr>
      <w:r>
        <w:rPr>
          <w:b/>
          <w:bCs/>
          <w:sz w:val="24"/>
          <w:szCs w:val="24"/>
          <w:u w:val="single"/>
        </w:rPr>
        <w:t xml:space="preserve">OF THE BOROUGH OF BLOOMINGDALE </w:t>
      </w:r>
    </w:p>
    <w:p w:rsidR="00012448" w:rsidRDefault="00012448" w:rsidP="00154327">
      <w:pPr>
        <w:ind w:left="720" w:right="720"/>
        <w:jc w:val="center"/>
        <w:rPr>
          <w:b/>
          <w:bCs/>
          <w:sz w:val="24"/>
          <w:szCs w:val="24"/>
          <w:u w:val="single"/>
        </w:rPr>
      </w:pPr>
    </w:p>
    <w:p w:rsidR="00012448" w:rsidRDefault="00012448" w:rsidP="00154327">
      <w:pPr>
        <w:ind w:left="720" w:right="720"/>
        <w:jc w:val="center"/>
        <w:rPr>
          <w:b/>
          <w:bCs/>
          <w:i/>
          <w:iCs/>
          <w:sz w:val="24"/>
          <w:szCs w:val="24"/>
        </w:rPr>
      </w:pPr>
      <w:r>
        <w:rPr>
          <w:b/>
          <w:bCs/>
          <w:i/>
          <w:iCs/>
          <w:sz w:val="24"/>
          <w:szCs w:val="24"/>
        </w:rPr>
        <w:t>Appointments to the ROSE Trust Fund Advisory Board</w:t>
      </w:r>
    </w:p>
    <w:p w:rsidR="00012448" w:rsidRDefault="00012448" w:rsidP="00154327">
      <w:pPr>
        <w:tabs>
          <w:tab w:val="left" w:pos="1080"/>
        </w:tabs>
        <w:overflowPunct w:val="0"/>
        <w:autoSpaceDE w:val="0"/>
        <w:autoSpaceDN w:val="0"/>
        <w:adjustRightInd w:val="0"/>
        <w:textAlignment w:val="baseline"/>
        <w:rPr>
          <w:snapToGrid w:val="0"/>
          <w:sz w:val="24"/>
          <w:szCs w:val="24"/>
        </w:rPr>
      </w:pPr>
      <w:r>
        <w:rPr>
          <w:b/>
          <w:snapToGrid w:val="0"/>
          <w:sz w:val="24"/>
          <w:szCs w:val="24"/>
        </w:rPr>
        <w:br/>
      </w:r>
      <w:r w:rsidRPr="002A1027">
        <w:rPr>
          <w:b/>
          <w:snapToGrid w:val="0"/>
          <w:sz w:val="24"/>
          <w:szCs w:val="24"/>
        </w:rPr>
        <w:t>BE IT RESOLVED</w:t>
      </w:r>
      <w:r>
        <w:rPr>
          <w:snapToGrid w:val="0"/>
          <w:sz w:val="24"/>
          <w:szCs w:val="24"/>
        </w:rPr>
        <w:t xml:space="preserve"> by the Mayor and Council of the Borough of Bloomingdale, that they do provide, advice and consent to the Mayor’s appointment of the following to the ROSE Trust Fund Advisory Board:</w:t>
      </w:r>
    </w:p>
    <w:p w:rsidR="00012448" w:rsidRDefault="00012448" w:rsidP="00154327">
      <w:pPr>
        <w:tabs>
          <w:tab w:val="left" w:pos="1080"/>
        </w:tabs>
        <w:overflowPunct w:val="0"/>
        <w:autoSpaceDE w:val="0"/>
        <w:autoSpaceDN w:val="0"/>
        <w:adjustRightInd w:val="0"/>
        <w:textAlignment w:val="baseline"/>
        <w:rPr>
          <w:snapToGrid w:val="0"/>
          <w:sz w:val="24"/>
          <w:szCs w:val="24"/>
        </w:rPr>
      </w:pPr>
    </w:p>
    <w:p w:rsidR="00012448" w:rsidRPr="00DD09B9" w:rsidRDefault="00012448" w:rsidP="00154327">
      <w:pPr>
        <w:tabs>
          <w:tab w:val="left" w:pos="1080"/>
        </w:tabs>
        <w:overflowPunct w:val="0"/>
        <w:autoSpaceDE w:val="0"/>
        <w:autoSpaceDN w:val="0"/>
        <w:adjustRightInd w:val="0"/>
        <w:textAlignment w:val="baseline"/>
        <w:rPr>
          <w:snapToGrid w:val="0"/>
          <w:sz w:val="24"/>
          <w:szCs w:val="24"/>
        </w:rPr>
      </w:pPr>
    </w:p>
    <w:p w:rsidR="00012448" w:rsidRDefault="00012448" w:rsidP="00154327">
      <w:pPr>
        <w:tabs>
          <w:tab w:val="left" w:pos="1080"/>
        </w:tabs>
        <w:overflowPunct w:val="0"/>
        <w:autoSpaceDE w:val="0"/>
        <w:autoSpaceDN w:val="0"/>
        <w:adjustRightInd w:val="0"/>
        <w:textAlignment w:val="baseline"/>
        <w:rPr>
          <w:snapToGrid w:val="0"/>
          <w:sz w:val="24"/>
          <w:szCs w:val="24"/>
        </w:rPr>
      </w:pPr>
      <w:r>
        <w:rPr>
          <w:snapToGrid w:val="0"/>
          <w:sz w:val="24"/>
          <w:szCs w:val="24"/>
        </w:rPr>
        <w:t>ROSE Trust Fund Advisory Board</w:t>
      </w:r>
      <w:r>
        <w:rPr>
          <w:snapToGrid w:val="0"/>
          <w:sz w:val="24"/>
          <w:szCs w:val="24"/>
        </w:rPr>
        <w:tab/>
      </w:r>
      <w:r>
        <w:rPr>
          <w:snapToGrid w:val="0"/>
          <w:sz w:val="24"/>
          <w:szCs w:val="24"/>
        </w:rPr>
        <w:tab/>
        <w:t>3 years</w:t>
      </w:r>
      <w:r>
        <w:rPr>
          <w:snapToGrid w:val="0"/>
          <w:sz w:val="24"/>
          <w:szCs w:val="24"/>
        </w:rPr>
        <w:tab/>
      </w:r>
      <w:r>
        <w:rPr>
          <w:snapToGrid w:val="0"/>
          <w:sz w:val="24"/>
          <w:szCs w:val="24"/>
        </w:rPr>
        <w:tab/>
      </w:r>
      <w:r>
        <w:rPr>
          <w:snapToGrid w:val="0"/>
          <w:sz w:val="24"/>
          <w:szCs w:val="24"/>
        </w:rPr>
        <w:tab/>
        <w:t>Jack Miller</w:t>
      </w:r>
    </w:p>
    <w:p w:rsidR="00012448" w:rsidRDefault="00012448" w:rsidP="00154327">
      <w:pPr>
        <w:rPr>
          <w:sz w:val="24"/>
          <w:szCs w:val="24"/>
        </w:rPr>
      </w:pPr>
    </w:p>
    <w:p w:rsidR="00012448" w:rsidRDefault="00012448" w:rsidP="00154327">
      <w:pPr>
        <w:ind w:left="720" w:right="720"/>
        <w:jc w:val="center"/>
        <w:rPr>
          <w:b/>
          <w:bCs/>
          <w:sz w:val="24"/>
          <w:szCs w:val="24"/>
        </w:rPr>
      </w:pPr>
      <w:r>
        <w:rPr>
          <w:b/>
          <w:bCs/>
          <w:sz w:val="24"/>
          <w:szCs w:val="24"/>
        </w:rPr>
        <w:t>RESOLUTION NO. 2018-1.48</w:t>
      </w:r>
    </w:p>
    <w:p w:rsidR="00012448" w:rsidRDefault="00012448" w:rsidP="00154327">
      <w:pPr>
        <w:ind w:left="720" w:right="720"/>
        <w:jc w:val="center"/>
        <w:rPr>
          <w:b/>
          <w:bCs/>
          <w:sz w:val="24"/>
          <w:szCs w:val="24"/>
        </w:rPr>
      </w:pPr>
      <w:r>
        <w:rPr>
          <w:b/>
          <w:bCs/>
          <w:sz w:val="24"/>
          <w:szCs w:val="24"/>
        </w:rPr>
        <w:t>OF THE GOVERNING BODY</w:t>
      </w:r>
    </w:p>
    <w:p w:rsidR="00012448" w:rsidRDefault="00012448" w:rsidP="00154327">
      <w:pPr>
        <w:ind w:left="720" w:right="720"/>
        <w:jc w:val="center"/>
        <w:rPr>
          <w:b/>
          <w:bCs/>
          <w:sz w:val="24"/>
          <w:szCs w:val="24"/>
          <w:u w:val="single"/>
        </w:rPr>
      </w:pPr>
      <w:r>
        <w:rPr>
          <w:b/>
          <w:bCs/>
          <w:sz w:val="24"/>
          <w:szCs w:val="24"/>
          <w:u w:val="single"/>
        </w:rPr>
        <w:t xml:space="preserve">OF THE BOROUGH OF BLOOMINGDALE </w:t>
      </w:r>
    </w:p>
    <w:p w:rsidR="00012448" w:rsidRDefault="00012448" w:rsidP="00154327">
      <w:pPr>
        <w:ind w:left="720" w:right="720"/>
        <w:jc w:val="center"/>
        <w:rPr>
          <w:b/>
          <w:bCs/>
          <w:sz w:val="24"/>
          <w:szCs w:val="24"/>
          <w:u w:val="single"/>
        </w:rPr>
      </w:pPr>
    </w:p>
    <w:p w:rsidR="00012448" w:rsidRDefault="00012448" w:rsidP="00154327">
      <w:pPr>
        <w:ind w:left="720" w:right="720"/>
        <w:jc w:val="center"/>
        <w:rPr>
          <w:b/>
          <w:bCs/>
          <w:i/>
          <w:iCs/>
          <w:sz w:val="24"/>
          <w:szCs w:val="24"/>
        </w:rPr>
      </w:pPr>
      <w:r>
        <w:rPr>
          <w:b/>
          <w:bCs/>
          <w:i/>
          <w:iCs/>
          <w:sz w:val="24"/>
          <w:szCs w:val="24"/>
        </w:rPr>
        <w:t>Appointments to the Senior Citizen Advisory Board</w:t>
      </w:r>
    </w:p>
    <w:p w:rsidR="00012448" w:rsidRDefault="00012448" w:rsidP="00154327">
      <w:pPr>
        <w:tabs>
          <w:tab w:val="left" w:pos="1080"/>
        </w:tabs>
        <w:overflowPunct w:val="0"/>
        <w:autoSpaceDE w:val="0"/>
        <w:autoSpaceDN w:val="0"/>
        <w:adjustRightInd w:val="0"/>
        <w:textAlignment w:val="baseline"/>
        <w:rPr>
          <w:snapToGrid w:val="0"/>
          <w:sz w:val="24"/>
          <w:szCs w:val="24"/>
        </w:rPr>
      </w:pPr>
    </w:p>
    <w:p w:rsidR="00012448" w:rsidRDefault="00012448" w:rsidP="00154327">
      <w:pPr>
        <w:tabs>
          <w:tab w:val="left" w:pos="1080"/>
        </w:tabs>
        <w:overflowPunct w:val="0"/>
        <w:autoSpaceDE w:val="0"/>
        <w:autoSpaceDN w:val="0"/>
        <w:adjustRightInd w:val="0"/>
        <w:textAlignment w:val="baseline"/>
        <w:rPr>
          <w:snapToGrid w:val="0"/>
          <w:sz w:val="24"/>
          <w:szCs w:val="24"/>
        </w:rPr>
      </w:pPr>
      <w:r w:rsidRPr="00A85D3C">
        <w:rPr>
          <w:b/>
          <w:snapToGrid w:val="0"/>
          <w:sz w:val="24"/>
          <w:szCs w:val="24"/>
        </w:rPr>
        <w:lastRenderedPageBreak/>
        <w:t>BE IT RESOLVED</w:t>
      </w:r>
      <w:r>
        <w:rPr>
          <w:snapToGrid w:val="0"/>
          <w:sz w:val="24"/>
          <w:szCs w:val="24"/>
        </w:rPr>
        <w:t xml:space="preserve"> by the Mayor and Council of the Borough of Bloomingdale, that they do provide, advise and consent to the Mayor’s appointment of the following to the Senior Citizen Advisory Board:</w:t>
      </w:r>
    </w:p>
    <w:p w:rsidR="00012448" w:rsidRDefault="00012448" w:rsidP="00154327">
      <w:pPr>
        <w:tabs>
          <w:tab w:val="left" w:pos="1080"/>
        </w:tabs>
        <w:overflowPunct w:val="0"/>
        <w:autoSpaceDE w:val="0"/>
        <w:autoSpaceDN w:val="0"/>
        <w:adjustRightInd w:val="0"/>
        <w:textAlignment w:val="baseline"/>
        <w:rPr>
          <w:snapToGrid w:val="0"/>
          <w:sz w:val="24"/>
          <w:szCs w:val="24"/>
        </w:rPr>
      </w:pPr>
    </w:p>
    <w:p w:rsidR="00012448" w:rsidRPr="00B27278" w:rsidRDefault="00012448" w:rsidP="00154327">
      <w:pPr>
        <w:tabs>
          <w:tab w:val="left" w:pos="1080"/>
        </w:tabs>
        <w:overflowPunct w:val="0"/>
        <w:autoSpaceDE w:val="0"/>
        <w:autoSpaceDN w:val="0"/>
        <w:adjustRightInd w:val="0"/>
        <w:ind w:left="900"/>
        <w:jc w:val="both"/>
        <w:textAlignment w:val="baseline"/>
        <w:rPr>
          <w:sz w:val="24"/>
          <w:szCs w:val="24"/>
        </w:rPr>
      </w:pPr>
      <w:r>
        <w:rPr>
          <w:sz w:val="24"/>
          <w:szCs w:val="24"/>
        </w:rPr>
        <w:t xml:space="preserve">  </w:t>
      </w:r>
      <w:r w:rsidRPr="00B27278">
        <w:rPr>
          <w:sz w:val="24"/>
          <w:szCs w:val="24"/>
        </w:rPr>
        <w:t>Senior Citizens Ad</w:t>
      </w:r>
      <w:r>
        <w:rPr>
          <w:sz w:val="24"/>
          <w:szCs w:val="24"/>
        </w:rPr>
        <w:t>visory Board</w:t>
      </w:r>
      <w:r>
        <w:rPr>
          <w:sz w:val="24"/>
          <w:szCs w:val="24"/>
        </w:rPr>
        <w:tab/>
        <w:t xml:space="preserve">3 years </w:t>
      </w:r>
      <w:r>
        <w:rPr>
          <w:sz w:val="24"/>
          <w:szCs w:val="24"/>
        </w:rPr>
        <w:tab/>
      </w:r>
      <w:r>
        <w:rPr>
          <w:sz w:val="24"/>
          <w:szCs w:val="24"/>
        </w:rPr>
        <w:tab/>
        <w:t>Jessica Mirabella</w:t>
      </w:r>
      <w:r w:rsidRPr="00B27278">
        <w:rPr>
          <w:sz w:val="24"/>
          <w:szCs w:val="24"/>
        </w:rPr>
        <w:t xml:space="preserve">   </w:t>
      </w:r>
      <w:r>
        <w:rPr>
          <w:sz w:val="24"/>
          <w:szCs w:val="24"/>
        </w:rPr>
        <w:t xml:space="preserve">     </w:t>
      </w:r>
      <w:r w:rsidRPr="00B27278">
        <w:rPr>
          <w:sz w:val="24"/>
          <w:szCs w:val="24"/>
        </w:rPr>
        <w:t xml:space="preserve">  </w:t>
      </w:r>
    </w:p>
    <w:p w:rsidR="00012448" w:rsidRPr="00B27278" w:rsidRDefault="00012448" w:rsidP="00154327">
      <w:pPr>
        <w:tabs>
          <w:tab w:val="left" w:pos="1080"/>
        </w:tabs>
        <w:overflowPunct w:val="0"/>
        <w:autoSpaceDE w:val="0"/>
        <w:autoSpaceDN w:val="0"/>
        <w:adjustRightInd w:val="0"/>
        <w:ind w:left="900"/>
        <w:jc w:val="both"/>
        <w:textAlignment w:val="baseline"/>
        <w:rPr>
          <w:sz w:val="24"/>
          <w:szCs w:val="24"/>
        </w:rPr>
      </w:pPr>
      <w:r w:rsidRPr="00B27278">
        <w:rPr>
          <w:sz w:val="24"/>
          <w:szCs w:val="24"/>
        </w:rPr>
        <w:t xml:space="preserve">  Senior Citizens Ad</w:t>
      </w:r>
      <w:r>
        <w:rPr>
          <w:sz w:val="24"/>
          <w:szCs w:val="24"/>
        </w:rPr>
        <w:t>visory Board</w:t>
      </w:r>
      <w:r>
        <w:rPr>
          <w:sz w:val="24"/>
          <w:szCs w:val="24"/>
        </w:rPr>
        <w:tab/>
        <w:t>3 years</w:t>
      </w:r>
      <w:r w:rsidRPr="00B27278">
        <w:rPr>
          <w:sz w:val="24"/>
          <w:szCs w:val="24"/>
        </w:rPr>
        <w:tab/>
      </w:r>
      <w:r w:rsidRPr="00B27278">
        <w:rPr>
          <w:sz w:val="24"/>
          <w:szCs w:val="24"/>
        </w:rPr>
        <w:tab/>
      </w:r>
      <w:r>
        <w:rPr>
          <w:sz w:val="24"/>
          <w:szCs w:val="24"/>
        </w:rPr>
        <w:tab/>
        <w:t xml:space="preserve">Joan </w:t>
      </w:r>
      <w:proofErr w:type="spellStart"/>
      <w:r>
        <w:rPr>
          <w:sz w:val="24"/>
          <w:szCs w:val="24"/>
        </w:rPr>
        <w:t>Auletta</w:t>
      </w:r>
      <w:proofErr w:type="spellEnd"/>
    </w:p>
    <w:p w:rsidR="00012448" w:rsidRDefault="00012448" w:rsidP="00154327">
      <w:pPr>
        <w:tabs>
          <w:tab w:val="left" w:pos="1080"/>
        </w:tabs>
        <w:overflowPunct w:val="0"/>
        <w:autoSpaceDE w:val="0"/>
        <w:autoSpaceDN w:val="0"/>
        <w:adjustRightInd w:val="0"/>
        <w:ind w:left="900"/>
        <w:jc w:val="both"/>
        <w:textAlignment w:val="baseline"/>
        <w:rPr>
          <w:sz w:val="24"/>
          <w:szCs w:val="24"/>
        </w:rPr>
      </w:pPr>
      <w:r>
        <w:rPr>
          <w:sz w:val="24"/>
          <w:szCs w:val="24"/>
        </w:rPr>
        <w:t xml:space="preserve">  </w:t>
      </w:r>
      <w:r w:rsidRPr="00B27278">
        <w:rPr>
          <w:sz w:val="24"/>
          <w:szCs w:val="24"/>
        </w:rPr>
        <w:t>Senior Citizens Ad</w:t>
      </w:r>
      <w:r>
        <w:rPr>
          <w:sz w:val="24"/>
          <w:szCs w:val="24"/>
        </w:rPr>
        <w:t>visory Board</w:t>
      </w:r>
      <w:r>
        <w:rPr>
          <w:sz w:val="24"/>
          <w:szCs w:val="24"/>
        </w:rPr>
        <w:tab/>
        <w:t>3 years</w:t>
      </w:r>
      <w:r w:rsidRPr="00B27278">
        <w:rPr>
          <w:sz w:val="24"/>
          <w:szCs w:val="24"/>
        </w:rPr>
        <w:tab/>
        <w:t xml:space="preserve">          </w:t>
      </w:r>
      <w:r>
        <w:rPr>
          <w:sz w:val="24"/>
          <w:szCs w:val="24"/>
        </w:rPr>
        <w:tab/>
      </w:r>
      <w:r>
        <w:rPr>
          <w:sz w:val="24"/>
          <w:szCs w:val="24"/>
        </w:rPr>
        <w:tab/>
      </w:r>
      <w:r w:rsidRPr="00A85D3C">
        <w:rPr>
          <w:i/>
          <w:sz w:val="24"/>
          <w:szCs w:val="24"/>
        </w:rPr>
        <w:t>Vacancy</w:t>
      </w:r>
    </w:p>
    <w:p w:rsidR="00012448" w:rsidRPr="00B27278" w:rsidRDefault="00012448" w:rsidP="00154327">
      <w:pPr>
        <w:tabs>
          <w:tab w:val="left" w:pos="1080"/>
        </w:tabs>
        <w:overflowPunct w:val="0"/>
        <w:autoSpaceDE w:val="0"/>
        <w:autoSpaceDN w:val="0"/>
        <w:adjustRightInd w:val="0"/>
        <w:ind w:left="900"/>
        <w:jc w:val="both"/>
        <w:textAlignment w:val="baseline"/>
        <w:rPr>
          <w:sz w:val="24"/>
          <w:szCs w:val="24"/>
        </w:rPr>
      </w:pPr>
      <w:r w:rsidRPr="00B27278">
        <w:rPr>
          <w:sz w:val="24"/>
          <w:szCs w:val="24"/>
        </w:rPr>
        <w:t xml:space="preserve">  Senior Cit</w:t>
      </w:r>
      <w:r>
        <w:rPr>
          <w:sz w:val="24"/>
          <w:szCs w:val="24"/>
        </w:rPr>
        <w:t>izens</w:t>
      </w:r>
      <w:r w:rsidRPr="00B27278">
        <w:rPr>
          <w:sz w:val="24"/>
          <w:szCs w:val="24"/>
        </w:rPr>
        <w:t xml:space="preserve"> Mayor Rep.</w:t>
      </w:r>
      <w:r w:rsidRPr="00B27278">
        <w:rPr>
          <w:sz w:val="24"/>
          <w:szCs w:val="24"/>
        </w:rPr>
        <w:tab/>
        <w:t>1 year</w:t>
      </w:r>
      <w:r w:rsidRPr="00B27278">
        <w:rPr>
          <w:sz w:val="24"/>
          <w:szCs w:val="24"/>
        </w:rPr>
        <w:tab/>
      </w:r>
      <w:r w:rsidRPr="00B27278">
        <w:rPr>
          <w:sz w:val="24"/>
          <w:szCs w:val="24"/>
        </w:rPr>
        <w:tab/>
      </w:r>
      <w:r w:rsidRPr="00B27278">
        <w:rPr>
          <w:sz w:val="24"/>
          <w:szCs w:val="24"/>
        </w:rPr>
        <w:tab/>
        <w:t xml:space="preserve">Linda </w:t>
      </w:r>
      <w:proofErr w:type="spellStart"/>
      <w:r w:rsidRPr="00B27278">
        <w:rPr>
          <w:sz w:val="24"/>
          <w:szCs w:val="24"/>
        </w:rPr>
        <w:t>Shortman</w:t>
      </w:r>
      <w:proofErr w:type="spellEnd"/>
    </w:p>
    <w:p w:rsidR="00012448" w:rsidRDefault="00012448" w:rsidP="009578B8">
      <w:pPr>
        <w:rPr>
          <w:snapToGrid w:val="0"/>
          <w:sz w:val="24"/>
          <w:szCs w:val="24"/>
        </w:rPr>
      </w:pPr>
    </w:p>
    <w:p w:rsidR="00012448" w:rsidRPr="00154327" w:rsidRDefault="00012448" w:rsidP="00154327">
      <w:pPr>
        <w:jc w:val="center"/>
        <w:rPr>
          <w:b/>
          <w:sz w:val="24"/>
          <w:szCs w:val="24"/>
        </w:rPr>
      </w:pPr>
      <w:r w:rsidRPr="00154327">
        <w:rPr>
          <w:b/>
          <w:sz w:val="24"/>
          <w:szCs w:val="24"/>
        </w:rPr>
        <w:t>RESOLUTION No. 2018-1.49</w:t>
      </w:r>
    </w:p>
    <w:p w:rsidR="00012448" w:rsidRPr="00154327" w:rsidRDefault="00012448" w:rsidP="00154327">
      <w:pPr>
        <w:jc w:val="center"/>
        <w:rPr>
          <w:b/>
          <w:sz w:val="24"/>
          <w:szCs w:val="24"/>
        </w:rPr>
      </w:pPr>
      <w:r w:rsidRPr="00154327">
        <w:rPr>
          <w:b/>
          <w:sz w:val="24"/>
          <w:szCs w:val="24"/>
        </w:rPr>
        <w:t>OF THE GOVERNING BODY</w:t>
      </w:r>
    </w:p>
    <w:p w:rsidR="00012448" w:rsidRPr="00154327" w:rsidRDefault="00012448" w:rsidP="00154327">
      <w:pPr>
        <w:jc w:val="center"/>
        <w:rPr>
          <w:b/>
          <w:sz w:val="24"/>
          <w:szCs w:val="24"/>
          <w:u w:val="single"/>
        </w:rPr>
      </w:pPr>
      <w:r w:rsidRPr="00154327">
        <w:rPr>
          <w:b/>
          <w:sz w:val="24"/>
          <w:szCs w:val="24"/>
          <w:u w:val="single"/>
        </w:rPr>
        <w:t>OF THE BOROUGH OF BLOOMINGDALE</w:t>
      </w:r>
    </w:p>
    <w:p w:rsidR="00012448" w:rsidRPr="00154327" w:rsidRDefault="00012448" w:rsidP="00154327">
      <w:pPr>
        <w:jc w:val="center"/>
        <w:rPr>
          <w:b/>
          <w:i/>
          <w:sz w:val="24"/>
          <w:szCs w:val="24"/>
        </w:rPr>
      </w:pPr>
    </w:p>
    <w:p w:rsidR="00012448" w:rsidRPr="00154327" w:rsidRDefault="00012448" w:rsidP="00154327">
      <w:pPr>
        <w:jc w:val="center"/>
        <w:rPr>
          <w:szCs w:val="24"/>
        </w:rPr>
      </w:pPr>
      <w:r w:rsidRPr="00154327">
        <w:rPr>
          <w:b/>
          <w:i/>
          <w:sz w:val="24"/>
          <w:szCs w:val="24"/>
        </w:rPr>
        <w:t xml:space="preserve">Resolution of the Borough of Bloomingdale, County of Passaic and State of New Jersey, Appointing Members to the Search and Rescue and CERT Teams </w:t>
      </w:r>
    </w:p>
    <w:p w:rsidR="00012448" w:rsidRPr="00154327" w:rsidRDefault="00012448" w:rsidP="00154327">
      <w:pPr>
        <w:keepNext/>
        <w:jc w:val="center"/>
        <w:outlineLvl w:val="1"/>
        <w:rPr>
          <w:b/>
          <w:i/>
        </w:rPr>
      </w:pPr>
    </w:p>
    <w:p w:rsidR="00012448" w:rsidRPr="00154327" w:rsidRDefault="00012448" w:rsidP="00154327">
      <w:pPr>
        <w:keepNext/>
        <w:outlineLvl w:val="1"/>
        <w:rPr>
          <w:sz w:val="24"/>
          <w:szCs w:val="24"/>
        </w:rPr>
      </w:pPr>
      <w:r w:rsidRPr="00154327">
        <w:rPr>
          <w:b/>
          <w:sz w:val="24"/>
          <w:szCs w:val="24"/>
        </w:rPr>
        <w:t>WHEREAS</w:t>
      </w:r>
      <w:r w:rsidRPr="00154327">
        <w:rPr>
          <w:sz w:val="24"/>
          <w:szCs w:val="24"/>
        </w:rPr>
        <w:t>, Residents’ safety is enhanced by the Search and Rescue and CERT Teams; and</w:t>
      </w:r>
    </w:p>
    <w:p w:rsidR="00012448" w:rsidRPr="00154327" w:rsidRDefault="00012448" w:rsidP="00154327">
      <w:pPr>
        <w:rPr>
          <w:sz w:val="24"/>
          <w:szCs w:val="24"/>
        </w:rPr>
      </w:pPr>
    </w:p>
    <w:p w:rsidR="00012448" w:rsidRPr="00154327" w:rsidRDefault="00012448" w:rsidP="00154327">
      <w:pPr>
        <w:rPr>
          <w:sz w:val="24"/>
          <w:szCs w:val="24"/>
        </w:rPr>
      </w:pPr>
      <w:r w:rsidRPr="00154327">
        <w:rPr>
          <w:b/>
          <w:sz w:val="24"/>
          <w:szCs w:val="24"/>
        </w:rPr>
        <w:t>WHEREAS</w:t>
      </w:r>
      <w:r w:rsidRPr="00154327">
        <w:rPr>
          <w:sz w:val="24"/>
          <w:szCs w:val="24"/>
        </w:rPr>
        <w:t>, the Search and Rescue and CERT Teams assist in supervising and coordinating the civilian defense and disaster control activities of the Borough;</w:t>
      </w:r>
    </w:p>
    <w:p w:rsidR="00012448" w:rsidRPr="00154327" w:rsidRDefault="00012448" w:rsidP="00154327">
      <w:pPr>
        <w:rPr>
          <w:sz w:val="24"/>
          <w:szCs w:val="24"/>
        </w:rPr>
      </w:pPr>
    </w:p>
    <w:p w:rsidR="00012448" w:rsidRPr="00154327" w:rsidRDefault="00012448" w:rsidP="00154327">
      <w:pPr>
        <w:rPr>
          <w:sz w:val="24"/>
          <w:szCs w:val="24"/>
        </w:rPr>
      </w:pPr>
      <w:r w:rsidRPr="00154327">
        <w:rPr>
          <w:b/>
          <w:sz w:val="24"/>
          <w:szCs w:val="24"/>
        </w:rPr>
        <w:t>NOW, THEREFORE, BE IT RESOLVED</w:t>
      </w:r>
      <w:r w:rsidRPr="00154327">
        <w:rPr>
          <w:sz w:val="24"/>
          <w:szCs w:val="24"/>
        </w:rPr>
        <w:t xml:space="preserve"> that the Governing Body of the Borough of Bloomingdale hereby appoints the following members to the Search and Rescue and CERT Teams for a one year term; expiring December 31, 2018:</w:t>
      </w:r>
    </w:p>
    <w:p w:rsidR="00012448" w:rsidRPr="00154327" w:rsidRDefault="00012448" w:rsidP="00154327">
      <w:pPr>
        <w:ind w:hanging="360"/>
        <w:rPr>
          <w:sz w:val="24"/>
          <w:szCs w:val="24"/>
        </w:rPr>
      </w:pPr>
    </w:p>
    <w:p w:rsidR="00012448" w:rsidRPr="00154327" w:rsidRDefault="00012448" w:rsidP="00154327">
      <w:pPr>
        <w:ind w:hanging="360"/>
        <w:rPr>
          <w:sz w:val="24"/>
          <w:szCs w:val="24"/>
        </w:rPr>
      </w:pPr>
      <w:r w:rsidRPr="00154327">
        <w:rPr>
          <w:sz w:val="24"/>
          <w:szCs w:val="24"/>
        </w:rPr>
        <w:tab/>
        <w:t>CERT TEAM</w:t>
      </w:r>
      <w:r w:rsidRPr="00154327">
        <w:rPr>
          <w:sz w:val="24"/>
          <w:szCs w:val="24"/>
        </w:rPr>
        <w:tab/>
        <w:t>COORDINATOR</w:t>
      </w:r>
      <w:r w:rsidRPr="00154327">
        <w:rPr>
          <w:sz w:val="24"/>
          <w:szCs w:val="24"/>
        </w:rPr>
        <w:tab/>
      </w:r>
      <w:r w:rsidRPr="00154327">
        <w:rPr>
          <w:sz w:val="24"/>
          <w:szCs w:val="24"/>
        </w:rPr>
        <w:tab/>
        <w:t>1 year</w:t>
      </w:r>
      <w:r w:rsidRPr="00154327">
        <w:rPr>
          <w:sz w:val="24"/>
          <w:szCs w:val="24"/>
        </w:rPr>
        <w:tab/>
      </w:r>
      <w:r w:rsidRPr="00154327">
        <w:rPr>
          <w:sz w:val="24"/>
          <w:szCs w:val="24"/>
        </w:rPr>
        <w:tab/>
        <w:t>Bernard Vroom</w:t>
      </w:r>
    </w:p>
    <w:p w:rsidR="00012448" w:rsidRPr="00154327" w:rsidRDefault="00012448" w:rsidP="00154327">
      <w:pPr>
        <w:ind w:hanging="360"/>
        <w:rPr>
          <w:sz w:val="24"/>
          <w:szCs w:val="24"/>
        </w:rPr>
      </w:pPr>
      <w:r w:rsidRPr="00154327">
        <w:rPr>
          <w:sz w:val="24"/>
          <w:szCs w:val="24"/>
        </w:rPr>
        <w:tab/>
        <w:t>CERT Team</w:t>
      </w:r>
      <w:r w:rsidRPr="00154327">
        <w:rPr>
          <w:sz w:val="24"/>
          <w:szCs w:val="24"/>
        </w:rPr>
        <w:tab/>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 xml:space="preserve">Kevin </w:t>
      </w:r>
      <w:proofErr w:type="spellStart"/>
      <w:r w:rsidRPr="00154327">
        <w:rPr>
          <w:sz w:val="24"/>
          <w:szCs w:val="24"/>
        </w:rPr>
        <w:t>Branvall</w:t>
      </w:r>
      <w:proofErr w:type="spellEnd"/>
    </w:p>
    <w:p w:rsidR="00012448" w:rsidRPr="00154327" w:rsidRDefault="00012448" w:rsidP="00154327">
      <w:pPr>
        <w:ind w:hanging="360"/>
        <w:rPr>
          <w:sz w:val="24"/>
          <w:szCs w:val="24"/>
        </w:rPr>
      </w:pPr>
      <w:r w:rsidRPr="00154327">
        <w:rPr>
          <w:sz w:val="24"/>
          <w:szCs w:val="24"/>
        </w:rPr>
        <w:tab/>
        <w:t>CERT Team</w:t>
      </w:r>
      <w:r w:rsidRPr="00154327">
        <w:rPr>
          <w:sz w:val="24"/>
          <w:szCs w:val="24"/>
        </w:rPr>
        <w:tab/>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Al Saint Jacques</w:t>
      </w:r>
    </w:p>
    <w:p w:rsidR="00012448" w:rsidRPr="00154327" w:rsidRDefault="00012448" w:rsidP="00154327">
      <w:pPr>
        <w:ind w:hanging="360"/>
        <w:rPr>
          <w:sz w:val="24"/>
          <w:szCs w:val="24"/>
        </w:rPr>
      </w:pPr>
      <w:r w:rsidRPr="00154327">
        <w:rPr>
          <w:sz w:val="24"/>
          <w:szCs w:val="24"/>
        </w:rPr>
        <w:tab/>
        <w:t>CERT Team</w:t>
      </w:r>
      <w:r w:rsidRPr="00154327">
        <w:rPr>
          <w:sz w:val="24"/>
          <w:szCs w:val="24"/>
        </w:rPr>
        <w:tab/>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Darin Miller</w:t>
      </w:r>
    </w:p>
    <w:p w:rsidR="00012448" w:rsidRPr="00154327" w:rsidRDefault="00012448" w:rsidP="00154327">
      <w:pPr>
        <w:ind w:hanging="360"/>
        <w:rPr>
          <w:sz w:val="24"/>
          <w:szCs w:val="24"/>
        </w:rPr>
      </w:pPr>
      <w:r w:rsidRPr="00154327">
        <w:rPr>
          <w:sz w:val="24"/>
          <w:szCs w:val="24"/>
        </w:rPr>
        <w:tab/>
        <w:t>CERT Team</w:t>
      </w:r>
      <w:r w:rsidRPr="00154327">
        <w:rPr>
          <w:sz w:val="24"/>
          <w:szCs w:val="24"/>
        </w:rPr>
        <w:tab/>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Harvey Miller, Jr.</w:t>
      </w:r>
    </w:p>
    <w:p w:rsidR="00012448" w:rsidRPr="00154327" w:rsidRDefault="00012448" w:rsidP="00154327">
      <w:pPr>
        <w:ind w:hanging="360"/>
        <w:rPr>
          <w:sz w:val="24"/>
          <w:szCs w:val="24"/>
        </w:rPr>
      </w:pPr>
      <w:r w:rsidRPr="00154327">
        <w:rPr>
          <w:sz w:val="24"/>
          <w:szCs w:val="24"/>
        </w:rPr>
        <w:tab/>
        <w:t>CERT Team</w:t>
      </w:r>
      <w:r w:rsidRPr="00154327">
        <w:rPr>
          <w:sz w:val="24"/>
          <w:szCs w:val="24"/>
        </w:rPr>
        <w:tab/>
      </w:r>
      <w:r w:rsidRPr="00154327">
        <w:rPr>
          <w:sz w:val="24"/>
          <w:szCs w:val="24"/>
        </w:rPr>
        <w:tab/>
      </w:r>
      <w:r w:rsidRPr="00154327">
        <w:rPr>
          <w:sz w:val="24"/>
          <w:szCs w:val="24"/>
        </w:rPr>
        <w:tab/>
      </w:r>
      <w:r w:rsidRPr="00154327">
        <w:rPr>
          <w:sz w:val="24"/>
          <w:szCs w:val="24"/>
        </w:rPr>
        <w:tab/>
      </w:r>
      <w:r w:rsidRPr="00154327">
        <w:rPr>
          <w:sz w:val="24"/>
          <w:szCs w:val="24"/>
        </w:rPr>
        <w:tab/>
        <w:t xml:space="preserve">1 year </w:t>
      </w:r>
      <w:r w:rsidRPr="00154327">
        <w:rPr>
          <w:sz w:val="24"/>
          <w:szCs w:val="24"/>
        </w:rPr>
        <w:tab/>
      </w:r>
      <w:r w:rsidRPr="00154327">
        <w:rPr>
          <w:sz w:val="24"/>
          <w:szCs w:val="24"/>
        </w:rPr>
        <w:tab/>
        <w:t xml:space="preserve">Christopher </w:t>
      </w:r>
      <w:proofErr w:type="spellStart"/>
      <w:r w:rsidRPr="00154327">
        <w:rPr>
          <w:sz w:val="24"/>
          <w:szCs w:val="24"/>
        </w:rPr>
        <w:t>Synol</w:t>
      </w:r>
      <w:proofErr w:type="spellEnd"/>
    </w:p>
    <w:p w:rsidR="00012448" w:rsidRPr="00154327" w:rsidRDefault="00012448" w:rsidP="00154327">
      <w:pPr>
        <w:ind w:hanging="360"/>
        <w:rPr>
          <w:sz w:val="24"/>
          <w:szCs w:val="24"/>
        </w:rPr>
      </w:pPr>
      <w:r w:rsidRPr="00154327">
        <w:rPr>
          <w:sz w:val="24"/>
          <w:szCs w:val="24"/>
        </w:rPr>
        <w:tab/>
        <w:t>CERT Team</w:t>
      </w:r>
      <w:r w:rsidRPr="00154327">
        <w:rPr>
          <w:sz w:val="24"/>
          <w:szCs w:val="24"/>
        </w:rPr>
        <w:tab/>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Tom Fuchs</w:t>
      </w:r>
    </w:p>
    <w:p w:rsidR="00012448" w:rsidRPr="00154327" w:rsidRDefault="00012448" w:rsidP="00154327">
      <w:pPr>
        <w:ind w:hanging="360"/>
        <w:rPr>
          <w:sz w:val="24"/>
          <w:szCs w:val="24"/>
        </w:rPr>
      </w:pPr>
      <w:r w:rsidRPr="00154327">
        <w:rPr>
          <w:sz w:val="24"/>
          <w:szCs w:val="24"/>
        </w:rPr>
        <w:tab/>
        <w:t>CERT Team</w:t>
      </w:r>
      <w:r w:rsidRPr="00154327">
        <w:rPr>
          <w:sz w:val="24"/>
          <w:szCs w:val="24"/>
        </w:rPr>
        <w:tab/>
      </w:r>
      <w:r w:rsidRPr="00154327">
        <w:rPr>
          <w:sz w:val="24"/>
          <w:szCs w:val="24"/>
        </w:rPr>
        <w:tab/>
      </w:r>
      <w:r w:rsidRPr="00154327">
        <w:rPr>
          <w:sz w:val="24"/>
          <w:szCs w:val="24"/>
        </w:rPr>
        <w:tab/>
      </w:r>
      <w:r w:rsidRPr="00154327">
        <w:rPr>
          <w:sz w:val="24"/>
          <w:szCs w:val="24"/>
        </w:rPr>
        <w:tab/>
      </w:r>
      <w:r w:rsidRPr="00154327">
        <w:rPr>
          <w:sz w:val="24"/>
          <w:szCs w:val="24"/>
        </w:rPr>
        <w:tab/>
        <w:t xml:space="preserve">1 year </w:t>
      </w:r>
      <w:r w:rsidRPr="00154327">
        <w:rPr>
          <w:sz w:val="24"/>
          <w:szCs w:val="24"/>
        </w:rPr>
        <w:tab/>
      </w:r>
      <w:r w:rsidRPr="00154327">
        <w:rPr>
          <w:sz w:val="24"/>
          <w:szCs w:val="24"/>
        </w:rPr>
        <w:tab/>
        <w:t>Peter Brand</w:t>
      </w:r>
    </w:p>
    <w:p w:rsidR="00012448" w:rsidRPr="00154327" w:rsidRDefault="00012448" w:rsidP="00154327">
      <w:pPr>
        <w:ind w:hanging="360"/>
        <w:rPr>
          <w:sz w:val="24"/>
          <w:szCs w:val="24"/>
        </w:rPr>
      </w:pPr>
      <w:r w:rsidRPr="00154327">
        <w:rPr>
          <w:sz w:val="24"/>
          <w:szCs w:val="24"/>
        </w:rPr>
        <w:tab/>
        <w:t>CERT Team</w:t>
      </w:r>
      <w:r w:rsidRPr="00154327">
        <w:rPr>
          <w:sz w:val="24"/>
          <w:szCs w:val="24"/>
        </w:rPr>
        <w:tab/>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 xml:space="preserve">John </w:t>
      </w:r>
      <w:proofErr w:type="spellStart"/>
      <w:r w:rsidRPr="00154327">
        <w:rPr>
          <w:sz w:val="24"/>
          <w:szCs w:val="24"/>
        </w:rPr>
        <w:t>Descafano</w:t>
      </w:r>
      <w:proofErr w:type="spellEnd"/>
    </w:p>
    <w:p w:rsidR="00012448" w:rsidRPr="00154327" w:rsidRDefault="00012448" w:rsidP="00154327">
      <w:pPr>
        <w:ind w:hanging="360"/>
        <w:rPr>
          <w:sz w:val="24"/>
          <w:szCs w:val="24"/>
        </w:rPr>
      </w:pPr>
      <w:r w:rsidRPr="00154327">
        <w:rPr>
          <w:sz w:val="24"/>
          <w:szCs w:val="24"/>
        </w:rPr>
        <w:tab/>
        <w:t>CERT Team</w:t>
      </w:r>
      <w:r w:rsidRPr="00154327">
        <w:rPr>
          <w:sz w:val="24"/>
          <w:szCs w:val="24"/>
        </w:rPr>
        <w:tab/>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 xml:space="preserve">William </w:t>
      </w:r>
      <w:proofErr w:type="spellStart"/>
      <w:r w:rsidRPr="00154327">
        <w:rPr>
          <w:sz w:val="24"/>
          <w:szCs w:val="24"/>
        </w:rPr>
        <w:t>Plog</w:t>
      </w:r>
      <w:proofErr w:type="spellEnd"/>
    </w:p>
    <w:p w:rsidR="00012448" w:rsidRPr="00154327" w:rsidRDefault="00012448" w:rsidP="00154327">
      <w:pPr>
        <w:ind w:hanging="360"/>
        <w:rPr>
          <w:sz w:val="24"/>
          <w:szCs w:val="24"/>
        </w:rPr>
      </w:pPr>
      <w:r w:rsidRPr="00154327">
        <w:rPr>
          <w:sz w:val="24"/>
          <w:szCs w:val="24"/>
        </w:rPr>
        <w:tab/>
        <w:t>CERT Team</w:t>
      </w:r>
      <w:r w:rsidRPr="00154327">
        <w:rPr>
          <w:sz w:val="24"/>
          <w:szCs w:val="24"/>
        </w:rPr>
        <w:tab/>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Charles Manella</w:t>
      </w:r>
    </w:p>
    <w:p w:rsidR="00012448" w:rsidRPr="00154327" w:rsidRDefault="00012448" w:rsidP="00154327">
      <w:pPr>
        <w:ind w:hanging="360"/>
        <w:rPr>
          <w:sz w:val="24"/>
          <w:szCs w:val="24"/>
        </w:rPr>
      </w:pPr>
      <w:r w:rsidRPr="00154327">
        <w:rPr>
          <w:sz w:val="24"/>
          <w:szCs w:val="24"/>
        </w:rPr>
        <w:tab/>
        <w:t>CERT Team</w:t>
      </w:r>
      <w:r w:rsidRPr="00154327">
        <w:rPr>
          <w:sz w:val="24"/>
          <w:szCs w:val="24"/>
        </w:rPr>
        <w:tab/>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Alan Bird</w:t>
      </w:r>
    </w:p>
    <w:p w:rsidR="00012448" w:rsidRPr="00154327" w:rsidRDefault="00012448" w:rsidP="00154327">
      <w:pPr>
        <w:ind w:hanging="360"/>
        <w:rPr>
          <w:sz w:val="24"/>
          <w:szCs w:val="24"/>
        </w:rPr>
      </w:pPr>
      <w:r w:rsidRPr="00154327">
        <w:rPr>
          <w:sz w:val="24"/>
          <w:szCs w:val="24"/>
        </w:rPr>
        <w:tab/>
        <w:t>CERT Team</w:t>
      </w:r>
      <w:r w:rsidRPr="00154327">
        <w:rPr>
          <w:sz w:val="24"/>
          <w:szCs w:val="24"/>
        </w:rPr>
        <w:tab/>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Susan Popp</w:t>
      </w:r>
    </w:p>
    <w:p w:rsidR="00012448" w:rsidRPr="00154327" w:rsidRDefault="00012448" w:rsidP="00154327">
      <w:pPr>
        <w:ind w:hanging="360"/>
        <w:rPr>
          <w:sz w:val="24"/>
          <w:szCs w:val="24"/>
        </w:rPr>
      </w:pPr>
      <w:r w:rsidRPr="00154327">
        <w:rPr>
          <w:sz w:val="24"/>
          <w:szCs w:val="24"/>
        </w:rPr>
        <w:tab/>
        <w:t>CERT Team</w:t>
      </w:r>
      <w:r w:rsidRPr="00154327">
        <w:rPr>
          <w:sz w:val="24"/>
          <w:szCs w:val="24"/>
        </w:rPr>
        <w:tab/>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Maryann Vroom</w:t>
      </w:r>
    </w:p>
    <w:p w:rsidR="00012448" w:rsidRPr="00154327" w:rsidRDefault="00012448" w:rsidP="00154327">
      <w:pPr>
        <w:ind w:hanging="360"/>
        <w:rPr>
          <w:sz w:val="24"/>
          <w:szCs w:val="24"/>
        </w:rPr>
      </w:pPr>
      <w:r w:rsidRPr="00154327">
        <w:rPr>
          <w:sz w:val="24"/>
          <w:szCs w:val="24"/>
        </w:rPr>
        <w:tab/>
        <w:t>CERT Team</w:t>
      </w:r>
      <w:r w:rsidRPr="00154327">
        <w:rPr>
          <w:sz w:val="24"/>
          <w:szCs w:val="24"/>
        </w:rPr>
        <w:tab/>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Greg Reilly</w:t>
      </w:r>
    </w:p>
    <w:p w:rsidR="00012448" w:rsidRPr="00154327" w:rsidRDefault="00012448" w:rsidP="00154327">
      <w:pPr>
        <w:ind w:hanging="360"/>
        <w:rPr>
          <w:sz w:val="24"/>
          <w:szCs w:val="24"/>
        </w:rPr>
      </w:pPr>
      <w:r w:rsidRPr="00154327">
        <w:rPr>
          <w:sz w:val="24"/>
          <w:szCs w:val="24"/>
        </w:rPr>
        <w:tab/>
        <w:t>CERT Team</w:t>
      </w:r>
      <w:r w:rsidRPr="00154327">
        <w:rPr>
          <w:sz w:val="24"/>
          <w:szCs w:val="24"/>
        </w:rPr>
        <w:tab/>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 xml:space="preserve">William </w:t>
      </w:r>
      <w:proofErr w:type="spellStart"/>
      <w:r w:rsidRPr="00154327">
        <w:rPr>
          <w:sz w:val="24"/>
          <w:szCs w:val="24"/>
        </w:rPr>
        <w:t>Steenstra</w:t>
      </w:r>
      <w:proofErr w:type="spellEnd"/>
    </w:p>
    <w:p w:rsidR="00012448" w:rsidRPr="00154327" w:rsidRDefault="00012448" w:rsidP="00154327">
      <w:pPr>
        <w:ind w:hanging="360"/>
        <w:rPr>
          <w:sz w:val="24"/>
          <w:szCs w:val="24"/>
        </w:rPr>
      </w:pPr>
      <w:r w:rsidRPr="00154327">
        <w:rPr>
          <w:sz w:val="24"/>
          <w:szCs w:val="24"/>
        </w:rPr>
        <w:tab/>
        <w:t>CERT Team</w:t>
      </w:r>
      <w:r w:rsidRPr="00154327">
        <w:rPr>
          <w:sz w:val="24"/>
          <w:szCs w:val="24"/>
        </w:rPr>
        <w:tab/>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 xml:space="preserve">Andy </w:t>
      </w:r>
      <w:proofErr w:type="spellStart"/>
      <w:r w:rsidRPr="00154327">
        <w:rPr>
          <w:sz w:val="24"/>
          <w:szCs w:val="24"/>
        </w:rPr>
        <w:t>Colan</w:t>
      </w:r>
      <w:proofErr w:type="spellEnd"/>
      <w:r w:rsidRPr="00154327">
        <w:rPr>
          <w:sz w:val="24"/>
          <w:szCs w:val="24"/>
        </w:rPr>
        <w:t xml:space="preserve"> Jr</w:t>
      </w:r>
    </w:p>
    <w:p w:rsidR="00012448" w:rsidRPr="00154327" w:rsidRDefault="00012448" w:rsidP="00154327">
      <w:pPr>
        <w:ind w:hanging="360"/>
        <w:rPr>
          <w:sz w:val="24"/>
          <w:szCs w:val="24"/>
        </w:rPr>
      </w:pPr>
    </w:p>
    <w:p w:rsidR="00012448" w:rsidRPr="00154327" w:rsidRDefault="00012448" w:rsidP="00154327">
      <w:pPr>
        <w:ind w:hanging="360"/>
        <w:rPr>
          <w:sz w:val="24"/>
          <w:szCs w:val="24"/>
        </w:rPr>
      </w:pPr>
      <w:r w:rsidRPr="00154327">
        <w:rPr>
          <w:sz w:val="24"/>
          <w:szCs w:val="24"/>
        </w:rPr>
        <w:tab/>
        <w:t>Search &amp; Rescue</w:t>
      </w:r>
      <w:r w:rsidRPr="00154327">
        <w:rPr>
          <w:sz w:val="24"/>
          <w:szCs w:val="24"/>
        </w:rPr>
        <w:tab/>
      </w:r>
      <w:r w:rsidRPr="00154327">
        <w:rPr>
          <w:sz w:val="24"/>
          <w:szCs w:val="24"/>
        </w:rPr>
        <w:tab/>
      </w:r>
      <w:r w:rsidRPr="00154327">
        <w:rPr>
          <w:sz w:val="24"/>
          <w:szCs w:val="24"/>
        </w:rPr>
        <w:tab/>
      </w:r>
      <w:r w:rsidRPr="00154327">
        <w:rPr>
          <w:sz w:val="24"/>
          <w:szCs w:val="24"/>
        </w:rPr>
        <w:tab/>
        <w:t xml:space="preserve">1 year </w:t>
      </w:r>
      <w:r w:rsidRPr="00154327">
        <w:rPr>
          <w:sz w:val="24"/>
          <w:szCs w:val="24"/>
        </w:rPr>
        <w:tab/>
      </w:r>
      <w:r w:rsidRPr="00154327">
        <w:rPr>
          <w:sz w:val="24"/>
          <w:szCs w:val="24"/>
        </w:rPr>
        <w:tab/>
        <w:t>Bernard Vroom</w:t>
      </w:r>
    </w:p>
    <w:p w:rsidR="00012448" w:rsidRPr="00154327" w:rsidRDefault="00012448" w:rsidP="00154327">
      <w:pPr>
        <w:ind w:hanging="360"/>
        <w:rPr>
          <w:sz w:val="24"/>
          <w:szCs w:val="24"/>
        </w:rPr>
      </w:pPr>
      <w:r w:rsidRPr="00154327">
        <w:rPr>
          <w:sz w:val="24"/>
          <w:szCs w:val="24"/>
        </w:rPr>
        <w:tab/>
        <w:t>Search &amp; Rescue</w:t>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 xml:space="preserve">Kevin </w:t>
      </w:r>
      <w:proofErr w:type="spellStart"/>
      <w:r w:rsidRPr="00154327">
        <w:rPr>
          <w:sz w:val="24"/>
          <w:szCs w:val="24"/>
        </w:rPr>
        <w:t>Branvall</w:t>
      </w:r>
      <w:proofErr w:type="spellEnd"/>
    </w:p>
    <w:p w:rsidR="00012448" w:rsidRPr="00154327" w:rsidRDefault="00012448" w:rsidP="00154327">
      <w:pPr>
        <w:ind w:hanging="360"/>
        <w:rPr>
          <w:sz w:val="24"/>
          <w:szCs w:val="24"/>
        </w:rPr>
      </w:pPr>
      <w:r w:rsidRPr="00154327">
        <w:rPr>
          <w:sz w:val="24"/>
          <w:szCs w:val="24"/>
        </w:rPr>
        <w:tab/>
        <w:t>Search &amp; Rescue</w:t>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Al Saint Jacques</w:t>
      </w:r>
    </w:p>
    <w:p w:rsidR="00012448" w:rsidRPr="00154327" w:rsidRDefault="00012448" w:rsidP="00154327">
      <w:pPr>
        <w:ind w:hanging="360"/>
        <w:rPr>
          <w:sz w:val="24"/>
          <w:szCs w:val="24"/>
        </w:rPr>
      </w:pPr>
      <w:r w:rsidRPr="00154327">
        <w:rPr>
          <w:sz w:val="24"/>
          <w:szCs w:val="24"/>
        </w:rPr>
        <w:tab/>
        <w:t>Search &amp; Rescue</w:t>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Darin Miller</w:t>
      </w:r>
    </w:p>
    <w:p w:rsidR="00012448" w:rsidRPr="00154327" w:rsidRDefault="00012448" w:rsidP="00154327">
      <w:pPr>
        <w:ind w:hanging="360"/>
        <w:rPr>
          <w:sz w:val="24"/>
          <w:szCs w:val="24"/>
        </w:rPr>
      </w:pPr>
      <w:r w:rsidRPr="00154327">
        <w:rPr>
          <w:sz w:val="24"/>
          <w:szCs w:val="24"/>
        </w:rPr>
        <w:tab/>
        <w:t>Search &amp; Rescue</w:t>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Harvey Miller, Jr.</w:t>
      </w:r>
    </w:p>
    <w:p w:rsidR="00012448" w:rsidRPr="00154327" w:rsidRDefault="00012448" w:rsidP="00154327">
      <w:pPr>
        <w:ind w:hanging="360"/>
        <w:rPr>
          <w:sz w:val="24"/>
          <w:szCs w:val="24"/>
        </w:rPr>
      </w:pPr>
      <w:r w:rsidRPr="00154327">
        <w:rPr>
          <w:sz w:val="24"/>
          <w:szCs w:val="24"/>
        </w:rPr>
        <w:tab/>
        <w:t>Search &amp; Rescue</w:t>
      </w:r>
      <w:r w:rsidRPr="00154327">
        <w:rPr>
          <w:sz w:val="24"/>
          <w:szCs w:val="24"/>
        </w:rPr>
        <w:tab/>
      </w:r>
      <w:r w:rsidRPr="00154327">
        <w:rPr>
          <w:sz w:val="24"/>
          <w:szCs w:val="24"/>
        </w:rPr>
        <w:tab/>
      </w:r>
      <w:r w:rsidRPr="00154327">
        <w:rPr>
          <w:sz w:val="24"/>
          <w:szCs w:val="24"/>
        </w:rPr>
        <w:tab/>
      </w:r>
      <w:r w:rsidRPr="00154327">
        <w:rPr>
          <w:sz w:val="24"/>
          <w:szCs w:val="24"/>
        </w:rPr>
        <w:tab/>
        <w:t xml:space="preserve">1 year </w:t>
      </w:r>
      <w:r w:rsidRPr="00154327">
        <w:rPr>
          <w:sz w:val="24"/>
          <w:szCs w:val="24"/>
        </w:rPr>
        <w:tab/>
      </w:r>
      <w:r w:rsidRPr="00154327">
        <w:rPr>
          <w:sz w:val="24"/>
          <w:szCs w:val="24"/>
        </w:rPr>
        <w:tab/>
        <w:t xml:space="preserve">Christopher </w:t>
      </w:r>
      <w:proofErr w:type="spellStart"/>
      <w:r w:rsidRPr="00154327">
        <w:rPr>
          <w:sz w:val="24"/>
          <w:szCs w:val="24"/>
        </w:rPr>
        <w:t>Synol</w:t>
      </w:r>
      <w:proofErr w:type="spellEnd"/>
    </w:p>
    <w:p w:rsidR="00012448" w:rsidRPr="00154327" w:rsidRDefault="00012448" w:rsidP="00154327">
      <w:pPr>
        <w:ind w:hanging="360"/>
        <w:rPr>
          <w:sz w:val="24"/>
          <w:szCs w:val="24"/>
        </w:rPr>
      </w:pPr>
      <w:r w:rsidRPr="00154327">
        <w:rPr>
          <w:sz w:val="24"/>
          <w:szCs w:val="24"/>
        </w:rPr>
        <w:tab/>
        <w:t>Search &amp; Rescue</w:t>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Charles Manella</w:t>
      </w:r>
    </w:p>
    <w:p w:rsidR="00012448" w:rsidRPr="00154327" w:rsidRDefault="00012448" w:rsidP="00154327">
      <w:pPr>
        <w:ind w:hanging="360"/>
        <w:rPr>
          <w:sz w:val="24"/>
          <w:szCs w:val="24"/>
        </w:rPr>
      </w:pPr>
      <w:r w:rsidRPr="00154327">
        <w:rPr>
          <w:sz w:val="24"/>
          <w:szCs w:val="24"/>
        </w:rPr>
        <w:tab/>
        <w:t>Search &amp; Rescue</w:t>
      </w:r>
      <w:r w:rsidRPr="00154327">
        <w:rPr>
          <w:sz w:val="24"/>
          <w:szCs w:val="24"/>
        </w:rPr>
        <w:tab/>
      </w:r>
      <w:r w:rsidRPr="00154327">
        <w:rPr>
          <w:sz w:val="24"/>
          <w:szCs w:val="24"/>
        </w:rPr>
        <w:tab/>
      </w:r>
      <w:r w:rsidRPr="00154327">
        <w:rPr>
          <w:sz w:val="24"/>
          <w:szCs w:val="24"/>
        </w:rPr>
        <w:tab/>
      </w:r>
      <w:r w:rsidRPr="00154327">
        <w:rPr>
          <w:sz w:val="24"/>
          <w:szCs w:val="24"/>
        </w:rPr>
        <w:tab/>
        <w:t>1 year</w:t>
      </w:r>
      <w:r w:rsidRPr="00154327">
        <w:rPr>
          <w:sz w:val="24"/>
          <w:szCs w:val="24"/>
        </w:rPr>
        <w:tab/>
      </w:r>
      <w:r w:rsidRPr="00154327">
        <w:rPr>
          <w:sz w:val="24"/>
          <w:szCs w:val="24"/>
        </w:rPr>
        <w:tab/>
        <w:t xml:space="preserve">William </w:t>
      </w:r>
      <w:proofErr w:type="spellStart"/>
      <w:r w:rsidRPr="00154327">
        <w:rPr>
          <w:sz w:val="24"/>
          <w:szCs w:val="24"/>
        </w:rPr>
        <w:t>Steenstra</w:t>
      </w:r>
      <w:proofErr w:type="spellEnd"/>
      <w:r w:rsidRPr="00154327">
        <w:rPr>
          <w:sz w:val="24"/>
          <w:szCs w:val="24"/>
        </w:rPr>
        <w:t xml:space="preserve">, Jr. </w:t>
      </w:r>
    </w:p>
    <w:p w:rsidR="00012448" w:rsidRDefault="00012448" w:rsidP="00154327">
      <w:pPr>
        <w:rPr>
          <w:sz w:val="24"/>
          <w:szCs w:val="24"/>
        </w:rPr>
      </w:pPr>
    </w:p>
    <w:p w:rsidR="00012448" w:rsidRDefault="00012448" w:rsidP="00154327">
      <w:pPr>
        <w:ind w:left="720" w:right="720"/>
        <w:jc w:val="center"/>
        <w:rPr>
          <w:b/>
          <w:bCs/>
          <w:sz w:val="24"/>
          <w:szCs w:val="24"/>
        </w:rPr>
      </w:pPr>
      <w:r>
        <w:rPr>
          <w:b/>
          <w:bCs/>
          <w:sz w:val="24"/>
          <w:szCs w:val="24"/>
        </w:rPr>
        <w:t>RESOLUTION No. 2018-1.50</w:t>
      </w:r>
    </w:p>
    <w:p w:rsidR="00012448" w:rsidRDefault="00012448" w:rsidP="00154327">
      <w:pPr>
        <w:ind w:left="720" w:right="720"/>
        <w:jc w:val="center"/>
        <w:rPr>
          <w:b/>
          <w:bCs/>
          <w:sz w:val="24"/>
          <w:szCs w:val="24"/>
        </w:rPr>
      </w:pPr>
      <w:r>
        <w:rPr>
          <w:b/>
          <w:bCs/>
          <w:sz w:val="24"/>
          <w:szCs w:val="24"/>
        </w:rPr>
        <w:t>OF THE GOVERNING BODY</w:t>
      </w:r>
    </w:p>
    <w:p w:rsidR="00012448" w:rsidRDefault="00012448" w:rsidP="00154327">
      <w:pPr>
        <w:ind w:left="720" w:right="720"/>
        <w:jc w:val="center"/>
        <w:rPr>
          <w:b/>
          <w:bCs/>
          <w:sz w:val="24"/>
          <w:szCs w:val="24"/>
          <w:u w:val="single"/>
        </w:rPr>
      </w:pPr>
      <w:r>
        <w:rPr>
          <w:b/>
          <w:bCs/>
          <w:sz w:val="24"/>
          <w:szCs w:val="24"/>
          <w:u w:val="single"/>
        </w:rPr>
        <w:t xml:space="preserve">OF THE BOROUGH OF BLOOMINGDALE </w:t>
      </w:r>
    </w:p>
    <w:p w:rsidR="00012448" w:rsidRDefault="00012448" w:rsidP="00154327">
      <w:pPr>
        <w:ind w:left="720" w:right="720"/>
        <w:jc w:val="center"/>
        <w:rPr>
          <w:b/>
          <w:bCs/>
          <w:sz w:val="24"/>
          <w:szCs w:val="24"/>
          <w:u w:val="single"/>
        </w:rPr>
      </w:pPr>
    </w:p>
    <w:p w:rsidR="00012448" w:rsidRDefault="00012448" w:rsidP="00154327">
      <w:pPr>
        <w:ind w:left="720" w:right="720"/>
        <w:jc w:val="center"/>
        <w:rPr>
          <w:b/>
          <w:bCs/>
          <w:i/>
          <w:iCs/>
          <w:sz w:val="24"/>
          <w:szCs w:val="24"/>
        </w:rPr>
      </w:pPr>
      <w:r>
        <w:rPr>
          <w:b/>
          <w:bCs/>
          <w:i/>
          <w:iCs/>
          <w:sz w:val="24"/>
          <w:szCs w:val="24"/>
        </w:rPr>
        <w:t>Appointments to the Recreation Commission</w:t>
      </w:r>
    </w:p>
    <w:p w:rsidR="00012448" w:rsidRDefault="00012448" w:rsidP="00154327">
      <w:pPr>
        <w:tabs>
          <w:tab w:val="left" w:pos="1080"/>
        </w:tabs>
        <w:overflowPunct w:val="0"/>
        <w:autoSpaceDE w:val="0"/>
        <w:autoSpaceDN w:val="0"/>
        <w:adjustRightInd w:val="0"/>
        <w:textAlignment w:val="baseline"/>
        <w:rPr>
          <w:snapToGrid w:val="0"/>
          <w:sz w:val="24"/>
          <w:szCs w:val="24"/>
        </w:rPr>
      </w:pPr>
      <w:r>
        <w:rPr>
          <w:b/>
          <w:snapToGrid w:val="0"/>
          <w:sz w:val="24"/>
          <w:szCs w:val="24"/>
        </w:rPr>
        <w:br/>
      </w:r>
      <w:r w:rsidRPr="00B1332E">
        <w:rPr>
          <w:b/>
          <w:snapToGrid w:val="0"/>
          <w:sz w:val="24"/>
          <w:szCs w:val="24"/>
        </w:rPr>
        <w:t>BE IT RESOLVED</w:t>
      </w:r>
      <w:r>
        <w:rPr>
          <w:snapToGrid w:val="0"/>
          <w:sz w:val="24"/>
          <w:szCs w:val="24"/>
        </w:rPr>
        <w:t xml:space="preserve"> by the Mayor and Council of the Borough of Bloomingdale, that they do provide, advice and consent to the Mayor’s appointment of the following to the Recreation Commission:</w:t>
      </w:r>
    </w:p>
    <w:p w:rsidR="00012448" w:rsidRDefault="00012448" w:rsidP="00154327">
      <w:pPr>
        <w:tabs>
          <w:tab w:val="left" w:pos="1080"/>
        </w:tabs>
        <w:overflowPunct w:val="0"/>
        <w:autoSpaceDE w:val="0"/>
        <w:autoSpaceDN w:val="0"/>
        <w:adjustRightInd w:val="0"/>
        <w:textAlignment w:val="baseline"/>
        <w:rPr>
          <w:snapToGrid w:val="0"/>
          <w:sz w:val="24"/>
          <w:szCs w:val="24"/>
        </w:rPr>
      </w:pPr>
    </w:p>
    <w:p w:rsidR="00012448" w:rsidRDefault="00012448" w:rsidP="00154327">
      <w:pPr>
        <w:overflowPunct w:val="0"/>
        <w:autoSpaceDE w:val="0"/>
        <w:autoSpaceDN w:val="0"/>
        <w:adjustRightInd w:val="0"/>
        <w:ind w:left="360" w:firstLine="270"/>
        <w:jc w:val="both"/>
        <w:textAlignment w:val="baseline"/>
        <w:rPr>
          <w:sz w:val="24"/>
          <w:szCs w:val="24"/>
        </w:rPr>
      </w:pPr>
      <w:r>
        <w:rPr>
          <w:sz w:val="24"/>
          <w:szCs w:val="24"/>
        </w:rPr>
        <w:lastRenderedPageBreak/>
        <w:t xml:space="preserve">  </w:t>
      </w:r>
      <w:r w:rsidRPr="00AD7CCE">
        <w:rPr>
          <w:sz w:val="24"/>
          <w:szCs w:val="24"/>
        </w:rPr>
        <w:t>Recreation Member</w:t>
      </w:r>
      <w:r w:rsidRPr="00AD7CCE">
        <w:rPr>
          <w:sz w:val="24"/>
          <w:szCs w:val="24"/>
        </w:rPr>
        <w:tab/>
      </w:r>
      <w:r w:rsidRPr="00AD7CCE">
        <w:rPr>
          <w:sz w:val="24"/>
          <w:szCs w:val="24"/>
        </w:rPr>
        <w:tab/>
      </w:r>
      <w:r>
        <w:rPr>
          <w:sz w:val="24"/>
          <w:szCs w:val="24"/>
        </w:rPr>
        <w:tab/>
        <w:t>1</w:t>
      </w:r>
      <w:r w:rsidRPr="00AD7CCE">
        <w:rPr>
          <w:sz w:val="24"/>
          <w:szCs w:val="24"/>
        </w:rPr>
        <w:t xml:space="preserve"> year</w:t>
      </w:r>
      <w:r>
        <w:rPr>
          <w:sz w:val="24"/>
          <w:szCs w:val="24"/>
        </w:rPr>
        <w:tab/>
      </w:r>
      <w:r>
        <w:rPr>
          <w:sz w:val="24"/>
          <w:szCs w:val="24"/>
        </w:rPr>
        <w:tab/>
        <w:t>Robert Alvarado</w:t>
      </w:r>
    </w:p>
    <w:p w:rsidR="00012448" w:rsidRDefault="00012448" w:rsidP="00154327">
      <w:pPr>
        <w:overflowPunct w:val="0"/>
        <w:autoSpaceDE w:val="0"/>
        <w:autoSpaceDN w:val="0"/>
        <w:adjustRightInd w:val="0"/>
        <w:ind w:left="360" w:firstLine="270"/>
        <w:jc w:val="both"/>
        <w:textAlignment w:val="baseline"/>
        <w:rPr>
          <w:sz w:val="24"/>
          <w:szCs w:val="24"/>
        </w:rPr>
      </w:pPr>
      <w:r>
        <w:rPr>
          <w:sz w:val="24"/>
          <w:szCs w:val="24"/>
        </w:rPr>
        <w:tab/>
        <w:t>Recreation Member Alt I</w:t>
      </w:r>
      <w:r>
        <w:rPr>
          <w:sz w:val="24"/>
          <w:szCs w:val="24"/>
        </w:rPr>
        <w:tab/>
      </w:r>
      <w:r>
        <w:rPr>
          <w:sz w:val="24"/>
          <w:szCs w:val="24"/>
        </w:rPr>
        <w:tab/>
        <w:t>1 year</w:t>
      </w:r>
      <w:r>
        <w:rPr>
          <w:sz w:val="24"/>
          <w:szCs w:val="24"/>
        </w:rPr>
        <w:tab/>
      </w:r>
      <w:r>
        <w:rPr>
          <w:sz w:val="24"/>
          <w:szCs w:val="24"/>
        </w:rPr>
        <w:tab/>
      </w:r>
      <w:r w:rsidRPr="00B1332E">
        <w:rPr>
          <w:i/>
          <w:sz w:val="24"/>
          <w:szCs w:val="24"/>
        </w:rPr>
        <w:t>vacancy</w:t>
      </w:r>
    </w:p>
    <w:p w:rsidR="00012448" w:rsidRDefault="00012448" w:rsidP="009578B8">
      <w:pPr>
        <w:rPr>
          <w:snapToGrid w:val="0"/>
          <w:sz w:val="24"/>
          <w:szCs w:val="24"/>
        </w:rPr>
      </w:pPr>
    </w:p>
    <w:p w:rsidR="00012448" w:rsidRDefault="00012448" w:rsidP="009578B8">
      <w:pPr>
        <w:rPr>
          <w:snapToGrid w:val="0"/>
          <w:sz w:val="24"/>
          <w:szCs w:val="24"/>
        </w:rPr>
      </w:pPr>
      <w:r>
        <w:rPr>
          <w:snapToGrid w:val="0"/>
          <w:sz w:val="24"/>
          <w:szCs w:val="24"/>
        </w:rPr>
        <w:t xml:space="preserve">Mayor Dunleavy stated that lists were made available to the public to refer to for sections on the agenda that say ‘see list’. </w:t>
      </w:r>
    </w:p>
    <w:p w:rsidR="00012448" w:rsidRDefault="00012448" w:rsidP="009578B8">
      <w:pPr>
        <w:rPr>
          <w:snapToGrid w:val="0"/>
          <w:sz w:val="24"/>
          <w:szCs w:val="24"/>
        </w:rPr>
      </w:pPr>
    </w:p>
    <w:p w:rsidR="00012448" w:rsidRDefault="00012448" w:rsidP="00CF3C2F">
      <w:pPr>
        <w:rPr>
          <w:snapToGrid w:val="0"/>
          <w:sz w:val="24"/>
          <w:szCs w:val="24"/>
        </w:rPr>
      </w:pPr>
      <w:r>
        <w:rPr>
          <w:snapToGrid w:val="0"/>
          <w:sz w:val="24"/>
          <w:szCs w:val="24"/>
        </w:rPr>
        <w:t>D’AMATO seconded the motion and it carried per the following roll call: D’AMATO, DELLARIPA, HUDSON, SONDERMEYER, YAZDI, COSTA</w:t>
      </w:r>
    </w:p>
    <w:p w:rsidR="00012448" w:rsidRDefault="00012448" w:rsidP="00CF3C2F">
      <w:pPr>
        <w:rPr>
          <w:snapToGrid w:val="0"/>
          <w:sz w:val="24"/>
          <w:szCs w:val="24"/>
        </w:rPr>
      </w:pPr>
    </w:p>
    <w:p w:rsidR="00012448" w:rsidRDefault="00012448" w:rsidP="00CF3C2F">
      <w:pPr>
        <w:rPr>
          <w:snapToGrid w:val="0"/>
          <w:sz w:val="24"/>
          <w:szCs w:val="24"/>
        </w:rPr>
      </w:pPr>
      <w:r>
        <w:rPr>
          <w:snapToGrid w:val="0"/>
          <w:sz w:val="24"/>
          <w:szCs w:val="24"/>
        </w:rPr>
        <w:t>Councilman COSTA offered the following and moved for its adoption:</w:t>
      </w:r>
    </w:p>
    <w:p w:rsidR="00012448" w:rsidRDefault="00012448" w:rsidP="00BD20FE">
      <w:pPr>
        <w:rPr>
          <w:sz w:val="24"/>
          <w:szCs w:val="24"/>
        </w:rPr>
      </w:pPr>
    </w:p>
    <w:p w:rsidR="00012448" w:rsidRDefault="00012448" w:rsidP="00BD20FE">
      <w:pPr>
        <w:ind w:left="720" w:right="720"/>
        <w:jc w:val="center"/>
        <w:rPr>
          <w:b/>
          <w:bCs/>
          <w:sz w:val="24"/>
          <w:szCs w:val="24"/>
        </w:rPr>
      </w:pPr>
      <w:r>
        <w:rPr>
          <w:b/>
          <w:bCs/>
          <w:sz w:val="24"/>
          <w:szCs w:val="24"/>
        </w:rPr>
        <w:t>RESOLUTION NO. 2018-1.51</w:t>
      </w:r>
    </w:p>
    <w:p w:rsidR="00012448" w:rsidRDefault="00012448" w:rsidP="00BD20FE">
      <w:pPr>
        <w:ind w:left="720" w:right="720"/>
        <w:jc w:val="center"/>
        <w:rPr>
          <w:b/>
          <w:bCs/>
          <w:sz w:val="24"/>
          <w:szCs w:val="24"/>
        </w:rPr>
      </w:pPr>
      <w:r>
        <w:rPr>
          <w:b/>
          <w:bCs/>
          <w:sz w:val="24"/>
          <w:szCs w:val="24"/>
        </w:rPr>
        <w:t>OF THE GOVERNING BODY</w:t>
      </w:r>
    </w:p>
    <w:p w:rsidR="00012448" w:rsidRDefault="00012448" w:rsidP="00BD20FE">
      <w:pPr>
        <w:ind w:left="720" w:right="720"/>
        <w:jc w:val="center"/>
        <w:rPr>
          <w:b/>
          <w:bCs/>
          <w:sz w:val="24"/>
          <w:szCs w:val="24"/>
          <w:u w:val="single"/>
        </w:rPr>
      </w:pPr>
      <w:r>
        <w:rPr>
          <w:b/>
          <w:bCs/>
          <w:sz w:val="24"/>
          <w:szCs w:val="24"/>
          <w:u w:val="single"/>
        </w:rPr>
        <w:t xml:space="preserve">OF THE BOROUGH OF BLOOMINGDALE </w:t>
      </w:r>
    </w:p>
    <w:p w:rsidR="00012448" w:rsidRDefault="00012448" w:rsidP="00BD20FE">
      <w:pPr>
        <w:ind w:left="720" w:right="720"/>
        <w:jc w:val="center"/>
        <w:rPr>
          <w:b/>
          <w:bCs/>
          <w:sz w:val="24"/>
          <w:szCs w:val="24"/>
          <w:u w:val="single"/>
        </w:rPr>
      </w:pPr>
    </w:p>
    <w:p w:rsidR="00012448" w:rsidRDefault="00012448" w:rsidP="00BD20FE">
      <w:pPr>
        <w:ind w:left="720" w:right="720"/>
        <w:jc w:val="center"/>
        <w:rPr>
          <w:b/>
          <w:bCs/>
          <w:i/>
          <w:iCs/>
          <w:sz w:val="24"/>
          <w:szCs w:val="24"/>
        </w:rPr>
      </w:pPr>
      <w:r>
        <w:rPr>
          <w:b/>
          <w:bCs/>
          <w:i/>
          <w:iCs/>
          <w:sz w:val="24"/>
          <w:szCs w:val="24"/>
        </w:rPr>
        <w:t>Appointments to the Planning Board Class III Member</w:t>
      </w:r>
    </w:p>
    <w:p w:rsidR="00012448" w:rsidRDefault="00012448" w:rsidP="00BD20FE">
      <w:pPr>
        <w:tabs>
          <w:tab w:val="left" w:pos="1080"/>
        </w:tabs>
        <w:overflowPunct w:val="0"/>
        <w:autoSpaceDE w:val="0"/>
        <w:autoSpaceDN w:val="0"/>
        <w:adjustRightInd w:val="0"/>
        <w:textAlignment w:val="baseline"/>
        <w:rPr>
          <w:snapToGrid w:val="0"/>
          <w:sz w:val="24"/>
          <w:szCs w:val="24"/>
        </w:rPr>
      </w:pPr>
    </w:p>
    <w:p w:rsidR="00012448" w:rsidRDefault="00012448" w:rsidP="00BD20FE">
      <w:pPr>
        <w:tabs>
          <w:tab w:val="left" w:pos="1080"/>
        </w:tabs>
        <w:overflowPunct w:val="0"/>
        <w:autoSpaceDE w:val="0"/>
        <w:autoSpaceDN w:val="0"/>
        <w:adjustRightInd w:val="0"/>
        <w:textAlignment w:val="baseline"/>
        <w:rPr>
          <w:snapToGrid w:val="0"/>
          <w:sz w:val="24"/>
          <w:szCs w:val="24"/>
        </w:rPr>
      </w:pPr>
      <w:r w:rsidRPr="002A0478">
        <w:rPr>
          <w:b/>
          <w:snapToGrid w:val="0"/>
          <w:sz w:val="24"/>
          <w:szCs w:val="24"/>
        </w:rPr>
        <w:t>BE IT RESOLVED</w:t>
      </w:r>
      <w:r>
        <w:rPr>
          <w:snapToGrid w:val="0"/>
          <w:sz w:val="24"/>
          <w:szCs w:val="24"/>
        </w:rPr>
        <w:t xml:space="preserve"> by the Mayor and Council of the Borough of Bloomingdale, that they do provide, advice and consent to the Mayor’s appointment of the following to the Planning Board:</w:t>
      </w:r>
    </w:p>
    <w:p w:rsidR="00012448" w:rsidRDefault="00012448" w:rsidP="00BD20FE">
      <w:pPr>
        <w:tabs>
          <w:tab w:val="left" w:pos="1080"/>
        </w:tabs>
        <w:overflowPunct w:val="0"/>
        <w:autoSpaceDE w:val="0"/>
        <w:autoSpaceDN w:val="0"/>
        <w:adjustRightInd w:val="0"/>
        <w:textAlignment w:val="baseline"/>
        <w:rPr>
          <w:snapToGrid w:val="0"/>
          <w:sz w:val="24"/>
          <w:szCs w:val="24"/>
        </w:rPr>
      </w:pPr>
    </w:p>
    <w:p w:rsidR="00012448" w:rsidRDefault="00012448" w:rsidP="00BD20FE">
      <w:pPr>
        <w:tabs>
          <w:tab w:val="left" w:pos="1080"/>
        </w:tabs>
        <w:overflowPunct w:val="0"/>
        <w:autoSpaceDE w:val="0"/>
        <w:autoSpaceDN w:val="0"/>
        <w:adjustRightInd w:val="0"/>
        <w:textAlignment w:val="baseline"/>
        <w:rPr>
          <w:snapToGrid w:val="0"/>
          <w:sz w:val="24"/>
          <w:szCs w:val="24"/>
        </w:rPr>
      </w:pPr>
      <w:r>
        <w:rPr>
          <w:snapToGrid w:val="0"/>
          <w:sz w:val="24"/>
          <w:szCs w:val="24"/>
        </w:rPr>
        <w:tab/>
        <w:t>Planning Board Class III Member</w:t>
      </w:r>
      <w:r>
        <w:rPr>
          <w:snapToGrid w:val="0"/>
          <w:sz w:val="24"/>
          <w:szCs w:val="24"/>
        </w:rPr>
        <w:tab/>
        <w:t>1 year</w:t>
      </w:r>
      <w:r>
        <w:rPr>
          <w:snapToGrid w:val="0"/>
          <w:sz w:val="24"/>
          <w:szCs w:val="24"/>
        </w:rPr>
        <w:tab/>
      </w:r>
      <w:r>
        <w:rPr>
          <w:snapToGrid w:val="0"/>
          <w:sz w:val="24"/>
          <w:szCs w:val="24"/>
        </w:rPr>
        <w:tab/>
        <w:t xml:space="preserve">Ray </w:t>
      </w:r>
      <w:proofErr w:type="spellStart"/>
      <w:r>
        <w:rPr>
          <w:snapToGrid w:val="0"/>
          <w:sz w:val="24"/>
          <w:szCs w:val="24"/>
        </w:rPr>
        <w:t>Yazdi</w:t>
      </w:r>
      <w:proofErr w:type="spellEnd"/>
    </w:p>
    <w:p w:rsidR="00012448" w:rsidRDefault="00012448" w:rsidP="00BD20FE">
      <w:pPr>
        <w:rPr>
          <w:snapToGrid w:val="0"/>
          <w:sz w:val="24"/>
          <w:szCs w:val="24"/>
        </w:rPr>
      </w:pPr>
      <w:r>
        <w:rPr>
          <w:snapToGrid w:val="0"/>
          <w:sz w:val="24"/>
          <w:szCs w:val="24"/>
        </w:rPr>
        <w:br/>
        <w:t>HUDSON seconded the motion and it carried per the following roll call: DELLARIPA voting yes; HUDSON voting yes; SONDERMEYER voting yes; YAZDI abstained from the vote; COSTA voting yes</w:t>
      </w:r>
    </w:p>
    <w:p w:rsidR="00012448" w:rsidRDefault="00012448" w:rsidP="00CF3C2F">
      <w:pPr>
        <w:rPr>
          <w:snapToGrid w:val="0"/>
          <w:sz w:val="24"/>
          <w:szCs w:val="24"/>
        </w:rPr>
      </w:pPr>
    </w:p>
    <w:p w:rsidR="00012448" w:rsidRDefault="00012448" w:rsidP="00CF3C2F">
      <w:pPr>
        <w:rPr>
          <w:snapToGrid w:val="0"/>
          <w:sz w:val="24"/>
          <w:szCs w:val="24"/>
        </w:rPr>
      </w:pPr>
      <w:r>
        <w:rPr>
          <w:snapToGrid w:val="0"/>
          <w:sz w:val="24"/>
          <w:szCs w:val="24"/>
        </w:rPr>
        <w:t xml:space="preserve">Before the Mayor asked for a motion for Resolution No. 2018-1.52: Appointment of Governing Body Committees/Citizen Committees; he stated the Chairperson for Government Operations is John D’Amato and NOT Dawn Hudson as listed on the agenda. Members remain the same </w:t>
      </w:r>
    </w:p>
    <w:p w:rsidR="00012448" w:rsidRDefault="00012448" w:rsidP="00CF3C2F">
      <w:pPr>
        <w:rPr>
          <w:snapToGrid w:val="0"/>
          <w:sz w:val="24"/>
          <w:szCs w:val="24"/>
        </w:rPr>
      </w:pPr>
    </w:p>
    <w:p w:rsidR="00012448" w:rsidRDefault="00012448" w:rsidP="00CF3C2F">
      <w:pPr>
        <w:rPr>
          <w:snapToGrid w:val="0"/>
          <w:sz w:val="24"/>
          <w:szCs w:val="24"/>
        </w:rPr>
      </w:pPr>
      <w:r>
        <w:rPr>
          <w:snapToGrid w:val="0"/>
          <w:sz w:val="24"/>
          <w:szCs w:val="24"/>
        </w:rPr>
        <w:t xml:space="preserve">COSTA offered the following resolution and moved for its adoption: </w:t>
      </w:r>
    </w:p>
    <w:p w:rsidR="00012448" w:rsidRDefault="00012448" w:rsidP="002C1D59">
      <w:pPr>
        <w:ind w:left="720" w:right="720"/>
        <w:jc w:val="center"/>
        <w:rPr>
          <w:b/>
          <w:bCs/>
          <w:sz w:val="24"/>
          <w:szCs w:val="24"/>
        </w:rPr>
      </w:pPr>
      <w:r>
        <w:rPr>
          <w:b/>
          <w:bCs/>
          <w:sz w:val="24"/>
          <w:szCs w:val="24"/>
        </w:rPr>
        <w:t>RESOLUTION NO. 2018-1.52</w:t>
      </w:r>
    </w:p>
    <w:p w:rsidR="00012448" w:rsidRDefault="00012448" w:rsidP="002C1D59">
      <w:pPr>
        <w:ind w:left="720" w:right="720"/>
        <w:jc w:val="center"/>
        <w:rPr>
          <w:b/>
          <w:bCs/>
          <w:sz w:val="24"/>
          <w:szCs w:val="24"/>
        </w:rPr>
      </w:pPr>
      <w:r>
        <w:rPr>
          <w:b/>
          <w:bCs/>
          <w:sz w:val="24"/>
          <w:szCs w:val="24"/>
        </w:rPr>
        <w:t>OF THE GOVERNING BODY</w:t>
      </w:r>
    </w:p>
    <w:p w:rsidR="00012448" w:rsidRDefault="00012448" w:rsidP="002C1D59">
      <w:pPr>
        <w:ind w:left="720" w:right="720"/>
        <w:jc w:val="center"/>
        <w:rPr>
          <w:b/>
          <w:bCs/>
          <w:sz w:val="24"/>
          <w:szCs w:val="24"/>
          <w:u w:val="single"/>
        </w:rPr>
      </w:pPr>
      <w:r>
        <w:rPr>
          <w:b/>
          <w:bCs/>
          <w:sz w:val="24"/>
          <w:szCs w:val="24"/>
          <w:u w:val="single"/>
        </w:rPr>
        <w:t xml:space="preserve">OF THE BOROUGH OF BLOOMINGDALE </w:t>
      </w:r>
    </w:p>
    <w:p w:rsidR="00012448" w:rsidRDefault="00012448" w:rsidP="002C1D59">
      <w:pPr>
        <w:ind w:left="720" w:right="720"/>
        <w:jc w:val="center"/>
        <w:rPr>
          <w:b/>
          <w:bCs/>
          <w:sz w:val="24"/>
          <w:szCs w:val="24"/>
          <w:u w:val="single"/>
        </w:rPr>
      </w:pPr>
    </w:p>
    <w:p w:rsidR="00012448" w:rsidRDefault="00012448" w:rsidP="002C1D59">
      <w:pPr>
        <w:ind w:left="720" w:right="720"/>
        <w:jc w:val="center"/>
        <w:rPr>
          <w:b/>
          <w:bCs/>
          <w:i/>
          <w:iCs/>
          <w:sz w:val="24"/>
          <w:szCs w:val="24"/>
        </w:rPr>
      </w:pPr>
      <w:r>
        <w:rPr>
          <w:b/>
          <w:bCs/>
          <w:i/>
          <w:iCs/>
          <w:sz w:val="24"/>
          <w:szCs w:val="24"/>
        </w:rPr>
        <w:t>Appointments of Governing Body Committees/Citizen Committee</w:t>
      </w:r>
    </w:p>
    <w:p w:rsidR="00012448" w:rsidRDefault="00012448" w:rsidP="002C1D59">
      <w:pPr>
        <w:tabs>
          <w:tab w:val="left" w:pos="1080"/>
        </w:tabs>
        <w:overflowPunct w:val="0"/>
        <w:autoSpaceDE w:val="0"/>
        <w:autoSpaceDN w:val="0"/>
        <w:adjustRightInd w:val="0"/>
        <w:textAlignment w:val="baseline"/>
        <w:rPr>
          <w:snapToGrid w:val="0"/>
          <w:sz w:val="24"/>
          <w:szCs w:val="24"/>
        </w:rPr>
      </w:pPr>
    </w:p>
    <w:p w:rsidR="00012448" w:rsidRDefault="00012448" w:rsidP="002C1D59">
      <w:pPr>
        <w:tabs>
          <w:tab w:val="left" w:pos="1080"/>
        </w:tabs>
        <w:overflowPunct w:val="0"/>
        <w:autoSpaceDE w:val="0"/>
        <w:autoSpaceDN w:val="0"/>
        <w:adjustRightInd w:val="0"/>
        <w:textAlignment w:val="baseline"/>
        <w:rPr>
          <w:snapToGrid w:val="0"/>
          <w:sz w:val="24"/>
          <w:szCs w:val="24"/>
        </w:rPr>
      </w:pPr>
      <w:r w:rsidRPr="008B0770">
        <w:rPr>
          <w:b/>
          <w:snapToGrid w:val="0"/>
          <w:sz w:val="24"/>
          <w:szCs w:val="24"/>
        </w:rPr>
        <w:t>BE IT RESOLVED</w:t>
      </w:r>
      <w:r>
        <w:rPr>
          <w:snapToGrid w:val="0"/>
          <w:sz w:val="24"/>
          <w:szCs w:val="24"/>
        </w:rPr>
        <w:t xml:space="preserve"> by the Mayor and Council of the Borough of Bloomingdale, that they do provide, advice and consent to the Mayor’s appointment of the following Governing Body Committees and Citizen Committees:</w:t>
      </w:r>
      <w:r>
        <w:rPr>
          <w:snapToGrid w:val="0"/>
          <w:sz w:val="24"/>
          <w:szCs w:val="24"/>
        </w:rPr>
        <w:br/>
      </w:r>
    </w:p>
    <w:tbl>
      <w:tblPr>
        <w:tblW w:w="8518" w:type="dxa"/>
        <w:tblInd w:w="1008" w:type="dxa"/>
        <w:tblLook w:val="0000" w:firstRow="0" w:lastRow="0" w:firstColumn="0" w:lastColumn="0" w:noHBand="0" w:noVBand="0"/>
      </w:tblPr>
      <w:tblGrid>
        <w:gridCol w:w="3960"/>
        <w:gridCol w:w="2160"/>
        <w:gridCol w:w="2398"/>
      </w:tblGrid>
      <w:tr w:rsidR="00012448" w:rsidRPr="000126D9" w:rsidTr="00525F39">
        <w:trPr>
          <w:trHeight w:val="315"/>
        </w:trPr>
        <w:tc>
          <w:tcPr>
            <w:tcW w:w="8518" w:type="dxa"/>
            <w:gridSpan w:val="3"/>
            <w:tcBorders>
              <w:top w:val="nil"/>
              <w:left w:val="nil"/>
              <w:bottom w:val="nil"/>
              <w:right w:val="nil"/>
            </w:tcBorders>
            <w:noWrap/>
            <w:vAlign w:val="bottom"/>
          </w:tcPr>
          <w:p w:rsidR="00012448" w:rsidRPr="000126D9" w:rsidRDefault="00012448" w:rsidP="00525F39">
            <w:pPr>
              <w:jc w:val="center"/>
              <w:rPr>
                <w:sz w:val="28"/>
                <w:szCs w:val="28"/>
              </w:rPr>
            </w:pPr>
            <w:r w:rsidRPr="000126D9">
              <w:rPr>
                <w:b/>
                <w:bCs/>
                <w:sz w:val="28"/>
                <w:szCs w:val="28"/>
              </w:rPr>
              <w:t>2018 STANDING COMMITTEES</w:t>
            </w:r>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jc w:val="center"/>
              <w:rPr>
                <w:b/>
                <w:bCs/>
                <w:sz w:val="24"/>
                <w:szCs w:val="24"/>
                <w:u w:val="single"/>
              </w:rPr>
            </w:pPr>
            <w:r w:rsidRPr="000126D9">
              <w:rPr>
                <w:b/>
                <w:bCs/>
                <w:sz w:val="24"/>
                <w:szCs w:val="24"/>
                <w:u w:val="single"/>
              </w:rPr>
              <w:t>Committee</w:t>
            </w:r>
          </w:p>
        </w:tc>
        <w:tc>
          <w:tcPr>
            <w:tcW w:w="2160" w:type="dxa"/>
            <w:tcBorders>
              <w:top w:val="nil"/>
              <w:left w:val="nil"/>
              <w:bottom w:val="nil"/>
              <w:right w:val="nil"/>
            </w:tcBorders>
            <w:noWrap/>
            <w:vAlign w:val="bottom"/>
          </w:tcPr>
          <w:p w:rsidR="00012448" w:rsidRPr="000126D9" w:rsidRDefault="00012448" w:rsidP="00525F39">
            <w:pPr>
              <w:jc w:val="center"/>
              <w:rPr>
                <w:b/>
                <w:bCs/>
                <w:sz w:val="24"/>
                <w:szCs w:val="24"/>
                <w:u w:val="single"/>
              </w:rPr>
            </w:pPr>
            <w:r w:rsidRPr="000126D9">
              <w:rPr>
                <w:b/>
                <w:bCs/>
                <w:sz w:val="24"/>
                <w:szCs w:val="24"/>
                <w:u w:val="single"/>
              </w:rPr>
              <w:t>Chair</w:t>
            </w:r>
          </w:p>
        </w:tc>
        <w:tc>
          <w:tcPr>
            <w:tcW w:w="2398" w:type="dxa"/>
            <w:tcBorders>
              <w:top w:val="nil"/>
              <w:left w:val="nil"/>
              <w:bottom w:val="nil"/>
              <w:right w:val="nil"/>
            </w:tcBorders>
            <w:noWrap/>
            <w:vAlign w:val="bottom"/>
          </w:tcPr>
          <w:p w:rsidR="00012448" w:rsidRPr="000126D9" w:rsidRDefault="00012448" w:rsidP="00525F39">
            <w:pPr>
              <w:jc w:val="center"/>
              <w:rPr>
                <w:b/>
                <w:bCs/>
                <w:sz w:val="24"/>
                <w:szCs w:val="24"/>
                <w:u w:val="single"/>
              </w:rPr>
            </w:pPr>
            <w:r w:rsidRPr="000126D9">
              <w:rPr>
                <w:b/>
                <w:bCs/>
                <w:sz w:val="24"/>
                <w:szCs w:val="24"/>
                <w:u w:val="single"/>
              </w:rPr>
              <w:t>Member(s)</w:t>
            </w:r>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FY2018 Budget Committee</w:t>
            </w:r>
          </w:p>
        </w:tc>
        <w:tc>
          <w:tcPr>
            <w:tcW w:w="2160"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Richard Dellaripa</w:t>
            </w:r>
          </w:p>
        </w:tc>
        <w:tc>
          <w:tcPr>
            <w:tcW w:w="2398"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John D’Amato</w:t>
            </w:r>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rPr>
                <w:sz w:val="24"/>
                <w:szCs w:val="24"/>
              </w:rPr>
            </w:pPr>
          </w:p>
        </w:tc>
        <w:tc>
          <w:tcPr>
            <w:tcW w:w="2160" w:type="dxa"/>
            <w:tcBorders>
              <w:top w:val="nil"/>
              <w:left w:val="nil"/>
              <w:bottom w:val="nil"/>
              <w:right w:val="nil"/>
            </w:tcBorders>
            <w:noWrap/>
            <w:vAlign w:val="bottom"/>
          </w:tcPr>
          <w:p w:rsidR="00012448" w:rsidRPr="000126D9" w:rsidRDefault="00012448" w:rsidP="00525F39">
            <w:pPr>
              <w:rPr>
                <w:sz w:val="24"/>
                <w:szCs w:val="24"/>
              </w:rPr>
            </w:pPr>
          </w:p>
        </w:tc>
        <w:tc>
          <w:tcPr>
            <w:tcW w:w="2398"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Jonathan Dunleavy</w:t>
            </w:r>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Governmental Operations</w:t>
            </w:r>
          </w:p>
        </w:tc>
        <w:tc>
          <w:tcPr>
            <w:tcW w:w="2160" w:type="dxa"/>
            <w:tcBorders>
              <w:top w:val="nil"/>
              <w:left w:val="nil"/>
              <w:bottom w:val="nil"/>
              <w:right w:val="nil"/>
            </w:tcBorders>
            <w:noWrap/>
            <w:vAlign w:val="bottom"/>
          </w:tcPr>
          <w:p w:rsidR="00012448" w:rsidRPr="000126D9" w:rsidRDefault="00012448" w:rsidP="00525F39">
            <w:pPr>
              <w:rPr>
                <w:sz w:val="24"/>
                <w:szCs w:val="24"/>
              </w:rPr>
            </w:pPr>
            <w:r>
              <w:rPr>
                <w:sz w:val="24"/>
                <w:szCs w:val="24"/>
              </w:rPr>
              <w:t>John D’Amato</w:t>
            </w:r>
          </w:p>
        </w:tc>
        <w:tc>
          <w:tcPr>
            <w:tcW w:w="2398"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 xml:space="preserve">Michael </w:t>
            </w:r>
            <w:proofErr w:type="spellStart"/>
            <w:r w:rsidRPr="000126D9">
              <w:rPr>
                <w:sz w:val="24"/>
                <w:szCs w:val="24"/>
              </w:rPr>
              <w:t>Sondermeyer</w:t>
            </w:r>
            <w:proofErr w:type="spellEnd"/>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rPr>
                <w:sz w:val="24"/>
                <w:szCs w:val="24"/>
              </w:rPr>
            </w:pPr>
          </w:p>
        </w:tc>
        <w:tc>
          <w:tcPr>
            <w:tcW w:w="2160" w:type="dxa"/>
            <w:tcBorders>
              <w:top w:val="nil"/>
              <w:left w:val="nil"/>
              <w:bottom w:val="nil"/>
              <w:right w:val="nil"/>
            </w:tcBorders>
            <w:noWrap/>
            <w:vAlign w:val="bottom"/>
          </w:tcPr>
          <w:p w:rsidR="00012448" w:rsidRPr="000126D9" w:rsidRDefault="00012448" w:rsidP="00525F39">
            <w:pPr>
              <w:rPr>
                <w:sz w:val="24"/>
                <w:szCs w:val="24"/>
              </w:rPr>
            </w:pPr>
          </w:p>
        </w:tc>
        <w:tc>
          <w:tcPr>
            <w:tcW w:w="2398"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 xml:space="preserve">Ray </w:t>
            </w:r>
            <w:proofErr w:type="spellStart"/>
            <w:r w:rsidRPr="000126D9">
              <w:rPr>
                <w:sz w:val="24"/>
                <w:szCs w:val="24"/>
              </w:rPr>
              <w:t>Yazdi</w:t>
            </w:r>
            <w:proofErr w:type="spellEnd"/>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Public Safety &amp; Health</w:t>
            </w:r>
          </w:p>
        </w:tc>
        <w:tc>
          <w:tcPr>
            <w:tcW w:w="2160"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John D'Amato</w:t>
            </w:r>
          </w:p>
        </w:tc>
        <w:tc>
          <w:tcPr>
            <w:tcW w:w="2398"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Dawn Hudson</w:t>
            </w:r>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rPr>
                <w:sz w:val="24"/>
                <w:szCs w:val="24"/>
              </w:rPr>
            </w:pPr>
          </w:p>
        </w:tc>
        <w:tc>
          <w:tcPr>
            <w:tcW w:w="2160" w:type="dxa"/>
            <w:tcBorders>
              <w:top w:val="nil"/>
              <w:left w:val="nil"/>
              <w:bottom w:val="nil"/>
              <w:right w:val="nil"/>
            </w:tcBorders>
            <w:noWrap/>
            <w:vAlign w:val="bottom"/>
          </w:tcPr>
          <w:p w:rsidR="00012448" w:rsidRPr="000126D9" w:rsidRDefault="00012448" w:rsidP="00525F39">
            <w:pPr>
              <w:rPr>
                <w:sz w:val="24"/>
                <w:szCs w:val="24"/>
              </w:rPr>
            </w:pPr>
          </w:p>
        </w:tc>
        <w:tc>
          <w:tcPr>
            <w:tcW w:w="2398"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 xml:space="preserve">Michael </w:t>
            </w:r>
            <w:proofErr w:type="spellStart"/>
            <w:r w:rsidRPr="000126D9">
              <w:rPr>
                <w:sz w:val="24"/>
                <w:szCs w:val="24"/>
              </w:rPr>
              <w:t>Sondermeyer</w:t>
            </w:r>
            <w:proofErr w:type="spellEnd"/>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rPr>
                <w:sz w:val="24"/>
                <w:szCs w:val="24"/>
              </w:rPr>
            </w:pPr>
          </w:p>
        </w:tc>
        <w:tc>
          <w:tcPr>
            <w:tcW w:w="2160" w:type="dxa"/>
            <w:tcBorders>
              <w:top w:val="nil"/>
              <w:left w:val="nil"/>
              <w:bottom w:val="nil"/>
              <w:right w:val="nil"/>
            </w:tcBorders>
            <w:noWrap/>
            <w:vAlign w:val="bottom"/>
          </w:tcPr>
          <w:p w:rsidR="00012448" w:rsidRPr="000126D9" w:rsidRDefault="00012448" w:rsidP="00525F39">
            <w:pPr>
              <w:jc w:val="right"/>
              <w:rPr>
                <w:sz w:val="24"/>
                <w:szCs w:val="24"/>
              </w:rPr>
            </w:pPr>
            <w:r w:rsidRPr="000126D9">
              <w:rPr>
                <w:sz w:val="24"/>
                <w:szCs w:val="24"/>
              </w:rPr>
              <w:t>Alternate:</w:t>
            </w:r>
          </w:p>
        </w:tc>
        <w:tc>
          <w:tcPr>
            <w:tcW w:w="2398"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 xml:space="preserve">Ray </w:t>
            </w:r>
            <w:proofErr w:type="spellStart"/>
            <w:r w:rsidRPr="000126D9">
              <w:rPr>
                <w:sz w:val="24"/>
                <w:szCs w:val="24"/>
              </w:rPr>
              <w:t>Yazdi</w:t>
            </w:r>
            <w:proofErr w:type="spellEnd"/>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 xml:space="preserve">Ordinance Review Committee/ Ordinance Review Comm. Res. </w:t>
            </w:r>
            <w:proofErr w:type="spellStart"/>
            <w:r w:rsidRPr="000126D9">
              <w:rPr>
                <w:sz w:val="24"/>
                <w:szCs w:val="24"/>
              </w:rPr>
              <w:t>Mbrs</w:t>
            </w:r>
            <w:proofErr w:type="spellEnd"/>
          </w:p>
        </w:tc>
        <w:tc>
          <w:tcPr>
            <w:tcW w:w="2160"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 xml:space="preserve">William </w:t>
            </w:r>
            <w:proofErr w:type="spellStart"/>
            <w:r w:rsidRPr="000126D9">
              <w:rPr>
                <w:sz w:val="24"/>
                <w:szCs w:val="24"/>
              </w:rPr>
              <w:t>Streenstra</w:t>
            </w:r>
            <w:proofErr w:type="spellEnd"/>
          </w:p>
        </w:tc>
        <w:tc>
          <w:tcPr>
            <w:tcW w:w="2398"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 xml:space="preserve">Edward Simoni </w:t>
            </w:r>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rPr>
                <w:sz w:val="24"/>
                <w:szCs w:val="24"/>
              </w:rPr>
            </w:pPr>
          </w:p>
        </w:tc>
        <w:tc>
          <w:tcPr>
            <w:tcW w:w="2160" w:type="dxa"/>
            <w:tcBorders>
              <w:top w:val="nil"/>
              <w:left w:val="nil"/>
              <w:bottom w:val="nil"/>
              <w:right w:val="nil"/>
            </w:tcBorders>
            <w:noWrap/>
            <w:vAlign w:val="bottom"/>
          </w:tcPr>
          <w:p w:rsidR="00012448" w:rsidRPr="000126D9" w:rsidRDefault="00012448" w:rsidP="00525F39">
            <w:pPr>
              <w:rPr>
                <w:sz w:val="24"/>
                <w:szCs w:val="24"/>
              </w:rPr>
            </w:pPr>
          </w:p>
        </w:tc>
        <w:tc>
          <w:tcPr>
            <w:tcW w:w="2398"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 xml:space="preserve">Pete </w:t>
            </w:r>
            <w:proofErr w:type="spellStart"/>
            <w:r w:rsidRPr="000126D9">
              <w:rPr>
                <w:sz w:val="24"/>
                <w:szCs w:val="24"/>
              </w:rPr>
              <w:t>Croop</w:t>
            </w:r>
            <w:proofErr w:type="spellEnd"/>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rPr>
                <w:sz w:val="24"/>
                <w:szCs w:val="24"/>
              </w:rPr>
            </w:pPr>
          </w:p>
        </w:tc>
        <w:tc>
          <w:tcPr>
            <w:tcW w:w="2160" w:type="dxa"/>
            <w:tcBorders>
              <w:top w:val="nil"/>
              <w:left w:val="nil"/>
              <w:bottom w:val="nil"/>
              <w:right w:val="nil"/>
            </w:tcBorders>
            <w:noWrap/>
            <w:vAlign w:val="bottom"/>
          </w:tcPr>
          <w:p w:rsidR="00012448" w:rsidRPr="000126D9" w:rsidRDefault="00012448" w:rsidP="00525F39">
            <w:pPr>
              <w:rPr>
                <w:sz w:val="24"/>
                <w:szCs w:val="24"/>
              </w:rPr>
            </w:pPr>
          </w:p>
        </w:tc>
        <w:tc>
          <w:tcPr>
            <w:tcW w:w="2398"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William Graf</w:t>
            </w:r>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rPr>
                <w:sz w:val="24"/>
                <w:szCs w:val="24"/>
              </w:rPr>
            </w:pPr>
          </w:p>
        </w:tc>
        <w:tc>
          <w:tcPr>
            <w:tcW w:w="2160" w:type="dxa"/>
            <w:tcBorders>
              <w:top w:val="nil"/>
              <w:left w:val="nil"/>
              <w:bottom w:val="nil"/>
              <w:right w:val="nil"/>
            </w:tcBorders>
            <w:noWrap/>
            <w:vAlign w:val="bottom"/>
          </w:tcPr>
          <w:p w:rsidR="00012448" w:rsidRPr="000126D9" w:rsidRDefault="00012448" w:rsidP="00525F39">
            <w:pPr>
              <w:rPr>
                <w:sz w:val="24"/>
                <w:szCs w:val="24"/>
              </w:rPr>
            </w:pPr>
          </w:p>
        </w:tc>
        <w:tc>
          <w:tcPr>
            <w:tcW w:w="2398"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Dan Hagberg</w:t>
            </w:r>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rPr>
                <w:sz w:val="24"/>
                <w:szCs w:val="24"/>
              </w:rPr>
            </w:pPr>
          </w:p>
        </w:tc>
        <w:tc>
          <w:tcPr>
            <w:tcW w:w="2160" w:type="dxa"/>
            <w:tcBorders>
              <w:top w:val="nil"/>
              <w:left w:val="nil"/>
              <w:bottom w:val="nil"/>
              <w:right w:val="nil"/>
            </w:tcBorders>
            <w:noWrap/>
            <w:vAlign w:val="bottom"/>
          </w:tcPr>
          <w:p w:rsidR="00012448" w:rsidRPr="000126D9" w:rsidRDefault="00012448" w:rsidP="00525F39">
            <w:pPr>
              <w:rPr>
                <w:sz w:val="24"/>
                <w:szCs w:val="24"/>
              </w:rPr>
            </w:pPr>
          </w:p>
        </w:tc>
        <w:tc>
          <w:tcPr>
            <w:tcW w:w="2398"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 xml:space="preserve">Ray </w:t>
            </w:r>
            <w:proofErr w:type="spellStart"/>
            <w:r w:rsidRPr="000126D9">
              <w:rPr>
                <w:sz w:val="24"/>
                <w:szCs w:val="24"/>
              </w:rPr>
              <w:t>Yazdi</w:t>
            </w:r>
            <w:proofErr w:type="spellEnd"/>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rPr>
                <w:sz w:val="24"/>
                <w:szCs w:val="24"/>
              </w:rPr>
            </w:pPr>
          </w:p>
        </w:tc>
        <w:tc>
          <w:tcPr>
            <w:tcW w:w="2160" w:type="dxa"/>
            <w:tcBorders>
              <w:top w:val="nil"/>
              <w:left w:val="nil"/>
              <w:bottom w:val="nil"/>
              <w:right w:val="nil"/>
            </w:tcBorders>
            <w:noWrap/>
            <w:vAlign w:val="bottom"/>
          </w:tcPr>
          <w:p w:rsidR="00012448" w:rsidRPr="000126D9" w:rsidRDefault="00012448" w:rsidP="00525F39">
            <w:pPr>
              <w:rPr>
                <w:sz w:val="24"/>
                <w:szCs w:val="24"/>
              </w:rPr>
            </w:pPr>
          </w:p>
        </w:tc>
        <w:tc>
          <w:tcPr>
            <w:tcW w:w="2398" w:type="dxa"/>
            <w:tcBorders>
              <w:top w:val="nil"/>
              <w:left w:val="nil"/>
              <w:bottom w:val="nil"/>
              <w:right w:val="nil"/>
            </w:tcBorders>
            <w:noWrap/>
            <w:vAlign w:val="bottom"/>
          </w:tcPr>
          <w:p w:rsidR="00012448" w:rsidRPr="000126D9" w:rsidRDefault="00012448" w:rsidP="00525F39">
            <w:pPr>
              <w:rPr>
                <w:sz w:val="24"/>
                <w:szCs w:val="24"/>
              </w:rPr>
            </w:pPr>
            <w:r>
              <w:rPr>
                <w:sz w:val="24"/>
                <w:szCs w:val="24"/>
              </w:rPr>
              <w:t>Brian Guinan</w:t>
            </w:r>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Shared Services Committee</w:t>
            </w:r>
          </w:p>
        </w:tc>
        <w:tc>
          <w:tcPr>
            <w:tcW w:w="2160"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Jon Dunleavy</w:t>
            </w:r>
          </w:p>
        </w:tc>
        <w:tc>
          <w:tcPr>
            <w:tcW w:w="2398"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 xml:space="preserve">Ray </w:t>
            </w:r>
            <w:proofErr w:type="spellStart"/>
            <w:r w:rsidRPr="000126D9">
              <w:rPr>
                <w:sz w:val="24"/>
                <w:szCs w:val="24"/>
              </w:rPr>
              <w:t>Yazdi</w:t>
            </w:r>
            <w:proofErr w:type="spellEnd"/>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rPr>
                <w:sz w:val="24"/>
                <w:szCs w:val="24"/>
              </w:rPr>
            </w:pPr>
          </w:p>
        </w:tc>
        <w:tc>
          <w:tcPr>
            <w:tcW w:w="2160" w:type="dxa"/>
            <w:tcBorders>
              <w:top w:val="nil"/>
              <w:left w:val="nil"/>
              <w:bottom w:val="nil"/>
              <w:right w:val="nil"/>
            </w:tcBorders>
            <w:noWrap/>
            <w:vAlign w:val="bottom"/>
          </w:tcPr>
          <w:p w:rsidR="00012448" w:rsidRPr="000126D9" w:rsidRDefault="00012448" w:rsidP="00525F39">
            <w:pPr>
              <w:rPr>
                <w:sz w:val="24"/>
                <w:szCs w:val="24"/>
              </w:rPr>
            </w:pPr>
          </w:p>
        </w:tc>
        <w:tc>
          <w:tcPr>
            <w:tcW w:w="2398"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Dawn Hudson</w:t>
            </w:r>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Flood Committee</w:t>
            </w:r>
          </w:p>
        </w:tc>
        <w:tc>
          <w:tcPr>
            <w:tcW w:w="2160"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Jack Miller</w:t>
            </w:r>
          </w:p>
        </w:tc>
        <w:tc>
          <w:tcPr>
            <w:tcW w:w="2398"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Jon Dunleavy</w:t>
            </w:r>
            <w:r>
              <w:rPr>
                <w:sz w:val="24"/>
                <w:szCs w:val="24"/>
              </w:rPr>
              <w:t>; Tony</w:t>
            </w:r>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rPr>
                <w:sz w:val="24"/>
                <w:szCs w:val="24"/>
              </w:rPr>
            </w:pPr>
          </w:p>
        </w:tc>
        <w:tc>
          <w:tcPr>
            <w:tcW w:w="2160" w:type="dxa"/>
            <w:tcBorders>
              <w:top w:val="nil"/>
              <w:left w:val="nil"/>
              <w:bottom w:val="nil"/>
              <w:right w:val="nil"/>
            </w:tcBorders>
            <w:noWrap/>
            <w:vAlign w:val="bottom"/>
          </w:tcPr>
          <w:p w:rsidR="00012448" w:rsidRPr="000126D9" w:rsidRDefault="00012448" w:rsidP="00525F39">
            <w:pPr>
              <w:rPr>
                <w:sz w:val="24"/>
                <w:szCs w:val="24"/>
              </w:rPr>
            </w:pPr>
          </w:p>
        </w:tc>
        <w:tc>
          <w:tcPr>
            <w:tcW w:w="2398" w:type="dxa"/>
            <w:tcBorders>
              <w:top w:val="nil"/>
              <w:left w:val="nil"/>
              <w:bottom w:val="nil"/>
              <w:right w:val="nil"/>
            </w:tcBorders>
            <w:noWrap/>
            <w:vAlign w:val="bottom"/>
          </w:tcPr>
          <w:p w:rsidR="00012448" w:rsidRPr="000126D9" w:rsidRDefault="00012448" w:rsidP="00525F39">
            <w:pPr>
              <w:rPr>
                <w:sz w:val="24"/>
                <w:szCs w:val="24"/>
              </w:rPr>
            </w:pPr>
            <w:r w:rsidRPr="000126D9">
              <w:rPr>
                <w:sz w:val="24"/>
                <w:szCs w:val="24"/>
              </w:rPr>
              <w:t>Costa</w:t>
            </w:r>
            <w:r>
              <w:rPr>
                <w:sz w:val="24"/>
                <w:szCs w:val="24"/>
              </w:rPr>
              <w:t>; Bernie Vroom; Richard Dellaripa</w:t>
            </w:r>
          </w:p>
        </w:tc>
      </w:tr>
      <w:tr w:rsidR="00012448" w:rsidRPr="000126D9" w:rsidTr="00525F39">
        <w:trPr>
          <w:trHeight w:val="315"/>
        </w:trPr>
        <w:tc>
          <w:tcPr>
            <w:tcW w:w="3960" w:type="dxa"/>
            <w:tcBorders>
              <w:top w:val="nil"/>
              <w:left w:val="nil"/>
              <w:bottom w:val="nil"/>
              <w:right w:val="nil"/>
            </w:tcBorders>
            <w:noWrap/>
            <w:vAlign w:val="bottom"/>
          </w:tcPr>
          <w:p w:rsidR="00012448" w:rsidRPr="000126D9" w:rsidRDefault="00012448" w:rsidP="00525F39">
            <w:pPr>
              <w:rPr>
                <w:sz w:val="24"/>
                <w:szCs w:val="24"/>
              </w:rPr>
            </w:pPr>
            <w:r>
              <w:rPr>
                <w:sz w:val="24"/>
                <w:szCs w:val="24"/>
              </w:rPr>
              <w:t>Grants Committee</w:t>
            </w:r>
          </w:p>
        </w:tc>
        <w:tc>
          <w:tcPr>
            <w:tcW w:w="2160" w:type="dxa"/>
            <w:tcBorders>
              <w:top w:val="nil"/>
              <w:left w:val="nil"/>
              <w:bottom w:val="nil"/>
              <w:right w:val="nil"/>
            </w:tcBorders>
            <w:noWrap/>
            <w:vAlign w:val="bottom"/>
          </w:tcPr>
          <w:p w:rsidR="00012448" w:rsidRPr="000126D9" w:rsidRDefault="00012448" w:rsidP="00525F39">
            <w:pPr>
              <w:rPr>
                <w:sz w:val="24"/>
                <w:szCs w:val="24"/>
              </w:rPr>
            </w:pPr>
            <w:r>
              <w:rPr>
                <w:sz w:val="24"/>
                <w:szCs w:val="24"/>
              </w:rPr>
              <w:t>Jon Dunleavy</w:t>
            </w:r>
          </w:p>
        </w:tc>
        <w:tc>
          <w:tcPr>
            <w:tcW w:w="2398" w:type="dxa"/>
            <w:tcBorders>
              <w:top w:val="nil"/>
              <w:left w:val="nil"/>
              <w:bottom w:val="nil"/>
              <w:right w:val="nil"/>
            </w:tcBorders>
            <w:noWrap/>
            <w:vAlign w:val="bottom"/>
          </w:tcPr>
          <w:p w:rsidR="00012448" w:rsidRPr="000126D9" w:rsidRDefault="00012448" w:rsidP="00525F39">
            <w:pPr>
              <w:rPr>
                <w:sz w:val="24"/>
                <w:szCs w:val="24"/>
              </w:rPr>
            </w:pPr>
            <w:r>
              <w:rPr>
                <w:sz w:val="24"/>
                <w:szCs w:val="24"/>
              </w:rPr>
              <w:t>Dawn Hudson</w:t>
            </w:r>
          </w:p>
        </w:tc>
      </w:tr>
      <w:tr w:rsidR="00012448" w:rsidRPr="000126D9" w:rsidTr="00525F39">
        <w:trPr>
          <w:trHeight w:val="315"/>
        </w:trPr>
        <w:tc>
          <w:tcPr>
            <w:tcW w:w="3960" w:type="dxa"/>
            <w:tcBorders>
              <w:top w:val="nil"/>
              <w:left w:val="nil"/>
              <w:bottom w:val="nil"/>
              <w:right w:val="nil"/>
            </w:tcBorders>
            <w:noWrap/>
            <w:vAlign w:val="bottom"/>
          </w:tcPr>
          <w:p w:rsidR="00012448" w:rsidRDefault="00012448" w:rsidP="00525F39"/>
        </w:tc>
        <w:tc>
          <w:tcPr>
            <w:tcW w:w="2160" w:type="dxa"/>
            <w:tcBorders>
              <w:top w:val="nil"/>
              <w:left w:val="nil"/>
              <w:bottom w:val="nil"/>
              <w:right w:val="nil"/>
            </w:tcBorders>
            <w:noWrap/>
            <w:vAlign w:val="bottom"/>
          </w:tcPr>
          <w:p w:rsidR="00012448" w:rsidRPr="00A8720D" w:rsidRDefault="00012448" w:rsidP="00525F39">
            <w:pPr>
              <w:rPr>
                <w:sz w:val="24"/>
                <w:szCs w:val="24"/>
              </w:rPr>
            </w:pPr>
          </w:p>
        </w:tc>
        <w:tc>
          <w:tcPr>
            <w:tcW w:w="2398" w:type="dxa"/>
            <w:tcBorders>
              <w:top w:val="nil"/>
              <w:left w:val="nil"/>
              <w:bottom w:val="nil"/>
              <w:right w:val="nil"/>
            </w:tcBorders>
            <w:noWrap/>
            <w:vAlign w:val="bottom"/>
          </w:tcPr>
          <w:p w:rsidR="00012448" w:rsidRPr="00A8720D" w:rsidRDefault="00012448" w:rsidP="00525F39">
            <w:pPr>
              <w:rPr>
                <w:sz w:val="24"/>
                <w:szCs w:val="24"/>
              </w:rPr>
            </w:pPr>
            <w:r w:rsidRPr="00A8720D">
              <w:rPr>
                <w:sz w:val="24"/>
                <w:szCs w:val="24"/>
              </w:rPr>
              <w:t>Richard Dellaripa</w:t>
            </w:r>
          </w:p>
        </w:tc>
      </w:tr>
    </w:tbl>
    <w:p w:rsidR="00012448" w:rsidRDefault="00012448" w:rsidP="00CF3C2F">
      <w:pPr>
        <w:rPr>
          <w:snapToGrid w:val="0"/>
          <w:sz w:val="24"/>
          <w:szCs w:val="24"/>
        </w:rPr>
      </w:pPr>
    </w:p>
    <w:p w:rsidR="00012448" w:rsidRDefault="00012448" w:rsidP="009578B8">
      <w:pPr>
        <w:rPr>
          <w:snapToGrid w:val="0"/>
          <w:sz w:val="24"/>
          <w:szCs w:val="24"/>
        </w:rPr>
      </w:pPr>
      <w:r>
        <w:rPr>
          <w:snapToGrid w:val="0"/>
          <w:sz w:val="24"/>
          <w:szCs w:val="24"/>
        </w:rPr>
        <w:t xml:space="preserve">SONDERMEYER seconded the motion and it carried per the following roll call vote: HUDSON, SONDERMEYER, YAZDI, COSTA, D’AMATO, DELLARIPA – all YES </w:t>
      </w:r>
    </w:p>
    <w:p w:rsidR="00012448" w:rsidRDefault="00012448" w:rsidP="009578B8">
      <w:pPr>
        <w:rPr>
          <w:snapToGrid w:val="0"/>
          <w:sz w:val="24"/>
          <w:szCs w:val="24"/>
        </w:rPr>
      </w:pPr>
    </w:p>
    <w:p w:rsidR="0042214E" w:rsidRDefault="0042214E" w:rsidP="0042214E">
      <w:pPr>
        <w:rPr>
          <w:snapToGrid w:val="0"/>
          <w:sz w:val="24"/>
          <w:szCs w:val="24"/>
        </w:rPr>
      </w:pPr>
      <w:r>
        <w:rPr>
          <w:snapToGrid w:val="0"/>
          <w:sz w:val="24"/>
          <w:szCs w:val="24"/>
        </w:rPr>
        <w:t xml:space="preserve">HUDSON offered the following resolution and moved for its adoption: </w:t>
      </w:r>
      <w:r>
        <w:rPr>
          <w:snapToGrid w:val="0"/>
          <w:sz w:val="24"/>
          <w:szCs w:val="24"/>
        </w:rPr>
        <w:br/>
      </w:r>
    </w:p>
    <w:p w:rsidR="0042214E" w:rsidRDefault="0042214E" w:rsidP="0042214E">
      <w:pPr>
        <w:ind w:left="720" w:right="720"/>
        <w:jc w:val="center"/>
        <w:rPr>
          <w:b/>
          <w:bCs/>
          <w:sz w:val="24"/>
          <w:szCs w:val="24"/>
        </w:rPr>
      </w:pPr>
      <w:r>
        <w:rPr>
          <w:b/>
          <w:bCs/>
          <w:sz w:val="24"/>
          <w:szCs w:val="24"/>
        </w:rPr>
        <w:t>RESOLUTION No. 2018-1.53</w:t>
      </w:r>
    </w:p>
    <w:p w:rsidR="0042214E" w:rsidRDefault="0042214E" w:rsidP="0042214E">
      <w:pPr>
        <w:ind w:left="720" w:right="720"/>
        <w:jc w:val="center"/>
        <w:rPr>
          <w:b/>
          <w:bCs/>
          <w:sz w:val="24"/>
          <w:szCs w:val="24"/>
        </w:rPr>
      </w:pPr>
      <w:r>
        <w:rPr>
          <w:b/>
          <w:bCs/>
          <w:sz w:val="24"/>
          <w:szCs w:val="24"/>
        </w:rPr>
        <w:t>OF THE GOVERNING BODY</w:t>
      </w:r>
    </w:p>
    <w:p w:rsidR="0042214E" w:rsidRDefault="0042214E" w:rsidP="0042214E">
      <w:pPr>
        <w:ind w:left="720" w:right="720"/>
        <w:jc w:val="center"/>
        <w:rPr>
          <w:b/>
          <w:bCs/>
          <w:sz w:val="24"/>
          <w:szCs w:val="24"/>
          <w:u w:val="single"/>
        </w:rPr>
      </w:pPr>
      <w:r>
        <w:rPr>
          <w:b/>
          <w:bCs/>
          <w:sz w:val="24"/>
          <w:szCs w:val="24"/>
          <w:u w:val="single"/>
        </w:rPr>
        <w:t xml:space="preserve">OF THE BOROUGH OF BLOOMINGDALE </w:t>
      </w:r>
    </w:p>
    <w:p w:rsidR="0042214E" w:rsidRDefault="0042214E" w:rsidP="0042214E">
      <w:pPr>
        <w:ind w:left="720" w:right="720"/>
        <w:jc w:val="center"/>
        <w:rPr>
          <w:b/>
          <w:bCs/>
          <w:sz w:val="24"/>
          <w:szCs w:val="24"/>
          <w:u w:val="single"/>
        </w:rPr>
      </w:pPr>
    </w:p>
    <w:p w:rsidR="0042214E" w:rsidRDefault="0042214E" w:rsidP="0042214E">
      <w:pPr>
        <w:ind w:left="720" w:right="720"/>
        <w:jc w:val="center"/>
        <w:rPr>
          <w:b/>
          <w:bCs/>
          <w:i/>
          <w:iCs/>
          <w:sz w:val="24"/>
          <w:szCs w:val="24"/>
        </w:rPr>
      </w:pPr>
      <w:r>
        <w:rPr>
          <w:b/>
          <w:bCs/>
          <w:i/>
          <w:iCs/>
          <w:sz w:val="24"/>
          <w:szCs w:val="24"/>
        </w:rPr>
        <w:t>Appointments of Governing Body Liaisons</w:t>
      </w:r>
    </w:p>
    <w:p w:rsidR="0042214E" w:rsidRDefault="0042214E" w:rsidP="0042214E">
      <w:pPr>
        <w:tabs>
          <w:tab w:val="left" w:pos="1080"/>
        </w:tabs>
        <w:overflowPunct w:val="0"/>
        <w:autoSpaceDE w:val="0"/>
        <w:autoSpaceDN w:val="0"/>
        <w:adjustRightInd w:val="0"/>
        <w:textAlignment w:val="baseline"/>
        <w:rPr>
          <w:snapToGrid w:val="0"/>
          <w:sz w:val="24"/>
          <w:szCs w:val="24"/>
        </w:rPr>
      </w:pPr>
    </w:p>
    <w:p w:rsidR="0042214E" w:rsidRDefault="0042214E" w:rsidP="0042214E">
      <w:pPr>
        <w:tabs>
          <w:tab w:val="left" w:pos="1080"/>
        </w:tabs>
        <w:overflowPunct w:val="0"/>
        <w:autoSpaceDE w:val="0"/>
        <w:autoSpaceDN w:val="0"/>
        <w:adjustRightInd w:val="0"/>
        <w:textAlignment w:val="baseline"/>
        <w:rPr>
          <w:snapToGrid w:val="0"/>
          <w:sz w:val="24"/>
          <w:szCs w:val="24"/>
        </w:rPr>
      </w:pPr>
      <w:r w:rsidRPr="005F219F">
        <w:rPr>
          <w:b/>
          <w:snapToGrid w:val="0"/>
          <w:sz w:val="24"/>
          <w:szCs w:val="24"/>
        </w:rPr>
        <w:t>BE IT RESOLVED</w:t>
      </w:r>
      <w:r>
        <w:rPr>
          <w:snapToGrid w:val="0"/>
          <w:sz w:val="24"/>
          <w:szCs w:val="24"/>
        </w:rPr>
        <w:t xml:space="preserve"> by the Mayor and Council of the Borough of Bloomingdale, that they do provide, advice and consent to the Mayor’s appointment of the following Governing Body Liaisons:</w:t>
      </w:r>
    </w:p>
    <w:tbl>
      <w:tblPr>
        <w:tblpPr w:leftFromText="180" w:rightFromText="180" w:vertAnchor="text" w:horzAnchor="margin" w:tblpXSpec="center" w:tblpY="289"/>
        <w:tblW w:w="8200" w:type="dxa"/>
        <w:tblLook w:val="0000" w:firstRow="0" w:lastRow="0" w:firstColumn="0" w:lastColumn="0" w:noHBand="0" w:noVBand="0"/>
      </w:tblPr>
      <w:tblGrid>
        <w:gridCol w:w="4000"/>
        <w:gridCol w:w="444"/>
        <w:gridCol w:w="236"/>
        <w:gridCol w:w="3520"/>
      </w:tblGrid>
      <w:tr w:rsidR="0042214E" w:rsidRPr="00EE3CE0" w:rsidTr="0042214E">
        <w:trPr>
          <w:trHeight w:val="315"/>
        </w:trPr>
        <w:tc>
          <w:tcPr>
            <w:tcW w:w="4000" w:type="dxa"/>
            <w:tcBorders>
              <w:top w:val="nil"/>
              <w:left w:val="nil"/>
              <w:bottom w:val="nil"/>
              <w:right w:val="nil"/>
            </w:tcBorders>
            <w:shd w:val="clear" w:color="auto" w:fill="auto"/>
            <w:noWrap/>
            <w:vAlign w:val="bottom"/>
          </w:tcPr>
          <w:p w:rsidR="0042214E" w:rsidRPr="00EE3CE0" w:rsidRDefault="0042214E" w:rsidP="0042214E">
            <w:pPr>
              <w:jc w:val="center"/>
              <w:rPr>
                <w:b/>
                <w:bCs/>
                <w:sz w:val="24"/>
                <w:szCs w:val="24"/>
                <w:u w:val="single"/>
              </w:rPr>
            </w:pPr>
            <w:r w:rsidRPr="00EE3CE0">
              <w:rPr>
                <w:b/>
                <w:bCs/>
                <w:sz w:val="24"/>
                <w:szCs w:val="24"/>
                <w:u w:val="single"/>
              </w:rPr>
              <w:t>Organization</w:t>
            </w:r>
          </w:p>
        </w:tc>
        <w:tc>
          <w:tcPr>
            <w:tcW w:w="680" w:type="dxa"/>
            <w:gridSpan w:val="2"/>
            <w:tcBorders>
              <w:top w:val="nil"/>
              <w:left w:val="nil"/>
              <w:bottom w:val="nil"/>
              <w:right w:val="nil"/>
            </w:tcBorders>
            <w:shd w:val="clear" w:color="auto" w:fill="auto"/>
            <w:noWrap/>
            <w:vAlign w:val="bottom"/>
          </w:tcPr>
          <w:p w:rsidR="0042214E" w:rsidRPr="00EE3CE0" w:rsidRDefault="0042214E" w:rsidP="0042214E">
            <w:pPr>
              <w:jc w:val="center"/>
              <w:rPr>
                <w:b/>
                <w:bCs/>
                <w:sz w:val="24"/>
                <w:szCs w:val="24"/>
                <w:u w:val="single"/>
              </w:rPr>
            </w:pPr>
          </w:p>
        </w:tc>
        <w:tc>
          <w:tcPr>
            <w:tcW w:w="3520" w:type="dxa"/>
            <w:tcBorders>
              <w:top w:val="nil"/>
              <w:left w:val="nil"/>
              <w:bottom w:val="nil"/>
              <w:right w:val="nil"/>
            </w:tcBorders>
            <w:shd w:val="clear" w:color="auto" w:fill="auto"/>
            <w:noWrap/>
            <w:vAlign w:val="bottom"/>
          </w:tcPr>
          <w:p w:rsidR="0042214E" w:rsidRPr="00EE3CE0" w:rsidRDefault="0042214E" w:rsidP="0042214E">
            <w:pPr>
              <w:jc w:val="center"/>
              <w:rPr>
                <w:b/>
                <w:bCs/>
                <w:sz w:val="24"/>
                <w:szCs w:val="24"/>
                <w:u w:val="single"/>
              </w:rPr>
            </w:pPr>
            <w:r w:rsidRPr="00EE3CE0">
              <w:rPr>
                <w:b/>
                <w:bCs/>
                <w:sz w:val="24"/>
                <w:szCs w:val="24"/>
                <w:u w:val="single"/>
              </w:rPr>
              <w:t>Liaison</w:t>
            </w:r>
          </w:p>
        </w:tc>
      </w:tr>
      <w:tr w:rsidR="0042214E" w:rsidRPr="00EE3CE0" w:rsidTr="0042214E">
        <w:trPr>
          <w:trHeight w:val="315"/>
        </w:trPr>
        <w:tc>
          <w:tcPr>
            <w:tcW w:w="4680" w:type="dxa"/>
            <w:gridSpan w:val="3"/>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1. Bloomingdale Board of Education</w:t>
            </w:r>
          </w:p>
        </w:tc>
        <w:tc>
          <w:tcPr>
            <w:tcW w:w="3520" w:type="dxa"/>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Richard Dellaripa</w:t>
            </w:r>
          </w:p>
        </w:tc>
      </w:tr>
      <w:tr w:rsidR="0042214E" w:rsidRPr="00EE3CE0" w:rsidTr="0042214E">
        <w:trPr>
          <w:trHeight w:val="315"/>
        </w:trPr>
        <w:tc>
          <w:tcPr>
            <w:tcW w:w="4444" w:type="dxa"/>
            <w:gridSpan w:val="2"/>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2. Bloomingdale Board of Health</w:t>
            </w:r>
          </w:p>
        </w:tc>
        <w:tc>
          <w:tcPr>
            <w:tcW w:w="236" w:type="dxa"/>
            <w:tcBorders>
              <w:top w:val="nil"/>
              <w:left w:val="nil"/>
              <w:bottom w:val="nil"/>
              <w:right w:val="nil"/>
            </w:tcBorders>
            <w:shd w:val="clear" w:color="auto" w:fill="auto"/>
            <w:noWrap/>
            <w:vAlign w:val="bottom"/>
          </w:tcPr>
          <w:p w:rsidR="0042214E" w:rsidRPr="00EE3CE0" w:rsidRDefault="0042214E" w:rsidP="0042214E">
            <w:pPr>
              <w:rPr>
                <w:sz w:val="24"/>
                <w:szCs w:val="24"/>
              </w:rPr>
            </w:pPr>
          </w:p>
        </w:tc>
        <w:tc>
          <w:tcPr>
            <w:tcW w:w="3520" w:type="dxa"/>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Dawn Hudson</w:t>
            </w:r>
          </w:p>
        </w:tc>
      </w:tr>
      <w:tr w:rsidR="0042214E" w:rsidRPr="00EE3CE0" w:rsidTr="0042214E">
        <w:trPr>
          <w:trHeight w:val="315"/>
        </w:trPr>
        <w:tc>
          <w:tcPr>
            <w:tcW w:w="4444" w:type="dxa"/>
            <w:gridSpan w:val="2"/>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3. Bloomingdale Volunteer Fire Co., Inc.</w:t>
            </w:r>
          </w:p>
        </w:tc>
        <w:tc>
          <w:tcPr>
            <w:tcW w:w="236" w:type="dxa"/>
            <w:tcBorders>
              <w:top w:val="nil"/>
              <w:left w:val="nil"/>
              <w:bottom w:val="nil"/>
              <w:right w:val="nil"/>
            </w:tcBorders>
            <w:shd w:val="clear" w:color="auto" w:fill="auto"/>
            <w:noWrap/>
            <w:vAlign w:val="bottom"/>
          </w:tcPr>
          <w:p w:rsidR="0042214E" w:rsidRPr="00EE3CE0" w:rsidRDefault="0042214E" w:rsidP="0042214E">
            <w:pPr>
              <w:rPr>
                <w:sz w:val="24"/>
                <w:szCs w:val="24"/>
              </w:rPr>
            </w:pPr>
          </w:p>
        </w:tc>
        <w:tc>
          <w:tcPr>
            <w:tcW w:w="3520" w:type="dxa"/>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John D'Amato</w:t>
            </w:r>
          </w:p>
        </w:tc>
      </w:tr>
      <w:tr w:rsidR="0042214E" w:rsidRPr="00EE3CE0" w:rsidTr="0042214E">
        <w:trPr>
          <w:trHeight w:val="315"/>
        </w:trPr>
        <w:tc>
          <w:tcPr>
            <w:tcW w:w="4444" w:type="dxa"/>
            <w:gridSpan w:val="2"/>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4. Bloomingdale/Butler Youth Club</w:t>
            </w:r>
          </w:p>
        </w:tc>
        <w:tc>
          <w:tcPr>
            <w:tcW w:w="236" w:type="dxa"/>
            <w:tcBorders>
              <w:top w:val="nil"/>
              <w:left w:val="nil"/>
              <w:bottom w:val="nil"/>
              <w:right w:val="nil"/>
            </w:tcBorders>
            <w:shd w:val="clear" w:color="auto" w:fill="auto"/>
            <w:noWrap/>
            <w:vAlign w:val="bottom"/>
          </w:tcPr>
          <w:p w:rsidR="0042214E" w:rsidRPr="00EE3CE0" w:rsidRDefault="0042214E" w:rsidP="0042214E">
            <w:pPr>
              <w:rPr>
                <w:sz w:val="24"/>
                <w:szCs w:val="24"/>
              </w:rPr>
            </w:pPr>
          </w:p>
        </w:tc>
        <w:tc>
          <w:tcPr>
            <w:tcW w:w="3520" w:type="dxa"/>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Jonathan Dunleavy</w:t>
            </w:r>
          </w:p>
        </w:tc>
      </w:tr>
      <w:tr w:rsidR="0042214E" w:rsidRPr="00EE3CE0" w:rsidTr="0042214E">
        <w:trPr>
          <w:trHeight w:val="315"/>
        </w:trPr>
        <w:tc>
          <w:tcPr>
            <w:tcW w:w="4444" w:type="dxa"/>
            <w:gridSpan w:val="2"/>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5. Environmental Commission</w:t>
            </w:r>
          </w:p>
        </w:tc>
        <w:tc>
          <w:tcPr>
            <w:tcW w:w="236" w:type="dxa"/>
            <w:tcBorders>
              <w:top w:val="nil"/>
              <w:left w:val="nil"/>
              <w:bottom w:val="nil"/>
              <w:right w:val="nil"/>
            </w:tcBorders>
            <w:shd w:val="clear" w:color="auto" w:fill="auto"/>
            <w:noWrap/>
            <w:vAlign w:val="bottom"/>
          </w:tcPr>
          <w:p w:rsidR="0042214E" w:rsidRPr="00EE3CE0" w:rsidRDefault="0042214E" w:rsidP="0042214E">
            <w:pPr>
              <w:rPr>
                <w:sz w:val="24"/>
                <w:szCs w:val="24"/>
              </w:rPr>
            </w:pPr>
          </w:p>
        </w:tc>
        <w:tc>
          <w:tcPr>
            <w:tcW w:w="3520" w:type="dxa"/>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Tony Costa</w:t>
            </w:r>
          </w:p>
        </w:tc>
      </w:tr>
      <w:tr w:rsidR="0042214E" w:rsidRPr="00EE3CE0" w:rsidTr="0042214E">
        <w:trPr>
          <w:trHeight w:val="315"/>
        </w:trPr>
        <w:tc>
          <w:tcPr>
            <w:tcW w:w="4444" w:type="dxa"/>
            <w:gridSpan w:val="2"/>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6. Library Board of Trustees</w:t>
            </w:r>
          </w:p>
        </w:tc>
        <w:tc>
          <w:tcPr>
            <w:tcW w:w="236" w:type="dxa"/>
            <w:tcBorders>
              <w:top w:val="nil"/>
              <w:left w:val="nil"/>
              <w:bottom w:val="nil"/>
              <w:right w:val="nil"/>
            </w:tcBorders>
            <w:shd w:val="clear" w:color="auto" w:fill="auto"/>
            <w:noWrap/>
            <w:vAlign w:val="bottom"/>
          </w:tcPr>
          <w:p w:rsidR="0042214E" w:rsidRPr="00EE3CE0" w:rsidRDefault="0042214E" w:rsidP="0042214E">
            <w:pPr>
              <w:rPr>
                <w:sz w:val="24"/>
                <w:szCs w:val="24"/>
              </w:rPr>
            </w:pPr>
          </w:p>
        </w:tc>
        <w:tc>
          <w:tcPr>
            <w:tcW w:w="3520" w:type="dxa"/>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 xml:space="preserve">Michael </w:t>
            </w:r>
            <w:proofErr w:type="spellStart"/>
            <w:r w:rsidRPr="00EE3CE0">
              <w:rPr>
                <w:sz w:val="24"/>
                <w:szCs w:val="24"/>
              </w:rPr>
              <w:t>Sondermeyer</w:t>
            </w:r>
            <w:proofErr w:type="spellEnd"/>
          </w:p>
        </w:tc>
      </w:tr>
      <w:tr w:rsidR="0042214E" w:rsidRPr="00EE3CE0" w:rsidTr="0042214E">
        <w:trPr>
          <w:trHeight w:val="315"/>
        </w:trPr>
        <w:tc>
          <w:tcPr>
            <w:tcW w:w="4444" w:type="dxa"/>
            <w:gridSpan w:val="2"/>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7. Local Emergency Planning Council</w:t>
            </w:r>
          </w:p>
        </w:tc>
        <w:tc>
          <w:tcPr>
            <w:tcW w:w="236" w:type="dxa"/>
            <w:tcBorders>
              <w:top w:val="nil"/>
              <w:left w:val="nil"/>
              <w:bottom w:val="nil"/>
              <w:right w:val="nil"/>
            </w:tcBorders>
            <w:shd w:val="clear" w:color="auto" w:fill="auto"/>
            <w:noWrap/>
            <w:vAlign w:val="bottom"/>
          </w:tcPr>
          <w:p w:rsidR="0042214E" w:rsidRPr="00EE3CE0" w:rsidRDefault="0042214E" w:rsidP="0042214E">
            <w:pPr>
              <w:rPr>
                <w:sz w:val="24"/>
                <w:szCs w:val="24"/>
              </w:rPr>
            </w:pPr>
          </w:p>
        </w:tc>
        <w:tc>
          <w:tcPr>
            <w:tcW w:w="3520" w:type="dxa"/>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John D'Amato</w:t>
            </w:r>
          </w:p>
        </w:tc>
      </w:tr>
      <w:tr w:rsidR="0042214E" w:rsidRPr="00EE3CE0" w:rsidTr="0042214E">
        <w:trPr>
          <w:trHeight w:val="315"/>
        </w:trPr>
        <w:tc>
          <w:tcPr>
            <w:tcW w:w="4444" w:type="dxa"/>
            <w:gridSpan w:val="2"/>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8. Municipal Drug Alliance</w:t>
            </w:r>
          </w:p>
        </w:tc>
        <w:tc>
          <w:tcPr>
            <w:tcW w:w="236" w:type="dxa"/>
            <w:tcBorders>
              <w:top w:val="nil"/>
              <w:left w:val="nil"/>
              <w:bottom w:val="nil"/>
              <w:right w:val="nil"/>
            </w:tcBorders>
            <w:shd w:val="clear" w:color="auto" w:fill="auto"/>
            <w:noWrap/>
            <w:vAlign w:val="bottom"/>
          </w:tcPr>
          <w:p w:rsidR="0042214E" w:rsidRPr="00EE3CE0" w:rsidRDefault="0042214E" w:rsidP="0042214E">
            <w:pPr>
              <w:rPr>
                <w:sz w:val="24"/>
                <w:szCs w:val="24"/>
              </w:rPr>
            </w:pPr>
          </w:p>
        </w:tc>
        <w:tc>
          <w:tcPr>
            <w:tcW w:w="3520" w:type="dxa"/>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Richard Dellaripa</w:t>
            </w:r>
          </w:p>
        </w:tc>
      </w:tr>
      <w:tr w:rsidR="0042214E" w:rsidRPr="00EE3CE0" w:rsidTr="0042214E">
        <w:trPr>
          <w:trHeight w:val="315"/>
        </w:trPr>
        <w:tc>
          <w:tcPr>
            <w:tcW w:w="4444" w:type="dxa"/>
            <w:gridSpan w:val="2"/>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9. ROSE Trust Fund Advisory Board</w:t>
            </w:r>
          </w:p>
        </w:tc>
        <w:tc>
          <w:tcPr>
            <w:tcW w:w="236" w:type="dxa"/>
            <w:tcBorders>
              <w:top w:val="nil"/>
              <w:left w:val="nil"/>
              <w:bottom w:val="nil"/>
              <w:right w:val="nil"/>
            </w:tcBorders>
            <w:shd w:val="clear" w:color="auto" w:fill="auto"/>
            <w:noWrap/>
            <w:vAlign w:val="bottom"/>
          </w:tcPr>
          <w:p w:rsidR="0042214E" w:rsidRPr="00EE3CE0" w:rsidRDefault="0042214E" w:rsidP="0042214E">
            <w:pPr>
              <w:rPr>
                <w:sz w:val="24"/>
                <w:szCs w:val="24"/>
              </w:rPr>
            </w:pPr>
          </w:p>
        </w:tc>
        <w:tc>
          <w:tcPr>
            <w:tcW w:w="3520" w:type="dxa"/>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 xml:space="preserve">Ray </w:t>
            </w:r>
            <w:proofErr w:type="spellStart"/>
            <w:r w:rsidRPr="00EE3CE0">
              <w:rPr>
                <w:sz w:val="24"/>
                <w:szCs w:val="24"/>
              </w:rPr>
              <w:t>Yazdi</w:t>
            </w:r>
            <w:proofErr w:type="spellEnd"/>
          </w:p>
        </w:tc>
      </w:tr>
      <w:tr w:rsidR="0042214E" w:rsidRPr="00EE3CE0" w:rsidTr="0042214E">
        <w:trPr>
          <w:trHeight w:val="315"/>
        </w:trPr>
        <w:tc>
          <w:tcPr>
            <w:tcW w:w="4444" w:type="dxa"/>
            <w:gridSpan w:val="2"/>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10. Senior Citizens Advisory Committee</w:t>
            </w:r>
          </w:p>
        </w:tc>
        <w:tc>
          <w:tcPr>
            <w:tcW w:w="236" w:type="dxa"/>
            <w:tcBorders>
              <w:top w:val="nil"/>
              <w:left w:val="nil"/>
              <w:bottom w:val="nil"/>
              <w:right w:val="nil"/>
            </w:tcBorders>
            <w:shd w:val="clear" w:color="auto" w:fill="auto"/>
            <w:noWrap/>
            <w:vAlign w:val="bottom"/>
          </w:tcPr>
          <w:p w:rsidR="0042214E" w:rsidRPr="00EE3CE0" w:rsidRDefault="0042214E" w:rsidP="0042214E">
            <w:pPr>
              <w:rPr>
                <w:sz w:val="24"/>
                <w:szCs w:val="24"/>
              </w:rPr>
            </w:pPr>
          </w:p>
        </w:tc>
        <w:tc>
          <w:tcPr>
            <w:tcW w:w="3520" w:type="dxa"/>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 xml:space="preserve">J. Dunleavy &amp; M. </w:t>
            </w:r>
            <w:proofErr w:type="spellStart"/>
            <w:r w:rsidRPr="00EE3CE0">
              <w:rPr>
                <w:sz w:val="24"/>
                <w:szCs w:val="24"/>
              </w:rPr>
              <w:t>Sondermeyer</w:t>
            </w:r>
            <w:proofErr w:type="spellEnd"/>
          </w:p>
        </w:tc>
      </w:tr>
      <w:tr w:rsidR="0042214E" w:rsidRPr="00EE3CE0" w:rsidTr="0042214E">
        <w:trPr>
          <w:trHeight w:val="315"/>
        </w:trPr>
        <w:tc>
          <w:tcPr>
            <w:tcW w:w="4444" w:type="dxa"/>
            <w:gridSpan w:val="2"/>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11. Tri-</w:t>
            </w:r>
            <w:proofErr w:type="spellStart"/>
            <w:r w:rsidRPr="00EE3CE0">
              <w:rPr>
                <w:sz w:val="24"/>
                <w:szCs w:val="24"/>
              </w:rPr>
              <w:t>Boro</w:t>
            </w:r>
            <w:proofErr w:type="spellEnd"/>
            <w:r w:rsidRPr="00EE3CE0">
              <w:rPr>
                <w:sz w:val="24"/>
                <w:szCs w:val="24"/>
              </w:rPr>
              <w:t xml:space="preserve"> Chamber of Commerce</w:t>
            </w:r>
          </w:p>
        </w:tc>
        <w:tc>
          <w:tcPr>
            <w:tcW w:w="236" w:type="dxa"/>
            <w:tcBorders>
              <w:top w:val="nil"/>
              <w:left w:val="nil"/>
              <w:bottom w:val="nil"/>
              <w:right w:val="nil"/>
            </w:tcBorders>
            <w:shd w:val="clear" w:color="auto" w:fill="auto"/>
            <w:noWrap/>
            <w:vAlign w:val="bottom"/>
          </w:tcPr>
          <w:p w:rsidR="0042214E" w:rsidRPr="00EE3CE0" w:rsidRDefault="0042214E" w:rsidP="0042214E">
            <w:pPr>
              <w:rPr>
                <w:sz w:val="24"/>
                <w:szCs w:val="24"/>
              </w:rPr>
            </w:pPr>
          </w:p>
        </w:tc>
        <w:tc>
          <w:tcPr>
            <w:tcW w:w="3520" w:type="dxa"/>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Breeanna Calabro</w:t>
            </w:r>
          </w:p>
        </w:tc>
      </w:tr>
      <w:tr w:rsidR="0042214E" w:rsidRPr="00EE3CE0" w:rsidTr="0042214E">
        <w:trPr>
          <w:trHeight w:val="315"/>
        </w:trPr>
        <w:tc>
          <w:tcPr>
            <w:tcW w:w="4444" w:type="dxa"/>
            <w:gridSpan w:val="2"/>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12. Tri-</w:t>
            </w:r>
            <w:proofErr w:type="spellStart"/>
            <w:r w:rsidRPr="00EE3CE0">
              <w:rPr>
                <w:sz w:val="24"/>
                <w:szCs w:val="24"/>
              </w:rPr>
              <w:t>Boro</w:t>
            </w:r>
            <w:proofErr w:type="spellEnd"/>
            <w:r w:rsidRPr="00EE3CE0">
              <w:rPr>
                <w:sz w:val="24"/>
                <w:szCs w:val="24"/>
              </w:rPr>
              <w:t xml:space="preserve"> Little League</w:t>
            </w:r>
          </w:p>
        </w:tc>
        <w:tc>
          <w:tcPr>
            <w:tcW w:w="236" w:type="dxa"/>
            <w:tcBorders>
              <w:top w:val="nil"/>
              <w:left w:val="nil"/>
              <w:bottom w:val="nil"/>
              <w:right w:val="nil"/>
            </w:tcBorders>
            <w:shd w:val="clear" w:color="auto" w:fill="auto"/>
            <w:noWrap/>
            <w:vAlign w:val="bottom"/>
          </w:tcPr>
          <w:p w:rsidR="0042214E" w:rsidRPr="00EE3CE0" w:rsidRDefault="0042214E" w:rsidP="0042214E">
            <w:pPr>
              <w:rPr>
                <w:sz w:val="24"/>
                <w:szCs w:val="24"/>
              </w:rPr>
            </w:pPr>
          </w:p>
        </w:tc>
        <w:tc>
          <w:tcPr>
            <w:tcW w:w="3520" w:type="dxa"/>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Jonathan Dunleavy</w:t>
            </w:r>
          </w:p>
        </w:tc>
      </w:tr>
      <w:tr w:rsidR="0042214E" w:rsidRPr="00EE3CE0" w:rsidTr="0042214E">
        <w:trPr>
          <w:trHeight w:val="315"/>
        </w:trPr>
        <w:tc>
          <w:tcPr>
            <w:tcW w:w="4444" w:type="dxa"/>
            <w:gridSpan w:val="2"/>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13. Economic Development Committee</w:t>
            </w:r>
          </w:p>
        </w:tc>
        <w:tc>
          <w:tcPr>
            <w:tcW w:w="236" w:type="dxa"/>
            <w:tcBorders>
              <w:top w:val="nil"/>
              <w:left w:val="nil"/>
              <w:bottom w:val="nil"/>
              <w:right w:val="nil"/>
            </w:tcBorders>
            <w:shd w:val="clear" w:color="auto" w:fill="auto"/>
            <w:noWrap/>
            <w:vAlign w:val="bottom"/>
          </w:tcPr>
          <w:p w:rsidR="0042214E" w:rsidRPr="00EE3CE0" w:rsidRDefault="0042214E" w:rsidP="0042214E">
            <w:pPr>
              <w:rPr>
                <w:sz w:val="24"/>
                <w:szCs w:val="24"/>
              </w:rPr>
            </w:pPr>
          </w:p>
        </w:tc>
        <w:tc>
          <w:tcPr>
            <w:tcW w:w="3520" w:type="dxa"/>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Jonathan Dunleavy</w:t>
            </w:r>
          </w:p>
        </w:tc>
      </w:tr>
      <w:tr w:rsidR="0042214E" w:rsidRPr="00EE3CE0" w:rsidTr="0042214E">
        <w:trPr>
          <w:trHeight w:val="315"/>
        </w:trPr>
        <w:tc>
          <w:tcPr>
            <w:tcW w:w="4444" w:type="dxa"/>
            <w:gridSpan w:val="2"/>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 xml:space="preserve">14. Passaic County Film Commission </w:t>
            </w:r>
          </w:p>
        </w:tc>
        <w:tc>
          <w:tcPr>
            <w:tcW w:w="236" w:type="dxa"/>
            <w:tcBorders>
              <w:top w:val="nil"/>
              <w:left w:val="nil"/>
              <w:bottom w:val="nil"/>
              <w:right w:val="nil"/>
            </w:tcBorders>
            <w:shd w:val="clear" w:color="auto" w:fill="auto"/>
            <w:noWrap/>
            <w:vAlign w:val="bottom"/>
          </w:tcPr>
          <w:p w:rsidR="0042214E" w:rsidRPr="00EE3CE0" w:rsidRDefault="0042214E" w:rsidP="0042214E">
            <w:pPr>
              <w:rPr>
                <w:sz w:val="24"/>
                <w:szCs w:val="24"/>
              </w:rPr>
            </w:pPr>
          </w:p>
        </w:tc>
        <w:tc>
          <w:tcPr>
            <w:tcW w:w="3520" w:type="dxa"/>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Jonathan Dunleavy</w:t>
            </w:r>
          </w:p>
        </w:tc>
      </w:tr>
      <w:tr w:rsidR="0042214E" w:rsidRPr="00EE3CE0" w:rsidTr="0042214E">
        <w:trPr>
          <w:trHeight w:val="315"/>
        </w:trPr>
        <w:tc>
          <w:tcPr>
            <w:tcW w:w="4444" w:type="dxa"/>
            <w:gridSpan w:val="2"/>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15. Flood Committee Liaison</w:t>
            </w:r>
          </w:p>
        </w:tc>
        <w:tc>
          <w:tcPr>
            <w:tcW w:w="236" w:type="dxa"/>
            <w:tcBorders>
              <w:top w:val="nil"/>
              <w:left w:val="nil"/>
              <w:bottom w:val="nil"/>
              <w:right w:val="nil"/>
            </w:tcBorders>
            <w:shd w:val="clear" w:color="auto" w:fill="auto"/>
            <w:noWrap/>
            <w:vAlign w:val="bottom"/>
          </w:tcPr>
          <w:p w:rsidR="0042214E" w:rsidRPr="00EE3CE0" w:rsidRDefault="0042214E" w:rsidP="0042214E">
            <w:pPr>
              <w:rPr>
                <w:sz w:val="24"/>
                <w:szCs w:val="24"/>
              </w:rPr>
            </w:pPr>
          </w:p>
        </w:tc>
        <w:tc>
          <w:tcPr>
            <w:tcW w:w="3520" w:type="dxa"/>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Tony Costa</w:t>
            </w:r>
          </w:p>
        </w:tc>
      </w:tr>
      <w:tr w:rsidR="0042214E" w:rsidRPr="00EE3CE0" w:rsidTr="0042214E">
        <w:trPr>
          <w:trHeight w:val="315"/>
        </w:trPr>
        <w:tc>
          <w:tcPr>
            <w:tcW w:w="4680" w:type="dxa"/>
            <w:gridSpan w:val="3"/>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16. Passaic Co. River Flood Basin Task Force</w:t>
            </w:r>
          </w:p>
        </w:tc>
        <w:tc>
          <w:tcPr>
            <w:tcW w:w="3520" w:type="dxa"/>
            <w:tcBorders>
              <w:top w:val="nil"/>
              <w:left w:val="nil"/>
              <w:bottom w:val="nil"/>
              <w:right w:val="nil"/>
            </w:tcBorders>
            <w:shd w:val="clear" w:color="auto" w:fill="auto"/>
            <w:noWrap/>
            <w:vAlign w:val="bottom"/>
          </w:tcPr>
          <w:p w:rsidR="0042214E" w:rsidRPr="00F10E37" w:rsidRDefault="0042214E" w:rsidP="0042214E">
            <w:pPr>
              <w:rPr>
                <w:i/>
                <w:sz w:val="24"/>
                <w:szCs w:val="24"/>
              </w:rPr>
            </w:pPr>
            <w:r w:rsidRPr="00F10E37">
              <w:rPr>
                <w:i/>
                <w:sz w:val="24"/>
                <w:szCs w:val="24"/>
              </w:rPr>
              <w:t>VACANT</w:t>
            </w:r>
          </w:p>
        </w:tc>
      </w:tr>
      <w:tr w:rsidR="0042214E" w:rsidRPr="00EE3CE0" w:rsidTr="0042214E">
        <w:trPr>
          <w:trHeight w:val="315"/>
        </w:trPr>
        <w:tc>
          <w:tcPr>
            <w:tcW w:w="4000" w:type="dxa"/>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17. Recreation</w:t>
            </w:r>
          </w:p>
        </w:tc>
        <w:tc>
          <w:tcPr>
            <w:tcW w:w="680" w:type="dxa"/>
            <w:gridSpan w:val="2"/>
            <w:tcBorders>
              <w:top w:val="nil"/>
              <w:left w:val="nil"/>
              <w:bottom w:val="nil"/>
              <w:right w:val="nil"/>
            </w:tcBorders>
            <w:shd w:val="clear" w:color="auto" w:fill="auto"/>
            <w:noWrap/>
            <w:vAlign w:val="bottom"/>
          </w:tcPr>
          <w:p w:rsidR="0042214E" w:rsidRPr="00EE3CE0" w:rsidRDefault="0042214E" w:rsidP="0042214E">
            <w:pPr>
              <w:rPr>
                <w:sz w:val="24"/>
                <w:szCs w:val="24"/>
              </w:rPr>
            </w:pPr>
          </w:p>
        </w:tc>
        <w:tc>
          <w:tcPr>
            <w:tcW w:w="3520" w:type="dxa"/>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Jonathan Dunleavy</w:t>
            </w:r>
          </w:p>
        </w:tc>
      </w:tr>
      <w:tr w:rsidR="0042214E" w:rsidRPr="00EE3CE0" w:rsidTr="0042214E">
        <w:trPr>
          <w:trHeight w:val="315"/>
        </w:trPr>
        <w:tc>
          <w:tcPr>
            <w:tcW w:w="4680" w:type="dxa"/>
            <w:gridSpan w:val="3"/>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18. Bloomingdale/Butler United Soccer Club</w:t>
            </w:r>
          </w:p>
        </w:tc>
        <w:tc>
          <w:tcPr>
            <w:tcW w:w="3520" w:type="dxa"/>
            <w:tcBorders>
              <w:top w:val="nil"/>
              <w:left w:val="nil"/>
              <w:bottom w:val="nil"/>
              <w:right w:val="nil"/>
            </w:tcBorders>
            <w:shd w:val="clear" w:color="auto" w:fill="auto"/>
            <w:noWrap/>
            <w:vAlign w:val="bottom"/>
          </w:tcPr>
          <w:p w:rsidR="0042214E" w:rsidRPr="00EE3CE0" w:rsidRDefault="0042214E" w:rsidP="0042214E">
            <w:pPr>
              <w:rPr>
                <w:sz w:val="24"/>
                <w:szCs w:val="24"/>
              </w:rPr>
            </w:pPr>
            <w:r w:rsidRPr="00EE3CE0">
              <w:rPr>
                <w:sz w:val="24"/>
                <w:szCs w:val="24"/>
              </w:rPr>
              <w:t xml:space="preserve">Ray </w:t>
            </w:r>
            <w:proofErr w:type="spellStart"/>
            <w:r w:rsidRPr="00EE3CE0">
              <w:rPr>
                <w:sz w:val="24"/>
                <w:szCs w:val="24"/>
              </w:rPr>
              <w:t>Yazdi</w:t>
            </w:r>
            <w:proofErr w:type="spellEnd"/>
          </w:p>
        </w:tc>
      </w:tr>
    </w:tbl>
    <w:p w:rsidR="00012448" w:rsidRPr="009578B8" w:rsidRDefault="00012448" w:rsidP="009578B8">
      <w:pPr>
        <w:rPr>
          <w:snapToGrid w:val="0"/>
          <w:sz w:val="24"/>
          <w:szCs w:val="24"/>
        </w:rPr>
      </w:pPr>
    </w:p>
    <w:p w:rsidR="0042214E" w:rsidRDefault="0042214E" w:rsidP="003710EA">
      <w:pPr>
        <w:jc w:val="both"/>
        <w:rPr>
          <w:b/>
          <w:snapToGrid w:val="0"/>
          <w:sz w:val="24"/>
          <w:szCs w:val="24"/>
          <w:u w:val="single"/>
        </w:rPr>
      </w:pPr>
    </w:p>
    <w:p w:rsidR="0042214E" w:rsidRDefault="0042214E" w:rsidP="003710EA">
      <w:pPr>
        <w:jc w:val="both"/>
        <w:rPr>
          <w:b/>
          <w:snapToGrid w:val="0"/>
          <w:sz w:val="24"/>
          <w:szCs w:val="24"/>
          <w:u w:val="single"/>
        </w:rPr>
      </w:pPr>
    </w:p>
    <w:p w:rsidR="0042214E" w:rsidRDefault="0042214E" w:rsidP="003710EA">
      <w:pPr>
        <w:jc w:val="both"/>
        <w:rPr>
          <w:b/>
          <w:snapToGrid w:val="0"/>
          <w:sz w:val="24"/>
          <w:szCs w:val="24"/>
          <w:u w:val="single"/>
        </w:rPr>
      </w:pPr>
    </w:p>
    <w:p w:rsidR="0042214E" w:rsidRDefault="0042214E" w:rsidP="003710EA">
      <w:pPr>
        <w:jc w:val="both"/>
        <w:rPr>
          <w:b/>
          <w:snapToGrid w:val="0"/>
          <w:sz w:val="24"/>
          <w:szCs w:val="24"/>
          <w:u w:val="single"/>
        </w:rPr>
      </w:pPr>
    </w:p>
    <w:p w:rsidR="0042214E" w:rsidRDefault="0042214E" w:rsidP="003710EA">
      <w:pPr>
        <w:jc w:val="both"/>
        <w:rPr>
          <w:b/>
          <w:snapToGrid w:val="0"/>
          <w:sz w:val="24"/>
          <w:szCs w:val="24"/>
          <w:u w:val="single"/>
        </w:rPr>
      </w:pPr>
    </w:p>
    <w:p w:rsidR="0042214E" w:rsidRDefault="0042214E" w:rsidP="003710EA">
      <w:pPr>
        <w:jc w:val="both"/>
        <w:rPr>
          <w:b/>
          <w:snapToGrid w:val="0"/>
          <w:sz w:val="24"/>
          <w:szCs w:val="24"/>
          <w:u w:val="single"/>
        </w:rPr>
      </w:pPr>
    </w:p>
    <w:p w:rsidR="0042214E" w:rsidRDefault="0042214E" w:rsidP="003710EA">
      <w:pPr>
        <w:jc w:val="both"/>
        <w:rPr>
          <w:b/>
          <w:snapToGrid w:val="0"/>
          <w:sz w:val="24"/>
          <w:szCs w:val="24"/>
          <w:u w:val="single"/>
        </w:rPr>
      </w:pPr>
    </w:p>
    <w:p w:rsidR="00012448" w:rsidRPr="003710EA" w:rsidRDefault="0042214E" w:rsidP="003710EA">
      <w:pPr>
        <w:jc w:val="both"/>
        <w:rPr>
          <w:b/>
          <w:snapToGrid w:val="0"/>
          <w:sz w:val="24"/>
          <w:szCs w:val="24"/>
          <w:u w:val="single"/>
        </w:rPr>
      </w:pPr>
      <w:r>
        <w:rPr>
          <w:b/>
          <w:snapToGrid w:val="0"/>
          <w:sz w:val="24"/>
          <w:szCs w:val="24"/>
          <w:u w:val="single"/>
        </w:rPr>
        <w:br/>
      </w:r>
      <w:r>
        <w:rPr>
          <w:b/>
          <w:snapToGrid w:val="0"/>
          <w:sz w:val="24"/>
          <w:szCs w:val="24"/>
          <w:u w:val="single"/>
        </w:rPr>
        <w:br/>
      </w:r>
      <w:r>
        <w:rPr>
          <w:b/>
          <w:snapToGrid w:val="0"/>
          <w:sz w:val="24"/>
          <w:szCs w:val="24"/>
          <w:u w:val="single"/>
        </w:rPr>
        <w:br/>
        <w:t xml:space="preserve"> </w:t>
      </w:r>
      <w:r>
        <w:rPr>
          <w:b/>
          <w:snapToGrid w:val="0"/>
          <w:sz w:val="24"/>
          <w:szCs w:val="24"/>
          <w:u w:val="single"/>
        </w:rPr>
        <w:br/>
      </w:r>
    </w:p>
    <w:p w:rsidR="00012448" w:rsidRPr="003710EA" w:rsidRDefault="00012448" w:rsidP="003710EA">
      <w:pPr>
        <w:jc w:val="both"/>
        <w:rPr>
          <w:b/>
          <w:snapToGrid w:val="0"/>
          <w:sz w:val="24"/>
          <w:szCs w:val="24"/>
          <w:u w:val="single"/>
        </w:rPr>
      </w:pPr>
    </w:p>
    <w:p w:rsidR="0042214E" w:rsidRDefault="0042214E" w:rsidP="003710EA">
      <w:pPr>
        <w:jc w:val="both"/>
        <w:rPr>
          <w:snapToGrid w:val="0"/>
          <w:sz w:val="24"/>
          <w:szCs w:val="24"/>
        </w:rPr>
      </w:pPr>
    </w:p>
    <w:p w:rsidR="0042214E" w:rsidRDefault="0042214E" w:rsidP="003710EA">
      <w:pPr>
        <w:jc w:val="both"/>
        <w:rPr>
          <w:snapToGrid w:val="0"/>
          <w:sz w:val="24"/>
          <w:szCs w:val="24"/>
        </w:rPr>
      </w:pPr>
    </w:p>
    <w:p w:rsidR="0042214E" w:rsidRDefault="0042214E" w:rsidP="003710EA">
      <w:pPr>
        <w:jc w:val="both"/>
        <w:rPr>
          <w:snapToGrid w:val="0"/>
          <w:sz w:val="24"/>
          <w:szCs w:val="24"/>
        </w:rPr>
      </w:pPr>
    </w:p>
    <w:p w:rsidR="0042214E" w:rsidRDefault="0042214E" w:rsidP="003710EA">
      <w:pPr>
        <w:jc w:val="both"/>
        <w:rPr>
          <w:snapToGrid w:val="0"/>
          <w:sz w:val="24"/>
          <w:szCs w:val="24"/>
        </w:rPr>
      </w:pPr>
    </w:p>
    <w:p w:rsidR="00012448" w:rsidRPr="003710EA" w:rsidRDefault="00012448" w:rsidP="003710EA">
      <w:pPr>
        <w:jc w:val="both"/>
        <w:rPr>
          <w:snapToGrid w:val="0"/>
          <w:sz w:val="24"/>
          <w:szCs w:val="24"/>
        </w:rPr>
      </w:pPr>
    </w:p>
    <w:p w:rsidR="00012448" w:rsidRPr="00D67558" w:rsidRDefault="00012448" w:rsidP="003710EA">
      <w:pPr>
        <w:jc w:val="both"/>
        <w:rPr>
          <w:snapToGrid w:val="0"/>
          <w:sz w:val="24"/>
          <w:szCs w:val="24"/>
        </w:rPr>
      </w:pPr>
    </w:p>
    <w:p w:rsidR="0042214E" w:rsidRDefault="0042214E" w:rsidP="00ED48D7">
      <w:pPr>
        <w:spacing w:line="200" w:lineRule="exact"/>
      </w:pPr>
      <w:r>
        <w:br/>
      </w:r>
    </w:p>
    <w:p w:rsidR="0042214E" w:rsidRDefault="0042214E" w:rsidP="00ED48D7">
      <w:pPr>
        <w:spacing w:line="200" w:lineRule="exact"/>
      </w:pPr>
    </w:p>
    <w:p w:rsidR="0042214E" w:rsidRDefault="0042214E" w:rsidP="00ED48D7">
      <w:pPr>
        <w:spacing w:line="200" w:lineRule="exact"/>
      </w:pPr>
    </w:p>
    <w:p w:rsidR="0042214E" w:rsidRDefault="0042214E" w:rsidP="00ED48D7">
      <w:pPr>
        <w:spacing w:line="200" w:lineRule="exact"/>
      </w:pPr>
    </w:p>
    <w:p w:rsidR="0042214E" w:rsidRDefault="0042214E" w:rsidP="00ED48D7">
      <w:pPr>
        <w:spacing w:line="200" w:lineRule="exact"/>
      </w:pPr>
    </w:p>
    <w:p w:rsidR="0042214E" w:rsidRDefault="0042214E" w:rsidP="00ED48D7">
      <w:pPr>
        <w:spacing w:line="200" w:lineRule="exact"/>
        <w:rPr>
          <w:rStyle w:val="Emphasis"/>
        </w:rPr>
      </w:pPr>
    </w:p>
    <w:p w:rsidR="0042214E" w:rsidRDefault="0042214E" w:rsidP="0042214E">
      <w:pPr>
        <w:rPr>
          <w:snapToGrid w:val="0"/>
          <w:sz w:val="24"/>
          <w:szCs w:val="24"/>
        </w:rPr>
      </w:pPr>
      <w:r>
        <w:br w:type="page"/>
      </w:r>
      <w:r>
        <w:rPr>
          <w:snapToGrid w:val="0"/>
          <w:sz w:val="24"/>
          <w:szCs w:val="24"/>
        </w:rPr>
        <w:lastRenderedPageBreak/>
        <w:t xml:space="preserve">D’AMATO seconded the motion and it carried per the following roll call vote: </w:t>
      </w:r>
      <w:r w:rsidR="00556945">
        <w:rPr>
          <w:snapToGrid w:val="0"/>
          <w:sz w:val="24"/>
          <w:szCs w:val="24"/>
        </w:rPr>
        <w:t xml:space="preserve">SONDERMEYER, YAZDI, COSTA, </w:t>
      </w:r>
      <w:r>
        <w:rPr>
          <w:snapToGrid w:val="0"/>
          <w:sz w:val="24"/>
          <w:szCs w:val="24"/>
        </w:rPr>
        <w:t>D’AMATO, DELLARIPA</w:t>
      </w:r>
      <w:r w:rsidR="00556945">
        <w:rPr>
          <w:snapToGrid w:val="0"/>
          <w:sz w:val="24"/>
          <w:szCs w:val="24"/>
        </w:rPr>
        <w:t>, HUDSON</w:t>
      </w:r>
      <w:r>
        <w:rPr>
          <w:snapToGrid w:val="0"/>
          <w:sz w:val="24"/>
          <w:szCs w:val="24"/>
        </w:rPr>
        <w:t xml:space="preserve"> – all YES </w:t>
      </w:r>
    </w:p>
    <w:p w:rsidR="00012448" w:rsidRPr="00ED48D7" w:rsidRDefault="00012448" w:rsidP="00ED48D7">
      <w:pPr>
        <w:spacing w:line="200" w:lineRule="exact"/>
      </w:pPr>
    </w:p>
    <w:p w:rsidR="00052713" w:rsidRDefault="00052713" w:rsidP="00287EF4">
      <w:pPr>
        <w:jc w:val="both"/>
        <w:rPr>
          <w:snapToGrid w:val="0"/>
          <w:sz w:val="24"/>
          <w:szCs w:val="24"/>
        </w:rPr>
      </w:pPr>
    </w:p>
    <w:p w:rsidR="00012448" w:rsidRDefault="00052713" w:rsidP="00287EF4">
      <w:pPr>
        <w:jc w:val="both"/>
        <w:rPr>
          <w:snapToGrid w:val="0"/>
          <w:sz w:val="24"/>
          <w:szCs w:val="24"/>
        </w:rPr>
      </w:pPr>
      <w:r>
        <w:rPr>
          <w:snapToGrid w:val="0"/>
          <w:sz w:val="24"/>
          <w:szCs w:val="24"/>
        </w:rPr>
        <w:t>COSTA offered the following resolution and moved for its adoption:</w:t>
      </w:r>
    </w:p>
    <w:p w:rsidR="00052713" w:rsidRDefault="00052713" w:rsidP="00287EF4">
      <w:pPr>
        <w:jc w:val="both"/>
        <w:rPr>
          <w:snapToGrid w:val="0"/>
          <w:sz w:val="24"/>
          <w:szCs w:val="24"/>
        </w:rPr>
      </w:pPr>
    </w:p>
    <w:p w:rsidR="00052713" w:rsidRDefault="00052713" w:rsidP="00052713">
      <w:pPr>
        <w:ind w:left="720" w:right="720"/>
        <w:jc w:val="center"/>
        <w:rPr>
          <w:b/>
          <w:bCs/>
          <w:sz w:val="24"/>
          <w:szCs w:val="24"/>
        </w:rPr>
      </w:pPr>
      <w:r>
        <w:rPr>
          <w:b/>
          <w:bCs/>
          <w:sz w:val="24"/>
          <w:szCs w:val="24"/>
        </w:rPr>
        <w:t>RESOLUTION NO. 2018-1.54</w:t>
      </w:r>
    </w:p>
    <w:p w:rsidR="00052713" w:rsidRDefault="00052713" w:rsidP="00052713">
      <w:pPr>
        <w:ind w:left="720" w:right="720"/>
        <w:jc w:val="center"/>
        <w:rPr>
          <w:b/>
          <w:bCs/>
          <w:sz w:val="24"/>
          <w:szCs w:val="24"/>
        </w:rPr>
      </w:pPr>
      <w:r>
        <w:rPr>
          <w:b/>
          <w:bCs/>
          <w:sz w:val="24"/>
          <w:szCs w:val="24"/>
        </w:rPr>
        <w:t>OF THE GOVERNING BODY</w:t>
      </w:r>
    </w:p>
    <w:p w:rsidR="00052713" w:rsidRDefault="00052713" w:rsidP="00052713">
      <w:pPr>
        <w:ind w:left="720" w:right="720"/>
        <w:jc w:val="center"/>
        <w:rPr>
          <w:b/>
          <w:bCs/>
          <w:sz w:val="24"/>
          <w:szCs w:val="24"/>
          <w:u w:val="single"/>
        </w:rPr>
      </w:pPr>
      <w:r>
        <w:rPr>
          <w:b/>
          <w:bCs/>
          <w:sz w:val="24"/>
          <w:szCs w:val="24"/>
          <w:u w:val="single"/>
        </w:rPr>
        <w:t xml:space="preserve">OF THE BOROUGH OF BLOOMINGDALE </w:t>
      </w:r>
    </w:p>
    <w:p w:rsidR="00052713" w:rsidRDefault="00052713" w:rsidP="00052713">
      <w:pPr>
        <w:ind w:left="720" w:right="720"/>
        <w:jc w:val="center"/>
        <w:rPr>
          <w:b/>
          <w:bCs/>
          <w:sz w:val="24"/>
          <w:szCs w:val="24"/>
          <w:u w:val="single"/>
        </w:rPr>
      </w:pPr>
    </w:p>
    <w:p w:rsidR="00052713" w:rsidRDefault="00052713" w:rsidP="00052713">
      <w:pPr>
        <w:ind w:left="720" w:right="720"/>
        <w:jc w:val="center"/>
        <w:rPr>
          <w:b/>
          <w:bCs/>
          <w:i/>
          <w:iCs/>
          <w:sz w:val="24"/>
          <w:szCs w:val="24"/>
        </w:rPr>
      </w:pPr>
      <w:r>
        <w:rPr>
          <w:b/>
          <w:bCs/>
          <w:i/>
          <w:iCs/>
          <w:sz w:val="24"/>
          <w:szCs w:val="24"/>
        </w:rPr>
        <w:t xml:space="preserve">Accepting, Approving and/or Adopting the Consent Agenda of the </w:t>
      </w:r>
    </w:p>
    <w:p w:rsidR="00052713" w:rsidRDefault="00052713" w:rsidP="00052713">
      <w:pPr>
        <w:ind w:left="720" w:right="720"/>
        <w:jc w:val="center"/>
        <w:rPr>
          <w:b/>
          <w:bCs/>
          <w:i/>
          <w:iCs/>
          <w:sz w:val="24"/>
          <w:szCs w:val="24"/>
        </w:rPr>
      </w:pPr>
      <w:r>
        <w:rPr>
          <w:b/>
          <w:bCs/>
          <w:i/>
          <w:iCs/>
          <w:sz w:val="24"/>
          <w:szCs w:val="24"/>
        </w:rPr>
        <w:t xml:space="preserve">January 2, 2018 Reorganization Meeting </w:t>
      </w:r>
    </w:p>
    <w:p w:rsidR="00052713" w:rsidRDefault="00052713" w:rsidP="00052713">
      <w:pPr>
        <w:tabs>
          <w:tab w:val="left" w:pos="1080"/>
        </w:tabs>
        <w:overflowPunct w:val="0"/>
        <w:autoSpaceDE w:val="0"/>
        <w:autoSpaceDN w:val="0"/>
        <w:adjustRightInd w:val="0"/>
        <w:textAlignment w:val="baseline"/>
        <w:rPr>
          <w:snapToGrid w:val="0"/>
          <w:sz w:val="24"/>
          <w:szCs w:val="24"/>
        </w:rPr>
      </w:pPr>
    </w:p>
    <w:p w:rsidR="00052713" w:rsidRDefault="00052713" w:rsidP="00052713">
      <w:pPr>
        <w:tabs>
          <w:tab w:val="left" w:pos="1080"/>
        </w:tabs>
        <w:overflowPunct w:val="0"/>
        <w:autoSpaceDE w:val="0"/>
        <w:autoSpaceDN w:val="0"/>
        <w:adjustRightInd w:val="0"/>
        <w:textAlignment w:val="baseline"/>
        <w:rPr>
          <w:snapToGrid w:val="0"/>
          <w:sz w:val="24"/>
          <w:szCs w:val="24"/>
        </w:rPr>
      </w:pPr>
    </w:p>
    <w:p w:rsidR="00052713" w:rsidRDefault="00052713" w:rsidP="00052713">
      <w:pPr>
        <w:tabs>
          <w:tab w:val="left" w:pos="1080"/>
        </w:tabs>
        <w:overflowPunct w:val="0"/>
        <w:autoSpaceDE w:val="0"/>
        <w:autoSpaceDN w:val="0"/>
        <w:adjustRightInd w:val="0"/>
        <w:textAlignment w:val="baseline"/>
        <w:rPr>
          <w:snapToGrid w:val="0"/>
          <w:sz w:val="24"/>
          <w:szCs w:val="24"/>
        </w:rPr>
      </w:pPr>
      <w:r w:rsidRPr="00C70689">
        <w:rPr>
          <w:b/>
          <w:snapToGrid w:val="0"/>
          <w:sz w:val="24"/>
          <w:szCs w:val="24"/>
        </w:rPr>
        <w:t>WHEREAS</w:t>
      </w:r>
      <w:r>
        <w:rPr>
          <w:snapToGrid w:val="0"/>
          <w:sz w:val="24"/>
          <w:szCs w:val="24"/>
        </w:rPr>
        <w:t>, the Mayor and Council of the Borough of Bloomingdale has determined that to increase efficiency, the Consent Agenda shall be adopted with one resolution,</w:t>
      </w:r>
    </w:p>
    <w:p w:rsidR="00052713" w:rsidRDefault="00052713" w:rsidP="00052713">
      <w:pPr>
        <w:tabs>
          <w:tab w:val="left" w:pos="1080"/>
        </w:tabs>
        <w:overflowPunct w:val="0"/>
        <w:autoSpaceDE w:val="0"/>
        <w:autoSpaceDN w:val="0"/>
        <w:adjustRightInd w:val="0"/>
        <w:textAlignment w:val="baseline"/>
        <w:rPr>
          <w:snapToGrid w:val="0"/>
          <w:sz w:val="24"/>
          <w:szCs w:val="24"/>
        </w:rPr>
      </w:pPr>
    </w:p>
    <w:p w:rsidR="00052713" w:rsidRDefault="00052713" w:rsidP="00052713">
      <w:pPr>
        <w:tabs>
          <w:tab w:val="left" w:pos="1080"/>
        </w:tabs>
        <w:overflowPunct w:val="0"/>
        <w:autoSpaceDE w:val="0"/>
        <w:autoSpaceDN w:val="0"/>
        <w:adjustRightInd w:val="0"/>
        <w:textAlignment w:val="baseline"/>
        <w:rPr>
          <w:snapToGrid w:val="0"/>
          <w:sz w:val="24"/>
          <w:szCs w:val="24"/>
        </w:rPr>
      </w:pPr>
      <w:r w:rsidRPr="00C70689">
        <w:rPr>
          <w:b/>
          <w:snapToGrid w:val="0"/>
          <w:sz w:val="24"/>
          <w:szCs w:val="24"/>
        </w:rPr>
        <w:t>THEREFORE BE IT RESOLVED</w:t>
      </w:r>
      <w:r>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Mayor and Council of the Borough of Bloomingdale. </w:t>
      </w:r>
    </w:p>
    <w:p w:rsidR="00052713" w:rsidRDefault="00052713" w:rsidP="00052713">
      <w:pPr>
        <w:tabs>
          <w:tab w:val="left" w:pos="1080"/>
        </w:tabs>
        <w:overflowPunct w:val="0"/>
        <w:autoSpaceDE w:val="0"/>
        <w:autoSpaceDN w:val="0"/>
        <w:adjustRightInd w:val="0"/>
        <w:textAlignment w:val="baseline"/>
        <w:rPr>
          <w:snapToGrid w:val="0"/>
          <w:sz w:val="24"/>
          <w:szCs w:val="24"/>
        </w:rPr>
      </w:pPr>
    </w:p>
    <w:p w:rsidR="00052713" w:rsidRDefault="00052713" w:rsidP="00052713">
      <w:pPr>
        <w:tabs>
          <w:tab w:val="left" w:pos="1080"/>
        </w:tabs>
        <w:overflowPunct w:val="0"/>
        <w:autoSpaceDE w:val="0"/>
        <w:autoSpaceDN w:val="0"/>
        <w:adjustRightInd w:val="0"/>
        <w:textAlignment w:val="baseline"/>
        <w:rPr>
          <w:snapToGrid w:val="0"/>
          <w:sz w:val="24"/>
          <w:szCs w:val="24"/>
        </w:rPr>
      </w:pPr>
    </w:p>
    <w:p w:rsidR="00052713" w:rsidRDefault="00052713" w:rsidP="00052713">
      <w:pPr>
        <w:numPr>
          <w:ilvl w:val="0"/>
          <w:numId w:val="24"/>
        </w:numPr>
        <w:tabs>
          <w:tab w:val="num" w:pos="1800"/>
        </w:tabs>
      </w:pPr>
      <w:r>
        <w:rPr>
          <w:b/>
        </w:rPr>
        <w:t>No</w:t>
      </w:r>
      <w:r w:rsidRPr="008F74BF">
        <w:t xml:space="preserve">. </w:t>
      </w:r>
      <w:r w:rsidRPr="008F74BF">
        <w:rPr>
          <w:b/>
        </w:rPr>
        <w:t>2018-1.</w:t>
      </w:r>
      <w:r>
        <w:rPr>
          <w:b/>
        </w:rPr>
        <w:t>55</w:t>
      </w:r>
      <w:r>
        <w:t>: Extending Paid Sick Leave to DPW Employee</w:t>
      </w:r>
    </w:p>
    <w:p w:rsidR="00052713" w:rsidRPr="00635E0E" w:rsidRDefault="00052713" w:rsidP="00052713">
      <w:pPr>
        <w:numPr>
          <w:ilvl w:val="0"/>
          <w:numId w:val="24"/>
        </w:numPr>
        <w:tabs>
          <w:tab w:val="num" w:pos="1800"/>
        </w:tabs>
        <w:rPr>
          <w:b/>
        </w:rPr>
      </w:pPr>
      <w:r w:rsidRPr="00635E0E">
        <w:rPr>
          <w:b/>
        </w:rPr>
        <w:t>No. 2018-1.</w:t>
      </w:r>
      <w:r>
        <w:rPr>
          <w:b/>
        </w:rPr>
        <w:t>56</w:t>
      </w:r>
      <w:r w:rsidRPr="00635E0E">
        <w:rPr>
          <w:b/>
        </w:rPr>
        <w:t xml:space="preserve">: </w:t>
      </w:r>
      <w:r w:rsidRPr="00635E0E">
        <w:t>Authorizing CFO to Maintain Petty Cash Fund</w:t>
      </w:r>
    </w:p>
    <w:p w:rsidR="00052713" w:rsidRDefault="00052713" w:rsidP="00052713">
      <w:pPr>
        <w:numPr>
          <w:ilvl w:val="0"/>
          <w:numId w:val="24"/>
        </w:numPr>
      </w:pPr>
      <w:r w:rsidRPr="006D7686">
        <w:rPr>
          <w:b/>
        </w:rPr>
        <w:t>No. 2018-1.5</w:t>
      </w:r>
      <w:r>
        <w:rPr>
          <w:b/>
        </w:rPr>
        <w:t>7</w:t>
      </w:r>
      <w:r w:rsidRPr="006D7686">
        <w:rPr>
          <w:b/>
        </w:rPr>
        <w:t xml:space="preserve">: </w:t>
      </w:r>
      <w:r>
        <w:t>Authorizing Borough Vehicles to Designated Municipal Employees</w:t>
      </w:r>
    </w:p>
    <w:p w:rsidR="00052713" w:rsidRDefault="00052713" w:rsidP="00052713">
      <w:pPr>
        <w:numPr>
          <w:ilvl w:val="0"/>
          <w:numId w:val="24"/>
        </w:numPr>
      </w:pPr>
      <w:r w:rsidRPr="006D7686">
        <w:rPr>
          <w:b/>
        </w:rPr>
        <w:t>No. 2018-1.5</w:t>
      </w:r>
      <w:r>
        <w:rPr>
          <w:b/>
        </w:rPr>
        <w:t>8</w:t>
      </w:r>
      <w:r>
        <w:t>: Televising Borough Council Meetings</w:t>
      </w:r>
    </w:p>
    <w:p w:rsidR="00052713" w:rsidRDefault="00052713" w:rsidP="00052713">
      <w:pPr>
        <w:numPr>
          <w:ilvl w:val="0"/>
          <w:numId w:val="24"/>
        </w:numPr>
      </w:pPr>
      <w:r w:rsidRPr="006D7686">
        <w:rPr>
          <w:b/>
        </w:rPr>
        <w:t>No. 2018-1.5</w:t>
      </w:r>
      <w:r>
        <w:rPr>
          <w:b/>
        </w:rPr>
        <w:t>9</w:t>
      </w:r>
      <w:r>
        <w:t>: Authorizing Cancellation of Certain Tax Refunds and/or Delinquencies</w:t>
      </w:r>
    </w:p>
    <w:p w:rsidR="00052713" w:rsidRPr="003D4DFB" w:rsidRDefault="00052713" w:rsidP="00052713">
      <w:pPr>
        <w:numPr>
          <w:ilvl w:val="0"/>
          <w:numId w:val="24"/>
        </w:numPr>
        <w:rPr>
          <w:b/>
        </w:rPr>
      </w:pPr>
      <w:r w:rsidRPr="006D7686">
        <w:rPr>
          <w:b/>
        </w:rPr>
        <w:t>No. 2018-1.</w:t>
      </w:r>
      <w:r>
        <w:rPr>
          <w:b/>
        </w:rPr>
        <w:t>60</w:t>
      </w:r>
      <w:r w:rsidRPr="006D7686">
        <w:rPr>
          <w:b/>
        </w:rPr>
        <w:t>:</w:t>
      </w:r>
      <w:r>
        <w:rPr>
          <w:b/>
        </w:rPr>
        <w:t xml:space="preserve"> </w:t>
      </w:r>
      <w:r>
        <w:t>Signatures on Borough Accounts</w:t>
      </w:r>
    </w:p>
    <w:p w:rsidR="00052713" w:rsidRPr="003D4DFB" w:rsidRDefault="00052713" w:rsidP="00052713">
      <w:pPr>
        <w:numPr>
          <w:ilvl w:val="0"/>
          <w:numId w:val="24"/>
        </w:numPr>
        <w:rPr>
          <w:b/>
        </w:rPr>
      </w:pPr>
      <w:r>
        <w:rPr>
          <w:b/>
        </w:rPr>
        <w:t>No.</w:t>
      </w:r>
      <w:r>
        <w:t xml:space="preserve"> </w:t>
      </w:r>
      <w:r w:rsidRPr="00E56FC9">
        <w:rPr>
          <w:b/>
        </w:rPr>
        <w:t>2018-1.61</w:t>
      </w:r>
      <w:r>
        <w:t>: Designating the Legal Newspaper for Publication</w:t>
      </w:r>
    </w:p>
    <w:p w:rsidR="00052713" w:rsidRPr="003D4DFB" w:rsidRDefault="00052713" w:rsidP="00052713">
      <w:pPr>
        <w:numPr>
          <w:ilvl w:val="0"/>
          <w:numId w:val="24"/>
        </w:numPr>
        <w:rPr>
          <w:b/>
        </w:rPr>
      </w:pPr>
      <w:r>
        <w:rPr>
          <w:b/>
        </w:rPr>
        <w:t>No.</w:t>
      </w:r>
      <w:r>
        <w:t xml:space="preserve"> </w:t>
      </w:r>
      <w:r w:rsidRPr="00E56FC9">
        <w:rPr>
          <w:b/>
        </w:rPr>
        <w:t>2018-1.62</w:t>
      </w:r>
      <w:r>
        <w:t xml:space="preserve">: Provide for the Rate of Interest to be charged on unpaid taxes &amp; improvement assessments </w:t>
      </w:r>
    </w:p>
    <w:p w:rsidR="00052713" w:rsidRPr="003D4DFB" w:rsidRDefault="00052713" w:rsidP="00052713">
      <w:pPr>
        <w:numPr>
          <w:ilvl w:val="0"/>
          <w:numId w:val="24"/>
        </w:numPr>
        <w:rPr>
          <w:b/>
        </w:rPr>
      </w:pPr>
      <w:r>
        <w:rPr>
          <w:b/>
        </w:rPr>
        <w:t>No.</w:t>
      </w:r>
      <w:r>
        <w:t xml:space="preserve"> </w:t>
      </w:r>
      <w:r w:rsidRPr="00E56FC9">
        <w:rPr>
          <w:b/>
        </w:rPr>
        <w:t>2018-1.63</w:t>
      </w:r>
      <w:r>
        <w:t>: Authorizing Certain Statutory Payments of Claims &amp; other claims regular in nature</w:t>
      </w:r>
    </w:p>
    <w:p w:rsidR="00052713" w:rsidRPr="003D4DFB" w:rsidRDefault="00052713" w:rsidP="00052713">
      <w:pPr>
        <w:numPr>
          <w:ilvl w:val="0"/>
          <w:numId w:val="24"/>
        </w:numPr>
        <w:rPr>
          <w:b/>
        </w:rPr>
      </w:pPr>
      <w:r>
        <w:rPr>
          <w:b/>
        </w:rPr>
        <w:t>No.</w:t>
      </w:r>
      <w:r>
        <w:t xml:space="preserve"> </w:t>
      </w:r>
      <w:r w:rsidRPr="00E56FC9">
        <w:rPr>
          <w:b/>
        </w:rPr>
        <w:t>2018-1.64</w:t>
      </w:r>
      <w:r>
        <w:t>: Authorizing CFO to Maintain Various Change Funds</w:t>
      </w:r>
    </w:p>
    <w:p w:rsidR="00052713" w:rsidRPr="00382080" w:rsidRDefault="00052713" w:rsidP="00052713">
      <w:pPr>
        <w:numPr>
          <w:ilvl w:val="0"/>
          <w:numId w:val="24"/>
        </w:numPr>
        <w:rPr>
          <w:b/>
        </w:rPr>
      </w:pPr>
      <w:r>
        <w:rPr>
          <w:b/>
        </w:rPr>
        <w:t>No.</w:t>
      </w:r>
      <w:r>
        <w:t xml:space="preserve"> </w:t>
      </w:r>
      <w:r w:rsidRPr="00E56FC9">
        <w:rPr>
          <w:b/>
        </w:rPr>
        <w:t>2018-1.65</w:t>
      </w:r>
      <w:r>
        <w:t>: Release of Executive Session Minutes</w:t>
      </w:r>
    </w:p>
    <w:p w:rsidR="00052713" w:rsidRPr="00382080" w:rsidRDefault="00052713" w:rsidP="00052713">
      <w:pPr>
        <w:numPr>
          <w:ilvl w:val="0"/>
          <w:numId w:val="24"/>
        </w:numPr>
        <w:rPr>
          <w:b/>
        </w:rPr>
      </w:pPr>
      <w:r>
        <w:rPr>
          <w:b/>
        </w:rPr>
        <w:t>No.</w:t>
      </w:r>
      <w:r>
        <w:t xml:space="preserve"> </w:t>
      </w:r>
      <w:r w:rsidRPr="00E56FC9">
        <w:rPr>
          <w:b/>
        </w:rPr>
        <w:t>2018-1.66</w:t>
      </w:r>
      <w:r>
        <w:t>: Authorizing Temporary delay in posting of penalties on certain utility accounts</w:t>
      </w:r>
    </w:p>
    <w:p w:rsidR="00052713" w:rsidRPr="00382080" w:rsidRDefault="00052713" w:rsidP="00052713">
      <w:pPr>
        <w:numPr>
          <w:ilvl w:val="0"/>
          <w:numId w:val="24"/>
        </w:numPr>
        <w:rPr>
          <w:b/>
        </w:rPr>
      </w:pPr>
      <w:r>
        <w:rPr>
          <w:b/>
        </w:rPr>
        <w:t>No.</w:t>
      </w:r>
      <w:r>
        <w:t xml:space="preserve"> </w:t>
      </w:r>
      <w:r w:rsidRPr="00E56FC9">
        <w:rPr>
          <w:b/>
        </w:rPr>
        <w:t>2018-1.67</w:t>
      </w:r>
      <w:r>
        <w:t xml:space="preserve">: Designating Official Depositories </w:t>
      </w:r>
    </w:p>
    <w:p w:rsidR="00052713" w:rsidRPr="00382080" w:rsidRDefault="00052713" w:rsidP="00052713">
      <w:pPr>
        <w:numPr>
          <w:ilvl w:val="0"/>
          <w:numId w:val="24"/>
        </w:numPr>
        <w:rPr>
          <w:b/>
        </w:rPr>
      </w:pPr>
      <w:r>
        <w:rPr>
          <w:b/>
        </w:rPr>
        <w:t>No.</w:t>
      </w:r>
      <w:r>
        <w:t xml:space="preserve"> </w:t>
      </w:r>
      <w:r w:rsidRPr="00E56FC9">
        <w:rPr>
          <w:b/>
        </w:rPr>
        <w:t>2018-1.68</w:t>
      </w:r>
      <w:r>
        <w:t>: Authorizing the Temporary 2018 Budget</w:t>
      </w:r>
    </w:p>
    <w:p w:rsidR="00052713" w:rsidRPr="00382080" w:rsidRDefault="00052713" w:rsidP="00052713">
      <w:pPr>
        <w:numPr>
          <w:ilvl w:val="0"/>
          <w:numId w:val="24"/>
        </w:numPr>
        <w:rPr>
          <w:b/>
        </w:rPr>
      </w:pPr>
      <w:r>
        <w:rPr>
          <w:b/>
        </w:rPr>
        <w:t>No.</w:t>
      </w:r>
      <w:r>
        <w:t xml:space="preserve"> </w:t>
      </w:r>
      <w:r w:rsidRPr="00E56FC9">
        <w:rPr>
          <w:b/>
        </w:rPr>
        <w:t>2018-1.69</w:t>
      </w:r>
      <w:r>
        <w:t>: Authorizing Service Charges on Returned Negotiable Instruments</w:t>
      </w:r>
    </w:p>
    <w:p w:rsidR="00052713" w:rsidRPr="00C45A99" w:rsidRDefault="00052713" w:rsidP="00052713">
      <w:pPr>
        <w:numPr>
          <w:ilvl w:val="0"/>
          <w:numId w:val="24"/>
        </w:numPr>
        <w:rPr>
          <w:b/>
        </w:rPr>
      </w:pPr>
      <w:r w:rsidRPr="00C45A99">
        <w:rPr>
          <w:b/>
        </w:rPr>
        <w:t>No.</w:t>
      </w:r>
      <w:r w:rsidRPr="00C45A99">
        <w:t xml:space="preserve"> </w:t>
      </w:r>
      <w:r w:rsidRPr="00C45A99">
        <w:rPr>
          <w:b/>
        </w:rPr>
        <w:t>2018-1.70:</w:t>
      </w:r>
      <w:r w:rsidRPr="00C45A99">
        <w:t xml:space="preserve"> Recognizing Deceased Fireman </w:t>
      </w:r>
    </w:p>
    <w:p w:rsidR="00052713" w:rsidRPr="00E450C2" w:rsidRDefault="00052713" w:rsidP="00052713">
      <w:pPr>
        <w:numPr>
          <w:ilvl w:val="0"/>
          <w:numId w:val="24"/>
        </w:numPr>
        <w:rPr>
          <w:b/>
        </w:rPr>
      </w:pPr>
      <w:r w:rsidRPr="00382080">
        <w:rPr>
          <w:b/>
        </w:rPr>
        <w:t>No</w:t>
      </w:r>
      <w:r>
        <w:rPr>
          <w:b/>
        </w:rPr>
        <w:t xml:space="preserve">. </w:t>
      </w:r>
      <w:r w:rsidRPr="00E56FC9">
        <w:rPr>
          <w:b/>
        </w:rPr>
        <w:t>2018-1.71:</w:t>
      </w:r>
      <w:r>
        <w:rPr>
          <w:b/>
        </w:rPr>
        <w:t xml:space="preserve"> </w:t>
      </w:r>
      <w:r>
        <w:t xml:space="preserve">Authorizing participation in the Morris, Somerset, Passaic &amp; Middlesex County Coop </w:t>
      </w:r>
      <w:r w:rsidRPr="0051684B">
        <w:t>Programs &amp; HGAC</w:t>
      </w:r>
    </w:p>
    <w:p w:rsidR="00052713" w:rsidRPr="00A346B6" w:rsidRDefault="00052713" w:rsidP="00052713">
      <w:pPr>
        <w:numPr>
          <w:ilvl w:val="0"/>
          <w:numId w:val="24"/>
        </w:numPr>
        <w:rPr>
          <w:b/>
        </w:rPr>
      </w:pPr>
      <w:r w:rsidRPr="00A346B6">
        <w:rPr>
          <w:b/>
        </w:rPr>
        <w:t xml:space="preserve">No. 2018-1.72: </w:t>
      </w:r>
      <w:r w:rsidRPr="00A346B6">
        <w:t>Authorizing Municipal Tax Lien Sale</w:t>
      </w:r>
      <w:r w:rsidRPr="00A346B6">
        <w:rPr>
          <w:b/>
        </w:rPr>
        <w:t xml:space="preserve"> </w:t>
      </w:r>
    </w:p>
    <w:p w:rsidR="00052713" w:rsidRPr="00A346B6" w:rsidRDefault="00052713" w:rsidP="00052713">
      <w:pPr>
        <w:numPr>
          <w:ilvl w:val="0"/>
          <w:numId w:val="24"/>
        </w:numPr>
        <w:rPr>
          <w:b/>
        </w:rPr>
      </w:pPr>
      <w:r w:rsidRPr="00A346B6">
        <w:rPr>
          <w:b/>
        </w:rPr>
        <w:t xml:space="preserve">No. 2018-1.73: </w:t>
      </w:r>
      <w:r w:rsidRPr="00A346B6">
        <w:t>Increasing the Bid Threshold to $40,000</w:t>
      </w:r>
    </w:p>
    <w:p w:rsidR="00052713" w:rsidRPr="00E450C2" w:rsidRDefault="00052713" w:rsidP="00052713">
      <w:pPr>
        <w:numPr>
          <w:ilvl w:val="0"/>
          <w:numId w:val="24"/>
        </w:numPr>
        <w:rPr>
          <w:b/>
          <w:color w:val="FF0000"/>
        </w:rPr>
      </w:pPr>
      <w:r>
        <w:rPr>
          <w:b/>
        </w:rPr>
        <w:t>No.</w:t>
      </w:r>
      <w:r>
        <w:t xml:space="preserve"> </w:t>
      </w:r>
      <w:r w:rsidRPr="00E56FC9">
        <w:rPr>
          <w:b/>
        </w:rPr>
        <w:t>2018-1.74:</w:t>
      </w:r>
      <w:r>
        <w:t xml:space="preserve"> Affirming Employee Handbook &amp; Policies and Procedures Manual</w:t>
      </w:r>
    </w:p>
    <w:p w:rsidR="00052713" w:rsidRDefault="00052713" w:rsidP="00052713">
      <w:pPr>
        <w:numPr>
          <w:ilvl w:val="0"/>
          <w:numId w:val="24"/>
        </w:numPr>
        <w:tabs>
          <w:tab w:val="num" w:pos="1800"/>
        </w:tabs>
      </w:pPr>
      <w:r>
        <w:rPr>
          <w:b/>
        </w:rPr>
        <w:t>No. 2018-1</w:t>
      </w:r>
      <w:r w:rsidRPr="000E7F32">
        <w:rPr>
          <w:b/>
        </w:rPr>
        <w:t>.7</w:t>
      </w:r>
      <w:r>
        <w:rPr>
          <w:b/>
        </w:rPr>
        <w:t>5:</w:t>
      </w:r>
      <w:r>
        <w:t xml:space="preserve"> Establishing Policy for the Tax Assessor to Notify CFO of Tax Appeals </w:t>
      </w:r>
    </w:p>
    <w:p w:rsidR="00052713" w:rsidRPr="000E7F32" w:rsidRDefault="00052713" w:rsidP="00052713">
      <w:pPr>
        <w:numPr>
          <w:ilvl w:val="0"/>
          <w:numId w:val="24"/>
        </w:numPr>
        <w:tabs>
          <w:tab w:val="num" w:pos="1800"/>
        </w:tabs>
        <w:rPr>
          <w:b/>
        </w:rPr>
      </w:pPr>
      <w:r w:rsidRPr="000E7F32">
        <w:rPr>
          <w:b/>
        </w:rPr>
        <w:t xml:space="preserve">No. 2018-1.76: </w:t>
      </w:r>
      <w:r w:rsidRPr="000E7F32">
        <w:t>Authorizing Extension of Pre-Development Agreement with MT Realty</w:t>
      </w:r>
      <w:r w:rsidRPr="000E7F32">
        <w:rPr>
          <w:b/>
        </w:rPr>
        <w:t xml:space="preserve"> </w:t>
      </w:r>
    </w:p>
    <w:p w:rsidR="006431CB" w:rsidRPr="00FA7D6D" w:rsidRDefault="00052713" w:rsidP="00FA7D6D">
      <w:pPr>
        <w:numPr>
          <w:ilvl w:val="0"/>
          <w:numId w:val="24"/>
        </w:numPr>
        <w:tabs>
          <w:tab w:val="num" w:pos="1800"/>
        </w:tabs>
        <w:rPr>
          <w:b/>
        </w:rPr>
      </w:pPr>
      <w:r>
        <w:rPr>
          <w:b/>
        </w:rPr>
        <w:t>Approval of Firemen’s Membership Application – Roy L Adams</w:t>
      </w:r>
    </w:p>
    <w:p w:rsidR="00FA7D6D" w:rsidRDefault="00FA7D6D" w:rsidP="00553435">
      <w:pPr>
        <w:overflowPunct w:val="0"/>
        <w:autoSpaceDE w:val="0"/>
        <w:autoSpaceDN w:val="0"/>
        <w:adjustRightInd w:val="0"/>
        <w:rPr>
          <w:snapToGrid w:val="0"/>
          <w:sz w:val="24"/>
          <w:szCs w:val="24"/>
        </w:rPr>
      </w:pPr>
    </w:p>
    <w:p w:rsidR="00012448" w:rsidRDefault="00052713" w:rsidP="00553435">
      <w:pPr>
        <w:overflowPunct w:val="0"/>
        <w:autoSpaceDE w:val="0"/>
        <w:autoSpaceDN w:val="0"/>
        <w:adjustRightInd w:val="0"/>
        <w:rPr>
          <w:snapToGrid w:val="0"/>
          <w:sz w:val="24"/>
          <w:szCs w:val="24"/>
        </w:rPr>
      </w:pPr>
      <w:r>
        <w:rPr>
          <w:snapToGrid w:val="0"/>
          <w:sz w:val="24"/>
          <w:szCs w:val="24"/>
        </w:rPr>
        <w:t xml:space="preserve">HUDSON seconded the motion and it carried per the following voice vote: YAZDI, COSTA, D’AMATO, DELLARIPA, HUDSON, SONDERMEYER – all YES </w:t>
      </w:r>
    </w:p>
    <w:p w:rsidR="00052713" w:rsidRDefault="00052713" w:rsidP="00553435">
      <w:pPr>
        <w:overflowPunct w:val="0"/>
        <w:autoSpaceDE w:val="0"/>
        <w:autoSpaceDN w:val="0"/>
        <w:adjustRightInd w:val="0"/>
        <w:rPr>
          <w:snapToGrid w:val="0"/>
          <w:sz w:val="24"/>
          <w:szCs w:val="24"/>
        </w:rPr>
      </w:pPr>
    </w:p>
    <w:p w:rsidR="00052713" w:rsidRPr="002B7FB2" w:rsidRDefault="00052713" w:rsidP="00553435">
      <w:pPr>
        <w:overflowPunct w:val="0"/>
        <w:autoSpaceDE w:val="0"/>
        <w:autoSpaceDN w:val="0"/>
        <w:adjustRightInd w:val="0"/>
        <w:rPr>
          <w:i/>
          <w:snapToGrid w:val="0"/>
          <w:sz w:val="24"/>
          <w:szCs w:val="24"/>
        </w:rPr>
      </w:pPr>
      <w:r w:rsidRPr="002B7FB2">
        <w:rPr>
          <w:i/>
          <w:snapToGrid w:val="0"/>
          <w:sz w:val="24"/>
          <w:szCs w:val="24"/>
        </w:rPr>
        <w:t>Consent Agenda Resolutions:</w:t>
      </w:r>
    </w:p>
    <w:p w:rsidR="00052713" w:rsidRPr="00052713" w:rsidRDefault="00052713" w:rsidP="00052713">
      <w:pPr>
        <w:jc w:val="center"/>
        <w:rPr>
          <w:b/>
          <w:sz w:val="24"/>
        </w:rPr>
      </w:pPr>
      <w:r w:rsidRPr="00052713">
        <w:rPr>
          <w:b/>
          <w:sz w:val="24"/>
        </w:rPr>
        <w:t>RESOLUTION NO. 2018-1.55</w:t>
      </w:r>
    </w:p>
    <w:p w:rsidR="00052713" w:rsidRPr="00052713" w:rsidRDefault="00052713" w:rsidP="00052713">
      <w:pPr>
        <w:jc w:val="center"/>
        <w:rPr>
          <w:b/>
          <w:sz w:val="24"/>
        </w:rPr>
      </w:pPr>
      <w:r w:rsidRPr="00052713">
        <w:rPr>
          <w:b/>
          <w:sz w:val="24"/>
        </w:rPr>
        <w:t>OF THE GOVERNING BODY</w:t>
      </w:r>
    </w:p>
    <w:p w:rsidR="00052713" w:rsidRPr="00052713" w:rsidRDefault="00052713" w:rsidP="00052713">
      <w:pPr>
        <w:jc w:val="center"/>
        <w:rPr>
          <w:b/>
          <w:sz w:val="24"/>
        </w:rPr>
      </w:pPr>
      <w:r w:rsidRPr="00052713">
        <w:rPr>
          <w:b/>
          <w:sz w:val="24"/>
          <w:u w:val="single"/>
        </w:rPr>
        <w:t>OF THE BOROUGH OF BLOOMINGDALE</w:t>
      </w:r>
    </w:p>
    <w:p w:rsidR="00052713" w:rsidRPr="00052713" w:rsidRDefault="00052713" w:rsidP="00052713">
      <w:pPr>
        <w:rPr>
          <w:b/>
          <w:sz w:val="24"/>
        </w:rPr>
      </w:pPr>
    </w:p>
    <w:p w:rsidR="00052713" w:rsidRPr="00052713" w:rsidRDefault="00052713" w:rsidP="00052713">
      <w:pPr>
        <w:jc w:val="center"/>
        <w:rPr>
          <w:sz w:val="24"/>
        </w:rPr>
      </w:pPr>
      <w:r w:rsidRPr="00052713">
        <w:rPr>
          <w:sz w:val="24"/>
        </w:rPr>
        <w:t>Granting Paid Sick Leave to DPW Employee</w:t>
      </w:r>
    </w:p>
    <w:p w:rsidR="00052713" w:rsidRPr="00052713" w:rsidRDefault="00052713" w:rsidP="00052713">
      <w:pPr>
        <w:jc w:val="center"/>
        <w:rPr>
          <w:sz w:val="24"/>
        </w:rPr>
      </w:pPr>
    </w:p>
    <w:p w:rsidR="00052713" w:rsidRPr="00052713" w:rsidRDefault="00052713" w:rsidP="00052713">
      <w:pPr>
        <w:jc w:val="both"/>
        <w:rPr>
          <w:sz w:val="24"/>
        </w:rPr>
      </w:pPr>
      <w:r w:rsidRPr="00052713">
        <w:rPr>
          <w:b/>
          <w:sz w:val="24"/>
        </w:rPr>
        <w:lastRenderedPageBreak/>
        <w:t>WHEREAS,</w:t>
      </w:r>
      <w:r w:rsidRPr="00052713">
        <w:rPr>
          <w:sz w:val="24"/>
        </w:rPr>
        <w:t xml:space="preserve"> the Governing Body (“Governing Body”) of the Borough of Bloomingdale (“Borough”) finds and declares that Eugene Porta (“Employee”) is an employee of the Borough Department of Public Works; and</w:t>
      </w:r>
    </w:p>
    <w:p w:rsidR="00052713" w:rsidRPr="00052713" w:rsidRDefault="00052713" w:rsidP="00052713">
      <w:pPr>
        <w:jc w:val="both"/>
        <w:rPr>
          <w:sz w:val="24"/>
        </w:rPr>
      </w:pPr>
    </w:p>
    <w:p w:rsidR="00052713" w:rsidRPr="00052713" w:rsidRDefault="00052713" w:rsidP="00052713">
      <w:pPr>
        <w:jc w:val="both"/>
        <w:rPr>
          <w:sz w:val="24"/>
        </w:rPr>
      </w:pPr>
      <w:r w:rsidRPr="00052713">
        <w:rPr>
          <w:b/>
          <w:sz w:val="24"/>
        </w:rPr>
        <w:t>WHEREAS,</w:t>
      </w:r>
      <w:r w:rsidRPr="00052713">
        <w:rPr>
          <w:sz w:val="24"/>
        </w:rPr>
        <w:t xml:space="preserve"> the Governing Body further finds and declares that the Employee will be out of work on paid sick leave as of May 10, 2017 and</w:t>
      </w:r>
    </w:p>
    <w:p w:rsidR="00052713" w:rsidRPr="00052713" w:rsidRDefault="00052713" w:rsidP="00052713">
      <w:pPr>
        <w:jc w:val="both"/>
        <w:rPr>
          <w:sz w:val="24"/>
        </w:rPr>
      </w:pPr>
    </w:p>
    <w:p w:rsidR="00052713" w:rsidRPr="00052713" w:rsidRDefault="00052713" w:rsidP="00052713">
      <w:pPr>
        <w:jc w:val="both"/>
        <w:rPr>
          <w:sz w:val="24"/>
        </w:rPr>
      </w:pPr>
      <w:r w:rsidRPr="00052713">
        <w:rPr>
          <w:b/>
          <w:sz w:val="24"/>
        </w:rPr>
        <w:t>WHEREAS,</w:t>
      </w:r>
      <w:r w:rsidRPr="00052713">
        <w:rPr>
          <w:sz w:val="24"/>
        </w:rPr>
        <w:t xml:space="preserve"> the Governing Body further finds and declares that the Employee has sick leave days accrued that could be used for salary compensation during the duration of his paid sick leave;</w:t>
      </w:r>
    </w:p>
    <w:p w:rsidR="00052713" w:rsidRPr="00052713" w:rsidRDefault="00052713" w:rsidP="00052713">
      <w:pPr>
        <w:jc w:val="both"/>
        <w:rPr>
          <w:sz w:val="24"/>
        </w:rPr>
      </w:pPr>
    </w:p>
    <w:p w:rsidR="00052713" w:rsidRPr="00052713" w:rsidRDefault="00052713" w:rsidP="00052713">
      <w:pPr>
        <w:jc w:val="both"/>
        <w:rPr>
          <w:sz w:val="24"/>
        </w:rPr>
      </w:pPr>
      <w:r w:rsidRPr="00052713">
        <w:rPr>
          <w:b/>
          <w:sz w:val="24"/>
        </w:rPr>
        <w:t>NOW, THEREFORE, BE IT RESOLVED</w:t>
      </w:r>
      <w:r w:rsidRPr="00052713">
        <w:rPr>
          <w:sz w:val="24"/>
        </w:rPr>
        <w:t xml:space="preserve"> that the Governing Body of the Borough of Bloomingdale does hereby grant paid sick leave to Borough Employee Eugene Porta during the period of January 1, 2018 through March 31, 2018; and</w:t>
      </w:r>
    </w:p>
    <w:p w:rsidR="00052713" w:rsidRPr="00052713" w:rsidRDefault="00052713" w:rsidP="00052713">
      <w:pPr>
        <w:jc w:val="both"/>
        <w:rPr>
          <w:sz w:val="24"/>
        </w:rPr>
      </w:pPr>
    </w:p>
    <w:p w:rsidR="00052713" w:rsidRPr="00052713" w:rsidRDefault="00052713" w:rsidP="00052713">
      <w:pPr>
        <w:jc w:val="both"/>
        <w:rPr>
          <w:sz w:val="24"/>
        </w:rPr>
      </w:pPr>
      <w:r w:rsidRPr="00052713">
        <w:rPr>
          <w:b/>
          <w:sz w:val="24"/>
        </w:rPr>
        <w:t>BE IT FURTHER RESOLVED</w:t>
      </w:r>
      <w:r w:rsidRPr="00052713">
        <w:rPr>
          <w:sz w:val="24"/>
        </w:rPr>
        <w:t xml:space="preserve"> that the Municipal Clerk be and is hereby directed to formally notify the Public Employees Retirement System of said status and to cause the same to be included in the records maintained for said employee.</w:t>
      </w:r>
    </w:p>
    <w:p w:rsidR="00052713" w:rsidRDefault="00052713" w:rsidP="00553435">
      <w:pPr>
        <w:overflowPunct w:val="0"/>
        <w:autoSpaceDE w:val="0"/>
        <w:autoSpaceDN w:val="0"/>
        <w:adjustRightInd w:val="0"/>
        <w:rPr>
          <w:snapToGrid w:val="0"/>
          <w:sz w:val="24"/>
          <w:szCs w:val="24"/>
        </w:rPr>
      </w:pPr>
    </w:p>
    <w:p w:rsidR="00052713" w:rsidRPr="0029468D" w:rsidRDefault="00052713" w:rsidP="00052713">
      <w:pPr>
        <w:jc w:val="center"/>
        <w:rPr>
          <w:b/>
          <w:sz w:val="24"/>
          <w:szCs w:val="24"/>
        </w:rPr>
      </w:pPr>
      <w:r w:rsidRPr="0029468D">
        <w:rPr>
          <w:b/>
          <w:sz w:val="24"/>
          <w:szCs w:val="24"/>
        </w:rPr>
        <w:t>RESOLUTION N</w:t>
      </w:r>
      <w:r>
        <w:rPr>
          <w:b/>
          <w:sz w:val="24"/>
          <w:szCs w:val="24"/>
        </w:rPr>
        <w:t>O</w:t>
      </w:r>
      <w:r w:rsidRPr="0029468D">
        <w:rPr>
          <w:b/>
          <w:sz w:val="24"/>
          <w:szCs w:val="24"/>
        </w:rPr>
        <w:t>. 2018-1.</w:t>
      </w:r>
      <w:r>
        <w:rPr>
          <w:b/>
          <w:sz w:val="24"/>
          <w:szCs w:val="24"/>
        </w:rPr>
        <w:t>56</w:t>
      </w:r>
    </w:p>
    <w:p w:rsidR="00052713" w:rsidRPr="0029468D" w:rsidRDefault="00052713" w:rsidP="00052713">
      <w:pPr>
        <w:jc w:val="center"/>
        <w:rPr>
          <w:b/>
          <w:sz w:val="24"/>
          <w:szCs w:val="24"/>
        </w:rPr>
      </w:pPr>
      <w:r w:rsidRPr="0029468D">
        <w:rPr>
          <w:b/>
          <w:sz w:val="24"/>
          <w:szCs w:val="24"/>
        </w:rPr>
        <w:t>OF THE GOVERNING BODY</w:t>
      </w:r>
    </w:p>
    <w:p w:rsidR="00052713" w:rsidRPr="0029468D" w:rsidRDefault="00052713" w:rsidP="00052713">
      <w:pPr>
        <w:jc w:val="center"/>
        <w:rPr>
          <w:b/>
          <w:sz w:val="24"/>
          <w:szCs w:val="24"/>
          <w:u w:val="single"/>
        </w:rPr>
      </w:pPr>
      <w:r w:rsidRPr="0029468D">
        <w:rPr>
          <w:b/>
          <w:sz w:val="24"/>
          <w:szCs w:val="24"/>
          <w:u w:val="single"/>
        </w:rPr>
        <w:t>OF THE BOROUGH OF BLOOMINGDALE</w:t>
      </w:r>
    </w:p>
    <w:p w:rsidR="00052713" w:rsidRPr="0029468D" w:rsidRDefault="00052713" w:rsidP="00052713">
      <w:pPr>
        <w:pStyle w:val="Header"/>
        <w:tabs>
          <w:tab w:val="clear" w:pos="4320"/>
          <w:tab w:val="clear" w:pos="8640"/>
        </w:tabs>
        <w:rPr>
          <w:sz w:val="24"/>
          <w:szCs w:val="24"/>
        </w:rPr>
      </w:pPr>
    </w:p>
    <w:p w:rsidR="00052713" w:rsidRPr="0029468D" w:rsidRDefault="00052713" w:rsidP="00052713">
      <w:pPr>
        <w:rPr>
          <w:sz w:val="24"/>
          <w:szCs w:val="24"/>
        </w:rPr>
      </w:pPr>
    </w:p>
    <w:p w:rsidR="00052713" w:rsidRPr="0029468D" w:rsidRDefault="00052713" w:rsidP="00052713">
      <w:pPr>
        <w:pStyle w:val="BodyText3"/>
        <w:rPr>
          <w:caps/>
          <w:sz w:val="24"/>
          <w:szCs w:val="24"/>
        </w:rPr>
      </w:pPr>
      <w:r w:rsidRPr="0029468D">
        <w:rPr>
          <w:caps/>
          <w:sz w:val="24"/>
          <w:szCs w:val="24"/>
        </w:rPr>
        <w:t xml:space="preserve">Resolution OF THE BOROUGH OF BLOOMINGDALE, COUNTY OF PASSAIC, STATE OF NEW JERSEY Authorizing the CHIEF FINANCIAL OFFICER to Reinstate and Maintain Various </w:t>
      </w:r>
      <w:r>
        <w:rPr>
          <w:caps/>
          <w:sz w:val="24"/>
          <w:szCs w:val="24"/>
        </w:rPr>
        <w:t>PETTY</w:t>
      </w:r>
      <w:r w:rsidRPr="0029468D">
        <w:rPr>
          <w:caps/>
          <w:sz w:val="24"/>
          <w:szCs w:val="24"/>
        </w:rPr>
        <w:t xml:space="preserve"> </w:t>
      </w:r>
      <w:r>
        <w:rPr>
          <w:caps/>
          <w:sz w:val="24"/>
          <w:szCs w:val="24"/>
        </w:rPr>
        <w:t xml:space="preserve">cash </w:t>
      </w:r>
      <w:r w:rsidRPr="0029468D">
        <w:rPr>
          <w:caps/>
          <w:sz w:val="24"/>
          <w:szCs w:val="24"/>
        </w:rPr>
        <w:t>Funds</w:t>
      </w:r>
    </w:p>
    <w:p w:rsidR="00052713" w:rsidRPr="0029468D" w:rsidRDefault="00052713" w:rsidP="00052713">
      <w:pPr>
        <w:rPr>
          <w:sz w:val="24"/>
          <w:szCs w:val="24"/>
        </w:rPr>
      </w:pPr>
    </w:p>
    <w:p w:rsidR="00052713" w:rsidRPr="0029468D" w:rsidRDefault="00052713" w:rsidP="00052713">
      <w:pPr>
        <w:ind w:firstLine="720"/>
        <w:rPr>
          <w:sz w:val="24"/>
          <w:szCs w:val="24"/>
        </w:rPr>
      </w:pPr>
      <w:r w:rsidRPr="0029468D">
        <w:rPr>
          <w:b/>
          <w:bCs/>
          <w:sz w:val="24"/>
          <w:szCs w:val="24"/>
        </w:rPr>
        <w:t>WHEREAS,</w:t>
      </w:r>
      <w:r w:rsidRPr="0029468D">
        <w:rPr>
          <w:sz w:val="24"/>
          <w:szCs w:val="24"/>
        </w:rPr>
        <w:t xml:space="preserve"> N.J.S.A 40A: 5-21 authorizes the establishment of </w:t>
      </w:r>
      <w:r>
        <w:rPr>
          <w:sz w:val="24"/>
          <w:szCs w:val="24"/>
        </w:rPr>
        <w:t>petty cash</w:t>
      </w:r>
      <w:r w:rsidRPr="0029468D">
        <w:rPr>
          <w:sz w:val="24"/>
          <w:szCs w:val="24"/>
        </w:rPr>
        <w:t xml:space="preserve"> funds; and</w:t>
      </w:r>
    </w:p>
    <w:p w:rsidR="00052713" w:rsidRPr="0029468D" w:rsidRDefault="00052713" w:rsidP="00052713">
      <w:pPr>
        <w:rPr>
          <w:sz w:val="24"/>
          <w:szCs w:val="24"/>
        </w:rPr>
      </w:pPr>
    </w:p>
    <w:p w:rsidR="00052713" w:rsidRPr="0029468D" w:rsidRDefault="00052713" w:rsidP="00052713">
      <w:pPr>
        <w:ind w:firstLine="720"/>
        <w:rPr>
          <w:sz w:val="24"/>
          <w:szCs w:val="24"/>
        </w:rPr>
      </w:pPr>
      <w:r w:rsidRPr="0029468D">
        <w:rPr>
          <w:b/>
          <w:bCs/>
          <w:sz w:val="24"/>
          <w:szCs w:val="24"/>
        </w:rPr>
        <w:t>WHEREAS,</w:t>
      </w:r>
      <w:r w:rsidRPr="0029468D">
        <w:rPr>
          <w:sz w:val="24"/>
          <w:szCs w:val="24"/>
        </w:rPr>
        <w:t xml:space="preserve"> it is necessary from time to time to allow the availability of </w:t>
      </w:r>
      <w:r>
        <w:rPr>
          <w:sz w:val="24"/>
          <w:szCs w:val="24"/>
        </w:rPr>
        <w:t>petty cash</w:t>
      </w:r>
      <w:r w:rsidRPr="0029468D">
        <w:rPr>
          <w:sz w:val="24"/>
          <w:szCs w:val="24"/>
        </w:rPr>
        <w:t xml:space="preserve"> funds as follows:</w:t>
      </w:r>
    </w:p>
    <w:p w:rsidR="00052713" w:rsidRPr="0029468D" w:rsidRDefault="00052713" w:rsidP="00052713">
      <w:pPr>
        <w:ind w:firstLine="720"/>
        <w:rPr>
          <w:sz w:val="24"/>
          <w:szCs w:val="24"/>
        </w:rPr>
      </w:pPr>
    </w:p>
    <w:p w:rsidR="00052713" w:rsidRDefault="00052713" w:rsidP="00052713">
      <w:pPr>
        <w:pStyle w:val="BodyText"/>
        <w:widowControl/>
        <w:numPr>
          <w:ilvl w:val="0"/>
          <w:numId w:val="25"/>
        </w:numPr>
        <w:tabs>
          <w:tab w:val="decimal" w:pos="1400"/>
          <w:tab w:val="left" w:pos="7200"/>
        </w:tabs>
      </w:pPr>
      <w:r>
        <w:t xml:space="preserve">Bloomingdale Free Public Library </w:t>
      </w:r>
      <w:r>
        <w:tab/>
        <w:t>$</w:t>
      </w:r>
      <w:r w:rsidRPr="0029468D">
        <w:t>200.00</w:t>
      </w:r>
    </w:p>
    <w:p w:rsidR="00052713" w:rsidRPr="0029468D" w:rsidRDefault="00052713" w:rsidP="00052713">
      <w:pPr>
        <w:pStyle w:val="BodyText"/>
        <w:tabs>
          <w:tab w:val="decimal" w:pos="1400"/>
          <w:tab w:val="left" w:pos="7200"/>
        </w:tabs>
        <w:ind w:left="1760"/>
      </w:pPr>
      <w:r>
        <w:t>(Library Director)</w:t>
      </w:r>
    </w:p>
    <w:p w:rsidR="00052713" w:rsidRPr="0029468D" w:rsidRDefault="00052713" w:rsidP="00052713">
      <w:pPr>
        <w:pStyle w:val="BodyText"/>
        <w:tabs>
          <w:tab w:val="decimal" w:pos="1400"/>
          <w:tab w:val="left" w:pos="7200"/>
        </w:tabs>
        <w:ind w:left="720"/>
      </w:pPr>
    </w:p>
    <w:p w:rsidR="00052713" w:rsidRPr="0029468D" w:rsidRDefault="00052713" w:rsidP="00052713">
      <w:pPr>
        <w:rPr>
          <w:sz w:val="24"/>
          <w:szCs w:val="24"/>
        </w:rPr>
      </w:pPr>
    </w:p>
    <w:p w:rsidR="00052713" w:rsidRPr="0029468D" w:rsidRDefault="00052713" w:rsidP="00052713">
      <w:pPr>
        <w:rPr>
          <w:sz w:val="24"/>
          <w:szCs w:val="24"/>
        </w:rPr>
      </w:pPr>
      <w:r w:rsidRPr="0029468D">
        <w:rPr>
          <w:sz w:val="24"/>
          <w:szCs w:val="24"/>
        </w:rPr>
        <w:tab/>
      </w:r>
      <w:r w:rsidRPr="0029468D">
        <w:rPr>
          <w:b/>
          <w:bCs/>
          <w:sz w:val="24"/>
          <w:szCs w:val="24"/>
        </w:rPr>
        <w:t>NOW THERFORE, BE IT RESOLVED,</w:t>
      </w:r>
      <w:r w:rsidRPr="0029468D">
        <w:rPr>
          <w:sz w:val="24"/>
          <w:szCs w:val="24"/>
        </w:rPr>
        <w:t xml:space="preserve"> by the Council of the Borough of Bloomingdale, County of Passaic, State of New Jersey, that a reimbursable aforementioned impress funds be re-established for 201</w:t>
      </w:r>
      <w:r>
        <w:rPr>
          <w:sz w:val="24"/>
          <w:szCs w:val="24"/>
        </w:rPr>
        <w:t>8</w:t>
      </w:r>
      <w:r w:rsidRPr="0029468D">
        <w:rPr>
          <w:sz w:val="24"/>
          <w:szCs w:val="24"/>
        </w:rPr>
        <w:t>; and</w:t>
      </w:r>
    </w:p>
    <w:p w:rsidR="00052713" w:rsidRDefault="00052713" w:rsidP="00553435">
      <w:pPr>
        <w:overflowPunct w:val="0"/>
        <w:autoSpaceDE w:val="0"/>
        <w:autoSpaceDN w:val="0"/>
        <w:adjustRightInd w:val="0"/>
        <w:rPr>
          <w:snapToGrid w:val="0"/>
          <w:sz w:val="24"/>
          <w:szCs w:val="24"/>
        </w:rPr>
      </w:pPr>
    </w:p>
    <w:p w:rsidR="00052713" w:rsidRDefault="00052713" w:rsidP="00052713">
      <w:pPr>
        <w:jc w:val="center"/>
        <w:rPr>
          <w:b/>
          <w:sz w:val="24"/>
        </w:rPr>
      </w:pPr>
      <w:r>
        <w:rPr>
          <w:b/>
          <w:sz w:val="24"/>
        </w:rPr>
        <w:t>RESOLUTION No. 2018-1.57</w:t>
      </w:r>
    </w:p>
    <w:p w:rsidR="00052713" w:rsidRDefault="00052713" w:rsidP="00052713">
      <w:pPr>
        <w:jc w:val="center"/>
        <w:rPr>
          <w:b/>
          <w:sz w:val="24"/>
        </w:rPr>
      </w:pPr>
      <w:r>
        <w:rPr>
          <w:b/>
          <w:sz w:val="24"/>
        </w:rPr>
        <w:t>OF THE GOVERNING BODY</w:t>
      </w:r>
    </w:p>
    <w:p w:rsidR="00052713" w:rsidRDefault="00052713" w:rsidP="00052713">
      <w:pPr>
        <w:jc w:val="center"/>
        <w:rPr>
          <w:b/>
          <w:sz w:val="24"/>
          <w:u w:val="single"/>
        </w:rPr>
      </w:pPr>
      <w:r>
        <w:rPr>
          <w:b/>
          <w:sz w:val="24"/>
          <w:u w:val="single"/>
        </w:rPr>
        <w:t>OF THE BOROUGH OF BLOOMINGDALE</w:t>
      </w:r>
    </w:p>
    <w:p w:rsidR="00052713" w:rsidRDefault="00052713" w:rsidP="00052713">
      <w:pPr>
        <w:jc w:val="both"/>
        <w:rPr>
          <w:sz w:val="24"/>
        </w:rPr>
      </w:pPr>
    </w:p>
    <w:p w:rsidR="00052713" w:rsidRDefault="00052713" w:rsidP="00052713">
      <w:pPr>
        <w:jc w:val="center"/>
        <w:rPr>
          <w:b/>
          <w:i/>
          <w:sz w:val="24"/>
        </w:rPr>
      </w:pPr>
      <w:r>
        <w:rPr>
          <w:b/>
          <w:i/>
          <w:sz w:val="24"/>
        </w:rPr>
        <w:t xml:space="preserve">Authorizing Designated Municipal Employees to Utilize Assigned Borough Vehicles in the Performance of Their Duties </w:t>
      </w:r>
    </w:p>
    <w:p w:rsidR="00052713" w:rsidRDefault="00052713" w:rsidP="00052713">
      <w:pPr>
        <w:jc w:val="both"/>
        <w:rPr>
          <w:sz w:val="24"/>
        </w:rPr>
      </w:pPr>
    </w:p>
    <w:p w:rsidR="00052713" w:rsidRDefault="00052713" w:rsidP="00052713">
      <w:pPr>
        <w:jc w:val="both"/>
        <w:rPr>
          <w:b/>
          <w:i/>
          <w:sz w:val="24"/>
        </w:rPr>
      </w:pPr>
    </w:p>
    <w:p w:rsidR="00052713" w:rsidRDefault="00052713" w:rsidP="00052713">
      <w:pPr>
        <w:rPr>
          <w:sz w:val="24"/>
          <w:szCs w:val="24"/>
        </w:rPr>
      </w:pPr>
      <w:r w:rsidRPr="00612ADD">
        <w:rPr>
          <w:b/>
          <w:sz w:val="24"/>
          <w:szCs w:val="24"/>
        </w:rPr>
        <w:t>WHEREAS,</w:t>
      </w:r>
      <w:r>
        <w:rPr>
          <w:sz w:val="24"/>
          <w:szCs w:val="24"/>
        </w:rPr>
        <w:t xml:space="preserve"> the Governing Body of the Borough of Bloomingdale is committed to ensuring that residents are provided with quality services and a safe community to the extent practicable ; and</w:t>
      </w:r>
    </w:p>
    <w:p w:rsidR="00052713" w:rsidRDefault="00052713" w:rsidP="00052713">
      <w:pPr>
        <w:rPr>
          <w:sz w:val="24"/>
          <w:szCs w:val="24"/>
        </w:rPr>
      </w:pPr>
    </w:p>
    <w:p w:rsidR="00052713" w:rsidRDefault="00052713" w:rsidP="00052713">
      <w:pPr>
        <w:rPr>
          <w:sz w:val="24"/>
          <w:szCs w:val="24"/>
        </w:rPr>
      </w:pPr>
      <w:r w:rsidRPr="00612ADD">
        <w:rPr>
          <w:b/>
          <w:sz w:val="24"/>
          <w:szCs w:val="24"/>
        </w:rPr>
        <w:t>WHEREAS,</w:t>
      </w:r>
      <w:r>
        <w:rPr>
          <w:sz w:val="24"/>
          <w:szCs w:val="24"/>
        </w:rPr>
        <w:t xml:space="preserve"> the Chief of Police, Fire Chief, Superintendent of the Department of Public Works, Construction Code Official, Emergency Management Coordinator; Animal Control Officers provide services to residents on a twenty-four hour per day, seven days per week,  on call basis; and</w:t>
      </w:r>
    </w:p>
    <w:p w:rsidR="00052713" w:rsidRDefault="00052713" w:rsidP="00052713">
      <w:pPr>
        <w:rPr>
          <w:sz w:val="24"/>
          <w:szCs w:val="24"/>
        </w:rPr>
      </w:pPr>
    </w:p>
    <w:p w:rsidR="00052713" w:rsidRDefault="00052713" w:rsidP="00052713">
      <w:pPr>
        <w:rPr>
          <w:sz w:val="24"/>
          <w:szCs w:val="24"/>
        </w:rPr>
      </w:pPr>
      <w:r>
        <w:rPr>
          <w:b/>
          <w:sz w:val="24"/>
          <w:szCs w:val="24"/>
        </w:rPr>
        <w:t xml:space="preserve">WHEREAS, </w:t>
      </w:r>
      <w:r>
        <w:rPr>
          <w:sz w:val="24"/>
          <w:szCs w:val="24"/>
        </w:rPr>
        <w:t>the services provided by these designated individuals require the use of Borough-owned, Borough-insured vehicles in the performance of their duties; and</w:t>
      </w:r>
    </w:p>
    <w:p w:rsidR="00052713" w:rsidRDefault="00052713" w:rsidP="00052713">
      <w:pPr>
        <w:rPr>
          <w:sz w:val="24"/>
          <w:szCs w:val="24"/>
        </w:rPr>
      </w:pPr>
    </w:p>
    <w:p w:rsidR="00052713" w:rsidRDefault="00052713" w:rsidP="00052713">
      <w:pPr>
        <w:rPr>
          <w:sz w:val="24"/>
          <w:szCs w:val="24"/>
        </w:rPr>
      </w:pPr>
      <w:r>
        <w:rPr>
          <w:b/>
          <w:sz w:val="24"/>
          <w:szCs w:val="24"/>
        </w:rPr>
        <w:t>WHEREAS,</w:t>
      </w:r>
      <w:r>
        <w:rPr>
          <w:sz w:val="24"/>
          <w:szCs w:val="24"/>
        </w:rPr>
        <w:t xml:space="preserve"> the Governing Body has determined that permitting these designated individuals to maintain in their possession a Borough-owned, Borough-insured vehicle will maximize the </w:t>
      </w:r>
      <w:r>
        <w:rPr>
          <w:sz w:val="24"/>
          <w:szCs w:val="24"/>
        </w:rPr>
        <w:lastRenderedPageBreak/>
        <w:t>services provided to residents and promote safety and the general welfare within the Borough and in those municipalities with which the Borough has entered into shares services agreements for provision of certain services; and</w:t>
      </w:r>
    </w:p>
    <w:p w:rsidR="00052713" w:rsidRDefault="00052713" w:rsidP="00052713">
      <w:pPr>
        <w:rPr>
          <w:sz w:val="24"/>
          <w:szCs w:val="24"/>
        </w:rPr>
      </w:pPr>
    </w:p>
    <w:p w:rsidR="00052713" w:rsidRDefault="00052713" w:rsidP="00052713">
      <w:pPr>
        <w:rPr>
          <w:sz w:val="24"/>
          <w:szCs w:val="24"/>
        </w:rPr>
      </w:pPr>
      <w:r>
        <w:rPr>
          <w:b/>
          <w:sz w:val="24"/>
          <w:szCs w:val="24"/>
        </w:rPr>
        <w:t xml:space="preserve">WHEREAS, </w:t>
      </w:r>
      <w:r>
        <w:rPr>
          <w:sz w:val="24"/>
          <w:szCs w:val="24"/>
        </w:rPr>
        <w:t xml:space="preserve">the use of the assigned vehicles is limited to official Borough business only and not for personal use, thereby prohibiting abuse of access to the Borough-owned vehicles. </w:t>
      </w:r>
    </w:p>
    <w:p w:rsidR="00052713" w:rsidRDefault="00052713" w:rsidP="00052713">
      <w:pPr>
        <w:rPr>
          <w:sz w:val="24"/>
          <w:szCs w:val="24"/>
        </w:rPr>
      </w:pPr>
    </w:p>
    <w:p w:rsidR="00052713" w:rsidRPr="007720B5" w:rsidRDefault="00052713" w:rsidP="00052713">
      <w:pPr>
        <w:rPr>
          <w:rFonts w:eastAsia="Calibri"/>
          <w:sz w:val="24"/>
          <w:szCs w:val="24"/>
        </w:rPr>
      </w:pPr>
      <w:r w:rsidRPr="007720B5">
        <w:rPr>
          <w:rFonts w:eastAsia="Calibri"/>
          <w:b/>
          <w:sz w:val="24"/>
          <w:szCs w:val="24"/>
        </w:rPr>
        <w:t>WHEREAS</w:t>
      </w:r>
      <w:r w:rsidRPr="007720B5">
        <w:rPr>
          <w:rFonts w:eastAsia="Calibri"/>
          <w:sz w:val="24"/>
          <w:szCs w:val="24"/>
        </w:rPr>
        <w:t xml:space="preserve">, the </w:t>
      </w:r>
      <w:r>
        <w:rPr>
          <w:rFonts w:eastAsia="Calibri"/>
          <w:sz w:val="24"/>
          <w:szCs w:val="24"/>
        </w:rPr>
        <w:t>Governing Body</w:t>
      </w:r>
      <w:r w:rsidRPr="007720B5">
        <w:rPr>
          <w:rFonts w:eastAsia="Calibri"/>
          <w:sz w:val="24"/>
          <w:szCs w:val="24"/>
        </w:rPr>
        <w:t xml:space="preserve"> recognizes that the Fire Chief and Assistant Chief are invaluable volunteers and first responders for the Borough and accordingly, both the Fire Chief and Assistant Chief shall be permitted to use </w:t>
      </w:r>
      <w:r>
        <w:rPr>
          <w:rFonts w:eastAsia="Calibri"/>
          <w:sz w:val="24"/>
          <w:szCs w:val="24"/>
        </w:rPr>
        <w:t>Borough vehicles</w:t>
      </w:r>
      <w:r w:rsidRPr="007720B5">
        <w:rPr>
          <w:rFonts w:eastAsia="Calibri"/>
          <w:sz w:val="24"/>
          <w:szCs w:val="24"/>
        </w:rPr>
        <w:t xml:space="preserve"> for their personal use while he/she is on call.  The vehicle is not to be used for transportation to and from their place of employment.  The personal use must be conducted within the confines of the Borough of Bloomingdale and surrounding mutual aid towns of Pompton Lakes, Butler, Kinnelon, Riverdale, Wanaque, </w:t>
      </w:r>
      <w:proofErr w:type="spellStart"/>
      <w:r w:rsidRPr="007720B5">
        <w:rPr>
          <w:rFonts w:eastAsia="Calibri"/>
          <w:sz w:val="24"/>
          <w:szCs w:val="24"/>
        </w:rPr>
        <w:t>Apshawa</w:t>
      </w:r>
      <w:proofErr w:type="spellEnd"/>
      <w:r w:rsidRPr="007720B5">
        <w:rPr>
          <w:rFonts w:eastAsia="Calibri"/>
          <w:sz w:val="24"/>
          <w:szCs w:val="24"/>
        </w:rPr>
        <w:t xml:space="preserve">, and Pequannock.  There shall be no limit on the use of the vehicle for matters associated with </w:t>
      </w:r>
      <w:proofErr w:type="spellStart"/>
      <w:r w:rsidRPr="007720B5">
        <w:rPr>
          <w:rFonts w:eastAsia="Calibri"/>
          <w:sz w:val="24"/>
          <w:szCs w:val="24"/>
        </w:rPr>
        <w:t>firematics</w:t>
      </w:r>
      <w:proofErr w:type="spellEnd"/>
      <w:r w:rsidRPr="007720B5">
        <w:rPr>
          <w:rFonts w:eastAsia="Calibri"/>
          <w:sz w:val="24"/>
          <w:szCs w:val="24"/>
        </w:rPr>
        <w:t xml:space="preserve"> such as attending meetings, training, and conferences in order to carry out the duties of Fire Chief and Assistant Chief; and</w:t>
      </w:r>
    </w:p>
    <w:p w:rsidR="00052713" w:rsidRPr="007720B5" w:rsidRDefault="00052713" w:rsidP="00052713">
      <w:pPr>
        <w:rPr>
          <w:rFonts w:eastAsia="Calibri"/>
          <w:sz w:val="24"/>
          <w:szCs w:val="24"/>
        </w:rPr>
      </w:pPr>
    </w:p>
    <w:p w:rsidR="00052713" w:rsidRPr="007720B5" w:rsidRDefault="00052713" w:rsidP="00052713">
      <w:pPr>
        <w:rPr>
          <w:rFonts w:ascii="Calibri" w:eastAsia="Calibri" w:hAnsi="Calibri"/>
          <w:sz w:val="22"/>
          <w:szCs w:val="22"/>
        </w:rPr>
      </w:pPr>
      <w:r w:rsidRPr="007720B5">
        <w:rPr>
          <w:rFonts w:eastAsia="Calibri"/>
          <w:b/>
          <w:sz w:val="24"/>
          <w:szCs w:val="24"/>
        </w:rPr>
        <w:t>WHEREAS</w:t>
      </w:r>
      <w:r w:rsidRPr="007720B5">
        <w:rPr>
          <w:rFonts w:eastAsia="Calibri"/>
          <w:sz w:val="24"/>
          <w:szCs w:val="24"/>
        </w:rPr>
        <w:t xml:space="preserve">, with respect to the vehicles for the Fire Chief and Assistant Chief, the Fire Chief may designate other members of the Fire Department/Fire Police, as appropriate, to use the vehicle for a designated </w:t>
      </w:r>
      <w:proofErr w:type="spellStart"/>
      <w:r w:rsidRPr="007720B5">
        <w:rPr>
          <w:rFonts w:eastAsia="Calibri"/>
          <w:sz w:val="24"/>
          <w:szCs w:val="24"/>
        </w:rPr>
        <w:t>firematic</w:t>
      </w:r>
      <w:proofErr w:type="spellEnd"/>
      <w:r w:rsidRPr="007720B5">
        <w:rPr>
          <w:rFonts w:eastAsia="Calibri"/>
          <w:sz w:val="24"/>
          <w:szCs w:val="24"/>
        </w:rPr>
        <w:t xml:space="preserve"> purpose, however, under no circumstances is anyone other than the Fire Chief, Assistant Chief, and fire personnel be permitted in the Fire Chief and Assistant Chief vehicle</w:t>
      </w:r>
      <w:r w:rsidRPr="007720B5">
        <w:rPr>
          <w:rFonts w:ascii="Calibri" w:eastAsia="Calibri" w:hAnsi="Calibri"/>
          <w:sz w:val="22"/>
          <w:szCs w:val="22"/>
        </w:rPr>
        <w:t>.</w:t>
      </w:r>
    </w:p>
    <w:p w:rsidR="00052713" w:rsidRPr="00612ADD" w:rsidRDefault="00052713" w:rsidP="00052713">
      <w:pPr>
        <w:rPr>
          <w:sz w:val="24"/>
          <w:szCs w:val="24"/>
        </w:rPr>
      </w:pPr>
    </w:p>
    <w:p w:rsidR="00052713" w:rsidRDefault="00052713" w:rsidP="00052713">
      <w:pPr>
        <w:jc w:val="both"/>
        <w:rPr>
          <w:b/>
          <w:i/>
          <w:sz w:val="24"/>
        </w:rPr>
      </w:pPr>
    </w:p>
    <w:p w:rsidR="00052713" w:rsidRDefault="00052713" w:rsidP="00052713">
      <w:pPr>
        <w:jc w:val="both"/>
        <w:rPr>
          <w:sz w:val="24"/>
        </w:rPr>
      </w:pPr>
      <w:r>
        <w:rPr>
          <w:b/>
          <w:i/>
          <w:sz w:val="24"/>
        </w:rPr>
        <w:t>NOW, THEREFORE, BE IT RESOLVED</w:t>
      </w:r>
      <w:r>
        <w:rPr>
          <w:sz w:val="24"/>
        </w:rPr>
        <w:t xml:space="preserve"> that the Governing Body of the Borough of Bloomingdale does hereby authorize the assignment of Borough-owned, Borough-insured vehicles to the following designated Borough employees: (1) Chief of Police; (2) Fire Chief and Assistant Fire Chief; (3) Superintendent of the Department of Public Works; (4) Construction Code Official; and (5) Animal Control Officers; (1) Emergency Management Coordinator; and</w:t>
      </w:r>
    </w:p>
    <w:p w:rsidR="00052713" w:rsidRDefault="00052713" w:rsidP="00052713">
      <w:pPr>
        <w:jc w:val="both"/>
        <w:rPr>
          <w:sz w:val="24"/>
        </w:rPr>
      </w:pPr>
    </w:p>
    <w:p w:rsidR="00052713" w:rsidRDefault="00052713" w:rsidP="00052713">
      <w:pPr>
        <w:jc w:val="both"/>
        <w:rPr>
          <w:sz w:val="24"/>
        </w:rPr>
      </w:pPr>
      <w:r>
        <w:rPr>
          <w:b/>
          <w:i/>
          <w:sz w:val="24"/>
        </w:rPr>
        <w:t>BE IT FURTHER RESOLVED</w:t>
      </w:r>
      <w:r>
        <w:rPr>
          <w:sz w:val="24"/>
        </w:rPr>
        <w:t xml:space="preserve"> that the Fire Chief and Assistant Fire Chief vehicles used in accordance with the terms of this resolution set forth above, and the above references Borough employees are permitted to maintain in their possession the assigned Borough-owned vehicles on a twenty-four hour per day, seven days per week basis for the purpose of performing Borough business only, it being expressly prohibited that the assigned vehicles be used for personal use.</w:t>
      </w:r>
    </w:p>
    <w:p w:rsidR="00052713" w:rsidRPr="00052713" w:rsidRDefault="00052713" w:rsidP="00553435">
      <w:pPr>
        <w:overflowPunct w:val="0"/>
        <w:autoSpaceDE w:val="0"/>
        <w:autoSpaceDN w:val="0"/>
        <w:adjustRightInd w:val="0"/>
        <w:rPr>
          <w:snapToGrid w:val="0"/>
          <w:sz w:val="24"/>
          <w:szCs w:val="24"/>
        </w:rPr>
      </w:pPr>
    </w:p>
    <w:p w:rsidR="00052713" w:rsidRPr="00052713" w:rsidRDefault="00052713" w:rsidP="00052713">
      <w:pPr>
        <w:jc w:val="center"/>
        <w:rPr>
          <w:b/>
          <w:sz w:val="24"/>
          <w:szCs w:val="24"/>
        </w:rPr>
      </w:pPr>
      <w:r w:rsidRPr="00052713">
        <w:rPr>
          <w:b/>
          <w:sz w:val="24"/>
          <w:szCs w:val="24"/>
        </w:rPr>
        <w:t>RESOLUTION No. 2018-1.58</w:t>
      </w:r>
    </w:p>
    <w:p w:rsidR="00052713" w:rsidRPr="00052713" w:rsidRDefault="00052713" w:rsidP="00052713">
      <w:pPr>
        <w:jc w:val="center"/>
        <w:rPr>
          <w:b/>
          <w:sz w:val="24"/>
          <w:szCs w:val="24"/>
        </w:rPr>
      </w:pPr>
      <w:r w:rsidRPr="00052713">
        <w:rPr>
          <w:b/>
          <w:sz w:val="24"/>
          <w:szCs w:val="24"/>
        </w:rPr>
        <w:t>OF THE GOVERNING BODY</w:t>
      </w:r>
    </w:p>
    <w:p w:rsidR="00052713" w:rsidRPr="00052713" w:rsidRDefault="00052713" w:rsidP="00052713">
      <w:pPr>
        <w:jc w:val="center"/>
        <w:rPr>
          <w:b/>
          <w:sz w:val="24"/>
          <w:szCs w:val="24"/>
          <w:u w:val="single"/>
        </w:rPr>
      </w:pPr>
      <w:r w:rsidRPr="00052713">
        <w:rPr>
          <w:b/>
          <w:sz w:val="24"/>
          <w:szCs w:val="24"/>
          <w:u w:val="single"/>
        </w:rPr>
        <w:t>OF THE BOROUGH OF BLOOMINGDALE</w:t>
      </w:r>
    </w:p>
    <w:p w:rsidR="00052713" w:rsidRPr="00052713" w:rsidRDefault="00052713" w:rsidP="00052713">
      <w:pPr>
        <w:rPr>
          <w:sz w:val="24"/>
          <w:szCs w:val="24"/>
        </w:rPr>
      </w:pPr>
    </w:p>
    <w:p w:rsidR="00052713" w:rsidRPr="00052713" w:rsidRDefault="00052713" w:rsidP="00052713">
      <w:pPr>
        <w:jc w:val="center"/>
        <w:rPr>
          <w:b/>
          <w:i/>
          <w:sz w:val="24"/>
          <w:szCs w:val="24"/>
        </w:rPr>
      </w:pPr>
      <w:r w:rsidRPr="00052713">
        <w:rPr>
          <w:b/>
          <w:i/>
          <w:sz w:val="24"/>
          <w:szCs w:val="24"/>
        </w:rPr>
        <w:t>Televising Borough Council Meetings</w:t>
      </w:r>
      <w:r>
        <w:rPr>
          <w:b/>
          <w:i/>
          <w:sz w:val="24"/>
          <w:szCs w:val="24"/>
        </w:rPr>
        <w:br/>
      </w:r>
    </w:p>
    <w:p w:rsidR="00052713" w:rsidRDefault="00052713" w:rsidP="00052713">
      <w:pPr>
        <w:pStyle w:val="Heading2"/>
        <w:rPr>
          <w:b w:val="0"/>
          <w:szCs w:val="24"/>
          <w:u w:val="none"/>
        </w:rPr>
      </w:pPr>
      <w:r>
        <w:rPr>
          <w:szCs w:val="24"/>
          <w:u w:val="none"/>
        </w:rPr>
        <w:t xml:space="preserve">BE IT RESOLVED </w:t>
      </w:r>
      <w:r>
        <w:rPr>
          <w:b w:val="0"/>
          <w:szCs w:val="24"/>
          <w:u w:val="none"/>
        </w:rPr>
        <w:t xml:space="preserve">that authorization is given for the Borough of Bloomingdale to begin television their Council Meetings on Channel 77 and as per the requirements as outlined in the January 6, 2011 letter received from Jim </w:t>
      </w:r>
      <w:proofErr w:type="spellStart"/>
      <w:r>
        <w:rPr>
          <w:b w:val="0"/>
          <w:szCs w:val="24"/>
          <w:u w:val="none"/>
        </w:rPr>
        <w:t>Lampmann</w:t>
      </w:r>
      <w:proofErr w:type="spellEnd"/>
      <w:r>
        <w:rPr>
          <w:b w:val="0"/>
          <w:szCs w:val="24"/>
          <w:u w:val="none"/>
        </w:rPr>
        <w:t>, Borough of Butler Administrator; and</w:t>
      </w:r>
    </w:p>
    <w:p w:rsidR="00052713" w:rsidRPr="00052713" w:rsidRDefault="00052713" w:rsidP="00052713">
      <w:pPr>
        <w:rPr>
          <w:sz w:val="24"/>
          <w:szCs w:val="24"/>
        </w:rPr>
      </w:pPr>
      <w:r>
        <w:rPr>
          <w:b/>
          <w:sz w:val="24"/>
          <w:szCs w:val="24"/>
        </w:rPr>
        <w:br/>
        <w:t xml:space="preserve">BE IT FURTHER RESOLVED, </w:t>
      </w:r>
      <w:r>
        <w:rPr>
          <w:sz w:val="24"/>
          <w:szCs w:val="24"/>
        </w:rPr>
        <w:t xml:space="preserve">that there will be no cost to the Borough for </w:t>
      </w:r>
      <w:proofErr w:type="spellStart"/>
      <w:r>
        <w:rPr>
          <w:sz w:val="24"/>
          <w:szCs w:val="24"/>
        </w:rPr>
        <w:t>televisin</w:t>
      </w:r>
      <w:proofErr w:type="spellEnd"/>
      <w:r>
        <w:rPr>
          <w:sz w:val="24"/>
          <w:szCs w:val="24"/>
        </w:rPr>
        <w:t xml:space="preserve"> the Council Meetings</w:t>
      </w:r>
    </w:p>
    <w:p w:rsidR="00052713" w:rsidRDefault="00052713" w:rsidP="00553435">
      <w:pPr>
        <w:overflowPunct w:val="0"/>
        <w:autoSpaceDE w:val="0"/>
        <w:autoSpaceDN w:val="0"/>
        <w:adjustRightInd w:val="0"/>
        <w:rPr>
          <w:snapToGrid w:val="0"/>
          <w:sz w:val="24"/>
          <w:szCs w:val="24"/>
        </w:rPr>
      </w:pPr>
    </w:p>
    <w:p w:rsidR="00052713" w:rsidRPr="004B0C9B" w:rsidRDefault="00052713" w:rsidP="00052713">
      <w:pPr>
        <w:tabs>
          <w:tab w:val="left" w:pos="1080"/>
        </w:tabs>
        <w:overflowPunct w:val="0"/>
        <w:autoSpaceDE w:val="0"/>
        <w:autoSpaceDN w:val="0"/>
        <w:adjustRightInd w:val="0"/>
        <w:textAlignment w:val="baseline"/>
        <w:rPr>
          <w:snapToGrid w:val="0"/>
          <w:sz w:val="24"/>
          <w:szCs w:val="24"/>
        </w:rPr>
      </w:pPr>
    </w:p>
    <w:p w:rsidR="00052713" w:rsidRPr="004B0C9B" w:rsidRDefault="00052713" w:rsidP="00052713">
      <w:pPr>
        <w:jc w:val="center"/>
        <w:rPr>
          <w:b/>
          <w:bCs/>
          <w:snapToGrid w:val="0"/>
          <w:sz w:val="24"/>
          <w:szCs w:val="24"/>
        </w:rPr>
      </w:pPr>
      <w:r>
        <w:rPr>
          <w:b/>
          <w:bCs/>
          <w:snapToGrid w:val="0"/>
          <w:sz w:val="24"/>
          <w:szCs w:val="24"/>
        </w:rPr>
        <w:t>RESOLUTION NO.2018-1.59</w:t>
      </w:r>
    </w:p>
    <w:p w:rsidR="00052713" w:rsidRPr="004B0C9B" w:rsidRDefault="00052713" w:rsidP="00052713">
      <w:pPr>
        <w:jc w:val="center"/>
        <w:rPr>
          <w:b/>
          <w:bCs/>
          <w:snapToGrid w:val="0"/>
          <w:sz w:val="24"/>
          <w:szCs w:val="24"/>
        </w:rPr>
      </w:pPr>
      <w:r w:rsidRPr="004B0C9B">
        <w:rPr>
          <w:b/>
          <w:bCs/>
          <w:snapToGrid w:val="0"/>
          <w:sz w:val="24"/>
          <w:szCs w:val="24"/>
        </w:rPr>
        <w:t xml:space="preserve"> OF THE GOVERNING BODY</w:t>
      </w:r>
    </w:p>
    <w:p w:rsidR="00052713" w:rsidRPr="004B0C9B" w:rsidRDefault="00052713" w:rsidP="00052713">
      <w:pPr>
        <w:jc w:val="center"/>
        <w:rPr>
          <w:b/>
          <w:bCs/>
          <w:snapToGrid w:val="0"/>
          <w:sz w:val="24"/>
          <w:szCs w:val="24"/>
          <w:u w:val="single"/>
        </w:rPr>
      </w:pPr>
      <w:r w:rsidRPr="004B0C9B">
        <w:rPr>
          <w:b/>
          <w:bCs/>
          <w:snapToGrid w:val="0"/>
          <w:sz w:val="24"/>
          <w:szCs w:val="24"/>
          <w:u w:val="single"/>
        </w:rPr>
        <w:t>OF THE BOROUGH OF BLOOMINGDALE</w:t>
      </w:r>
    </w:p>
    <w:p w:rsidR="00052713" w:rsidRPr="004B0C9B" w:rsidRDefault="00052713" w:rsidP="00052713">
      <w:pPr>
        <w:jc w:val="both"/>
        <w:rPr>
          <w:b/>
          <w:bCs/>
          <w:snapToGrid w:val="0"/>
          <w:sz w:val="24"/>
          <w:szCs w:val="24"/>
        </w:rPr>
      </w:pPr>
    </w:p>
    <w:p w:rsidR="00052713" w:rsidRPr="004B0C9B" w:rsidRDefault="00052713" w:rsidP="00052713">
      <w:pPr>
        <w:jc w:val="center"/>
        <w:rPr>
          <w:b/>
          <w:bCs/>
          <w:i/>
          <w:iCs/>
          <w:snapToGrid w:val="0"/>
          <w:sz w:val="24"/>
          <w:szCs w:val="24"/>
        </w:rPr>
      </w:pPr>
      <w:r w:rsidRPr="004B0C9B">
        <w:rPr>
          <w:b/>
          <w:bCs/>
          <w:i/>
          <w:iCs/>
          <w:snapToGrid w:val="0"/>
          <w:sz w:val="24"/>
          <w:szCs w:val="24"/>
        </w:rPr>
        <w:t>Authorizing Cancellation of Certain Tax Refunds and/or Delinquencies</w:t>
      </w:r>
    </w:p>
    <w:p w:rsidR="00052713" w:rsidRPr="004B0C9B" w:rsidRDefault="00052713" w:rsidP="00052713">
      <w:pPr>
        <w:jc w:val="both"/>
        <w:rPr>
          <w:b/>
          <w:bCs/>
          <w:snapToGrid w:val="0"/>
          <w:sz w:val="24"/>
          <w:szCs w:val="24"/>
        </w:rPr>
      </w:pPr>
    </w:p>
    <w:p w:rsidR="00052713" w:rsidRPr="004B0C9B" w:rsidRDefault="00052713" w:rsidP="00052713">
      <w:pPr>
        <w:spacing w:line="288" w:lineRule="exact"/>
        <w:jc w:val="both"/>
        <w:rPr>
          <w:sz w:val="24"/>
          <w:szCs w:val="24"/>
        </w:rPr>
      </w:pPr>
      <w:r w:rsidRPr="004B0C9B">
        <w:rPr>
          <w:b/>
          <w:bCs/>
          <w:i/>
          <w:iCs/>
          <w:snapToGrid w:val="0"/>
          <w:sz w:val="24"/>
          <w:szCs w:val="24"/>
        </w:rPr>
        <w:t xml:space="preserve">WHEREAS, </w:t>
      </w:r>
      <w:r w:rsidRPr="004B0C9B">
        <w:rPr>
          <w:snapToGrid w:val="0"/>
          <w:sz w:val="24"/>
          <w:szCs w:val="24"/>
        </w:rPr>
        <w:t xml:space="preserve">the Governing Body (“Governing Body”) of the Borough of Bloomingdale (“Borough”) finds and declares that </w:t>
      </w:r>
      <w:r w:rsidRPr="004B0C9B">
        <w:rPr>
          <w:sz w:val="24"/>
          <w:szCs w:val="24"/>
          <w:u w:val="single"/>
        </w:rPr>
        <w:t>N.J.S.A.</w:t>
      </w:r>
      <w:r w:rsidRPr="004B0C9B">
        <w:rPr>
          <w:sz w:val="24"/>
          <w:szCs w:val="24"/>
        </w:rPr>
        <w:t xml:space="preserve"> 40A:5-17.1 empowers authorized municipal employees to process the cancellation of tax refunds and/or delinquencies of less than five dollars and no cents ($5.00) in amount without further action of the Governing Body; and</w:t>
      </w:r>
    </w:p>
    <w:p w:rsidR="00052713" w:rsidRPr="004B0C9B" w:rsidRDefault="00052713" w:rsidP="00052713">
      <w:pPr>
        <w:spacing w:line="288" w:lineRule="exact"/>
        <w:jc w:val="both"/>
        <w:rPr>
          <w:sz w:val="24"/>
          <w:szCs w:val="24"/>
        </w:rPr>
      </w:pPr>
    </w:p>
    <w:p w:rsidR="00052713" w:rsidRPr="004B0C9B" w:rsidRDefault="00052713" w:rsidP="00052713">
      <w:pPr>
        <w:jc w:val="both"/>
        <w:rPr>
          <w:snapToGrid w:val="0"/>
          <w:sz w:val="24"/>
          <w:szCs w:val="24"/>
        </w:rPr>
      </w:pPr>
      <w:r w:rsidRPr="004B0C9B">
        <w:rPr>
          <w:b/>
          <w:bCs/>
          <w:i/>
          <w:iCs/>
          <w:snapToGrid w:val="0"/>
          <w:sz w:val="24"/>
          <w:szCs w:val="24"/>
        </w:rPr>
        <w:lastRenderedPageBreak/>
        <w:t>WHEREAS,</w:t>
      </w:r>
      <w:r w:rsidRPr="004B0C9B">
        <w:rPr>
          <w:snapToGrid w:val="0"/>
          <w:sz w:val="24"/>
          <w:szCs w:val="24"/>
        </w:rPr>
        <w:t xml:space="preserve"> the Governing Body further finds and declares that Municipal Tax Collector is qualified to process the cancellation of tax refunds and/or delinquencies of less than $5.00 in amount in accordance with </w:t>
      </w:r>
      <w:r w:rsidRPr="004B0C9B">
        <w:rPr>
          <w:snapToGrid w:val="0"/>
          <w:sz w:val="24"/>
          <w:szCs w:val="24"/>
          <w:u w:val="single"/>
        </w:rPr>
        <w:t>N.J.S.A.</w:t>
      </w:r>
      <w:r w:rsidRPr="004B0C9B">
        <w:rPr>
          <w:snapToGrid w:val="0"/>
          <w:sz w:val="24"/>
          <w:szCs w:val="24"/>
        </w:rPr>
        <w:t xml:space="preserve"> 40A:5-17.1; and</w:t>
      </w:r>
    </w:p>
    <w:p w:rsidR="00052713" w:rsidRPr="004B0C9B" w:rsidRDefault="00052713" w:rsidP="00052713">
      <w:pPr>
        <w:jc w:val="both"/>
        <w:rPr>
          <w:snapToGrid w:val="0"/>
          <w:sz w:val="24"/>
          <w:szCs w:val="24"/>
        </w:rPr>
      </w:pPr>
    </w:p>
    <w:p w:rsidR="00052713" w:rsidRPr="004B0C9B" w:rsidRDefault="00052713" w:rsidP="00052713">
      <w:pPr>
        <w:jc w:val="both"/>
        <w:rPr>
          <w:snapToGrid w:val="0"/>
          <w:sz w:val="24"/>
          <w:szCs w:val="24"/>
        </w:rPr>
      </w:pPr>
      <w:r w:rsidRPr="004B0C9B">
        <w:rPr>
          <w:b/>
          <w:bCs/>
          <w:i/>
          <w:iCs/>
          <w:snapToGrid w:val="0"/>
          <w:sz w:val="24"/>
          <w:szCs w:val="24"/>
        </w:rPr>
        <w:t>WHEREAS,</w:t>
      </w:r>
      <w:r w:rsidRPr="004B0C9B">
        <w:rPr>
          <w:snapToGrid w:val="0"/>
          <w:sz w:val="24"/>
          <w:szCs w:val="24"/>
        </w:rPr>
        <w:t xml:space="preserve"> the Governing Body further finds and declares that it is in the best interests of the citizens of the Borough for the Municipal Tax Collector to be authorized to process the cancellation of tax refunds or delinquencies of less than $5.00 in amount in accordance with </w:t>
      </w:r>
      <w:r w:rsidRPr="004B0C9B">
        <w:rPr>
          <w:snapToGrid w:val="0"/>
          <w:sz w:val="24"/>
          <w:szCs w:val="24"/>
          <w:u w:val="single"/>
        </w:rPr>
        <w:t>N.J.S.A.</w:t>
      </w:r>
      <w:r w:rsidRPr="004B0C9B">
        <w:rPr>
          <w:snapToGrid w:val="0"/>
          <w:sz w:val="24"/>
          <w:szCs w:val="24"/>
        </w:rPr>
        <w:t xml:space="preserve"> 40A:5-17.1;</w:t>
      </w:r>
    </w:p>
    <w:p w:rsidR="00052713" w:rsidRPr="004B0C9B" w:rsidRDefault="00052713" w:rsidP="00052713">
      <w:pPr>
        <w:jc w:val="both"/>
        <w:rPr>
          <w:snapToGrid w:val="0"/>
          <w:sz w:val="24"/>
          <w:szCs w:val="24"/>
        </w:rPr>
      </w:pPr>
    </w:p>
    <w:p w:rsidR="00052713" w:rsidRDefault="00052713" w:rsidP="00052713">
      <w:pPr>
        <w:tabs>
          <w:tab w:val="left" w:pos="5580"/>
        </w:tabs>
        <w:jc w:val="both"/>
        <w:rPr>
          <w:snapToGrid w:val="0"/>
          <w:sz w:val="24"/>
          <w:szCs w:val="24"/>
        </w:rPr>
      </w:pPr>
      <w:r w:rsidRPr="004B0C9B">
        <w:rPr>
          <w:b/>
          <w:bCs/>
          <w:i/>
          <w:iCs/>
          <w:snapToGrid w:val="0"/>
          <w:sz w:val="24"/>
          <w:szCs w:val="24"/>
        </w:rPr>
        <w:t>NOW, THEREFORE, BE IT RESOLVED</w:t>
      </w:r>
      <w:r w:rsidRPr="004B0C9B">
        <w:rPr>
          <w:snapToGrid w:val="0"/>
          <w:sz w:val="24"/>
          <w:szCs w:val="24"/>
        </w:rPr>
        <w:t xml:space="preserve"> by the Governing Body of the Borough of Bloomingdale that Municipal Tax Collector be and is hereby authorized to process the cancellation of tax refunds or delinquencies of less than $5.00 in amount during calendar year 20</w:t>
      </w:r>
      <w:r>
        <w:rPr>
          <w:snapToGrid w:val="0"/>
          <w:sz w:val="24"/>
          <w:szCs w:val="24"/>
        </w:rPr>
        <w:t xml:space="preserve">18 </w:t>
      </w:r>
      <w:r w:rsidRPr="004B0C9B">
        <w:rPr>
          <w:snapToGrid w:val="0"/>
          <w:sz w:val="24"/>
          <w:szCs w:val="24"/>
        </w:rPr>
        <w:t xml:space="preserve">in accordance with </w:t>
      </w:r>
      <w:r w:rsidRPr="004B0C9B">
        <w:rPr>
          <w:snapToGrid w:val="0"/>
          <w:sz w:val="24"/>
          <w:szCs w:val="24"/>
          <w:u w:val="single"/>
        </w:rPr>
        <w:t>N.J.S.A.</w:t>
      </w:r>
      <w:r w:rsidRPr="004B0C9B">
        <w:rPr>
          <w:snapToGrid w:val="0"/>
          <w:sz w:val="24"/>
          <w:szCs w:val="24"/>
        </w:rPr>
        <w:t xml:space="preserve"> 40A:5-17.1.</w:t>
      </w:r>
    </w:p>
    <w:p w:rsidR="00052713" w:rsidRPr="00052713" w:rsidRDefault="00052713" w:rsidP="00553435">
      <w:pPr>
        <w:overflowPunct w:val="0"/>
        <w:autoSpaceDE w:val="0"/>
        <w:autoSpaceDN w:val="0"/>
        <w:adjustRightInd w:val="0"/>
        <w:rPr>
          <w:snapToGrid w:val="0"/>
          <w:sz w:val="24"/>
          <w:szCs w:val="24"/>
        </w:rPr>
      </w:pPr>
    </w:p>
    <w:p w:rsidR="00AE4951" w:rsidRPr="00F85962" w:rsidRDefault="00AE4951" w:rsidP="00AE4951">
      <w:pPr>
        <w:jc w:val="center"/>
        <w:rPr>
          <w:b/>
          <w:bCs/>
          <w:snapToGrid w:val="0"/>
          <w:sz w:val="24"/>
          <w:szCs w:val="24"/>
        </w:rPr>
      </w:pPr>
      <w:r>
        <w:rPr>
          <w:b/>
          <w:bCs/>
          <w:snapToGrid w:val="0"/>
          <w:sz w:val="24"/>
          <w:szCs w:val="24"/>
        </w:rPr>
        <w:t>RESOLUTION No. 2018-1.60</w:t>
      </w:r>
    </w:p>
    <w:p w:rsidR="00AE4951" w:rsidRPr="00F85962" w:rsidRDefault="00AE4951" w:rsidP="00AE4951">
      <w:pPr>
        <w:jc w:val="center"/>
        <w:rPr>
          <w:b/>
          <w:bCs/>
          <w:snapToGrid w:val="0"/>
          <w:sz w:val="24"/>
          <w:szCs w:val="24"/>
        </w:rPr>
      </w:pPr>
      <w:r w:rsidRPr="00F85962">
        <w:rPr>
          <w:b/>
          <w:bCs/>
          <w:snapToGrid w:val="0"/>
          <w:sz w:val="24"/>
          <w:szCs w:val="24"/>
        </w:rPr>
        <w:t>OF THE GOVERNING BODY</w:t>
      </w:r>
    </w:p>
    <w:p w:rsidR="00AE4951" w:rsidRPr="00F85962" w:rsidRDefault="00AE4951" w:rsidP="00AE4951">
      <w:pPr>
        <w:jc w:val="center"/>
        <w:rPr>
          <w:b/>
          <w:bCs/>
          <w:snapToGrid w:val="0"/>
          <w:sz w:val="24"/>
          <w:szCs w:val="24"/>
          <w:u w:val="single"/>
        </w:rPr>
      </w:pPr>
      <w:r w:rsidRPr="00F85962">
        <w:rPr>
          <w:b/>
          <w:bCs/>
          <w:snapToGrid w:val="0"/>
          <w:sz w:val="24"/>
          <w:szCs w:val="24"/>
          <w:u w:val="single"/>
        </w:rPr>
        <w:t>OF THE BOROUGH OF BLOOMINGDALE</w:t>
      </w:r>
    </w:p>
    <w:p w:rsidR="00AE4951" w:rsidRPr="00F85962" w:rsidRDefault="00AE4951" w:rsidP="00AE4951">
      <w:pPr>
        <w:rPr>
          <w:sz w:val="24"/>
          <w:szCs w:val="24"/>
        </w:rPr>
      </w:pPr>
    </w:p>
    <w:p w:rsidR="00AE4951" w:rsidRPr="00F85962" w:rsidRDefault="00AE4951" w:rsidP="00AE4951">
      <w:pPr>
        <w:rPr>
          <w:sz w:val="24"/>
          <w:szCs w:val="24"/>
        </w:rPr>
      </w:pPr>
    </w:p>
    <w:p w:rsidR="00AE4951" w:rsidRPr="00AE4951" w:rsidRDefault="00AE4951" w:rsidP="00AE4951">
      <w:pPr>
        <w:pStyle w:val="BodyText"/>
        <w:rPr>
          <w:b/>
          <w:i/>
        </w:rPr>
      </w:pPr>
      <w:r w:rsidRPr="00AE4951">
        <w:rPr>
          <w:b/>
          <w:i/>
        </w:rPr>
        <w:t xml:space="preserve">RESOLUTION OF THE BOROUGH OF BLOOMINGDALE, COUNTY OF PASSAIC AND </w:t>
      </w:r>
    </w:p>
    <w:p w:rsidR="00AE4951" w:rsidRPr="00AE4951" w:rsidRDefault="00AE4951" w:rsidP="00AE4951">
      <w:pPr>
        <w:pStyle w:val="BodyText"/>
        <w:rPr>
          <w:b/>
          <w:i/>
        </w:rPr>
      </w:pPr>
      <w:r w:rsidRPr="00AE4951">
        <w:rPr>
          <w:b/>
          <w:i/>
        </w:rPr>
        <w:t>STATE OF NEW JERSEY CONCERNING SIGNATURES ON BOROUGH ACCOUNTS</w:t>
      </w:r>
    </w:p>
    <w:p w:rsidR="00AE4951" w:rsidRPr="00F85962" w:rsidRDefault="00AE4951" w:rsidP="00AE4951">
      <w:pPr>
        <w:rPr>
          <w:sz w:val="24"/>
          <w:szCs w:val="24"/>
        </w:rPr>
      </w:pPr>
    </w:p>
    <w:p w:rsidR="00AE4951" w:rsidRPr="00F85962" w:rsidRDefault="00AE4951" w:rsidP="00AE4951">
      <w:pPr>
        <w:ind w:firstLine="720"/>
        <w:rPr>
          <w:sz w:val="24"/>
          <w:szCs w:val="24"/>
        </w:rPr>
      </w:pPr>
      <w:r w:rsidRPr="00F85962">
        <w:rPr>
          <w:b/>
          <w:bCs/>
          <w:sz w:val="24"/>
          <w:szCs w:val="24"/>
        </w:rPr>
        <w:t>BE IT RESOLVED</w:t>
      </w:r>
      <w:r w:rsidRPr="00F85962">
        <w:rPr>
          <w:sz w:val="24"/>
          <w:szCs w:val="24"/>
        </w:rPr>
        <w:t>, by the Borough Council of the Borough of Bloomingdale that Mayor, Treasurer, Municipal Clerk and the Chief Financial Officer are authorized as signatories on Borough accounts; three of whom will be the required signers on Borough checks.</w:t>
      </w:r>
    </w:p>
    <w:p w:rsidR="00AE4951" w:rsidRPr="00F85962" w:rsidRDefault="00AE4951" w:rsidP="00AE4951">
      <w:pPr>
        <w:rPr>
          <w:sz w:val="24"/>
          <w:szCs w:val="24"/>
        </w:rPr>
      </w:pPr>
    </w:p>
    <w:p w:rsidR="00AE4951" w:rsidRPr="00F85962" w:rsidRDefault="00AE4951" w:rsidP="00AE4951">
      <w:pPr>
        <w:ind w:firstLine="720"/>
        <w:rPr>
          <w:sz w:val="24"/>
          <w:szCs w:val="24"/>
        </w:rPr>
      </w:pPr>
      <w:r w:rsidRPr="00F85962">
        <w:rPr>
          <w:b/>
          <w:sz w:val="24"/>
          <w:szCs w:val="24"/>
        </w:rPr>
        <w:t>BE IT FURTHER RESOLVED</w:t>
      </w:r>
      <w:r w:rsidRPr="00F85962">
        <w:rPr>
          <w:sz w:val="24"/>
          <w:szCs w:val="24"/>
        </w:rPr>
        <w:t>, that Lakeland Bank is hereby authorized to accept the manual or facsimile signatures of Mayor Jon Dunleavy and Municipal Clerk Breeanna Calabro on Borough checks.</w:t>
      </w:r>
    </w:p>
    <w:p w:rsidR="00052713" w:rsidRDefault="00052713" w:rsidP="00553435">
      <w:pPr>
        <w:overflowPunct w:val="0"/>
        <w:autoSpaceDE w:val="0"/>
        <w:autoSpaceDN w:val="0"/>
        <w:adjustRightInd w:val="0"/>
        <w:rPr>
          <w:snapToGrid w:val="0"/>
          <w:sz w:val="24"/>
          <w:szCs w:val="24"/>
        </w:rPr>
      </w:pPr>
    </w:p>
    <w:p w:rsidR="00AE4951" w:rsidRPr="003B3423" w:rsidRDefault="00AE4951" w:rsidP="00AE4951">
      <w:pPr>
        <w:pStyle w:val="Title"/>
        <w:rPr>
          <w:rFonts w:ascii="Times New Roman" w:hAnsi="Times New Roman"/>
          <w:sz w:val="24"/>
          <w:szCs w:val="24"/>
        </w:rPr>
      </w:pPr>
      <w:r w:rsidRPr="003B3423">
        <w:rPr>
          <w:rFonts w:ascii="Times New Roman" w:hAnsi="Times New Roman"/>
          <w:sz w:val="24"/>
          <w:szCs w:val="24"/>
        </w:rPr>
        <w:t>RESOLUTION NO. 2018-1.61</w:t>
      </w:r>
    </w:p>
    <w:p w:rsidR="00AE4951" w:rsidRPr="003B3423" w:rsidRDefault="00AE4951" w:rsidP="00AE4951">
      <w:pPr>
        <w:pStyle w:val="Title"/>
        <w:rPr>
          <w:rFonts w:ascii="Times New Roman" w:hAnsi="Times New Roman"/>
          <w:sz w:val="24"/>
          <w:szCs w:val="24"/>
        </w:rPr>
      </w:pPr>
      <w:r>
        <w:rPr>
          <w:rFonts w:ascii="Times New Roman" w:hAnsi="Times New Roman"/>
          <w:sz w:val="24"/>
          <w:szCs w:val="24"/>
        </w:rPr>
        <w:t>OF THE GOVERNING BODY OF THE</w:t>
      </w:r>
    </w:p>
    <w:p w:rsidR="00AE4951" w:rsidRPr="003B3423" w:rsidRDefault="00AE4951" w:rsidP="00AE4951">
      <w:pPr>
        <w:pStyle w:val="Title"/>
        <w:rPr>
          <w:rFonts w:ascii="Times New Roman" w:hAnsi="Times New Roman"/>
          <w:sz w:val="24"/>
          <w:szCs w:val="24"/>
          <w:u w:val="single"/>
        </w:rPr>
      </w:pPr>
      <w:r w:rsidRPr="003B3423">
        <w:rPr>
          <w:rFonts w:ascii="Times New Roman" w:hAnsi="Times New Roman"/>
          <w:sz w:val="24"/>
          <w:szCs w:val="24"/>
          <w:u w:val="single"/>
        </w:rPr>
        <w:t>BOROUGH OF BLOOMINGDALE</w:t>
      </w:r>
    </w:p>
    <w:p w:rsidR="00AE4951" w:rsidRPr="003B3423" w:rsidRDefault="00AE4951" w:rsidP="00AE4951">
      <w:pPr>
        <w:tabs>
          <w:tab w:val="center" w:pos="4680"/>
        </w:tabs>
        <w:jc w:val="center"/>
        <w:rPr>
          <w:sz w:val="24"/>
          <w:szCs w:val="24"/>
        </w:rPr>
      </w:pPr>
      <w:smartTag w:uri="urn:schemas-microsoft-com:office:smarttags" w:element="place">
        <w:smartTag w:uri="urn:schemas-microsoft-com:office:smarttags" w:element="City">
          <w:r w:rsidRPr="003B3423">
            <w:rPr>
              <w:sz w:val="24"/>
              <w:szCs w:val="24"/>
            </w:rPr>
            <w:t>Passaic County</w:t>
          </w:r>
        </w:smartTag>
        <w:r w:rsidRPr="003B3423">
          <w:rPr>
            <w:sz w:val="24"/>
            <w:szCs w:val="24"/>
          </w:rPr>
          <w:t xml:space="preserve">, </w:t>
        </w:r>
        <w:smartTag w:uri="urn:schemas-microsoft-com:office:smarttags" w:element="State">
          <w:r w:rsidRPr="003B3423">
            <w:rPr>
              <w:sz w:val="24"/>
              <w:szCs w:val="24"/>
            </w:rPr>
            <w:t>New Jersey</w:t>
          </w:r>
        </w:smartTag>
      </w:smartTag>
    </w:p>
    <w:p w:rsidR="00AE4951" w:rsidRPr="003B3423" w:rsidRDefault="00AE4951" w:rsidP="00AE4951">
      <w:pPr>
        <w:rPr>
          <w:sz w:val="24"/>
          <w:szCs w:val="24"/>
        </w:rPr>
      </w:pPr>
    </w:p>
    <w:p w:rsidR="00AE4951" w:rsidRPr="003B3423" w:rsidRDefault="00AE4951" w:rsidP="00AE4951">
      <w:pPr>
        <w:rPr>
          <w:bCs/>
          <w:sz w:val="24"/>
          <w:szCs w:val="24"/>
        </w:rPr>
      </w:pPr>
    </w:p>
    <w:p w:rsidR="00AE4951" w:rsidRPr="003B3423" w:rsidRDefault="00AE4951" w:rsidP="00AE4951">
      <w:pPr>
        <w:jc w:val="center"/>
        <w:rPr>
          <w:b/>
          <w:sz w:val="24"/>
          <w:szCs w:val="24"/>
        </w:rPr>
      </w:pPr>
      <w:r w:rsidRPr="003B3423">
        <w:rPr>
          <w:b/>
          <w:sz w:val="24"/>
          <w:szCs w:val="24"/>
        </w:rPr>
        <w:t xml:space="preserve">RESOLUTION OF THE BOROUGH OF BLOOMINGDALE, </w:t>
      </w:r>
      <w:smartTag w:uri="urn:schemas-microsoft-com:office:smarttags" w:element="PlaceType">
        <w:r w:rsidRPr="003B3423">
          <w:rPr>
            <w:b/>
            <w:sz w:val="24"/>
            <w:szCs w:val="24"/>
          </w:rPr>
          <w:t>COUNTY</w:t>
        </w:r>
      </w:smartTag>
      <w:r w:rsidRPr="003B3423">
        <w:rPr>
          <w:b/>
          <w:sz w:val="24"/>
          <w:szCs w:val="24"/>
        </w:rPr>
        <w:t xml:space="preserve"> OF </w:t>
      </w:r>
      <w:smartTag w:uri="urn:schemas-microsoft-com:office:smarttags" w:element="PlaceName">
        <w:r w:rsidRPr="003B3423">
          <w:rPr>
            <w:b/>
            <w:sz w:val="24"/>
            <w:szCs w:val="24"/>
          </w:rPr>
          <w:t>PASSAIC</w:t>
        </w:r>
      </w:smartTag>
      <w:r w:rsidRPr="003B3423">
        <w:rPr>
          <w:b/>
          <w:sz w:val="24"/>
          <w:szCs w:val="24"/>
        </w:rPr>
        <w:t xml:space="preserve"> AND STATE OF NEW </w:t>
      </w:r>
      <w:smartTag w:uri="urn:schemas-microsoft-com:office:smarttags" w:element="place">
        <w:r w:rsidRPr="003B3423">
          <w:rPr>
            <w:b/>
            <w:sz w:val="24"/>
            <w:szCs w:val="24"/>
          </w:rPr>
          <w:t>JERSEY</w:t>
        </w:r>
      </w:smartTag>
      <w:r w:rsidRPr="003B3423">
        <w:rPr>
          <w:b/>
          <w:sz w:val="24"/>
          <w:szCs w:val="24"/>
        </w:rPr>
        <w:t xml:space="preserve"> DESIGNATING THE LEGAL NEWSPAPERS FOR THE PUBLICATION OF LEGAL NOTICES AND OTHER ITEMS FOR THE BOROUGH </w:t>
      </w:r>
    </w:p>
    <w:p w:rsidR="00AE4951" w:rsidRPr="003B3423" w:rsidRDefault="00AE4951" w:rsidP="00AE4951">
      <w:pPr>
        <w:rPr>
          <w:bCs/>
          <w:sz w:val="24"/>
          <w:szCs w:val="24"/>
        </w:rPr>
      </w:pPr>
    </w:p>
    <w:p w:rsidR="00AE4951" w:rsidRPr="003B3423" w:rsidRDefault="00AE4951" w:rsidP="00AE4951">
      <w:pPr>
        <w:rPr>
          <w:sz w:val="24"/>
          <w:szCs w:val="24"/>
        </w:rPr>
      </w:pPr>
      <w:r w:rsidRPr="003B3423">
        <w:rPr>
          <w:b/>
          <w:sz w:val="24"/>
          <w:szCs w:val="24"/>
        </w:rPr>
        <w:tab/>
        <w:t>BE IT RESOLVED</w:t>
      </w:r>
      <w:r w:rsidRPr="003B3423">
        <w:rPr>
          <w:sz w:val="24"/>
          <w:szCs w:val="24"/>
        </w:rPr>
        <w:t>, by the Borough Council of the Borough of Bloomingdale that the following newspapers shall be designated as newspapers in which legal notices and advertisements may be published:</w:t>
      </w:r>
    </w:p>
    <w:p w:rsidR="00AE4951" w:rsidRPr="003B3423" w:rsidRDefault="00AE4951" w:rsidP="00AE4951">
      <w:pPr>
        <w:jc w:val="center"/>
        <w:rPr>
          <w:sz w:val="24"/>
          <w:szCs w:val="24"/>
        </w:rPr>
      </w:pPr>
    </w:p>
    <w:p w:rsidR="00AE4951" w:rsidRPr="003B3423" w:rsidRDefault="00AE4951" w:rsidP="00AE4951">
      <w:pPr>
        <w:jc w:val="center"/>
        <w:rPr>
          <w:b/>
          <w:bCs/>
          <w:sz w:val="24"/>
          <w:szCs w:val="24"/>
        </w:rPr>
      </w:pPr>
      <w:r w:rsidRPr="003B3423">
        <w:rPr>
          <w:b/>
          <w:bCs/>
          <w:sz w:val="24"/>
          <w:szCs w:val="24"/>
        </w:rPr>
        <w:t>Herald News</w:t>
      </w:r>
    </w:p>
    <w:p w:rsidR="00AE4951" w:rsidRPr="003B3423" w:rsidRDefault="00AE4951" w:rsidP="00AE4951">
      <w:pPr>
        <w:jc w:val="center"/>
        <w:rPr>
          <w:b/>
          <w:bCs/>
          <w:sz w:val="24"/>
          <w:szCs w:val="24"/>
        </w:rPr>
      </w:pPr>
      <w:r w:rsidRPr="003B3423">
        <w:rPr>
          <w:b/>
          <w:bCs/>
          <w:sz w:val="24"/>
          <w:szCs w:val="24"/>
        </w:rPr>
        <w:t>Star</w:t>
      </w:r>
      <w:r>
        <w:rPr>
          <w:b/>
          <w:bCs/>
          <w:sz w:val="24"/>
          <w:szCs w:val="24"/>
        </w:rPr>
        <w:t>-</w:t>
      </w:r>
      <w:r w:rsidRPr="003B3423">
        <w:rPr>
          <w:b/>
          <w:bCs/>
          <w:sz w:val="24"/>
          <w:szCs w:val="24"/>
        </w:rPr>
        <w:t>Ledger</w:t>
      </w:r>
    </w:p>
    <w:p w:rsidR="00052713" w:rsidRDefault="00052713" w:rsidP="00553435">
      <w:pPr>
        <w:overflowPunct w:val="0"/>
        <w:autoSpaceDE w:val="0"/>
        <w:autoSpaceDN w:val="0"/>
        <w:adjustRightInd w:val="0"/>
        <w:rPr>
          <w:snapToGrid w:val="0"/>
          <w:sz w:val="24"/>
          <w:szCs w:val="24"/>
        </w:rPr>
      </w:pPr>
    </w:p>
    <w:p w:rsidR="00AE4951" w:rsidRDefault="00AE4951" w:rsidP="00AE4951">
      <w:pPr>
        <w:jc w:val="center"/>
        <w:rPr>
          <w:b/>
          <w:bCs/>
          <w:snapToGrid w:val="0"/>
          <w:sz w:val="24"/>
          <w:szCs w:val="24"/>
        </w:rPr>
      </w:pPr>
      <w:r>
        <w:rPr>
          <w:b/>
          <w:bCs/>
          <w:snapToGrid w:val="0"/>
          <w:sz w:val="24"/>
          <w:szCs w:val="24"/>
        </w:rPr>
        <w:t>RESOLUTION NO. 2018-1.62</w:t>
      </w:r>
    </w:p>
    <w:p w:rsidR="00AE4951" w:rsidRPr="00EA55CA" w:rsidRDefault="00AE4951" w:rsidP="00AE4951">
      <w:pPr>
        <w:jc w:val="center"/>
        <w:rPr>
          <w:b/>
          <w:bCs/>
          <w:snapToGrid w:val="0"/>
          <w:sz w:val="24"/>
          <w:szCs w:val="24"/>
        </w:rPr>
      </w:pPr>
      <w:r w:rsidRPr="00EA55CA">
        <w:rPr>
          <w:b/>
          <w:bCs/>
          <w:snapToGrid w:val="0"/>
          <w:sz w:val="24"/>
          <w:szCs w:val="24"/>
        </w:rPr>
        <w:t>OF THE GOVERNING BODY</w:t>
      </w:r>
    </w:p>
    <w:p w:rsidR="00AE4951" w:rsidRPr="00EA55CA" w:rsidRDefault="00AE4951" w:rsidP="00AE4951">
      <w:pPr>
        <w:jc w:val="center"/>
        <w:rPr>
          <w:b/>
          <w:bCs/>
          <w:snapToGrid w:val="0"/>
          <w:sz w:val="24"/>
          <w:szCs w:val="24"/>
          <w:u w:val="single"/>
        </w:rPr>
      </w:pPr>
      <w:r w:rsidRPr="00EA55CA">
        <w:rPr>
          <w:b/>
          <w:bCs/>
          <w:snapToGrid w:val="0"/>
          <w:sz w:val="24"/>
          <w:szCs w:val="24"/>
          <w:u w:val="single"/>
        </w:rPr>
        <w:t>OF THE BOROUGH OF BLOOMINGDALE</w:t>
      </w:r>
    </w:p>
    <w:p w:rsidR="00AE4951" w:rsidRPr="00EA55CA" w:rsidRDefault="00AE4951" w:rsidP="00AE4951">
      <w:pPr>
        <w:jc w:val="both"/>
        <w:rPr>
          <w:b/>
          <w:bCs/>
          <w:snapToGrid w:val="0"/>
          <w:sz w:val="24"/>
          <w:szCs w:val="24"/>
        </w:rPr>
      </w:pPr>
    </w:p>
    <w:p w:rsidR="00AE4951" w:rsidRPr="00EA55CA" w:rsidRDefault="00AE4951" w:rsidP="00AE4951">
      <w:pPr>
        <w:jc w:val="center"/>
        <w:rPr>
          <w:b/>
          <w:bCs/>
          <w:i/>
          <w:iCs/>
          <w:snapToGrid w:val="0"/>
          <w:sz w:val="24"/>
          <w:szCs w:val="24"/>
        </w:rPr>
      </w:pPr>
      <w:r w:rsidRPr="00EA55CA">
        <w:rPr>
          <w:b/>
          <w:bCs/>
          <w:i/>
          <w:iCs/>
          <w:snapToGrid w:val="0"/>
          <w:sz w:val="24"/>
          <w:szCs w:val="24"/>
        </w:rPr>
        <w:t>Establishing Official Rate of Interest on Delinquencies and Grace Period</w:t>
      </w:r>
    </w:p>
    <w:p w:rsidR="00AE4951" w:rsidRPr="00EA55CA" w:rsidRDefault="00AE4951" w:rsidP="00AE4951">
      <w:pPr>
        <w:jc w:val="both"/>
        <w:rPr>
          <w:b/>
          <w:bCs/>
          <w:snapToGrid w:val="0"/>
          <w:sz w:val="24"/>
          <w:szCs w:val="24"/>
        </w:rPr>
      </w:pPr>
    </w:p>
    <w:p w:rsidR="00AE4951" w:rsidRPr="007B72D3" w:rsidRDefault="00AE4951" w:rsidP="00AE4951">
      <w:pPr>
        <w:spacing w:line="278" w:lineRule="exact"/>
        <w:jc w:val="both"/>
        <w:rPr>
          <w:snapToGrid w:val="0"/>
          <w:sz w:val="24"/>
          <w:szCs w:val="24"/>
        </w:rPr>
      </w:pPr>
      <w:r w:rsidRPr="007B72D3">
        <w:rPr>
          <w:b/>
          <w:bCs/>
          <w:iCs/>
          <w:snapToGrid w:val="0"/>
          <w:sz w:val="24"/>
          <w:szCs w:val="24"/>
        </w:rPr>
        <w:t xml:space="preserve">WHEREAS, </w:t>
      </w:r>
      <w:r w:rsidRPr="007B72D3">
        <w:rPr>
          <w:snapToGrid w:val="0"/>
          <w:sz w:val="24"/>
          <w:szCs w:val="24"/>
        </w:rPr>
        <w:t>the Governing Body (“Governing Body”) of the Borough of Bloomingdale (“Borough”) finds and declares that State law defines the term “delinquency” as the “sum” of all taxes and municipal charges due and owing on a given parcel of property; and</w:t>
      </w:r>
    </w:p>
    <w:p w:rsidR="00AE4951" w:rsidRPr="007B72D3" w:rsidRDefault="00AE4951" w:rsidP="00AE4951">
      <w:pPr>
        <w:spacing w:line="278" w:lineRule="exact"/>
        <w:jc w:val="both"/>
        <w:rPr>
          <w:snapToGrid w:val="0"/>
          <w:sz w:val="24"/>
          <w:szCs w:val="24"/>
        </w:rPr>
      </w:pPr>
    </w:p>
    <w:p w:rsidR="00AE4951" w:rsidRPr="007B72D3" w:rsidRDefault="00AE4951" w:rsidP="00AE4951">
      <w:pPr>
        <w:spacing w:line="278" w:lineRule="exact"/>
        <w:jc w:val="both"/>
        <w:rPr>
          <w:snapToGrid w:val="0"/>
          <w:sz w:val="24"/>
          <w:szCs w:val="24"/>
        </w:rPr>
      </w:pPr>
      <w:r w:rsidRPr="007B72D3">
        <w:rPr>
          <w:b/>
          <w:bCs/>
          <w:iCs/>
          <w:snapToGrid w:val="0"/>
          <w:sz w:val="24"/>
          <w:szCs w:val="24"/>
        </w:rPr>
        <w:t xml:space="preserve">WHEREAS, </w:t>
      </w:r>
      <w:r w:rsidRPr="007B72D3">
        <w:rPr>
          <w:snapToGrid w:val="0"/>
          <w:sz w:val="24"/>
          <w:szCs w:val="24"/>
        </w:rPr>
        <w:t xml:space="preserve">the Governing Body further finds and declares that State law authorizes municipalities to charge as interest on delinquencies at the rate of 8% for amounts not exceeding $1,500.00, and of 18% for any amount exceeding $1,500.00, subject to a grace period of ten (10) </w:t>
      </w:r>
      <w:r w:rsidRPr="007B72D3">
        <w:rPr>
          <w:snapToGrid w:val="0"/>
          <w:sz w:val="24"/>
          <w:szCs w:val="24"/>
        </w:rPr>
        <w:lastRenderedPageBreak/>
        <w:t>days on the payment of said delinquency, an additional penalty of 6% will be charged if the amount exceeds $10,000 at the end of the calendar year, as provided by law; and</w:t>
      </w:r>
    </w:p>
    <w:p w:rsidR="00AE4951" w:rsidRPr="007B72D3" w:rsidRDefault="00AE4951" w:rsidP="00AE4951">
      <w:pPr>
        <w:spacing w:line="278" w:lineRule="exact"/>
        <w:jc w:val="both"/>
        <w:rPr>
          <w:snapToGrid w:val="0"/>
          <w:sz w:val="24"/>
          <w:szCs w:val="24"/>
        </w:rPr>
      </w:pPr>
    </w:p>
    <w:p w:rsidR="00AE4951" w:rsidRPr="007B72D3" w:rsidRDefault="00AE4951" w:rsidP="00AE4951">
      <w:pPr>
        <w:jc w:val="both"/>
        <w:rPr>
          <w:snapToGrid w:val="0"/>
          <w:sz w:val="24"/>
          <w:szCs w:val="24"/>
        </w:rPr>
      </w:pPr>
      <w:r w:rsidRPr="007B72D3">
        <w:rPr>
          <w:b/>
          <w:bCs/>
          <w:iCs/>
          <w:snapToGrid w:val="0"/>
          <w:sz w:val="24"/>
          <w:szCs w:val="24"/>
        </w:rPr>
        <w:t>WHEREAS,</w:t>
      </w:r>
      <w:r w:rsidRPr="007B72D3">
        <w:rPr>
          <w:snapToGrid w:val="0"/>
          <w:sz w:val="24"/>
          <w:szCs w:val="24"/>
        </w:rPr>
        <w:t xml:space="preserve"> the Governing Body further finds and declares that the Borough’s Chief Financial Officer and the Municipal Tax Collector have each recommended that the Governing Body establish the foregoing as the Official Rate of Interest to be assessed by the Borough on all delinquencies occurring during calendar year 201</w:t>
      </w:r>
      <w:r>
        <w:rPr>
          <w:snapToGrid w:val="0"/>
          <w:sz w:val="24"/>
          <w:szCs w:val="24"/>
        </w:rPr>
        <w:t>8</w:t>
      </w:r>
      <w:r w:rsidRPr="007B72D3">
        <w:rPr>
          <w:snapToGrid w:val="0"/>
          <w:sz w:val="24"/>
          <w:szCs w:val="24"/>
        </w:rPr>
        <w:t>;</w:t>
      </w:r>
    </w:p>
    <w:p w:rsidR="00AE4951" w:rsidRPr="007B72D3" w:rsidRDefault="00AE4951" w:rsidP="00AE4951">
      <w:pPr>
        <w:jc w:val="both"/>
        <w:rPr>
          <w:snapToGrid w:val="0"/>
          <w:sz w:val="24"/>
          <w:szCs w:val="24"/>
        </w:rPr>
      </w:pPr>
    </w:p>
    <w:p w:rsidR="00AE4951" w:rsidRPr="007B72D3" w:rsidRDefault="00AE4951" w:rsidP="00AE4951">
      <w:pPr>
        <w:spacing w:line="278" w:lineRule="exact"/>
        <w:jc w:val="both"/>
        <w:rPr>
          <w:snapToGrid w:val="0"/>
          <w:sz w:val="24"/>
          <w:szCs w:val="24"/>
        </w:rPr>
      </w:pPr>
      <w:r w:rsidRPr="007B72D3">
        <w:rPr>
          <w:b/>
          <w:bCs/>
          <w:iCs/>
          <w:snapToGrid w:val="0"/>
          <w:sz w:val="24"/>
          <w:szCs w:val="24"/>
        </w:rPr>
        <w:t>NOW, THEREFORE, BE IT RESOLVED</w:t>
      </w:r>
      <w:r w:rsidRPr="007B72D3">
        <w:rPr>
          <w:snapToGrid w:val="0"/>
          <w:sz w:val="24"/>
          <w:szCs w:val="24"/>
        </w:rPr>
        <w:t xml:space="preserve"> by the Governing Body of the Borough of Bloomingdale that Municipal Tax Collector be and is hereby authorized to charge as interest on delinquencies occurring during calendar year 201</w:t>
      </w:r>
      <w:r>
        <w:rPr>
          <w:snapToGrid w:val="0"/>
          <w:sz w:val="24"/>
          <w:szCs w:val="24"/>
        </w:rPr>
        <w:t>8</w:t>
      </w:r>
      <w:r w:rsidRPr="007B72D3">
        <w:rPr>
          <w:snapToGrid w:val="0"/>
          <w:sz w:val="24"/>
          <w:szCs w:val="24"/>
        </w:rPr>
        <w:t xml:space="preserve"> the rate of 8% for amounts not exceeding $1,500.00, and of 18% for any amount exceeding $1,500.00 and an additional penalty of 6% if the amount exceeds $10,000 at the end of the calendar year, as per NJSA 54:4-66, grace period per NJSA 54-4-67.</w:t>
      </w:r>
    </w:p>
    <w:p w:rsidR="00AE4951" w:rsidRDefault="00AE4951" w:rsidP="00553435">
      <w:pPr>
        <w:overflowPunct w:val="0"/>
        <w:autoSpaceDE w:val="0"/>
        <w:autoSpaceDN w:val="0"/>
        <w:adjustRightInd w:val="0"/>
        <w:rPr>
          <w:snapToGrid w:val="0"/>
          <w:sz w:val="24"/>
          <w:szCs w:val="24"/>
        </w:rPr>
      </w:pPr>
    </w:p>
    <w:p w:rsidR="00AE4951" w:rsidRPr="00AE4951" w:rsidRDefault="00AE4951" w:rsidP="00AE4951">
      <w:pPr>
        <w:jc w:val="center"/>
        <w:rPr>
          <w:b/>
          <w:bCs/>
          <w:sz w:val="24"/>
          <w:szCs w:val="24"/>
        </w:rPr>
      </w:pPr>
      <w:r w:rsidRPr="00AE4951">
        <w:rPr>
          <w:b/>
          <w:bCs/>
          <w:sz w:val="24"/>
          <w:szCs w:val="24"/>
        </w:rPr>
        <w:t>RESOLUTION NO. 2018-1.63</w:t>
      </w:r>
    </w:p>
    <w:p w:rsidR="00AE4951" w:rsidRPr="00AE4951" w:rsidRDefault="00AE4951" w:rsidP="00AE4951">
      <w:pPr>
        <w:jc w:val="center"/>
        <w:rPr>
          <w:b/>
          <w:bCs/>
          <w:sz w:val="24"/>
          <w:szCs w:val="24"/>
        </w:rPr>
      </w:pPr>
      <w:r w:rsidRPr="00AE4951">
        <w:rPr>
          <w:b/>
          <w:bCs/>
          <w:sz w:val="24"/>
          <w:szCs w:val="24"/>
        </w:rPr>
        <w:t>OF THE GOVERNING BODY OF THE</w:t>
      </w:r>
    </w:p>
    <w:p w:rsidR="00AE4951" w:rsidRPr="00AE4951" w:rsidRDefault="00AE4951" w:rsidP="00AE4951">
      <w:pPr>
        <w:jc w:val="center"/>
        <w:rPr>
          <w:b/>
          <w:bCs/>
          <w:sz w:val="24"/>
          <w:szCs w:val="24"/>
          <w:u w:val="single"/>
        </w:rPr>
      </w:pPr>
      <w:r w:rsidRPr="00AE4951">
        <w:rPr>
          <w:b/>
          <w:bCs/>
          <w:sz w:val="24"/>
          <w:szCs w:val="24"/>
          <w:u w:val="single"/>
        </w:rPr>
        <w:t>BOROUGH OF BLOOMINGDALE</w:t>
      </w:r>
    </w:p>
    <w:p w:rsidR="00AE4951" w:rsidRPr="00AE4951" w:rsidRDefault="00AE4951" w:rsidP="00AE4951">
      <w:pPr>
        <w:tabs>
          <w:tab w:val="center" w:pos="4680"/>
        </w:tabs>
        <w:jc w:val="center"/>
        <w:rPr>
          <w:sz w:val="24"/>
          <w:szCs w:val="24"/>
        </w:rPr>
      </w:pPr>
      <w:smartTag w:uri="urn:schemas-microsoft-com:office:smarttags" w:element="place">
        <w:smartTag w:uri="urn:schemas-microsoft-com:office:smarttags" w:element="City">
          <w:r w:rsidRPr="00AE4951">
            <w:rPr>
              <w:sz w:val="24"/>
              <w:szCs w:val="24"/>
            </w:rPr>
            <w:t>Passaic County</w:t>
          </w:r>
        </w:smartTag>
        <w:r w:rsidRPr="00AE4951">
          <w:rPr>
            <w:sz w:val="24"/>
            <w:szCs w:val="24"/>
          </w:rPr>
          <w:t xml:space="preserve">, </w:t>
        </w:r>
        <w:smartTag w:uri="urn:schemas-microsoft-com:office:smarttags" w:element="State">
          <w:r w:rsidRPr="00AE4951">
            <w:rPr>
              <w:sz w:val="24"/>
              <w:szCs w:val="24"/>
            </w:rPr>
            <w:t>New Jersey</w:t>
          </w:r>
        </w:smartTag>
      </w:smartTag>
    </w:p>
    <w:p w:rsidR="00AE4951" w:rsidRPr="00AE4951" w:rsidRDefault="00AE4951" w:rsidP="00AE4951">
      <w:pPr>
        <w:jc w:val="center"/>
        <w:rPr>
          <w:b/>
          <w:bCs/>
          <w:sz w:val="24"/>
          <w:szCs w:val="24"/>
        </w:rPr>
      </w:pPr>
    </w:p>
    <w:p w:rsidR="00AE4951" w:rsidRPr="00AE4951" w:rsidRDefault="00AE4951" w:rsidP="00AE4951">
      <w:pPr>
        <w:jc w:val="center"/>
        <w:rPr>
          <w:b/>
          <w:bCs/>
          <w:sz w:val="24"/>
          <w:szCs w:val="24"/>
        </w:rPr>
      </w:pPr>
      <w:r w:rsidRPr="00AE4951">
        <w:rPr>
          <w:b/>
          <w:bCs/>
          <w:sz w:val="24"/>
          <w:szCs w:val="24"/>
        </w:rPr>
        <w:t xml:space="preserve">RESOLUTION OF THE BOROUGH OF BLOOMINGDALE, COUNTY OF </w:t>
      </w:r>
      <w:smartTag w:uri="urn:schemas-microsoft-com:office:smarttags" w:element="place">
        <w:smartTag w:uri="urn:schemas-microsoft-com:office:smarttags" w:element="City">
          <w:r w:rsidRPr="00AE4951">
            <w:rPr>
              <w:b/>
              <w:bCs/>
              <w:sz w:val="24"/>
              <w:szCs w:val="24"/>
            </w:rPr>
            <w:t>PASSAIC</w:t>
          </w:r>
        </w:smartTag>
      </w:smartTag>
      <w:r w:rsidRPr="00AE4951">
        <w:rPr>
          <w:b/>
          <w:bCs/>
          <w:sz w:val="24"/>
          <w:szCs w:val="24"/>
        </w:rPr>
        <w:t xml:space="preserve">, </w:t>
      </w:r>
    </w:p>
    <w:p w:rsidR="00AE4951" w:rsidRPr="00AE4951" w:rsidRDefault="00AE4951" w:rsidP="00AE4951">
      <w:pPr>
        <w:jc w:val="center"/>
        <w:rPr>
          <w:b/>
          <w:bCs/>
          <w:sz w:val="24"/>
          <w:szCs w:val="24"/>
        </w:rPr>
      </w:pPr>
      <w:r w:rsidRPr="00AE4951">
        <w:rPr>
          <w:b/>
          <w:bCs/>
          <w:sz w:val="24"/>
          <w:szCs w:val="24"/>
        </w:rPr>
        <w:t xml:space="preserve">STATE OF NEW </w:t>
      </w:r>
      <w:smartTag w:uri="urn:schemas-microsoft-com:office:smarttags" w:element="place">
        <w:r w:rsidRPr="00AE4951">
          <w:rPr>
            <w:b/>
            <w:bCs/>
            <w:sz w:val="24"/>
            <w:szCs w:val="24"/>
          </w:rPr>
          <w:t>JERSEY</w:t>
        </w:r>
      </w:smartTag>
      <w:r w:rsidRPr="00AE4951">
        <w:rPr>
          <w:b/>
          <w:bCs/>
          <w:sz w:val="24"/>
          <w:szCs w:val="24"/>
        </w:rPr>
        <w:t xml:space="preserve"> AUTHORIZING CERTAIN STATUTORY PAYMENTS OF CLAIMS AND OTHER CLAIMS REGULAR IN NATURE  </w:t>
      </w:r>
    </w:p>
    <w:p w:rsidR="00AE4951" w:rsidRPr="00AE4951" w:rsidRDefault="00AE4951" w:rsidP="00AE4951">
      <w:pPr>
        <w:rPr>
          <w:sz w:val="24"/>
          <w:szCs w:val="24"/>
        </w:rPr>
      </w:pPr>
    </w:p>
    <w:p w:rsidR="00AE4951" w:rsidRPr="00AE4951" w:rsidRDefault="00AE4951" w:rsidP="00AE4951">
      <w:pPr>
        <w:ind w:firstLine="720"/>
        <w:rPr>
          <w:sz w:val="24"/>
          <w:szCs w:val="24"/>
        </w:rPr>
      </w:pPr>
      <w:r w:rsidRPr="00AE4951">
        <w:rPr>
          <w:b/>
          <w:bCs/>
          <w:sz w:val="24"/>
          <w:szCs w:val="24"/>
        </w:rPr>
        <w:t>WHEREAS</w:t>
      </w:r>
      <w:r w:rsidRPr="00AE4951">
        <w:rPr>
          <w:sz w:val="24"/>
          <w:szCs w:val="24"/>
        </w:rPr>
        <w:t>, all claims of payment by the Borough of Bloomingdale, County of Passaic, State of New Jersey, are required to be first submitted to the Borough of Bloomingdale Council for consideration before payment, and</w:t>
      </w:r>
    </w:p>
    <w:p w:rsidR="00AE4951" w:rsidRPr="00AE4951" w:rsidRDefault="00AE4951" w:rsidP="00AE4951">
      <w:pPr>
        <w:rPr>
          <w:sz w:val="24"/>
          <w:szCs w:val="24"/>
        </w:rPr>
      </w:pPr>
    </w:p>
    <w:p w:rsidR="00AE4951" w:rsidRPr="00AE4951" w:rsidRDefault="00AE4951" w:rsidP="00AE4951">
      <w:pPr>
        <w:ind w:firstLine="720"/>
        <w:rPr>
          <w:sz w:val="24"/>
          <w:szCs w:val="24"/>
        </w:rPr>
      </w:pPr>
      <w:r w:rsidRPr="00AE4951">
        <w:rPr>
          <w:b/>
          <w:bCs/>
          <w:sz w:val="24"/>
          <w:szCs w:val="24"/>
        </w:rPr>
        <w:t>WHEREAS</w:t>
      </w:r>
      <w:r w:rsidRPr="00AE4951">
        <w:rPr>
          <w:sz w:val="24"/>
          <w:szCs w:val="24"/>
        </w:rPr>
        <w:t>, due to the nature of certain claims and timing of the particular meeting involved, certain claims should be paid when presented which are statutory and regular in nature, rather than held for the next council meeting of the Borough of Bloomingdale due to the nature of said claims.</w:t>
      </w:r>
    </w:p>
    <w:p w:rsidR="00AE4951" w:rsidRPr="00AE4951" w:rsidRDefault="00AE4951" w:rsidP="00AE4951">
      <w:pPr>
        <w:rPr>
          <w:sz w:val="24"/>
          <w:szCs w:val="24"/>
        </w:rPr>
      </w:pPr>
    </w:p>
    <w:p w:rsidR="00AE4951" w:rsidRPr="00AE4951" w:rsidRDefault="00AE4951" w:rsidP="00AE4951">
      <w:pPr>
        <w:ind w:firstLine="360"/>
        <w:rPr>
          <w:sz w:val="24"/>
          <w:szCs w:val="24"/>
        </w:rPr>
      </w:pPr>
      <w:r w:rsidRPr="00AE4951">
        <w:rPr>
          <w:b/>
          <w:bCs/>
          <w:sz w:val="24"/>
          <w:szCs w:val="24"/>
        </w:rPr>
        <w:t>NOW THEREFORE BE IT RESOLVED</w:t>
      </w:r>
      <w:r w:rsidRPr="00AE4951">
        <w:rPr>
          <w:sz w:val="24"/>
          <w:szCs w:val="24"/>
        </w:rPr>
        <w:t xml:space="preserve"> by the Borough Council of the Borough of Bloomingdale Council, as follows:</w:t>
      </w:r>
    </w:p>
    <w:p w:rsidR="00AE4951" w:rsidRPr="00AE4951" w:rsidRDefault="00AE4951" w:rsidP="00AE4951">
      <w:pPr>
        <w:rPr>
          <w:sz w:val="24"/>
          <w:szCs w:val="24"/>
        </w:rPr>
      </w:pPr>
    </w:p>
    <w:p w:rsidR="00AE4951" w:rsidRPr="00AE4951" w:rsidRDefault="00AE4951" w:rsidP="00AE4951">
      <w:pPr>
        <w:numPr>
          <w:ilvl w:val="0"/>
          <w:numId w:val="26"/>
        </w:numPr>
        <w:ind w:hanging="720"/>
        <w:rPr>
          <w:sz w:val="24"/>
          <w:szCs w:val="24"/>
        </w:rPr>
      </w:pPr>
      <w:r w:rsidRPr="00AE4951">
        <w:rPr>
          <w:sz w:val="24"/>
          <w:szCs w:val="24"/>
        </w:rPr>
        <w:t>The Borough of Bloomingdale does hereby approve the payment between meetings of the following encumbered claims for payment, when the same are presented to the Borough of Bloomingdale Council and Chief Financial Officer of the Borough of Bloomingdale.</w:t>
      </w:r>
    </w:p>
    <w:p w:rsidR="00AE4951" w:rsidRPr="00AE4951" w:rsidRDefault="00AE4951" w:rsidP="00AE4951">
      <w:pPr>
        <w:rPr>
          <w:sz w:val="24"/>
          <w:szCs w:val="24"/>
        </w:rPr>
      </w:pPr>
    </w:p>
    <w:p w:rsidR="00AE4951" w:rsidRPr="00AE4951" w:rsidRDefault="00AE4951" w:rsidP="00AE4951">
      <w:pPr>
        <w:numPr>
          <w:ilvl w:val="1"/>
          <w:numId w:val="26"/>
        </w:numPr>
        <w:ind w:hanging="720"/>
        <w:rPr>
          <w:sz w:val="24"/>
          <w:szCs w:val="24"/>
        </w:rPr>
      </w:pPr>
      <w:r w:rsidRPr="00AE4951">
        <w:rPr>
          <w:sz w:val="24"/>
          <w:szCs w:val="24"/>
        </w:rPr>
        <w:t>Borough of Bloomingdale payroll obligations</w:t>
      </w:r>
    </w:p>
    <w:p w:rsidR="00AE4951" w:rsidRPr="00AE4951" w:rsidRDefault="00AE4951" w:rsidP="00AE4951">
      <w:pPr>
        <w:numPr>
          <w:ilvl w:val="1"/>
          <w:numId w:val="26"/>
        </w:numPr>
        <w:ind w:hanging="720"/>
        <w:rPr>
          <w:sz w:val="24"/>
          <w:szCs w:val="24"/>
        </w:rPr>
      </w:pPr>
      <w:r w:rsidRPr="00AE4951">
        <w:rPr>
          <w:sz w:val="24"/>
          <w:szCs w:val="24"/>
        </w:rPr>
        <w:t>Borough of Bloomingdale required payments to the Board of Education</w:t>
      </w:r>
    </w:p>
    <w:p w:rsidR="00AE4951" w:rsidRPr="00AE4951" w:rsidRDefault="00AE4951" w:rsidP="00AE4951">
      <w:pPr>
        <w:numPr>
          <w:ilvl w:val="1"/>
          <w:numId w:val="26"/>
        </w:numPr>
        <w:ind w:hanging="720"/>
        <w:rPr>
          <w:sz w:val="24"/>
          <w:szCs w:val="24"/>
        </w:rPr>
      </w:pPr>
      <w:r w:rsidRPr="00AE4951">
        <w:rPr>
          <w:sz w:val="24"/>
          <w:szCs w:val="24"/>
        </w:rPr>
        <w:t xml:space="preserve">Required County tax payments to the </w:t>
      </w:r>
      <w:smartTag w:uri="urn:schemas-microsoft-com:office:smarttags" w:element="place">
        <w:smartTag w:uri="urn:schemas-microsoft-com:office:smarttags" w:element="PlaceType">
          <w:r w:rsidRPr="00AE4951">
            <w:rPr>
              <w:sz w:val="24"/>
              <w:szCs w:val="24"/>
            </w:rPr>
            <w:t>County</w:t>
          </w:r>
        </w:smartTag>
        <w:r w:rsidRPr="00AE4951">
          <w:rPr>
            <w:sz w:val="24"/>
            <w:szCs w:val="24"/>
          </w:rPr>
          <w:t xml:space="preserve"> </w:t>
        </w:r>
        <w:smartTag w:uri="urn:schemas-microsoft-com:office:smarttags" w:element="PlaceName">
          <w:r w:rsidRPr="00AE4951">
            <w:rPr>
              <w:sz w:val="24"/>
              <w:szCs w:val="24"/>
            </w:rPr>
            <w:t>Treasurer</w:t>
          </w:r>
        </w:smartTag>
      </w:smartTag>
    </w:p>
    <w:p w:rsidR="00AE4951" w:rsidRPr="00AE4951" w:rsidRDefault="00AE4951" w:rsidP="00AE4951">
      <w:pPr>
        <w:numPr>
          <w:ilvl w:val="1"/>
          <w:numId w:val="26"/>
        </w:numPr>
        <w:ind w:hanging="720"/>
        <w:rPr>
          <w:sz w:val="24"/>
          <w:szCs w:val="24"/>
        </w:rPr>
      </w:pPr>
      <w:r w:rsidRPr="00AE4951">
        <w:rPr>
          <w:sz w:val="24"/>
          <w:szCs w:val="24"/>
        </w:rPr>
        <w:t>Banks for investment purposes, internal transfers, and debt service obligations</w:t>
      </w:r>
    </w:p>
    <w:p w:rsidR="00AE4951" w:rsidRPr="00AE4951" w:rsidRDefault="00AE4951" w:rsidP="00AE4951">
      <w:pPr>
        <w:numPr>
          <w:ilvl w:val="1"/>
          <w:numId w:val="26"/>
        </w:numPr>
        <w:ind w:hanging="720"/>
        <w:rPr>
          <w:sz w:val="24"/>
          <w:szCs w:val="24"/>
        </w:rPr>
      </w:pPr>
      <w:r w:rsidRPr="00AE4951">
        <w:rPr>
          <w:sz w:val="24"/>
          <w:szCs w:val="24"/>
        </w:rPr>
        <w:t xml:space="preserve">State of </w:t>
      </w:r>
      <w:smartTag w:uri="urn:schemas-microsoft-com:office:smarttags" w:element="place">
        <w:smartTag w:uri="urn:schemas-microsoft-com:office:smarttags" w:element="State">
          <w:r w:rsidRPr="00AE4951">
            <w:rPr>
              <w:sz w:val="24"/>
              <w:szCs w:val="24"/>
            </w:rPr>
            <w:t>New Jersey</w:t>
          </w:r>
        </w:smartTag>
      </w:smartTag>
      <w:r w:rsidRPr="00AE4951">
        <w:rPr>
          <w:sz w:val="24"/>
          <w:szCs w:val="24"/>
        </w:rPr>
        <w:t xml:space="preserve"> – Application Fees</w:t>
      </w:r>
    </w:p>
    <w:p w:rsidR="00AE4951" w:rsidRPr="00AE4951" w:rsidRDefault="00AE4951" w:rsidP="00AE4951">
      <w:pPr>
        <w:numPr>
          <w:ilvl w:val="1"/>
          <w:numId w:val="26"/>
        </w:numPr>
        <w:ind w:hanging="720"/>
        <w:rPr>
          <w:sz w:val="24"/>
          <w:szCs w:val="24"/>
        </w:rPr>
      </w:pPr>
      <w:r w:rsidRPr="00AE4951">
        <w:rPr>
          <w:sz w:val="24"/>
          <w:szCs w:val="24"/>
        </w:rPr>
        <w:t>Permit Fees</w:t>
      </w:r>
    </w:p>
    <w:p w:rsidR="00AE4951" w:rsidRPr="00AE4951" w:rsidRDefault="00AE4951" w:rsidP="00AE4951">
      <w:pPr>
        <w:numPr>
          <w:ilvl w:val="1"/>
          <w:numId w:val="26"/>
        </w:numPr>
        <w:ind w:hanging="720"/>
        <w:rPr>
          <w:sz w:val="24"/>
          <w:szCs w:val="24"/>
        </w:rPr>
      </w:pPr>
      <w:r w:rsidRPr="00AE4951">
        <w:rPr>
          <w:sz w:val="24"/>
          <w:szCs w:val="24"/>
        </w:rPr>
        <w:t>DEP Fees</w:t>
      </w:r>
    </w:p>
    <w:p w:rsidR="00AE4951" w:rsidRPr="00AE4951" w:rsidRDefault="00AE4951" w:rsidP="00AE4951">
      <w:pPr>
        <w:numPr>
          <w:ilvl w:val="1"/>
          <w:numId w:val="26"/>
        </w:numPr>
        <w:ind w:hanging="720"/>
        <w:rPr>
          <w:sz w:val="24"/>
          <w:szCs w:val="24"/>
        </w:rPr>
      </w:pPr>
      <w:r w:rsidRPr="00AE4951">
        <w:rPr>
          <w:sz w:val="24"/>
          <w:szCs w:val="24"/>
        </w:rPr>
        <w:t>License Fees</w:t>
      </w:r>
    </w:p>
    <w:p w:rsidR="00AE4951" w:rsidRPr="00AE4951" w:rsidRDefault="00AE4951" w:rsidP="00AE4951">
      <w:pPr>
        <w:numPr>
          <w:ilvl w:val="1"/>
          <w:numId w:val="26"/>
        </w:numPr>
        <w:ind w:hanging="720"/>
        <w:rPr>
          <w:sz w:val="24"/>
          <w:szCs w:val="24"/>
        </w:rPr>
      </w:pPr>
      <w:r w:rsidRPr="00AE4951">
        <w:rPr>
          <w:sz w:val="24"/>
          <w:szCs w:val="24"/>
        </w:rPr>
        <w:t>State Surcharges</w:t>
      </w:r>
    </w:p>
    <w:p w:rsidR="00AE4951" w:rsidRPr="00AE4951" w:rsidRDefault="00AE4951" w:rsidP="00AE4951">
      <w:pPr>
        <w:numPr>
          <w:ilvl w:val="1"/>
          <w:numId w:val="26"/>
        </w:numPr>
        <w:ind w:hanging="720"/>
        <w:rPr>
          <w:sz w:val="24"/>
          <w:szCs w:val="24"/>
        </w:rPr>
      </w:pPr>
      <w:r w:rsidRPr="00AE4951">
        <w:rPr>
          <w:sz w:val="24"/>
          <w:szCs w:val="24"/>
        </w:rPr>
        <w:t>Marriage License Fees</w:t>
      </w:r>
    </w:p>
    <w:p w:rsidR="00AE4951" w:rsidRPr="00AE4951" w:rsidRDefault="00AE4951" w:rsidP="00AE4951">
      <w:pPr>
        <w:numPr>
          <w:ilvl w:val="1"/>
          <w:numId w:val="26"/>
        </w:numPr>
        <w:ind w:hanging="720"/>
        <w:rPr>
          <w:sz w:val="24"/>
          <w:szCs w:val="24"/>
        </w:rPr>
      </w:pPr>
      <w:r w:rsidRPr="00AE4951">
        <w:rPr>
          <w:sz w:val="24"/>
          <w:szCs w:val="24"/>
        </w:rPr>
        <w:t>Rabies Control Fees</w:t>
      </w:r>
    </w:p>
    <w:p w:rsidR="00AE4951" w:rsidRPr="00AE4951" w:rsidRDefault="00AE4951" w:rsidP="00AE4951">
      <w:pPr>
        <w:numPr>
          <w:ilvl w:val="1"/>
          <w:numId w:val="26"/>
        </w:numPr>
        <w:ind w:hanging="720"/>
        <w:rPr>
          <w:sz w:val="24"/>
          <w:szCs w:val="24"/>
        </w:rPr>
      </w:pPr>
      <w:r w:rsidRPr="00AE4951">
        <w:rPr>
          <w:sz w:val="24"/>
          <w:szCs w:val="24"/>
        </w:rPr>
        <w:t>Miscellaneous disbursements approved by specific resolutions</w:t>
      </w:r>
    </w:p>
    <w:p w:rsidR="00AE4951" w:rsidRPr="00AE4951" w:rsidRDefault="00AE4951" w:rsidP="00AE4951">
      <w:pPr>
        <w:numPr>
          <w:ilvl w:val="1"/>
          <w:numId w:val="26"/>
        </w:numPr>
        <w:ind w:hanging="720"/>
        <w:rPr>
          <w:sz w:val="24"/>
          <w:szCs w:val="24"/>
        </w:rPr>
      </w:pPr>
      <w:r w:rsidRPr="00AE4951">
        <w:rPr>
          <w:sz w:val="24"/>
          <w:szCs w:val="24"/>
        </w:rPr>
        <w:t>Reissue of lost or mutilated checks after stop payment has been enforced</w:t>
      </w:r>
    </w:p>
    <w:p w:rsidR="00AE4951" w:rsidRPr="00AE4951" w:rsidRDefault="00AE4951" w:rsidP="00AE4951">
      <w:pPr>
        <w:numPr>
          <w:ilvl w:val="1"/>
          <w:numId w:val="26"/>
        </w:numPr>
        <w:ind w:hanging="720"/>
        <w:rPr>
          <w:sz w:val="24"/>
          <w:szCs w:val="24"/>
        </w:rPr>
      </w:pPr>
      <w:r w:rsidRPr="00AE4951">
        <w:rPr>
          <w:sz w:val="24"/>
          <w:szCs w:val="24"/>
        </w:rPr>
        <w:t>Ten percent (10%) Bid Bond Returns (Clerk’s office)</w:t>
      </w:r>
    </w:p>
    <w:p w:rsidR="00AE4951" w:rsidRPr="00AE4951" w:rsidRDefault="00AE4951" w:rsidP="00AE4951">
      <w:pPr>
        <w:numPr>
          <w:ilvl w:val="1"/>
          <w:numId w:val="26"/>
        </w:numPr>
        <w:ind w:hanging="720"/>
        <w:rPr>
          <w:sz w:val="24"/>
          <w:szCs w:val="24"/>
        </w:rPr>
      </w:pPr>
      <w:r w:rsidRPr="00AE4951">
        <w:rPr>
          <w:sz w:val="24"/>
          <w:szCs w:val="24"/>
        </w:rPr>
        <w:t>Certain emergencies at only the discretion of the Borough of Bloomingdale Mayor or Administrator by the Mayor’s designation</w:t>
      </w:r>
    </w:p>
    <w:p w:rsidR="00AE4951" w:rsidRPr="00AE4951" w:rsidRDefault="00AE4951" w:rsidP="00AE4951">
      <w:pPr>
        <w:numPr>
          <w:ilvl w:val="1"/>
          <w:numId w:val="26"/>
        </w:numPr>
        <w:ind w:hanging="720"/>
        <w:rPr>
          <w:i/>
          <w:iCs/>
          <w:sz w:val="24"/>
          <w:szCs w:val="24"/>
        </w:rPr>
      </w:pPr>
      <w:r w:rsidRPr="00AE4951">
        <w:rPr>
          <w:sz w:val="24"/>
          <w:szCs w:val="24"/>
        </w:rPr>
        <w:t>Payments necessary to all vendors that require compliance with the 2006 Prompt Payment Law, Chapter 96, whereby the Borough of Bloomingdale shall pay the bill not more than 30 calendar days after the billing date to avoid billable late charges.</w:t>
      </w:r>
    </w:p>
    <w:p w:rsidR="00AE4951" w:rsidRPr="00AE4951" w:rsidRDefault="00AE4951" w:rsidP="00AE4951">
      <w:pPr>
        <w:numPr>
          <w:ilvl w:val="1"/>
          <w:numId w:val="26"/>
        </w:numPr>
        <w:ind w:hanging="720"/>
        <w:rPr>
          <w:sz w:val="24"/>
          <w:szCs w:val="24"/>
        </w:rPr>
      </w:pPr>
      <w:r w:rsidRPr="00AE4951">
        <w:rPr>
          <w:sz w:val="24"/>
          <w:szCs w:val="24"/>
        </w:rPr>
        <w:t>Postage and “Express Mail” Services</w:t>
      </w:r>
      <w:r w:rsidRPr="00AE4951">
        <w:rPr>
          <w:sz w:val="24"/>
          <w:szCs w:val="24"/>
        </w:rPr>
        <w:br/>
      </w:r>
    </w:p>
    <w:p w:rsidR="00AE4951" w:rsidRPr="00AE4951" w:rsidRDefault="00AE4951" w:rsidP="00AE4951">
      <w:pPr>
        <w:numPr>
          <w:ilvl w:val="0"/>
          <w:numId w:val="26"/>
        </w:numPr>
        <w:ind w:hanging="720"/>
        <w:rPr>
          <w:sz w:val="24"/>
          <w:szCs w:val="24"/>
        </w:rPr>
      </w:pPr>
      <w:r w:rsidRPr="00AE4951">
        <w:rPr>
          <w:sz w:val="24"/>
          <w:szCs w:val="24"/>
        </w:rPr>
        <w:lastRenderedPageBreak/>
        <w:t>The Chief Financial Officer is hereby authorized and directed to prepare the proper vouchers for payment of the above recited accounts when same is properly presented to him/her for payment, and thereafter said claim shall be transcribed on the next scheduled Bill list to be approved by the Borough of Bloomingdale Council.</w:t>
      </w:r>
    </w:p>
    <w:p w:rsidR="00AE4951" w:rsidRPr="00AE4951" w:rsidRDefault="00AE4951" w:rsidP="00AE4951">
      <w:pPr>
        <w:rPr>
          <w:sz w:val="24"/>
          <w:szCs w:val="24"/>
        </w:rPr>
      </w:pPr>
    </w:p>
    <w:p w:rsidR="00AE4951" w:rsidRPr="00AE4951" w:rsidRDefault="00AE4951" w:rsidP="00AE4951">
      <w:pPr>
        <w:numPr>
          <w:ilvl w:val="0"/>
          <w:numId w:val="26"/>
        </w:numPr>
        <w:ind w:hanging="720"/>
        <w:rPr>
          <w:sz w:val="24"/>
          <w:szCs w:val="24"/>
        </w:rPr>
      </w:pPr>
      <w:r w:rsidRPr="00AE4951">
        <w:rPr>
          <w:sz w:val="24"/>
          <w:szCs w:val="24"/>
        </w:rPr>
        <w:t>A certified copy of this resolution shall be forward to the Chief Financial Officer of the Borough of Bloomingdale.</w:t>
      </w:r>
    </w:p>
    <w:p w:rsidR="00AE4951" w:rsidRDefault="00AE4951" w:rsidP="00553435">
      <w:pPr>
        <w:overflowPunct w:val="0"/>
        <w:autoSpaceDE w:val="0"/>
        <w:autoSpaceDN w:val="0"/>
        <w:adjustRightInd w:val="0"/>
        <w:rPr>
          <w:snapToGrid w:val="0"/>
          <w:sz w:val="24"/>
          <w:szCs w:val="24"/>
        </w:rPr>
      </w:pPr>
    </w:p>
    <w:p w:rsidR="00304517" w:rsidRPr="0029468D" w:rsidRDefault="00304517" w:rsidP="00304517">
      <w:pPr>
        <w:jc w:val="center"/>
        <w:rPr>
          <w:b/>
          <w:sz w:val="24"/>
          <w:szCs w:val="24"/>
        </w:rPr>
      </w:pPr>
      <w:r w:rsidRPr="0029468D">
        <w:rPr>
          <w:b/>
          <w:sz w:val="24"/>
          <w:szCs w:val="24"/>
        </w:rPr>
        <w:t>RESOLUTION N</w:t>
      </w:r>
      <w:r>
        <w:rPr>
          <w:b/>
          <w:sz w:val="24"/>
          <w:szCs w:val="24"/>
        </w:rPr>
        <w:t>O</w:t>
      </w:r>
      <w:r w:rsidRPr="0029468D">
        <w:rPr>
          <w:b/>
          <w:sz w:val="24"/>
          <w:szCs w:val="24"/>
        </w:rPr>
        <w:t>. 2018-1.</w:t>
      </w:r>
      <w:r>
        <w:rPr>
          <w:b/>
          <w:sz w:val="24"/>
          <w:szCs w:val="24"/>
        </w:rPr>
        <w:t>64</w:t>
      </w:r>
    </w:p>
    <w:p w:rsidR="00304517" w:rsidRPr="0029468D" w:rsidRDefault="00304517" w:rsidP="00304517">
      <w:pPr>
        <w:jc w:val="center"/>
        <w:rPr>
          <w:b/>
          <w:sz w:val="24"/>
          <w:szCs w:val="24"/>
        </w:rPr>
      </w:pPr>
      <w:r w:rsidRPr="0029468D">
        <w:rPr>
          <w:b/>
          <w:sz w:val="24"/>
          <w:szCs w:val="24"/>
        </w:rPr>
        <w:t>OF THE GOVERNING BODY</w:t>
      </w:r>
    </w:p>
    <w:p w:rsidR="00304517" w:rsidRPr="0029468D" w:rsidRDefault="00304517" w:rsidP="00304517">
      <w:pPr>
        <w:jc w:val="center"/>
        <w:rPr>
          <w:b/>
          <w:sz w:val="24"/>
          <w:szCs w:val="24"/>
          <w:u w:val="single"/>
        </w:rPr>
      </w:pPr>
      <w:r w:rsidRPr="0029468D">
        <w:rPr>
          <w:b/>
          <w:sz w:val="24"/>
          <w:szCs w:val="24"/>
          <w:u w:val="single"/>
        </w:rPr>
        <w:t>OF THE BOROUGH OF BLOOMINGDALE</w:t>
      </w:r>
    </w:p>
    <w:p w:rsidR="00304517" w:rsidRPr="0029468D" w:rsidRDefault="00304517" w:rsidP="00304517">
      <w:pPr>
        <w:pStyle w:val="Header"/>
        <w:tabs>
          <w:tab w:val="clear" w:pos="4320"/>
          <w:tab w:val="clear" w:pos="8640"/>
        </w:tabs>
        <w:jc w:val="center"/>
        <w:rPr>
          <w:sz w:val="24"/>
          <w:szCs w:val="24"/>
        </w:rPr>
      </w:pPr>
    </w:p>
    <w:p w:rsidR="00304517" w:rsidRPr="0029468D" w:rsidRDefault="00304517" w:rsidP="00304517">
      <w:pPr>
        <w:rPr>
          <w:sz w:val="24"/>
          <w:szCs w:val="24"/>
        </w:rPr>
      </w:pPr>
    </w:p>
    <w:p w:rsidR="00304517" w:rsidRPr="0029468D" w:rsidRDefault="00304517" w:rsidP="00304517">
      <w:pPr>
        <w:pStyle w:val="BodyText3"/>
        <w:rPr>
          <w:caps/>
          <w:sz w:val="24"/>
          <w:szCs w:val="24"/>
        </w:rPr>
      </w:pPr>
      <w:r w:rsidRPr="0029468D">
        <w:rPr>
          <w:caps/>
          <w:sz w:val="24"/>
          <w:szCs w:val="24"/>
        </w:rPr>
        <w:t>Resolution OF THE BOROUGH OF BLOOMINGDALE, COUNTY OF PASSAIC, STATE OF NEW JERSEY Authorizing the CHIEF FINANCIAL OFFICER to Reinstate and Maintain Various  Change Funds</w:t>
      </w:r>
    </w:p>
    <w:p w:rsidR="00304517" w:rsidRPr="0029468D" w:rsidRDefault="00304517" w:rsidP="00304517">
      <w:pPr>
        <w:rPr>
          <w:sz w:val="24"/>
          <w:szCs w:val="24"/>
        </w:rPr>
      </w:pPr>
    </w:p>
    <w:p w:rsidR="00304517" w:rsidRPr="0029468D" w:rsidRDefault="00304517" w:rsidP="00304517">
      <w:pPr>
        <w:ind w:firstLine="720"/>
        <w:rPr>
          <w:sz w:val="24"/>
          <w:szCs w:val="24"/>
        </w:rPr>
      </w:pPr>
      <w:r w:rsidRPr="0029468D">
        <w:rPr>
          <w:b/>
          <w:bCs/>
          <w:sz w:val="24"/>
          <w:szCs w:val="24"/>
        </w:rPr>
        <w:t>WHEREAS,</w:t>
      </w:r>
      <w:r w:rsidRPr="0029468D">
        <w:rPr>
          <w:sz w:val="24"/>
          <w:szCs w:val="24"/>
        </w:rPr>
        <w:t xml:space="preserve"> N.J.S.A 40A: 5-21 authorizes the establishment of change funds; and</w:t>
      </w:r>
    </w:p>
    <w:p w:rsidR="00304517" w:rsidRPr="0029468D" w:rsidRDefault="00304517" w:rsidP="00304517">
      <w:pPr>
        <w:rPr>
          <w:sz w:val="24"/>
          <w:szCs w:val="24"/>
        </w:rPr>
      </w:pPr>
    </w:p>
    <w:p w:rsidR="00304517" w:rsidRPr="0029468D" w:rsidRDefault="00304517" w:rsidP="00304517">
      <w:pPr>
        <w:ind w:firstLine="720"/>
        <w:rPr>
          <w:sz w:val="24"/>
          <w:szCs w:val="24"/>
        </w:rPr>
      </w:pPr>
      <w:r w:rsidRPr="0029468D">
        <w:rPr>
          <w:b/>
          <w:bCs/>
          <w:sz w:val="24"/>
          <w:szCs w:val="24"/>
        </w:rPr>
        <w:t>WHEREAS,</w:t>
      </w:r>
      <w:r w:rsidRPr="0029468D">
        <w:rPr>
          <w:sz w:val="24"/>
          <w:szCs w:val="24"/>
        </w:rPr>
        <w:t xml:space="preserve"> it is necessary from time to time to allow the availability of change funds as follows:</w:t>
      </w:r>
    </w:p>
    <w:p w:rsidR="00304517" w:rsidRPr="0029468D" w:rsidRDefault="00304517" w:rsidP="00304517">
      <w:pPr>
        <w:ind w:firstLine="720"/>
        <w:rPr>
          <w:sz w:val="24"/>
          <w:szCs w:val="24"/>
        </w:rPr>
      </w:pPr>
    </w:p>
    <w:p w:rsidR="00304517" w:rsidRPr="009702A0" w:rsidRDefault="00304517" w:rsidP="00304517">
      <w:pPr>
        <w:pStyle w:val="BodyText"/>
        <w:widowControl/>
        <w:numPr>
          <w:ilvl w:val="0"/>
          <w:numId w:val="27"/>
        </w:numPr>
        <w:tabs>
          <w:tab w:val="decimal" w:pos="1400"/>
          <w:tab w:val="left" w:pos="7200"/>
        </w:tabs>
        <w:rPr>
          <w:sz w:val="22"/>
          <w:szCs w:val="22"/>
        </w:rPr>
      </w:pPr>
      <w:r w:rsidRPr="009702A0">
        <w:rPr>
          <w:sz w:val="22"/>
          <w:szCs w:val="22"/>
        </w:rPr>
        <w:t>Municipal Court Administrator (for Municipal Court)</w:t>
      </w:r>
      <w:r w:rsidRPr="009702A0">
        <w:rPr>
          <w:sz w:val="22"/>
          <w:szCs w:val="22"/>
        </w:rPr>
        <w:tab/>
        <w:t>$200.00</w:t>
      </w:r>
    </w:p>
    <w:p w:rsidR="00304517" w:rsidRPr="009702A0" w:rsidRDefault="00304517" w:rsidP="00304517">
      <w:pPr>
        <w:pStyle w:val="BodyText"/>
        <w:widowControl/>
        <w:numPr>
          <w:ilvl w:val="0"/>
          <w:numId w:val="27"/>
        </w:numPr>
        <w:tabs>
          <w:tab w:val="decimal" w:pos="1400"/>
          <w:tab w:val="left" w:pos="7200"/>
        </w:tabs>
        <w:rPr>
          <w:sz w:val="22"/>
          <w:szCs w:val="22"/>
        </w:rPr>
      </w:pPr>
      <w:r w:rsidRPr="009702A0">
        <w:rPr>
          <w:sz w:val="22"/>
          <w:szCs w:val="22"/>
        </w:rPr>
        <w:t>Secretary to Board of Health Department/Registrar</w:t>
      </w:r>
    </w:p>
    <w:p w:rsidR="00304517" w:rsidRPr="009702A0" w:rsidRDefault="00304517" w:rsidP="00304517">
      <w:pPr>
        <w:pStyle w:val="BodyText"/>
        <w:tabs>
          <w:tab w:val="decimal" w:pos="1400"/>
          <w:tab w:val="left" w:pos="7200"/>
        </w:tabs>
        <w:ind w:left="1400"/>
        <w:rPr>
          <w:sz w:val="22"/>
          <w:szCs w:val="22"/>
        </w:rPr>
      </w:pPr>
      <w:r w:rsidRPr="009702A0">
        <w:rPr>
          <w:sz w:val="22"/>
          <w:szCs w:val="22"/>
        </w:rPr>
        <w:t xml:space="preserve">           Of Vital Statistics  </w:t>
      </w:r>
      <w:r w:rsidRPr="009702A0">
        <w:rPr>
          <w:sz w:val="22"/>
          <w:szCs w:val="22"/>
        </w:rPr>
        <w:tab/>
        <w:t>$ 50.00</w:t>
      </w:r>
    </w:p>
    <w:p w:rsidR="00304517" w:rsidRPr="009702A0" w:rsidRDefault="00304517" w:rsidP="00304517">
      <w:pPr>
        <w:pStyle w:val="BodyText"/>
        <w:widowControl/>
        <w:numPr>
          <w:ilvl w:val="0"/>
          <w:numId w:val="27"/>
        </w:numPr>
        <w:tabs>
          <w:tab w:val="decimal" w:pos="1400"/>
          <w:tab w:val="left" w:pos="7200"/>
        </w:tabs>
        <w:rPr>
          <w:sz w:val="22"/>
          <w:szCs w:val="22"/>
        </w:rPr>
      </w:pPr>
      <w:r w:rsidRPr="009702A0">
        <w:rPr>
          <w:sz w:val="22"/>
          <w:szCs w:val="22"/>
        </w:rPr>
        <w:t>Construction Code Official (Construction Department)</w:t>
      </w:r>
      <w:r w:rsidRPr="009702A0">
        <w:rPr>
          <w:sz w:val="22"/>
          <w:szCs w:val="22"/>
        </w:rPr>
        <w:tab/>
        <w:t>$100.00</w:t>
      </w:r>
    </w:p>
    <w:p w:rsidR="00304517" w:rsidRPr="009702A0" w:rsidRDefault="00304517" w:rsidP="00304517">
      <w:pPr>
        <w:pStyle w:val="BodyText"/>
        <w:widowControl/>
        <w:numPr>
          <w:ilvl w:val="0"/>
          <w:numId w:val="27"/>
        </w:numPr>
        <w:tabs>
          <w:tab w:val="decimal" w:pos="1400"/>
          <w:tab w:val="left" w:pos="7200"/>
        </w:tabs>
        <w:rPr>
          <w:sz w:val="22"/>
          <w:szCs w:val="22"/>
        </w:rPr>
      </w:pPr>
      <w:r w:rsidRPr="009702A0">
        <w:rPr>
          <w:sz w:val="22"/>
          <w:szCs w:val="22"/>
        </w:rPr>
        <w:t>Water/Sewer Department</w:t>
      </w:r>
      <w:r w:rsidRPr="009702A0">
        <w:rPr>
          <w:sz w:val="22"/>
          <w:szCs w:val="22"/>
        </w:rPr>
        <w:tab/>
        <w:t>$100.00</w:t>
      </w:r>
    </w:p>
    <w:p w:rsidR="00304517" w:rsidRPr="009702A0" w:rsidRDefault="00304517" w:rsidP="00304517">
      <w:pPr>
        <w:pStyle w:val="BodyText"/>
        <w:widowControl/>
        <w:numPr>
          <w:ilvl w:val="0"/>
          <w:numId w:val="27"/>
        </w:numPr>
        <w:tabs>
          <w:tab w:val="decimal" w:pos="1400"/>
          <w:tab w:val="left" w:pos="7200"/>
        </w:tabs>
        <w:rPr>
          <w:sz w:val="22"/>
          <w:szCs w:val="22"/>
        </w:rPr>
      </w:pPr>
      <w:r w:rsidRPr="009702A0">
        <w:rPr>
          <w:sz w:val="22"/>
          <w:szCs w:val="22"/>
        </w:rPr>
        <w:t xml:space="preserve">Municipal Clerk </w:t>
      </w:r>
      <w:r w:rsidRPr="009702A0">
        <w:rPr>
          <w:sz w:val="22"/>
          <w:szCs w:val="22"/>
        </w:rPr>
        <w:tab/>
        <w:t>$50.00</w:t>
      </w:r>
    </w:p>
    <w:p w:rsidR="00304517" w:rsidRPr="009702A0" w:rsidRDefault="00304517" w:rsidP="00304517">
      <w:pPr>
        <w:pStyle w:val="BodyText"/>
        <w:widowControl/>
        <w:numPr>
          <w:ilvl w:val="0"/>
          <w:numId w:val="27"/>
        </w:numPr>
        <w:tabs>
          <w:tab w:val="decimal" w:pos="1400"/>
          <w:tab w:val="left" w:pos="7200"/>
        </w:tabs>
        <w:rPr>
          <w:sz w:val="22"/>
          <w:szCs w:val="22"/>
        </w:rPr>
      </w:pPr>
      <w:r w:rsidRPr="009702A0">
        <w:rPr>
          <w:sz w:val="22"/>
          <w:szCs w:val="22"/>
        </w:rPr>
        <w:t>Tax Collector (for Tax Department)</w:t>
      </w:r>
      <w:r w:rsidRPr="009702A0">
        <w:rPr>
          <w:sz w:val="22"/>
          <w:szCs w:val="22"/>
        </w:rPr>
        <w:tab/>
        <w:t>$200.00</w:t>
      </w:r>
    </w:p>
    <w:p w:rsidR="00304517" w:rsidRPr="009702A0" w:rsidRDefault="00304517" w:rsidP="00304517">
      <w:pPr>
        <w:numPr>
          <w:ilvl w:val="0"/>
          <w:numId w:val="27"/>
        </w:numPr>
        <w:rPr>
          <w:sz w:val="22"/>
          <w:szCs w:val="22"/>
        </w:rPr>
      </w:pPr>
      <w:r w:rsidRPr="009702A0">
        <w:rPr>
          <w:sz w:val="22"/>
          <w:szCs w:val="22"/>
        </w:rPr>
        <w:t>Councilman John D’Amato (100</w:t>
      </w:r>
      <w:r w:rsidRPr="009702A0">
        <w:rPr>
          <w:sz w:val="22"/>
          <w:szCs w:val="22"/>
          <w:vertAlign w:val="superscript"/>
        </w:rPr>
        <w:t>th</w:t>
      </w:r>
      <w:r w:rsidRPr="009702A0">
        <w:rPr>
          <w:sz w:val="22"/>
          <w:szCs w:val="22"/>
        </w:rPr>
        <w:t xml:space="preserve"> Anniversary Committee)</w:t>
      </w:r>
      <w:r w:rsidRPr="009702A0">
        <w:rPr>
          <w:sz w:val="22"/>
          <w:szCs w:val="22"/>
        </w:rPr>
        <w:tab/>
        <w:t>$100.00</w:t>
      </w:r>
    </w:p>
    <w:p w:rsidR="00304517" w:rsidRPr="0029468D" w:rsidRDefault="00304517" w:rsidP="00304517">
      <w:pPr>
        <w:pStyle w:val="BodyText"/>
        <w:tabs>
          <w:tab w:val="decimal" w:pos="1400"/>
          <w:tab w:val="left" w:pos="7200"/>
        </w:tabs>
        <w:ind w:left="720"/>
      </w:pPr>
    </w:p>
    <w:p w:rsidR="00304517" w:rsidRPr="0029468D" w:rsidRDefault="00304517" w:rsidP="00304517">
      <w:pPr>
        <w:rPr>
          <w:sz w:val="24"/>
          <w:szCs w:val="24"/>
        </w:rPr>
      </w:pPr>
    </w:p>
    <w:p w:rsidR="00304517" w:rsidRPr="0029468D" w:rsidRDefault="00304517" w:rsidP="00304517">
      <w:pPr>
        <w:rPr>
          <w:sz w:val="24"/>
          <w:szCs w:val="24"/>
        </w:rPr>
      </w:pPr>
      <w:r w:rsidRPr="0029468D">
        <w:rPr>
          <w:sz w:val="24"/>
          <w:szCs w:val="24"/>
        </w:rPr>
        <w:tab/>
      </w:r>
      <w:r w:rsidRPr="0029468D">
        <w:rPr>
          <w:b/>
          <w:bCs/>
          <w:sz w:val="24"/>
          <w:szCs w:val="24"/>
        </w:rPr>
        <w:t>NOW THERFORE, BE IT RESOLVED,</w:t>
      </w:r>
      <w:r w:rsidRPr="0029468D">
        <w:rPr>
          <w:sz w:val="24"/>
          <w:szCs w:val="24"/>
        </w:rPr>
        <w:t xml:space="preserve"> by the Council of the Borough of Bloomingdale, County of Passaic, State of New Jersey, that a reimbursable aforementioned impress funds be re-established for 201</w:t>
      </w:r>
      <w:r>
        <w:rPr>
          <w:sz w:val="24"/>
          <w:szCs w:val="24"/>
        </w:rPr>
        <w:t>8</w:t>
      </w:r>
      <w:r w:rsidRPr="0029468D">
        <w:rPr>
          <w:sz w:val="24"/>
          <w:szCs w:val="24"/>
        </w:rPr>
        <w:t>; and</w:t>
      </w:r>
    </w:p>
    <w:p w:rsidR="00052713" w:rsidRDefault="00052713" w:rsidP="00553435">
      <w:pPr>
        <w:overflowPunct w:val="0"/>
        <w:autoSpaceDE w:val="0"/>
        <w:autoSpaceDN w:val="0"/>
        <w:adjustRightInd w:val="0"/>
        <w:rPr>
          <w:snapToGrid w:val="0"/>
          <w:sz w:val="24"/>
          <w:szCs w:val="24"/>
        </w:rPr>
      </w:pPr>
    </w:p>
    <w:p w:rsidR="00304517" w:rsidRPr="00304517" w:rsidRDefault="00304517" w:rsidP="00304517">
      <w:pPr>
        <w:jc w:val="center"/>
        <w:rPr>
          <w:b/>
          <w:sz w:val="24"/>
          <w:szCs w:val="24"/>
        </w:rPr>
      </w:pPr>
      <w:r w:rsidRPr="00304517">
        <w:rPr>
          <w:b/>
          <w:sz w:val="24"/>
          <w:szCs w:val="24"/>
        </w:rPr>
        <w:t>RESOLUTION NO. 2018-1.65</w:t>
      </w:r>
    </w:p>
    <w:p w:rsidR="00304517" w:rsidRPr="00304517" w:rsidRDefault="00304517" w:rsidP="00304517">
      <w:pPr>
        <w:jc w:val="center"/>
        <w:rPr>
          <w:b/>
          <w:sz w:val="24"/>
          <w:szCs w:val="24"/>
        </w:rPr>
      </w:pPr>
      <w:r w:rsidRPr="00304517">
        <w:rPr>
          <w:b/>
          <w:sz w:val="24"/>
          <w:szCs w:val="24"/>
        </w:rPr>
        <w:t>OF THE GOVERNING BODY OF THE</w:t>
      </w:r>
    </w:p>
    <w:p w:rsidR="00304517" w:rsidRPr="00304517" w:rsidRDefault="00304517" w:rsidP="00304517">
      <w:pPr>
        <w:jc w:val="center"/>
        <w:rPr>
          <w:b/>
          <w:sz w:val="24"/>
          <w:szCs w:val="24"/>
          <w:u w:val="single"/>
        </w:rPr>
      </w:pPr>
      <w:r w:rsidRPr="00304517">
        <w:rPr>
          <w:b/>
          <w:sz w:val="24"/>
          <w:szCs w:val="24"/>
          <w:u w:val="single"/>
        </w:rPr>
        <w:t>BOROUGH OF BLOOMINGDALE</w:t>
      </w:r>
    </w:p>
    <w:p w:rsidR="00304517" w:rsidRPr="00304517" w:rsidRDefault="00304517" w:rsidP="00304517">
      <w:pPr>
        <w:jc w:val="center"/>
        <w:rPr>
          <w:sz w:val="24"/>
          <w:szCs w:val="24"/>
        </w:rPr>
      </w:pPr>
      <w:smartTag w:uri="urn:schemas-microsoft-com:office:smarttags" w:element="place">
        <w:smartTag w:uri="urn:schemas-microsoft-com:office:smarttags" w:element="City">
          <w:r w:rsidRPr="00304517">
            <w:rPr>
              <w:sz w:val="24"/>
              <w:szCs w:val="24"/>
            </w:rPr>
            <w:t>Passaic County</w:t>
          </w:r>
        </w:smartTag>
        <w:r w:rsidRPr="00304517">
          <w:rPr>
            <w:sz w:val="24"/>
            <w:szCs w:val="24"/>
          </w:rPr>
          <w:t xml:space="preserve">, </w:t>
        </w:r>
        <w:smartTag w:uri="urn:schemas-microsoft-com:office:smarttags" w:element="State">
          <w:r w:rsidRPr="00304517">
            <w:rPr>
              <w:sz w:val="24"/>
              <w:szCs w:val="24"/>
            </w:rPr>
            <w:t>New Jersey</w:t>
          </w:r>
        </w:smartTag>
      </w:smartTag>
    </w:p>
    <w:p w:rsidR="00304517" w:rsidRPr="00304517" w:rsidRDefault="00304517" w:rsidP="00304517">
      <w:pPr>
        <w:rPr>
          <w:sz w:val="24"/>
          <w:szCs w:val="24"/>
        </w:rPr>
      </w:pPr>
    </w:p>
    <w:p w:rsidR="00304517" w:rsidRPr="00304517" w:rsidRDefault="00304517" w:rsidP="00304517">
      <w:pPr>
        <w:rPr>
          <w:bCs/>
          <w:sz w:val="24"/>
          <w:szCs w:val="24"/>
        </w:rPr>
      </w:pPr>
    </w:p>
    <w:p w:rsidR="00304517" w:rsidRPr="00304517" w:rsidRDefault="00304517" w:rsidP="00304517">
      <w:pPr>
        <w:jc w:val="center"/>
        <w:rPr>
          <w:b/>
          <w:sz w:val="24"/>
          <w:szCs w:val="24"/>
        </w:rPr>
      </w:pPr>
      <w:r w:rsidRPr="00304517">
        <w:rPr>
          <w:b/>
          <w:sz w:val="24"/>
          <w:szCs w:val="24"/>
        </w:rPr>
        <w:t>RESOLUTION OF THE BOROUGH OF BLOOMINGDALE, COUNTY OF PASSAIC AND STATE OF NEW JERSEY AUTHORIZING THE MUNICIPAL CLERK TO RELEASE EXECUTIVE SESSION MINUTES IN ACCORDANCE WITH THE OPEN PUBLIC MEETINGS ACT</w:t>
      </w:r>
    </w:p>
    <w:p w:rsidR="00304517" w:rsidRPr="00304517" w:rsidRDefault="00304517" w:rsidP="00304517">
      <w:pPr>
        <w:rPr>
          <w:bCs/>
          <w:sz w:val="24"/>
          <w:szCs w:val="24"/>
        </w:rPr>
      </w:pPr>
    </w:p>
    <w:p w:rsidR="00304517" w:rsidRPr="00304517" w:rsidRDefault="00304517" w:rsidP="00304517">
      <w:pPr>
        <w:rPr>
          <w:sz w:val="24"/>
          <w:szCs w:val="24"/>
        </w:rPr>
      </w:pPr>
      <w:r w:rsidRPr="00304517">
        <w:rPr>
          <w:b/>
          <w:sz w:val="24"/>
          <w:szCs w:val="24"/>
        </w:rPr>
        <w:tab/>
        <w:t xml:space="preserve">WHEREAS, </w:t>
      </w:r>
      <w:r w:rsidRPr="00304517">
        <w:rPr>
          <w:sz w:val="24"/>
          <w:szCs w:val="24"/>
        </w:rPr>
        <w:t>the Open Public Meetings Act calls for the production of minutes from Executive Sessions and provides for said minutes to remain privileged communications - confidential until such time that same, pursuant to law, shall be released to the public; and</w:t>
      </w:r>
    </w:p>
    <w:p w:rsidR="00304517" w:rsidRPr="00304517" w:rsidRDefault="00304517" w:rsidP="00304517">
      <w:pPr>
        <w:rPr>
          <w:sz w:val="24"/>
          <w:szCs w:val="24"/>
        </w:rPr>
      </w:pPr>
    </w:p>
    <w:p w:rsidR="00304517" w:rsidRPr="00304517" w:rsidRDefault="00304517" w:rsidP="00304517">
      <w:pPr>
        <w:rPr>
          <w:sz w:val="24"/>
          <w:szCs w:val="24"/>
        </w:rPr>
      </w:pPr>
      <w:r w:rsidRPr="00304517">
        <w:rPr>
          <w:sz w:val="24"/>
          <w:szCs w:val="24"/>
        </w:rPr>
        <w:tab/>
      </w:r>
      <w:r w:rsidRPr="00304517">
        <w:rPr>
          <w:b/>
          <w:sz w:val="24"/>
          <w:szCs w:val="24"/>
        </w:rPr>
        <w:t>WHEREAS</w:t>
      </w:r>
      <w:r w:rsidRPr="00304517">
        <w:rPr>
          <w:sz w:val="24"/>
          <w:szCs w:val="24"/>
        </w:rPr>
        <w:t>, the Mayor and Borough Council periodically review and approve Executive Session minutes as to their completeness; and</w:t>
      </w:r>
    </w:p>
    <w:p w:rsidR="00304517" w:rsidRPr="00304517" w:rsidRDefault="00304517" w:rsidP="00304517">
      <w:pPr>
        <w:rPr>
          <w:sz w:val="24"/>
          <w:szCs w:val="24"/>
        </w:rPr>
      </w:pPr>
    </w:p>
    <w:p w:rsidR="00304517" w:rsidRPr="00304517" w:rsidRDefault="00304517" w:rsidP="00304517">
      <w:pPr>
        <w:rPr>
          <w:sz w:val="24"/>
          <w:szCs w:val="24"/>
        </w:rPr>
      </w:pPr>
      <w:r w:rsidRPr="00304517">
        <w:rPr>
          <w:sz w:val="24"/>
          <w:szCs w:val="24"/>
        </w:rPr>
        <w:tab/>
      </w:r>
      <w:r w:rsidRPr="00304517">
        <w:rPr>
          <w:b/>
          <w:sz w:val="24"/>
          <w:szCs w:val="24"/>
        </w:rPr>
        <w:t>WHEREAS</w:t>
      </w:r>
      <w:r w:rsidRPr="00304517">
        <w:rPr>
          <w:sz w:val="24"/>
          <w:szCs w:val="24"/>
        </w:rPr>
        <w:t xml:space="preserve">, subsequent to said approval, minutes may become available to the public. </w:t>
      </w:r>
    </w:p>
    <w:p w:rsidR="00304517" w:rsidRPr="00304517" w:rsidRDefault="00304517" w:rsidP="00304517">
      <w:pPr>
        <w:rPr>
          <w:bCs/>
          <w:sz w:val="24"/>
          <w:szCs w:val="24"/>
        </w:rPr>
      </w:pPr>
    </w:p>
    <w:p w:rsidR="00304517" w:rsidRPr="00304517" w:rsidRDefault="00304517" w:rsidP="00304517">
      <w:pPr>
        <w:rPr>
          <w:sz w:val="24"/>
          <w:szCs w:val="24"/>
        </w:rPr>
      </w:pPr>
      <w:r w:rsidRPr="00304517">
        <w:rPr>
          <w:sz w:val="24"/>
          <w:szCs w:val="24"/>
        </w:rPr>
        <w:tab/>
      </w:r>
      <w:r w:rsidRPr="00304517">
        <w:rPr>
          <w:b/>
          <w:sz w:val="24"/>
          <w:szCs w:val="24"/>
        </w:rPr>
        <w:t>NOW, THEREFORE, BE IT RESOLVED</w:t>
      </w:r>
      <w:r w:rsidRPr="00304517">
        <w:rPr>
          <w:sz w:val="24"/>
          <w:szCs w:val="24"/>
        </w:rPr>
        <w:t xml:space="preserve"> by the Mayor and Council of the Borough of Bloomingdale, County of Passaic, State of New Jersey that the Municipal Clerk shall have the authority to release Executive Session minutes to the public upon request after consultation with the Municipal Attorney and it is determined that the specific Executive Session minutes in accordance with the law be released to the public. </w:t>
      </w:r>
    </w:p>
    <w:p w:rsidR="00304517" w:rsidRPr="00304517" w:rsidRDefault="00304517" w:rsidP="00304517">
      <w:pPr>
        <w:rPr>
          <w:sz w:val="24"/>
          <w:szCs w:val="24"/>
        </w:rPr>
      </w:pPr>
    </w:p>
    <w:p w:rsidR="00304517" w:rsidRPr="00304517" w:rsidRDefault="00304517" w:rsidP="00304517">
      <w:pPr>
        <w:rPr>
          <w:sz w:val="24"/>
          <w:szCs w:val="24"/>
        </w:rPr>
      </w:pPr>
      <w:r w:rsidRPr="00304517">
        <w:rPr>
          <w:sz w:val="24"/>
          <w:szCs w:val="24"/>
        </w:rPr>
        <w:lastRenderedPageBreak/>
        <w:tab/>
      </w:r>
      <w:r w:rsidRPr="00304517">
        <w:rPr>
          <w:b/>
          <w:sz w:val="24"/>
          <w:szCs w:val="24"/>
        </w:rPr>
        <w:t>BE IT FURTHER RESOLVED</w:t>
      </w:r>
      <w:r w:rsidRPr="00304517">
        <w:rPr>
          <w:sz w:val="24"/>
          <w:szCs w:val="24"/>
        </w:rPr>
        <w:t xml:space="preserve"> that this Resolution shall be considered on an annual basis at the reorganization meeting of the Mayor and Council. </w:t>
      </w:r>
    </w:p>
    <w:p w:rsidR="00304517" w:rsidRDefault="00304517" w:rsidP="00553435">
      <w:pPr>
        <w:overflowPunct w:val="0"/>
        <w:autoSpaceDE w:val="0"/>
        <w:autoSpaceDN w:val="0"/>
        <w:adjustRightInd w:val="0"/>
        <w:rPr>
          <w:snapToGrid w:val="0"/>
          <w:sz w:val="24"/>
          <w:szCs w:val="24"/>
        </w:rPr>
      </w:pPr>
    </w:p>
    <w:p w:rsidR="00304517" w:rsidRPr="009A67A4" w:rsidRDefault="00304517" w:rsidP="00304517">
      <w:pPr>
        <w:tabs>
          <w:tab w:val="left" w:pos="494"/>
          <w:tab w:val="left" w:pos="2721"/>
        </w:tabs>
        <w:spacing w:line="268" w:lineRule="exact"/>
        <w:jc w:val="center"/>
        <w:rPr>
          <w:b/>
        </w:rPr>
      </w:pPr>
      <w:r>
        <w:rPr>
          <w:b/>
          <w:bCs/>
          <w:sz w:val="24"/>
          <w:szCs w:val="24"/>
        </w:rPr>
        <w:t>RESOLUTION NO.2018-1.66</w:t>
      </w:r>
    </w:p>
    <w:p w:rsidR="00304517" w:rsidRPr="009A67A4" w:rsidRDefault="00304517" w:rsidP="00304517">
      <w:pPr>
        <w:tabs>
          <w:tab w:val="left" w:pos="494"/>
          <w:tab w:val="left" w:pos="2721"/>
        </w:tabs>
        <w:spacing w:line="268" w:lineRule="exact"/>
        <w:jc w:val="center"/>
        <w:rPr>
          <w:b/>
          <w:sz w:val="24"/>
          <w:szCs w:val="24"/>
        </w:rPr>
      </w:pPr>
      <w:r w:rsidRPr="009A67A4">
        <w:rPr>
          <w:b/>
          <w:sz w:val="24"/>
          <w:szCs w:val="24"/>
        </w:rPr>
        <w:t>OF THE GOVERNING BODY</w:t>
      </w:r>
    </w:p>
    <w:p w:rsidR="00304517" w:rsidRPr="009A67A4" w:rsidRDefault="00304517" w:rsidP="00304517">
      <w:pPr>
        <w:tabs>
          <w:tab w:val="left" w:pos="494"/>
          <w:tab w:val="left" w:pos="2721"/>
        </w:tabs>
        <w:spacing w:line="268" w:lineRule="exact"/>
        <w:jc w:val="center"/>
        <w:rPr>
          <w:b/>
          <w:sz w:val="24"/>
          <w:szCs w:val="24"/>
          <w:u w:val="single"/>
        </w:rPr>
      </w:pPr>
      <w:r w:rsidRPr="009A67A4">
        <w:rPr>
          <w:b/>
          <w:sz w:val="24"/>
          <w:szCs w:val="24"/>
          <w:u w:val="single"/>
        </w:rPr>
        <w:t>OF BOROUGH OF BLOOMINGDALE</w:t>
      </w:r>
    </w:p>
    <w:p w:rsidR="00304517" w:rsidRPr="009A67A4" w:rsidRDefault="00304517" w:rsidP="00304517">
      <w:pPr>
        <w:tabs>
          <w:tab w:val="left" w:pos="494"/>
          <w:tab w:val="left" w:pos="2721"/>
        </w:tabs>
        <w:spacing w:line="268" w:lineRule="exact"/>
        <w:jc w:val="center"/>
      </w:pPr>
    </w:p>
    <w:p w:rsidR="00304517" w:rsidRPr="003D76D5" w:rsidRDefault="00304517" w:rsidP="00304517">
      <w:pPr>
        <w:keepNext/>
        <w:jc w:val="center"/>
        <w:outlineLvl w:val="2"/>
        <w:rPr>
          <w:b/>
          <w:i/>
          <w:sz w:val="24"/>
          <w:szCs w:val="24"/>
        </w:rPr>
      </w:pPr>
      <w:r w:rsidRPr="003D76D5">
        <w:rPr>
          <w:b/>
          <w:i/>
          <w:sz w:val="24"/>
          <w:szCs w:val="24"/>
        </w:rPr>
        <w:t>Authorizing Temporary Delay in Posting of Penalties on Certain Utility Accounts</w:t>
      </w:r>
    </w:p>
    <w:p w:rsidR="00304517" w:rsidRPr="003D76D5" w:rsidRDefault="00304517" w:rsidP="00304517">
      <w:pPr>
        <w:keepNext/>
        <w:jc w:val="both"/>
        <w:outlineLvl w:val="2"/>
        <w:rPr>
          <w:b/>
          <w:i/>
          <w:sz w:val="24"/>
          <w:szCs w:val="24"/>
        </w:rPr>
      </w:pPr>
    </w:p>
    <w:p w:rsidR="00304517" w:rsidRPr="003D76D5" w:rsidRDefault="00304517" w:rsidP="00304517">
      <w:pPr>
        <w:widowControl w:val="0"/>
        <w:autoSpaceDE w:val="0"/>
        <w:autoSpaceDN w:val="0"/>
        <w:adjustRightInd w:val="0"/>
        <w:spacing w:line="278" w:lineRule="exact"/>
        <w:jc w:val="both"/>
        <w:rPr>
          <w:sz w:val="24"/>
          <w:szCs w:val="24"/>
        </w:rPr>
      </w:pPr>
      <w:r w:rsidRPr="003D76D5">
        <w:rPr>
          <w:b/>
          <w:sz w:val="24"/>
          <w:szCs w:val="24"/>
        </w:rPr>
        <w:t>WHEREAS,</w:t>
      </w:r>
      <w:r w:rsidRPr="003D76D5">
        <w:rPr>
          <w:sz w:val="24"/>
          <w:szCs w:val="24"/>
        </w:rPr>
        <w:tab/>
        <w:t>the Governing Body (“Governing Body”) of the Borough of Bloomingdale (“Borough”) finds and declares that the Municipal Utility Services User Rules and Regulations, enacted as part of the Revised General Ordinances of the Borough (“Code”), provide that the Borough Council may repeal, alter, change or modify them by formal resolution; and</w:t>
      </w:r>
    </w:p>
    <w:p w:rsidR="00304517" w:rsidRPr="003D76D5" w:rsidRDefault="00304517" w:rsidP="00304517">
      <w:pPr>
        <w:widowControl w:val="0"/>
        <w:autoSpaceDE w:val="0"/>
        <w:autoSpaceDN w:val="0"/>
        <w:adjustRightInd w:val="0"/>
        <w:spacing w:line="278" w:lineRule="exact"/>
        <w:jc w:val="both"/>
        <w:rPr>
          <w:sz w:val="24"/>
          <w:szCs w:val="24"/>
        </w:rPr>
      </w:pPr>
    </w:p>
    <w:p w:rsidR="00304517" w:rsidRPr="003D76D5" w:rsidRDefault="00304517" w:rsidP="00304517">
      <w:pPr>
        <w:widowControl w:val="0"/>
        <w:autoSpaceDE w:val="0"/>
        <w:autoSpaceDN w:val="0"/>
        <w:adjustRightInd w:val="0"/>
        <w:spacing w:line="278" w:lineRule="exact"/>
        <w:jc w:val="both"/>
        <w:rPr>
          <w:sz w:val="24"/>
          <w:szCs w:val="24"/>
        </w:rPr>
      </w:pPr>
      <w:r w:rsidRPr="003D76D5">
        <w:rPr>
          <w:b/>
          <w:sz w:val="24"/>
          <w:szCs w:val="24"/>
        </w:rPr>
        <w:t>WHEREAS,</w:t>
      </w:r>
      <w:r w:rsidRPr="003D76D5">
        <w:rPr>
          <w:sz w:val="24"/>
          <w:szCs w:val="24"/>
        </w:rPr>
        <w:t xml:space="preserve"> the Governing Body further finds and declares that Sections 17-6.5 and 18-5.10 of  the Code provide for the assessment of penalties for delinquent payments on service accounts that are not paid within a thirty (30) day grace period; and</w:t>
      </w:r>
    </w:p>
    <w:p w:rsidR="00304517" w:rsidRPr="003D76D5" w:rsidRDefault="00304517" w:rsidP="00304517">
      <w:pPr>
        <w:widowControl w:val="0"/>
        <w:autoSpaceDE w:val="0"/>
        <w:autoSpaceDN w:val="0"/>
        <w:adjustRightInd w:val="0"/>
        <w:spacing w:line="278" w:lineRule="exact"/>
        <w:jc w:val="both"/>
        <w:rPr>
          <w:sz w:val="24"/>
          <w:szCs w:val="24"/>
        </w:rPr>
      </w:pPr>
    </w:p>
    <w:p w:rsidR="00304517" w:rsidRPr="003D76D5" w:rsidRDefault="00304517" w:rsidP="00304517">
      <w:pPr>
        <w:widowControl w:val="0"/>
        <w:autoSpaceDE w:val="0"/>
        <w:autoSpaceDN w:val="0"/>
        <w:adjustRightInd w:val="0"/>
        <w:spacing w:line="273" w:lineRule="exact"/>
        <w:jc w:val="both"/>
        <w:rPr>
          <w:sz w:val="24"/>
          <w:szCs w:val="24"/>
        </w:rPr>
      </w:pPr>
      <w:r w:rsidRPr="003D76D5">
        <w:rPr>
          <w:b/>
          <w:sz w:val="24"/>
          <w:szCs w:val="24"/>
        </w:rPr>
        <w:t>WHEREAS,</w:t>
      </w:r>
      <w:r w:rsidRPr="003D76D5">
        <w:rPr>
          <w:sz w:val="24"/>
          <w:szCs w:val="24"/>
        </w:rPr>
        <w:t xml:space="preserve"> the Governing Body further finds and declares that the best interests of the taxpayers who finance the operations of the Borough warrant that appropriate measures be undertaken to prevent the potential aforementioned assessment of penalties;</w:t>
      </w:r>
    </w:p>
    <w:p w:rsidR="00304517" w:rsidRPr="003D76D5" w:rsidRDefault="00304517" w:rsidP="00304517">
      <w:pPr>
        <w:widowControl w:val="0"/>
        <w:autoSpaceDE w:val="0"/>
        <w:autoSpaceDN w:val="0"/>
        <w:adjustRightInd w:val="0"/>
        <w:spacing w:line="278" w:lineRule="exact"/>
        <w:jc w:val="both"/>
        <w:rPr>
          <w:sz w:val="24"/>
          <w:szCs w:val="24"/>
        </w:rPr>
      </w:pPr>
    </w:p>
    <w:p w:rsidR="00304517" w:rsidRPr="003D76D5" w:rsidRDefault="00304517" w:rsidP="00304517">
      <w:pPr>
        <w:widowControl w:val="0"/>
        <w:autoSpaceDE w:val="0"/>
        <w:autoSpaceDN w:val="0"/>
        <w:adjustRightInd w:val="0"/>
        <w:spacing w:line="273" w:lineRule="exact"/>
        <w:jc w:val="both"/>
        <w:rPr>
          <w:sz w:val="24"/>
          <w:szCs w:val="24"/>
        </w:rPr>
      </w:pPr>
      <w:r w:rsidRPr="003D76D5">
        <w:rPr>
          <w:b/>
          <w:sz w:val="24"/>
          <w:szCs w:val="24"/>
        </w:rPr>
        <w:t>WHEREAS,</w:t>
      </w:r>
      <w:r w:rsidRPr="003D76D5">
        <w:rPr>
          <w:sz w:val="24"/>
          <w:szCs w:val="24"/>
        </w:rPr>
        <w:t xml:space="preserve"> the Governing Body further finds and declares that the payment schedules of the Borough and of the Board of Trustees of the Bloomingdale Board of Education (“Board”) bill periodically do not coincide, thereby resulting in the potential aforementioned assessment of penalties as well; and</w:t>
      </w:r>
    </w:p>
    <w:p w:rsidR="00304517" w:rsidRPr="003D76D5" w:rsidRDefault="00304517" w:rsidP="00304517">
      <w:pPr>
        <w:widowControl w:val="0"/>
        <w:autoSpaceDE w:val="0"/>
        <w:autoSpaceDN w:val="0"/>
        <w:adjustRightInd w:val="0"/>
        <w:spacing w:line="273" w:lineRule="exact"/>
        <w:rPr>
          <w:sz w:val="24"/>
          <w:szCs w:val="24"/>
        </w:rPr>
      </w:pPr>
    </w:p>
    <w:p w:rsidR="00304517" w:rsidRPr="003D76D5" w:rsidRDefault="00304517" w:rsidP="00304517">
      <w:pPr>
        <w:widowControl w:val="0"/>
        <w:autoSpaceDE w:val="0"/>
        <w:autoSpaceDN w:val="0"/>
        <w:adjustRightInd w:val="0"/>
        <w:spacing w:line="273" w:lineRule="exact"/>
        <w:jc w:val="both"/>
        <w:rPr>
          <w:sz w:val="24"/>
          <w:szCs w:val="24"/>
        </w:rPr>
      </w:pPr>
      <w:r w:rsidRPr="003D76D5">
        <w:rPr>
          <w:b/>
          <w:sz w:val="24"/>
          <w:szCs w:val="24"/>
        </w:rPr>
        <w:t>WHEREAS,</w:t>
      </w:r>
      <w:r w:rsidRPr="003D76D5">
        <w:rPr>
          <w:sz w:val="24"/>
          <w:szCs w:val="24"/>
        </w:rPr>
        <w:t xml:space="preserve"> the Governing Body further finds and declares that due comity by and between the Borough and the Board, as well as the best interests of the taxpayers who finance the operations of the Borough and the Board, respectively, warrant that appropriate measures be undertaken to prevent the similar potential aforementioned assessment of penalties;</w:t>
      </w:r>
    </w:p>
    <w:p w:rsidR="00304517" w:rsidRPr="003D76D5" w:rsidRDefault="00304517" w:rsidP="00304517">
      <w:pPr>
        <w:widowControl w:val="0"/>
        <w:autoSpaceDE w:val="0"/>
        <w:autoSpaceDN w:val="0"/>
        <w:adjustRightInd w:val="0"/>
        <w:spacing w:line="273" w:lineRule="exact"/>
        <w:jc w:val="both"/>
        <w:rPr>
          <w:sz w:val="24"/>
          <w:szCs w:val="24"/>
        </w:rPr>
      </w:pPr>
    </w:p>
    <w:p w:rsidR="00304517" w:rsidRPr="003D76D5" w:rsidRDefault="00304517" w:rsidP="00304517">
      <w:pPr>
        <w:widowControl w:val="0"/>
        <w:autoSpaceDE w:val="0"/>
        <w:autoSpaceDN w:val="0"/>
        <w:adjustRightInd w:val="0"/>
        <w:spacing w:line="278" w:lineRule="exact"/>
        <w:jc w:val="both"/>
        <w:rPr>
          <w:sz w:val="24"/>
          <w:szCs w:val="24"/>
        </w:rPr>
      </w:pPr>
      <w:r w:rsidRPr="003D76D5">
        <w:rPr>
          <w:b/>
          <w:sz w:val="24"/>
          <w:szCs w:val="24"/>
        </w:rPr>
        <w:t>NOW, THEREFORE, BE IT RESOLVED</w:t>
      </w:r>
      <w:r w:rsidRPr="003D76D5">
        <w:rPr>
          <w:sz w:val="24"/>
          <w:szCs w:val="24"/>
        </w:rPr>
        <w:t xml:space="preserve"> by the Governing Body of the Borough of Bloomingdale that the Department of Water and Sewer Utility Services is hereby authorized to delay posting of finance charges on the following utility accounts until at least sixty (60) days after the date the utility bills upon which said bills are mailed:</w:t>
      </w:r>
    </w:p>
    <w:p w:rsidR="00304517" w:rsidRPr="009A67A4" w:rsidRDefault="00304517" w:rsidP="00304517">
      <w:pPr>
        <w:widowControl w:val="0"/>
        <w:autoSpaceDE w:val="0"/>
        <w:autoSpaceDN w:val="0"/>
        <w:adjustRightInd w:val="0"/>
        <w:spacing w:line="278" w:lineRule="exact"/>
        <w:rPr>
          <w:sz w:val="23"/>
        </w:rPr>
      </w:pPr>
    </w:p>
    <w:p w:rsidR="00304517" w:rsidRPr="009A67A4" w:rsidRDefault="00304517" w:rsidP="00304517">
      <w:pPr>
        <w:widowControl w:val="0"/>
        <w:autoSpaceDE w:val="0"/>
        <w:autoSpaceDN w:val="0"/>
        <w:adjustRightInd w:val="0"/>
        <w:spacing w:line="220" w:lineRule="exact"/>
        <w:jc w:val="both"/>
        <w:rPr>
          <w:u w:val="single"/>
        </w:rPr>
      </w:pPr>
      <w:r w:rsidRPr="009A67A4">
        <w:rPr>
          <w:u w:val="single"/>
        </w:rPr>
        <w:t>Account Number</w:t>
      </w:r>
      <w:r w:rsidRPr="009A67A4">
        <w:rPr>
          <w:u w:val="single"/>
        </w:rPr>
        <w:tab/>
      </w:r>
      <w:r w:rsidRPr="009A67A4">
        <w:rPr>
          <w:u w:val="single"/>
        </w:rPr>
        <w:tab/>
      </w:r>
      <w:r w:rsidRPr="009A67A4">
        <w:rPr>
          <w:u w:val="single"/>
        </w:rPr>
        <w:tab/>
        <w:t>Account Name</w:t>
      </w:r>
      <w:r w:rsidRPr="009A67A4">
        <w:rPr>
          <w:u w:val="single"/>
        </w:rPr>
        <w:tab/>
      </w:r>
      <w:r w:rsidRPr="009A67A4">
        <w:rPr>
          <w:u w:val="single"/>
        </w:rPr>
        <w:tab/>
      </w:r>
      <w:r w:rsidRPr="009A67A4">
        <w:rPr>
          <w:u w:val="single"/>
        </w:rPr>
        <w:tab/>
        <w:t>Service Number</w:t>
      </w:r>
      <w:r w:rsidRPr="009A67A4">
        <w:rPr>
          <w:u w:val="single"/>
        </w:rPr>
        <w:tab/>
      </w:r>
      <w:r w:rsidRPr="009A67A4">
        <w:rPr>
          <w:u w:val="single"/>
        </w:rPr>
        <w:tab/>
      </w:r>
    </w:p>
    <w:p w:rsidR="00304517" w:rsidRPr="009A67A4" w:rsidRDefault="00304517" w:rsidP="00304517">
      <w:pPr>
        <w:widowControl w:val="0"/>
        <w:autoSpaceDE w:val="0"/>
        <w:autoSpaceDN w:val="0"/>
        <w:adjustRightInd w:val="0"/>
        <w:spacing w:line="220" w:lineRule="exact"/>
        <w:jc w:val="both"/>
      </w:pPr>
    </w:p>
    <w:p w:rsidR="00304517" w:rsidRPr="009A67A4" w:rsidRDefault="00304517" w:rsidP="00304517">
      <w:pPr>
        <w:widowControl w:val="0"/>
        <w:autoSpaceDE w:val="0"/>
        <w:autoSpaceDN w:val="0"/>
        <w:adjustRightInd w:val="0"/>
        <w:spacing w:line="220" w:lineRule="exact"/>
        <w:ind w:right="-720"/>
        <w:jc w:val="both"/>
      </w:pPr>
      <w:r w:rsidRPr="009A67A4">
        <w:t>00170200</w:t>
      </w:r>
      <w:r w:rsidRPr="009A67A4">
        <w:tab/>
      </w:r>
      <w:r w:rsidRPr="009A67A4">
        <w:tab/>
      </w:r>
      <w:r w:rsidRPr="009A67A4">
        <w:tab/>
        <w:t>Sewer Disposal Plant - FH</w:t>
      </w:r>
      <w:r w:rsidRPr="009A67A4">
        <w:tab/>
      </w:r>
      <w:r w:rsidRPr="009A67A4">
        <w:tab/>
        <w:t>23 Brandt Lane - Access Driveway</w:t>
      </w:r>
    </w:p>
    <w:p w:rsidR="00304517" w:rsidRPr="009A67A4" w:rsidRDefault="00304517" w:rsidP="00304517">
      <w:pPr>
        <w:widowControl w:val="0"/>
        <w:autoSpaceDE w:val="0"/>
        <w:autoSpaceDN w:val="0"/>
        <w:adjustRightInd w:val="0"/>
        <w:spacing w:line="220" w:lineRule="exact"/>
        <w:jc w:val="both"/>
      </w:pPr>
      <w:r w:rsidRPr="009A67A4">
        <w:t>08128600</w:t>
      </w:r>
      <w:r w:rsidRPr="009A67A4">
        <w:tab/>
      </w:r>
      <w:r w:rsidRPr="009A67A4">
        <w:tab/>
      </w:r>
      <w:r w:rsidRPr="009A67A4">
        <w:tab/>
      </w:r>
      <w:proofErr w:type="spellStart"/>
      <w:r w:rsidRPr="009A67A4">
        <w:t>Delazier</w:t>
      </w:r>
      <w:proofErr w:type="spellEnd"/>
      <w:r w:rsidRPr="009A67A4">
        <w:t xml:space="preserve"> Field Lawn Sprinkler</w:t>
      </w:r>
      <w:r w:rsidRPr="009A67A4">
        <w:tab/>
        <w:t>30 Ballston Street</w:t>
      </w:r>
    </w:p>
    <w:p w:rsidR="00304517" w:rsidRPr="009A67A4" w:rsidRDefault="00304517" w:rsidP="00304517">
      <w:pPr>
        <w:widowControl w:val="0"/>
        <w:autoSpaceDE w:val="0"/>
        <w:autoSpaceDN w:val="0"/>
        <w:adjustRightInd w:val="0"/>
        <w:spacing w:line="220" w:lineRule="exact"/>
        <w:jc w:val="both"/>
      </w:pPr>
      <w:r w:rsidRPr="009A67A4">
        <w:t>12860000</w:t>
      </w:r>
      <w:r w:rsidRPr="009A67A4">
        <w:tab/>
      </w:r>
      <w:r w:rsidRPr="009A67A4">
        <w:tab/>
      </w:r>
      <w:r w:rsidRPr="009A67A4">
        <w:tab/>
      </w:r>
      <w:proofErr w:type="spellStart"/>
      <w:r w:rsidRPr="009A67A4">
        <w:t>Delazier</w:t>
      </w:r>
      <w:proofErr w:type="spellEnd"/>
      <w:r w:rsidRPr="009A67A4">
        <w:t xml:space="preserve"> Field Bathrooms</w:t>
      </w:r>
      <w:r w:rsidRPr="009A67A4">
        <w:tab/>
      </w:r>
      <w:r w:rsidRPr="009A67A4">
        <w:tab/>
        <w:t>30-B Ballston Street</w:t>
      </w:r>
    </w:p>
    <w:p w:rsidR="00304517" w:rsidRPr="009A67A4" w:rsidRDefault="00304517" w:rsidP="00304517">
      <w:pPr>
        <w:widowControl w:val="0"/>
        <w:autoSpaceDE w:val="0"/>
        <w:autoSpaceDN w:val="0"/>
        <w:adjustRightInd w:val="0"/>
        <w:spacing w:line="220" w:lineRule="exact"/>
        <w:jc w:val="both"/>
      </w:pPr>
      <w:r w:rsidRPr="009A67A4">
        <w:t>12880000</w:t>
      </w:r>
      <w:r w:rsidRPr="009A67A4">
        <w:tab/>
      </w:r>
      <w:r w:rsidRPr="009A67A4">
        <w:tab/>
      </w:r>
      <w:r w:rsidRPr="009A67A4">
        <w:tab/>
        <w:t>Duane Muldoon Fire House</w:t>
      </w:r>
      <w:r w:rsidRPr="009A67A4">
        <w:tab/>
        <w:t>30-A Ballston Street</w:t>
      </w:r>
    </w:p>
    <w:p w:rsidR="00304517" w:rsidRPr="009A67A4" w:rsidRDefault="00304517" w:rsidP="00304517">
      <w:pPr>
        <w:widowControl w:val="0"/>
        <w:autoSpaceDE w:val="0"/>
        <w:autoSpaceDN w:val="0"/>
        <w:adjustRightInd w:val="0"/>
        <w:spacing w:line="220" w:lineRule="exact"/>
        <w:jc w:val="both"/>
      </w:pPr>
      <w:r w:rsidRPr="009A67A4">
        <w:t>25320000</w:t>
      </w:r>
      <w:r w:rsidRPr="009A67A4">
        <w:tab/>
      </w:r>
      <w:r w:rsidRPr="009A67A4">
        <w:tab/>
      </w:r>
      <w:r w:rsidRPr="009A67A4">
        <w:tab/>
        <w:t>Public Works Garage</w:t>
      </w:r>
      <w:r w:rsidRPr="009A67A4">
        <w:tab/>
      </w:r>
      <w:r w:rsidRPr="009A67A4">
        <w:tab/>
        <w:t>188 Union Avenue</w:t>
      </w:r>
    </w:p>
    <w:p w:rsidR="00304517" w:rsidRPr="009A67A4" w:rsidRDefault="00304517" w:rsidP="00304517">
      <w:pPr>
        <w:widowControl w:val="0"/>
        <w:autoSpaceDE w:val="0"/>
        <w:autoSpaceDN w:val="0"/>
        <w:adjustRightInd w:val="0"/>
        <w:spacing w:line="220" w:lineRule="exact"/>
        <w:jc w:val="both"/>
      </w:pPr>
      <w:r w:rsidRPr="009A67A4">
        <w:t>40340000</w:t>
      </w:r>
      <w:r w:rsidRPr="009A67A4">
        <w:tab/>
      </w:r>
      <w:r w:rsidRPr="009A67A4">
        <w:tab/>
      </w:r>
      <w:r w:rsidRPr="009A67A4">
        <w:tab/>
        <w:t>Martha B. Day School</w:t>
      </w:r>
      <w:r w:rsidRPr="009A67A4">
        <w:tab/>
      </w:r>
      <w:r w:rsidRPr="009A67A4">
        <w:tab/>
        <w:t xml:space="preserve">225 </w:t>
      </w:r>
      <w:proofErr w:type="spellStart"/>
      <w:r w:rsidRPr="009A67A4">
        <w:t>Rafkind</w:t>
      </w:r>
      <w:proofErr w:type="spellEnd"/>
      <w:r w:rsidRPr="009A67A4">
        <w:t xml:space="preserve"> Road</w:t>
      </w:r>
    </w:p>
    <w:p w:rsidR="00304517" w:rsidRPr="009A67A4" w:rsidRDefault="00304517" w:rsidP="00304517">
      <w:pPr>
        <w:widowControl w:val="0"/>
        <w:autoSpaceDE w:val="0"/>
        <w:autoSpaceDN w:val="0"/>
        <w:adjustRightInd w:val="0"/>
        <w:spacing w:line="220" w:lineRule="exact"/>
        <w:jc w:val="both"/>
      </w:pPr>
      <w:r w:rsidRPr="009A67A4">
        <w:t>50030000</w:t>
      </w:r>
      <w:r w:rsidRPr="009A67A4">
        <w:tab/>
      </w:r>
      <w:r w:rsidRPr="009A67A4">
        <w:tab/>
      </w:r>
      <w:r w:rsidRPr="009A67A4">
        <w:tab/>
        <w:t>Samuel R. Donald School</w:t>
      </w:r>
      <w:r w:rsidRPr="009A67A4">
        <w:tab/>
      </w:r>
      <w:r w:rsidRPr="009A67A4">
        <w:tab/>
        <w:t xml:space="preserve">31-33 </w:t>
      </w:r>
      <w:proofErr w:type="spellStart"/>
      <w:r w:rsidRPr="009A67A4">
        <w:t>Captolene</w:t>
      </w:r>
      <w:proofErr w:type="spellEnd"/>
      <w:r w:rsidRPr="009A67A4">
        <w:t xml:space="preserve"> Avenue</w:t>
      </w:r>
    </w:p>
    <w:p w:rsidR="00304517" w:rsidRPr="009A67A4" w:rsidRDefault="00304517" w:rsidP="00304517">
      <w:pPr>
        <w:widowControl w:val="0"/>
        <w:autoSpaceDE w:val="0"/>
        <w:autoSpaceDN w:val="0"/>
        <w:adjustRightInd w:val="0"/>
        <w:spacing w:line="220" w:lineRule="exact"/>
        <w:jc w:val="both"/>
      </w:pPr>
      <w:r w:rsidRPr="009A67A4">
        <w:t>60310000</w:t>
      </w:r>
      <w:r w:rsidRPr="009A67A4">
        <w:tab/>
      </w:r>
      <w:r w:rsidRPr="009A67A4">
        <w:tab/>
      </w:r>
      <w:r w:rsidRPr="009A67A4">
        <w:tab/>
        <w:t>Walter T. Bergen School</w:t>
      </w:r>
      <w:r w:rsidRPr="009A67A4">
        <w:tab/>
      </w:r>
      <w:r w:rsidRPr="009A67A4">
        <w:tab/>
        <w:t xml:space="preserve">225 </w:t>
      </w:r>
      <w:proofErr w:type="spellStart"/>
      <w:r w:rsidRPr="009A67A4">
        <w:t>Glenwild</w:t>
      </w:r>
      <w:proofErr w:type="spellEnd"/>
      <w:r w:rsidRPr="009A67A4">
        <w:t xml:space="preserve"> Avenue</w:t>
      </w:r>
    </w:p>
    <w:p w:rsidR="00304517" w:rsidRPr="009A67A4" w:rsidRDefault="00304517" w:rsidP="00304517">
      <w:pPr>
        <w:widowControl w:val="0"/>
        <w:autoSpaceDE w:val="0"/>
        <w:autoSpaceDN w:val="0"/>
        <w:adjustRightInd w:val="0"/>
        <w:spacing w:line="220" w:lineRule="exact"/>
        <w:jc w:val="both"/>
      </w:pPr>
      <w:r w:rsidRPr="009A67A4">
        <w:t>95850000</w:t>
      </w:r>
      <w:r w:rsidRPr="009A67A4">
        <w:tab/>
      </w:r>
      <w:r w:rsidRPr="009A67A4">
        <w:tab/>
      </w:r>
      <w:r w:rsidRPr="009A67A4">
        <w:tab/>
        <w:t>Municipal Annex Building</w:t>
      </w:r>
      <w:r w:rsidRPr="009A67A4">
        <w:tab/>
      </w:r>
      <w:r w:rsidRPr="009A67A4">
        <w:tab/>
        <w:t>107 Hamburg Turnpike</w:t>
      </w:r>
    </w:p>
    <w:p w:rsidR="00304517" w:rsidRPr="009A67A4" w:rsidRDefault="00304517" w:rsidP="00304517">
      <w:pPr>
        <w:widowControl w:val="0"/>
        <w:autoSpaceDE w:val="0"/>
        <w:autoSpaceDN w:val="0"/>
        <w:adjustRightInd w:val="0"/>
        <w:spacing w:line="220" w:lineRule="exact"/>
        <w:jc w:val="both"/>
      </w:pPr>
      <w:r w:rsidRPr="009A67A4">
        <w:t>95880000</w:t>
      </w:r>
      <w:r w:rsidRPr="009A67A4">
        <w:tab/>
      </w:r>
      <w:r w:rsidRPr="009A67A4">
        <w:tab/>
      </w:r>
      <w:r w:rsidRPr="009A67A4">
        <w:tab/>
        <w:t>Senior Citizen Center</w:t>
      </w:r>
      <w:r w:rsidRPr="009A67A4">
        <w:tab/>
      </w:r>
      <w:r w:rsidRPr="009A67A4">
        <w:tab/>
        <w:t>103 Hamburg Turnpike</w:t>
      </w:r>
    </w:p>
    <w:p w:rsidR="00304517" w:rsidRPr="009A67A4" w:rsidRDefault="00304517" w:rsidP="00304517">
      <w:pPr>
        <w:widowControl w:val="0"/>
        <w:autoSpaceDE w:val="0"/>
        <w:autoSpaceDN w:val="0"/>
        <w:adjustRightInd w:val="0"/>
        <w:spacing w:line="220" w:lineRule="exact"/>
        <w:jc w:val="both"/>
      </w:pPr>
      <w:r w:rsidRPr="009A67A4">
        <w:t>95890000</w:t>
      </w:r>
      <w:r w:rsidRPr="009A67A4">
        <w:tab/>
      </w:r>
      <w:r w:rsidRPr="009A67A4">
        <w:tab/>
      </w:r>
      <w:r w:rsidRPr="009A67A4">
        <w:tab/>
        <w:t>Municipal Building</w:t>
      </w:r>
      <w:r w:rsidRPr="009A67A4">
        <w:tab/>
      </w:r>
      <w:r w:rsidRPr="009A67A4">
        <w:tab/>
        <w:t>101 Hamburg Turnpike</w:t>
      </w:r>
    </w:p>
    <w:p w:rsidR="00304517" w:rsidRPr="009A67A4" w:rsidRDefault="00304517" w:rsidP="00304517">
      <w:pPr>
        <w:widowControl w:val="0"/>
        <w:autoSpaceDE w:val="0"/>
        <w:autoSpaceDN w:val="0"/>
        <w:adjustRightInd w:val="0"/>
        <w:spacing w:line="220" w:lineRule="exact"/>
        <w:jc w:val="both"/>
      </w:pPr>
      <w:r w:rsidRPr="009A67A4">
        <w:t>2914-0</w:t>
      </w:r>
      <w:r w:rsidRPr="009A67A4">
        <w:tab/>
      </w:r>
      <w:r w:rsidRPr="009A67A4">
        <w:tab/>
      </w:r>
      <w:r w:rsidRPr="009A67A4">
        <w:tab/>
      </w:r>
      <w:r w:rsidRPr="009A67A4">
        <w:tab/>
        <w:t>Public Safety Complex</w:t>
      </w:r>
      <w:r w:rsidRPr="009A67A4">
        <w:tab/>
      </w:r>
      <w:r w:rsidRPr="009A67A4">
        <w:tab/>
        <w:t>190 Union Avenue</w:t>
      </w:r>
    </w:p>
    <w:p w:rsidR="00304517" w:rsidRPr="009A67A4" w:rsidRDefault="00304517" w:rsidP="00304517">
      <w:pPr>
        <w:widowControl w:val="0"/>
        <w:autoSpaceDE w:val="0"/>
        <w:autoSpaceDN w:val="0"/>
        <w:adjustRightInd w:val="0"/>
        <w:spacing w:line="220" w:lineRule="exact"/>
        <w:jc w:val="both"/>
      </w:pPr>
    </w:p>
    <w:p w:rsidR="00304517" w:rsidRPr="00304517" w:rsidRDefault="00304517" w:rsidP="00304517">
      <w:pPr>
        <w:widowControl w:val="0"/>
        <w:autoSpaceDE w:val="0"/>
        <w:autoSpaceDN w:val="0"/>
        <w:jc w:val="center"/>
        <w:rPr>
          <w:rFonts w:cs="Arial"/>
          <w:b/>
          <w:snapToGrid w:val="0"/>
          <w:sz w:val="24"/>
          <w:szCs w:val="24"/>
        </w:rPr>
      </w:pPr>
      <w:r w:rsidRPr="00304517">
        <w:rPr>
          <w:rFonts w:cs="Arial"/>
          <w:b/>
          <w:snapToGrid w:val="0"/>
          <w:sz w:val="24"/>
          <w:szCs w:val="24"/>
        </w:rPr>
        <w:t>RESOLUTION NO. 2018-1.67</w:t>
      </w:r>
    </w:p>
    <w:p w:rsidR="00304517" w:rsidRPr="00304517" w:rsidRDefault="00304517" w:rsidP="00304517">
      <w:pPr>
        <w:widowControl w:val="0"/>
        <w:autoSpaceDE w:val="0"/>
        <w:autoSpaceDN w:val="0"/>
        <w:jc w:val="center"/>
        <w:rPr>
          <w:rFonts w:cs="Arial"/>
          <w:b/>
          <w:snapToGrid w:val="0"/>
          <w:sz w:val="24"/>
          <w:szCs w:val="24"/>
        </w:rPr>
      </w:pPr>
      <w:r w:rsidRPr="00304517">
        <w:rPr>
          <w:rFonts w:cs="Arial"/>
          <w:b/>
          <w:snapToGrid w:val="0"/>
          <w:sz w:val="24"/>
          <w:szCs w:val="24"/>
        </w:rPr>
        <w:t>OF THE GOVERNING BODY</w:t>
      </w:r>
    </w:p>
    <w:p w:rsidR="00304517" w:rsidRPr="00304517" w:rsidRDefault="00304517" w:rsidP="00304517">
      <w:pPr>
        <w:widowControl w:val="0"/>
        <w:autoSpaceDE w:val="0"/>
        <w:autoSpaceDN w:val="0"/>
        <w:jc w:val="center"/>
        <w:rPr>
          <w:rFonts w:cs="Arial"/>
          <w:b/>
          <w:snapToGrid w:val="0"/>
          <w:sz w:val="24"/>
          <w:szCs w:val="24"/>
          <w:u w:val="single"/>
        </w:rPr>
      </w:pPr>
      <w:r w:rsidRPr="00304517">
        <w:rPr>
          <w:rFonts w:cs="Arial"/>
          <w:b/>
          <w:snapToGrid w:val="0"/>
          <w:sz w:val="24"/>
          <w:szCs w:val="24"/>
          <w:u w:val="single"/>
        </w:rPr>
        <w:t>OF THE BOROUGH OF BLOOMINGDALE</w:t>
      </w:r>
    </w:p>
    <w:p w:rsidR="00304517" w:rsidRPr="00304517" w:rsidRDefault="00304517" w:rsidP="00304517">
      <w:pPr>
        <w:widowControl w:val="0"/>
        <w:autoSpaceDE w:val="0"/>
        <w:autoSpaceDN w:val="0"/>
        <w:jc w:val="both"/>
        <w:rPr>
          <w:rFonts w:cs="Arial"/>
          <w:b/>
          <w:snapToGrid w:val="0"/>
          <w:sz w:val="24"/>
          <w:szCs w:val="24"/>
        </w:rPr>
      </w:pPr>
    </w:p>
    <w:p w:rsidR="00304517" w:rsidRPr="00304517" w:rsidRDefault="00304517" w:rsidP="00304517">
      <w:pPr>
        <w:widowControl w:val="0"/>
        <w:autoSpaceDE w:val="0"/>
        <w:autoSpaceDN w:val="0"/>
        <w:jc w:val="center"/>
        <w:rPr>
          <w:rFonts w:cs="Arial"/>
          <w:b/>
          <w:i/>
          <w:snapToGrid w:val="0"/>
          <w:sz w:val="24"/>
          <w:szCs w:val="24"/>
        </w:rPr>
      </w:pPr>
      <w:r w:rsidRPr="00304517">
        <w:rPr>
          <w:rFonts w:cs="Arial"/>
          <w:b/>
          <w:i/>
          <w:snapToGrid w:val="0"/>
          <w:sz w:val="24"/>
          <w:szCs w:val="24"/>
        </w:rPr>
        <w:t>Designating Official Depositories for Municipal Funds</w:t>
      </w:r>
    </w:p>
    <w:p w:rsidR="00304517" w:rsidRPr="00304517" w:rsidRDefault="00304517" w:rsidP="00304517">
      <w:pPr>
        <w:widowControl w:val="0"/>
        <w:autoSpaceDE w:val="0"/>
        <w:autoSpaceDN w:val="0"/>
        <w:jc w:val="both"/>
        <w:rPr>
          <w:rFonts w:cs="Arial"/>
          <w:b/>
          <w:snapToGrid w:val="0"/>
          <w:sz w:val="24"/>
          <w:szCs w:val="24"/>
        </w:rPr>
      </w:pPr>
    </w:p>
    <w:p w:rsidR="00304517" w:rsidRPr="00304517" w:rsidRDefault="00304517" w:rsidP="00304517">
      <w:pPr>
        <w:widowControl w:val="0"/>
        <w:autoSpaceDE w:val="0"/>
        <w:autoSpaceDN w:val="0"/>
        <w:spacing w:line="278" w:lineRule="exact"/>
        <w:jc w:val="both"/>
        <w:rPr>
          <w:rFonts w:cs="Arial"/>
          <w:snapToGrid w:val="0"/>
          <w:sz w:val="24"/>
          <w:szCs w:val="24"/>
        </w:rPr>
      </w:pPr>
      <w:r w:rsidRPr="00304517">
        <w:rPr>
          <w:rFonts w:cs="Arial"/>
          <w:b/>
          <w:snapToGrid w:val="0"/>
          <w:sz w:val="24"/>
          <w:szCs w:val="24"/>
        </w:rPr>
        <w:t xml:space="preserve">WHEREAS, </w:t>
      </w:r>
      <w:r w:rsidRPr="00304517">
        <w:rPr>
          <w:rFonts w:cs="Arial"/>
          <w:snapToGrid w:val="0"/>
          <w:sz w:val="24"/>
          <w:szCs w:val="24"/>
        </w:rPr>
        <w:t>the Governing Body (“Governing Body”) of the Borough of Bloomingdale (“Borough”) finds and declares that State law requires the designation of one or more official depositories for municipal funds; and</w:t>
      </w:r>
    </w:p>
    <w:p w:rsidR="00304517" w:rsidRPr="00304517" w:rsidRDefault="00304517" w:rsidP="00304517">
      <w:pPr>
        <w:widowControl w:val="0"/>
        <w:autoSpaceDE w:val="0"/>
        <w:autoSpaceDN w:val="0"/>
        <w:spacing w:line="278" w:lineRule="exact"/>
        <w:jc w:val="both"/>
        <w:rPr>
          <w:rFonts w:cs="Arial"/>
          <w:snapToGrid w:val="0"/>
          <w:sz w:val="24"/>
          <w:szCs w:val="24"/>
        </w:rPr>
      </w:pPr>
    </w:p>
    <w:p w:rsidR="00304517" w:rsidRPr="00304517" w:rsidRDefault="00304517" w:rsidP="00304517">
      <w:pPr>
        <w:widowControl w:val="0"/>
        <w:autoSpaceDE w:val="0"/>
        <w:autoSpaceDN w:val="0"/>
        <w:jc w:val="both"/>
        <w:rPr>
          <w:rFonts w:cs="Arial"/>
          <w:snapToGrid w:val="0"/>
          <w:sz w:val="24"/>
          <w:szCs w:val="24"/>
        </w:rPr>
      </w:pPr>
      <w:r w:rsidRPr="00304517">
        <w:rPr>
          <w:rFonts w:cs="Arial"/>
          <w:b/>
          <w:snapToGrid w:val="0"/>
          <w:sz w:val="24"/>
          <w:szCs w:val="24"/>
        </w:rPr>
        <w:t>WHEREAS,</w:t>
      </w:r>
      <w:r w:rsidRPr="00304517">
        <w:rPr>
          <w:rFonts w:cs="Arial"/>
          <w:snapToGrid w:val="0"/>
          <w:sz w:val="24"/>
          <w:szCs w:val="24"/>
        </w:rPr>
        <w:t xml:space="preserve"> the Governing Body further finds and declares that Lakeland State Bank and MBIA Municipal Investors Services Corporation are eligible and qualified under State law to serve as official depositories for municipal funds; and</w:t>
      </w:r>
    </w:p>
    <w:p w:rsidR="00304517" w:rsidRPr="00304517" w:rsidRDefault="00304517" w:rsidP="00304517">
      <w:pPr>
        <w:widowControl w:val="0"/>
        <w:autoSpaceDE w:val="0"/>
        <w:autoSpaceDN w:val="0"/>
        <w:jc w:val="both"/>
        <w:rPr>
          <w:rFonts w:cs="Arial"/>
          <w:snapToGrid w:val="0"/>
          <w:sz w:val="24"/>
          <w:szCs w:val="24"/>
        </w:rPr>
      </w:pPr>
    </w:p>
    <w:p w:rsidR="00304517" w:rsidRPr="00304517" w:rsidRDefault="00304517" w:rsidP="00304517">
      <w:pPr>
        <w:widowControl w:val="0"/>
        <w:autoSpaceDE w:val="0"/>
        <w:autoSpaceDN w:val="0"/>
        <w:jc w:val="both"/>
        <w:rPr>
          <w:rFonts w:cs="Arial"/>
          <w:snapToGrid w:val="0"/>
          <w:sz w:val="24"/>
          <w:szCs w:val="24"/>
        </w:rPr>
      </w:pPr>
      <w:r w:rsidRPr="00304517">
        <w:rPr>
          <w:rFonts w:cs="Arial"/>
          <w:b/>
          <w:snapToGrid w:val="0"/>
          <w:sz w:val="24"/>
          <w:szCs w:val="24"/>
        </w:rPr>
        <w:t>WHEREAS,</w:t>
      </w:r>
      <w:r w:rsidRPr="00304517">
        <w:rPr>
          <w:rFonts w:cs="Arial"/>
          <w:snapToGrid w:val="0"/>
          <w:sz w:val="24"/>
          <w:szCs w:val="24"/>
        </w:rPr>
        <w:t xml:space="preserve"> the Governing Body further finds and declares that there has been no recommendation of any change in the designation of Lakeland State Bank and MBIA Municipal Investors Services Corporation as official depositories for municipal funds for calendar year 2018;</w:t>
      </w:r>
    </w:p>
    <w:p w:rsidR="00304517" w:rsidRPr="00304517" w:rsidRDefault="00304517" w:rsidP="00304517">
      <w:pPr>
        <w:widowControl w:val="0"/>
        <w:autoSpaceDE w:val="0"/>
        <w:autoSpaceDN w:val="0"/>
        <w:jc w:val="both"/>
        <w:rPr>
          <w:rFonts w:cs="Arial"/>
          <w:snapToGrid w:val="0"/>
          <w:sz w:val="24"/>
          <w:szCs w:val="24"/>
        </w:rPr>
      </w:pPr>
    </w:p>
    <w:p w:rsidR="00304517" w:rsidRPr="00304517" w:rsidRDefault="00304517" w:rsidP="00304517">
      <w:pPr>
        <w:widowControl w:val="0"/>
        <w:autoSpaceDE w:val="0"/>
        <w:autoSpaceDN w:val="0"/>
        <w:spacing w:line="273" w:lineRule="exact"/>
        <w:jc w:val="both"/>
        <w:rPr>
          <w:rFonts w:cs="Arial"/>
          <w:sz w:val="24"/>
          <w:szCs w:val="24"/>
        </w:rPr>
      </w:pPr>
      <w:r w:rsidRPr="00304517">
        <w:rPr>
          <w:rFonts w:cs="Arial"/>
          <w:b/>
          <w:snapToGrid w:val="0"/>
          <w:sz w:val="24"/>
          <w:szCs w:val="24"/>
        </w:rPr>
        <w:t>NOW, THEREFORE, BE IT RESOLVED</w:t>
      </w:r>
      <w:r w:rsidRPr="00304517">
        <w:rPr>
          <w:rFonts w:cs="Arial"/>
          <w:snapToGrid w:val="0"/>
          <w:sz w:val="24"/>
          <w:szCs w:val="24"/>
        </w:rPr>
        <w:t xml:space="preserve"> by the Governing Body of the Borough of Bloomingdale that </w:t>
      </w:r>
      <w:r w:rsidRPr="00304517">
        <w:rPr>
          <w:rFonts w:cs="Arial"/>
          <w:sz w:val="24"/>
          <w:szCs w:val="24"/>
        </w:rPr>
        <w:t>Lakeland State Bank and MBIA Municipal Investors Services Corporation be and are hereby designated as the primary depositories for Borough funds during calendar year 2018; and</w:t>
      </w:r>
    </w:p>
    <w:p w:rsidR="00304517" w:rsidRPr="00304517" w:rsidRDefault="00304517" w:rsidP="00304517">
      <w:pPr>
        <w:widowControl w:val="0"/>
        <w:autoSpaceDE w:val="0"/>
        <w:autoSpaceDN w:val="0"/>
        <w:spacing w:line="273" w:lineRule="exact"/>
        <w:jc w:val="both"/>
        <w:rPr>
          <w:rFonts w:cs="Arial"/>
          <w:sz w:val="24"/>
          <w:szCs w:val="24"/>
        </w:rPr>
      </w:pPr>
    </w:p>
    <w:p w:rsidR="00304517" w:rsidRPr="00304517" w:rsidRDefault="00304517" w:rsidP="00304517">
      <w:pPr>
        <w:widowControl w:val="0"/>
        <w:autoSpaceDE w:val="0"/>
        <w:autoSpaceDN w:val="0"/>
        <w:spacing w:line="273" w:lineRule="exact"/>
        <w:jc w:val="both"/>
        <w:rPr>
          <w:rFonts w:cs="Arial"/>
          <w:sz w:val="24"/>
          <w:szCs w:val="24"/>
        </w:rPr>
      </w:pPr>
      <w:r w:rsidRPr="00304517">
        <w:rPr>
          <w:rFonts w:cs="Arial"/>
          <w:b/>
          <w:sz w:val="24"/>
          <w:szCs w:val="24"/>
        </w:rPr>
        <w:t xml:space="preserve">BE IT FURTHER RESOLVED </w:t>
      </w:r>
      <w:r w:rsidRPr="00304517">
        <w:rPr>
          <w:rFonts w:cs="Arial"/>
          <w:sz w:val="24"/>
          <w:szCs w:val="24"/>
        </w:rPr>
        <w:t xml:space="preserve">that Borough Treasurer Sherry Gallagher and the Chief Financial Officer be and is hereby authorized to invest any surplus funds, not otherwise required for current expenses, in any bank certificated by the State of </w:t>
      </w:r>
      <w:smartTag w:uri="urn:schemas-microsoft-com:office:smarttags" w:element="place">
        <w:smartTag w:uri="urn:schemas-microsoft-com:office:smarttags" w:element="State">
          <w:r w:rsidRPr="00304517">
            <w:rPr>
              <w:rFonts w:cs="Arial"/>
              <w:sz w:val="24"/>
              <w:szCs w:val="24"/>
            </w:rPr>
            <w:t>New Jersey</w:t>
          </w:r>
        </w:smartTag>
      </w:smartTag>
      <w:r w:rsidRPr="00304517">
        <w:rPr>
          <w:rFonts w:cs="Arial"/>
          <w:sz w:val="24"/>
          <w:szCs w:val="24"/>
        </w:rPr>
        <w:t xml:space="preserve"> and/or in the New Jersey Cash Management Fund.</w:t>
      </w:r>
    </w:p>
    <w:p w:rsidR="00AE4951" w:rsidRDefault="00AE4951" w:rsidP="00553435">
      <w:pPr>
        <w:overflowPunct w:val="0"/>
        <w:autoSpaceDE w:val="0"/>
        <w:autoSpaceDN w:val="0"/>
        <w:adjustRightInd w:val="0"/>
        <w:rPr>
          <w:snapToGrid w:val="0"/>
          <w:sz w:val="24"/>
          <w:szCs w:val="24"/>
        </w:rPr>
      </w:pPr>
    </w:p>
    <w:p w:rsidR="00304517" w:rsidRDefault="00304517" w:rsidP="00304517">
      <w:pPr>
        <w:jc w:val="center"/>
        <w:rPr>
          <w:sz w:val="24"/>
        </w:rPr>
      </w:pPr>
      <w:r>
        <w:rPr>
          <w:b/>
          <w:sz w:val="24"/>
        </w:rPr>
        <w:t xml:space="preserve">RESOLUTION NO. 2018-1.68 </w:t>
      </w:r>
    </w:p>
    <w:p w:rsidR="00304517" w:rsidRDefault="00304517" w:rsidP="00304517">
      <w:pPr>
        <w:jc w:val="center"/>
        <w:rPr>
          <w:b/>
          <w:sz w:val="24"/>
        </w:rPr>
      </w:pPr>
      <w:r>
        <w:rPr>
          <w:b/>
          <w:sz w:val="24"/>
        </w:rPr>
        <w:t>OF THE GOVERNING BODY</w:t>
      </w:r>
    </w:p>
    <w:p w:rsidR="00304517" w:rsidRDefault="00304517" w:rsidP="00304517">
      <w:pPr>
        <w:jc w:val="center"/>
        <w:rPr>
          <w:sz w:val="24"/>
        </w:rPr>
      </w:pPr>
      <w:r>
        <w:rPr>
          <w:b/>
          <w:sz w:val="24"/>
          <w:u w:val="single"/>
        </w:rPr>
        <w:t>OF THE BOROUGH OF BLOOMINGDALE</w:t>
      </w:r>
    </w:p>
    <w:p w:rsidR="00304517" w:rsidRPr="00F31827" w:rsidRDefault="00304517" w:rsidP="00304517">
      <w:pPr>
        <w:pStyle w:val="Heading1"/>
        <w:jc w:val="center"/>
        <w:rPr>
          <w:rFonts w:ascii="Times New Roman" w:hAnsi="Times New Roman"/>
          <w:color w:val="auto"/>
          <w:sz w:val="24"/>
          <w:szCs w:val="24"/>
        </w:rPr>
      </w:pPr>
      <w:r w:rsidRPr="00F31827">
        <w:rPr>
          <w:rFonts w:ascii="Times New Roman" w:hAnsi="Times New Roman"/>
          <w:color w:val="auto"/>
          <w:sz w:val="24"/>
          <w:szCs w:val="24"/>
        </w:rPr>
        <w:t>Establishing Temporary Budget Appropriations for 2018</w:t>
      </w:r>
    </w:p>
    <w:p w:rsidR="00304517" w:rsidRDefault="00304517" w:rsidP="00304517">
      <w:pPr>
        <w:rPr>
          <w:sz w:val="24"/>
        </w:rPr>
      </w:pPr>
    </w:p>
    <w:p w:rsidR="00304517" w:rsidRDefault="00304517" w:rsidP="00304517">
      <w:pPr>
        <w:jc w:val="both"/>
        <w:rPr>
          <w:sz w:val="24"/>
        </w:rPr>
      </w:pPr>
      <w:r>
        <w:rPr>
          <w:b/>
          <w:i/>
          <w:sz w:val="24"/>
        </w:rPr>
        <w:t>WHEREAS,</w:t>
      </w:r>
      <w:r>
        <w:rPr>
          <w:sz w:val="24"/>
        </w:rPr>
        <w:t xml:space="preserve"> the Governing Body (“Governing Body”) of the Borough of Bloomingdale (“Borough”) finds and declares that </w:t>
      </w:r>
      <w:r>
        <w:rPr>
          <w:sz w:val="24"/>
          <w:u w:val="single"/>
        </w:rPr>
        <w:t>N.J.S.A.</w:t>
      </w:r>
      <w:r>
        <w:rPr>
          <w:sz w:val="24"/>
        </w:rPr>
        <w:t xml:space="preserve"> 40A:4-19 provides that when contracts, commitments or payments are to be made prior to final adoption of the municipal budget, then temporary appropriations should be made by formal resolution for the purposes and amounts required in the manner and time provided therein; and</w:t>
      </w:r>
    </w:p>
    <w:p w:rsidR="00304517" w:rsidRDefault="00304517" w:rsidP="00304517">
      <w:pPr>
        <w:jc w:val="both"/>
        <w:rPr>
          <w:sz w:val="24"/>
        </w:rPr>
      </w:pPr>
    </w:p>
    <w:p w:rsidR="00304517" w:rsidRDefault="00304517" w:rsidP="00304517">
      <w:pPr>
        <w:jc w:val="both"/>
        <w:rPr>
          <w:sz w:val="24"/>
        </w:rPr>
      </w:pPr>
      <w:r>
        <w:rPr>
          <w:b/>
          <w:i/>
          <w:sz w:val="24"/>
        </w:rPr>
        <w:t>WHEREAS,</w:t>
      </w:r>
      <w:r>
        <w:rPr>
          <w:sz w:val="24"/>
        </w:rPr>
        <w:t xml:space="preserve"> the Governing Body further finds and declares that the date of said resolution is within the first thirty (30) days of Fiscal Year 2018; and</w:t>
      </w:r>
    </w:p>
    <w:p w:rsidR="00304517" w:rsidRDefault="00304517" w:rsidP="00304517">
      <w:pPr>
        <w:jc w:val="both"/>
        <w:rPr>
          <w:sz w:val="24"/>
        </w:rPr>
      </w:pPr>
    </w:p>
    <w:p w:rsidR="00304517" w:rsidRDefault="00304517" w:rsidP="00304517">
      <w:pPr>
        <w:jc w:val="both"/>
        <w:rPr>
          <w:sz w:val="24"/>
        </w:rPr>
      </w:pPr>
      <w:r>
        <w:rPr>
          <w:b/>
          <w:i/>
          <w:sz w:val="24"/>
        </w:rPr>
        <w:t>WHEREAS,</w:t>
      </w:r>
      <w:r>
        <w:rPr>
          <w:sz w:val="24"/>
        </w:rPr>
        <w:t xml:space="preserve"> the Governing Body further finds and declares that the Chief Financial Officer and the Borough Treasurer have advised that the total amount of said temporary appropriations are limited to twenty-six and one-quarter percent (26.25%) of the total appropriations in the FY2017 Municipal Budget, exclusive of any appropriations made for debt service, capital improvement funds and public assistance in the said FY2017 Municipal Budget; and</w:t>
      </w:r>
    </w:p>
    <w:p w:rsidR="00304517" w:rsidRDefault="00304517" w:rsidP="00304517">
      <w:pPr>
        <w:jc w:val="both"/>
        <w:rPr>
          <w:sz w:val="24"/>
        </w:rPr>
      </w:pPr>
    </w:p>
    <w:p w:rsidR="00304517" w:rsidRDefault="00304517" w:rsidP="00304517">
      <w:pPr>
        <w:jc w:val="both"/>
        <w:rPr>
          <w:sz w:val="24"/>
        </w:rPr>
      </w:pPr>
      <w:r>
        <w:rPr>
          <w:b/>
          <w:i/>
          <w:sz w:val="24"/>
        </w:rPr>
        <w:t>WHEREAS,</w:t>
      </w:r>
      <w:r>
        <w:rPr>
          <w:sz w:val="24"/>
        </w:rPr>
        <w:t xml:space="preserve"> the Governing Body further finds and declares that the Chief Financial Officer and the Borough Treasurer have recommended the establishment of said temporary appropriations by adoption of this Resolution for the purpose of providing operating funds for the Borough until such time as the FY2018 Municipal Budget is finally adopted;</w:t>
      </w:r>
    </w:p>
    <w:p w:rsidR="00304517" w:rsidRDefault="00304517" w:rsidP="00304517">
      <w:pPr>
        <w:jc w:val="both"/>
        <w:rPr>
          <w:sz w:val="24"/>
        </w:rPr>
      </w:pPr>
    </w:p>
    <w:p w:rsidR="00304517" w:rsidRDefault="00304517" w:rsidP="00304517">
      <w:pPr>
        <w:jc w:val="both"/>
        <w:rPr>
          <w:sz w:val="24"/>
        </w:rPr>
      </w:pPr>
      <w:r>
        <w:rPr>
          <w:b/>
          <w:i/>
          <w:sz w:val="24"/>
        </w:rPr>
        <w:t>NOW, THEREFORE, BE IT RESOLVED</w:t>
      </w:r>
      <w:r>
        <w:rPr>
          <w:sz w:val="24"/>
        </w:rPr>
        <w:t xml:space="preserve"> by the Governing Body of the Borough of Bloomingdale that the following temporary appropriations be and are hereby established as the FY2018 Temporary Municipal Budget:</w:t>
      </w:r>
    </w:p>
    <w:p w:rsidR="00304517" w:rsidRDefault="00304517" w:rsidP="00304517">
      <w:pPr>
        <w:jc w:val="both"/>
        <w:rPr>
          <w:sz w:val="24"/>
        </w:rPr>
      </w:pPr>
    </w:p>
    <w:p w:rsidR="00304517" w:rsidRDefault="00304517" w:rsidP="00304517">
      <w:pPr>
        <w:jc w:val="both"/>
        <w:rPr>
          <w:sz w:val="24"/>
        </w:rPr>
      </w:pPr>
      <w:r>
        <w:rPr>
          <w:sz w:val="24"/>
        </w:rPr>
        <w:t xml:space="preserve">Current Fund </w:t>
      </w:r>
      <w:r>
        <w:rPr>
          <w:sz w:val="24"/>
        </w:rPr>
        <w:tab/>
      </w:r>
      <w:r>
        <w:rPr>
          <w:sz w:val="24"/>
        </w:rPr>
        <w:tab/>
      </w:r>
      <w:r>
        <w:rPr>
          <w:sz w:val="24"/>
        </w:rPr>
        <w:tab/>
      </w:r>
      <w:r>
        <w:rPr>
          <w:sz w:val="24"/>
        </w:rPr>
        <w:tab/>
      </w:r>
      <w:r>
        <w:rPr>
          <w:sz w:val="24"/>
        </w:rPr>
        <w:tab/>
        <w:t>$2,631,888.78</w:t>
      </w:r>
    </w:p>
    <w:p w:rsidR="00304517" w:rsidRDefault="00304517" w:rsidP="00304517">
      <w:pPr>
        <w:rPr>
          <w:sz w:val="24"/>
        </w:rPr>
      </w:pPr>
      <w:r>
        <w:rPr>
          <w:sz w:val="24"/>
        </w:rPr>
        <w:tab/>
      </w:r>
    </w:p>
    <w:p w:rsidR="00304517" w:rsidRDefault="00304517" w:rsidP="00304517">
      <w:pPr>
        <w:rPr>
          <w:sz w:val="24"/>
        </w:rPr>
      </w:pPr>
    </w:p>
    <w:p w:rsidR="00304517" w:rsidRDefault="00304517" w:rsidP="00304517">
      <w:pPr>
        <w:pStyle w:val="BodyText"/>
        <w:jc w:val="both"/>
        <w:rPr>
          <w:b/>
        </w:rPr>
      </w:pPr>
      <w:r w:rsidRPr="005944BC">
        <w:rPr>
          <w:i/>
        </w:rPr>
        <w:t>BE IT FURTHER RESOLVED</w:t>
      </w:r>
      <w:r>
        <w:t xml:space="preserve"> </w:t>
      </w:r>
      <w:r w:rsidRPr="005A74A5">
        <w:rPr>
          <w:b/>
        </w:rPr>
        <w:t>by the Governing Body of the Borough of Bloomingdale that the following additional temporary appropriations be and are hereby established as the FY20</w:t>
      </w:r>
      <w:r>
        <w:rPr>
          <w:b/>
        </w:rPr>
        <w:t>18</w:t>
      </w:r>
      <w:r w:rsidRPr="005A74A5">
        <w:rPr>
          <w:b/>
        </w:rPr>
        <w:t xml:space="preserve"> Temporary Municipal Budget for the Borough of Bloomingdale Department of Utility Services:</w:t>
      </w:r>
    </w:p>
    <w:p w:rsidR="00304517" w:rsidRDefault="00304517" w:rsidP="00304517">
      <w:pPr>
        <w:pStyle w:val="BodyText"/>
        <w:jc w:val="both"/>
        <w:rPr>
          <w:b/>
        </w:rPr>
      </w:pPr>
    </w:p>
    <w:p w:rsidR="00304517" w:rsidRPr="005A74A5" w:rsidRDefault="00304517" w:rsidP="00304517">
      <w:pPr>
        <w:pStyle w:val="BodyText"/>
        <w:jc w:val="both"/>
        <w:rPr>
          <w:b/>
        </w:rPr>
      </w:pPr>
      <w:r>
        <w:rPr>
          <w:b/>
        </w:rPr>
        <w:t>Water and Sewer Operating Fund</w:t>
      </w:r>
      <w:r>
        <w:rPr>
          <w:b/>
        </w:rPr>
        <w:tab/>
      </w:r>
      <w:r>
        <w:rPr>
          <w:b/>
        </w:rPr>
        <w:tab/>
        <w:t>$   863,859.67</w:t>
      </w:r>
    </w:p>
    <w:p w:rsidR="00304517" w:rsidRDefault="00304517" w:rsidP="00304517">
      <w:pPr>
        <w:jc w:val="both"/>
        <w:rPr>
          <w:sz w:val="24"/>
        </w:rPr>
      </w:pPr>
    </w:p>
    <w:p w:rsidR="00304517" w:rsidRDefault="00304517" w:rsidP="00304517">
      <w:pPr>
        <w:rPr>
          <w:sz w:val="24"/>
        </w:rPr>
      </w:pPr>
    </w:p>
    <w:p w:rsidR="00304517" w:rsidRDefault="00304517" w:rsidP="00304517">
      <w:pPr>
        <w:jc w:val="both"/>
        <w:rPr>
          <w:sz w:val="24"/>
        </w:rPr>
      </w:pPr>
      <w:r>
        <w:rPr>
          <w:b/>
          <w:i/>
          <w:sz w:val="24"/>
        </w:rPr>
        <w:t>BE IT FURTHER RESOLVED</w:t>
      </w:r>
      <w:r>
        <w:rPr>
          <w:sz w:val="24"/>
        </w:rPr>
        <w:t xml:space="preserve"> by the Governing Body of the Borough of Bloomingdale that the Municipal Clerk be and is hereby directed to forward a true copy of the foregoing Resolution to the Chief Financial Officer and the Borough Treasurer.</w:t>
      </w:r>
    </w:p>
    <w:p w:rsidR="00AE4951" w:rsidRDefault="00AE4951" w:rsidP="00553435">
      <w:pPr>
        <w:overflowPunct w:val="0"/>
        <w:autoSpaceDE w:val="0"/>
        <w:autoSpaceDN w:val="0"/>
        <w:adjustRightInd w:val="0"/>
        <w:rPr>
          <w:snapToGrid w:val="0"/>
          <w:sz w:val="24"/>
          <w:szCs w:val="24"/>
        </w:rPr>
      </w:pPr>
    </w:p>
    <w:p w:rsidR="00304517" w:rsidRDefault="00304517" w:rsidP="00304517">
      <w:pPr>
        <w:jc w:val="center"/>
        <w:rPr>
          <w:b/>
          <w:snapToGrid w:val="0"/>
          <w:sz w:val="24"/>
          <w:szCs w:val="24"/>
        </w:rPr>
      </w:pPr>
      <w:r>
        <w:rPr>
          <w:b/>
          <w:snapToGrid w:val="0"/>
          <w:sz w:val="24"/>
          <w:szCs w:val="24"/>
        </w:rPr>
        <w:t>RESOLUTION NO. 2018-1.69</w:t>
      </w:r>
    </w:p>
    <w:p w:rsidR="00304517" w:rsidRPr="003408DA" w:rsidRDefault="00304517" w:rsidP="00304517">
      <w:pPr>
        <w:jc w:val="center"/>
        <w:rPr>
          <w:b/>
          <w:snapToGrid w:val="0"/>
          <w:sz w:val="24"/>
          <w:szCs w:val="24"/>
        </w:rPr>
      </w:pPr>
      <w:r w:rsidRPr="003408DA">
        <w:rPr>
          <w:b/>
          <w:snapToGrid w:val="0"/>
          <w:sz w:val="24"/>
          <w:szCs w:val="24"/>
        </w:rPr>
        <w:lastRenderedPageBreak/>
        <w:t>OF THE GOVERNING BODY</w:t>
      </w:r>
    </w:p>
    <w:p w:rsidR="00304517" w:rsidRPr="003408DA" w:rsidRDefault="00304517" w:rsidP="00304517">
      <w:pPr>
        <w:jc w:val="center"/>
        <w:rPr>
          <w:b/>
          <w:snapToGrid w:val="0"/>
          <w:sz w:val="24"/>
          <w:szCs w:val="24"/>
          <w:u w:val="single"/>
        </w:rPr>
      </w:pPr>
      <w:r w:rsidRPr="003408DA">
        <w:rPr>
          <w:b/>
          <w:snapToGrid w:val="0"/>
          <w:sz w:val="24"/>
          <w:szCs w:val="24"/>
          <w:u w:val="single"/>
        </w:rPr>
        <w:t>OF THE BOROUGH OF BLOOMINGDALE</w:t>
      </w:r>
    </w:p>
    <w:p w:rsidR="00304517" w:rsidRPr="003408DA" w:rsidRDefault="00304517" w:rsidP="00304517">
      <w:pPr>
        <w:jc w:val="both"/>
        <w:rPr>
          <w:b/>
          <w:snapToGrid w:val="0"/>
          <w:sz w:val="24"/>
          <w:szCs w:val="24"/>
        </w:rPr>
      </w:pPr>
    </w:p>
    <w:p w:rsidR="00304517" w:rsidRPr="003408DA" w:rsidRDefault="00304517" w:rsidP="00304517">
      <w:pPr>
        <w:jc w:val="center"/>
        <w:rPr>
          <w:b/>
          <w:i/>
          <w:snapToGrid w:val="0"/>
          <w:sz w:val="24"/>
          <w:szCs w:val="24"/>
        </w:rPr>
      </w:pPr>
      <w:r w:rsidRPr="003408DA">
        <w:rPr>
          <w:b/>
          <w:i/>
          <w:snapToGrid w:val="0"/>
          <w:sz w:val="24"/>
          <w:szCs w:val="24"/>
        </w:rPr>
        <w:t>Authorizing Service Charges on Returned Negotiable Instruments</w:t>
      </w:r>
    </w:p>
    <w:p w:rsidR="00304517" w:rsidRPr="003408DA" w:rsidRDefault="00304517" w:rsidP="00304517">
      <w:pPr>
        <w:jc w:val="both"/>
        <w:rPr>
          <w:b/>
          <w:snapToGrid w:val="0"/>
          <w:sz w:val="24"/>
          <w:szCs w:val="24"/>
        </w:rPr>
      </w:pPr>
    </w:p>
    <w:p w:rsidR="00304517" w:rsidRPr="00115906" w:rsidRDefault="00304517" w:rsidP="00304517">
      <w:pPr>
        <w:spacing w:line="278" w:lineRule="exact"/>
        <w:jc w:val="both"/>
        <w:rPr>
          <w:snapToGrid w:val="0"/>
          <w:sz w:val="24"/>
          <w:szCs w:val="24"/>
        </w:rPr>
      </w:pPr>
      <w:r w:rsidRPr="00115906">
        <w:rPr>
          <w:b/>
          <w:snapToGrid w:val="0"/>
          <w:sz w:val="24"/>
          <w:szCs w:val="24"/>
        </w:rPr>
        <w:t xml:space="preserve">WHEREAS, </w:t>
      </w:r>
      <w:r w:rsidRPr="00115906">
        <w:rPr>
          <w:snapToGrid w:val="0"/>
          <w:sz w:val="24"/>
          <w:szCs w:val="24"/>
        </w:rPr>
        <w:t>the Governing Body (“Governing Body”) of the Borough of Bloomingdale (“Borough”) finds and declares that State law authorizes municipalities to assess service charges on accounts due and owing for payment that has been tendered by check or other form of written negotiable instrument that is returned; and</w:t>
      </w:r>
    </w:p>
    <w:p w:rsidR="00304517" w:rsidRPr="00115906" w:rsidRDefault="00304517" w:rsidP="00304517">
      <w:pPr>
        <w:spacing w:line="278" w:lineRule="exact"/>
        <w:jc w:val="both"/>
        <w:rPr>
          <w:snapToGrid w:val="0"/>
          <w:sz w:val="24"/>
          <w:szCs w:val="24"/>
        </w:rPr>
      </w:pPr>
    </w:p>
    <w:p w:rsidR="00304517" w:rsidRPr="00115906" w:rsidRDefault="00304517" w:rsidP="00304517">
      <w:pPr>
        <w:jc w:val="both"/>
        <w:rPr>
          <w:snapToGrid w:val="0"/>
          <w:sz w:val="24"/>
          <w:szCs w:val="24"/>
        </w:rPr>
      </w:pPr>
      <w:r w:rsidRPr="00115906">
        <w:rPr>
          <w:b/>
          <w:snapToGrid w:val="0"/>
          <w:sz w:val="24"/>
          <w:szCs w:val="24"/>
        </w:rPr>
        <w:t>WHEREAS,</w:t>
      </w:r>
      <w:r w:rsidRPr="00115906">
        <w:rPr>
          <w:snapToGrid w:val="0"/>
          <w:sz w:val="24"/>
          <w:szCs w:val="24"/>
        </w:rPr>
        <w:t xml:space="preserve"> the Governing Body further finds and declares that the Borough’s  Chief Financial Officer and the Municipal Tax Collector have each recommended that the Governing Body authorize the imposition of service charges to offset the costs and expenses incurred as a result of the failed negotiation of such written negotiable instruments; and</w:t>
      </w:r>
    </w:p>
    <w:p w:rsidR="00304517" w:rsidRPr="00115906" w:rsidRDefault="00304517" w:rsidP="00304517">
      <w:pPr>
        <w:jc w:val="both"/>
        <w:rPr>
          <w:snapToGrid w:val="0"/>
          <w:sz w:val="24"/>
          <w:szCs w:val="24"/>
        </w:rPr>
      </w:pPr>
    </w:p>
    <w:p w:rsidR="00304517" w:rsidRPr="00115906" w:rsidRDefault="00304517" w:rsidP="00304517">
      <w:pPr>
        <w:spacing w:line="278" w:lineRule="exact"/>
        <w:jc w:val="both"/>
        <w:rPr>
          <w:snapToGrid w:val="0"/>
          <w:sz w:val="24"/>
          <w:szCs w:val="24"/>
        </w:rPr>
      </w:pPr>
      <w:r w:rsidRPr="00115906">
        <w:rPr>
          <w:b/>
          <w:snapToGrid w:val="0"/>
          <w:sz w:val="24"/>
          <w:szCs w:val="24"/>
        </w:rPr>
        <w:t xml:space="preserve">WHEREAS, </w:t>
      </w:r>
      <w:r w:rsidRPr="00115906">
        <w:rPr>
          <w:snapToGrid w:val="0"/>
          <w:sz w:val="24"/>
          <w:szCs w:val="24"/>
        </w:rPr>
        <w:t>the Governing Body further finds and declares that it is in the best interests of the citizens of the Borough to authorize the imposition of such service charges;</w:t>
      </w:r>
    </w:p>
    <w:p w:rsidR="00304517" w:rsidRPr="00115906" w:rsidRDefault="00304517" w:rsidP="00304517">
      <w:pPr>
        <w:spacing w:line="278" w:lineRule="exact"/>
        <w:jc w:val="both"/>
        <w:rPr>
          <w:snapToGrid w:val="0"/>
          <w:sz w:val="24"/>
          <w:szCs w:val="24"/>
        </w:rPr>
      </w:pPr>
    </w:p>
    <w:p w:rsidR="00304517" w:rsidRPr="00115906" w:rsidRDefault="00304517" w:rsidP="00304517">
      <w:pPr>
        <w:spacing w:line="278" w:lineRule="exact"/>
        <w:jc w:val="both"/>
        <w:rPr>
          <w:snapToGrid w:val="0"/>
          <w:sz w:val="24"/>
          <w:szCs w:val="24"/>
        </w:rPr>
      </w:pPr>
      <w:r w:rsidRPr="00115906">
        <w:rPr>
          <w:b/>
          <w:snapToGrid w:val="0"/>
          <w:sz w:val="24"/>
          <w:szCs w:val="24"/>
        </w:rPr>
        <w:t>NOW, THEREFORE, BE IT RESOLVED</w:t>
      </w:r>
      <w:r w:rsidRPr="00115906">
        <w:rPr>
          <w:snapToGrid w:val="0"/>
          <w:sz w:val="24"/>
          <w:szCs w:val="24"/>
        </w:rPr>
        <w:t xml:space="preserve"> by the Governing Body of the Borough of Bloomingdale as follows:</w:t>
      </w:r>
    </w:p>
    <w:p w:rsidR="00304517" w:rsidRPr="003408DA" w:rsidRDefault="00304517" w:rsidP="00304517">
      <w:pPr>
        <w:spacing w:line="278" w:lineRule="exact"/>
        <w:jc w:val="both"/>
        <w:rPr>
          <w:snapToGrid w:val="0"/>
          <w:sz w:val="24"/>
          <w:szCs w:val="24"/>
        </w:rPr>
      </w:pPr>
    </w:p>
    <w:p w:rsidR="00304517" w:rsidRPr="003408DA" w:rsidRDefault="00304517" w:rsidP="00304517">
      <w:pPr>
        <w:numPr>
          <w:ilvl w:val="0"/>
          <w:numId w:val="28"/>
        </w:numPr>
        <w:spacing w:line="288" w:lineRule="exact"/>
        <w:ind w:left="0" w:firstLine="0"/>
        <w:jc w:val="both"/>
        <w:rPr>
          <w:sz w:val="24"/>
          <w:szCs w:val="24"/>
        </w:rPr>
      </w:pPr>
      <w:r w:rsidRPr="003408DA">
        <w:rPr>
          <w:sz w:val="24"/>
          <w:szCs w:val="24"/>
        </w:rPr>
        <w:t>That a service charge shall be added to any account owing to the municipality if payment tendered on said account was by way of a check or other written instrument that was returned;</w:t>
      </w:r>
    </w:p>
    <w:p w:rsidR="00304517" w:rsidRPr="003408DA" w:rsidRDefault="00304517" w:rsidP="00304517">
      <w:pPr>
        <w:spacing w:line="288" w:lineRule="exact"/>
        <w:jc w:val="both"/>
        <w:rPr>
          <w:sz w:val="24"/>
          <w:szCs w:val="24"/>
        </w:rPr>
      </w:pPr>
    </w:p>
    <w:p w:rsidR="00304517" w:rsidRPr="003408DA" w:rsidRDefault="00304517" w:rsidP="00304517">
      <w:pPr>
        <w:numPr>
          <w:ilvl w:val="0"/>
          <w:numId w:val="28"/>
        </w:numPr>
        <w:spacing w:line="288" w:lineRule="exact"/>
        <w:ind w:left="0" w:firstLine="0"/>
        <w:jc w:val="both"/>
        <w:rPr>
          <w:sz w:val="24"/>
          <w:szCs w:val="24"/>
        </w:rPr>
      </w:pPr>
      <w:r w:rsidRPr="003408DA">
        <w:rPr>
          <w:sz w:val="24"/>
          <w:szCs w:val="24"/>
        </w:rPr>
        <w:t>That any service charge added to an account owing to the municipality for a tax or special assessment shall be included on whatever list of delinquent accounts is prepared for the enforcement of such lien; and</w:t>
      </w:r>
    </w:p>
    <w:p w:rsidR="00304517" w:rsidRPr="003408DA" w:rsidRDefault="00304517" w:rsidP="00304517">
      <w:pPr>
        <w:spacing w:line="288" w:lineRule="exact"/>
        <w:jc w:val="both"/>
        <w:rPr>
          <w:sz w:val="24"/>
          <w:szCs w:val="24"/>
        </w:rPr>
      </w:pPr>
    </w:p>
    <w:p w:rsidR="00304517" w:rsidRPr="003408DA" w:rsidRDefault="00304517" w:rsidP="00304517">
      <w:pPr>
        <w:numPr>
          <w:ilvl w:val="0"/>
          <w:numId w:val="28"/>
        </w:numPr>
        <w:spacing w:line="288" w:lineRule="exact"/>
        <w:ind w:left="0" w:firstLine="0"/>
        <w:jc w:val="both"/>
        <w:rPr>
          <w:sz w:val="24"/>
          <w:szCs w:val="24"/>
        </w:rPr>
      </w:pPr>
      <w:r w:rsidRPr="003408DA">
        <w:rPr>
          <w:sz w:val="24"/>
          <w:szCs w:val="24"/>
        </w:rPr>
        <w:t xml:space="preserve">That the amount of </w:t>
      </w:r>
      <w:r>
        <w:rPr>
          <w:sz w:val="24"/>
          <w:szCs w:val="24"/>
        </w:rPr>
        <w:t>such service charge shall be $28</w:t>
      </w:r>
      <w:r w:rsidRPr="003408DA">
        <w:rPr>
          <w:sz w:val="24"/>
          <w:szCs w:val="24"/>
        </w:rPr>
        <w:t>.00 per check or other written instrument that has been returned, which charge shall be required to be tendered to the Borough in cash or by other form of guaranteed funds, including, but not limited to, certified or cashier's check.</w:t>
      </w:r>
    </w:p>
    <w:p w:rsidR="00304517" w:rsidRDefault="00304517" w:rsidP="00553435">
      <w:pPr>
        <w:overflowPunct w:val="0"/>
        <w:autoSpaceDE w:val="0"/>
        <w:autoSpaceDN w:val="0"/>
        <w:adjustRightInd w:val="0"/>
        <w:rPr>
          <w:snapToGrid w:val="0"/>
          <w:sz w:val="24"/>
          <w:szCs w:val="24"/>
        </w:rPr>
      </w:pPr>
    </w:p>
    <w:p w:rsidR="00304517" w:rsidRPr="00DB7269" w:rsidRDefault="00304517" w:rsidP="00304517">
      <w:pPr>
        <w:tabs>
          <w:tab w:val="left" w:pos="494"/>
          <w:tab w:val="left" w:pos="2721"/>
        </w:tabs>
        <w:spacing w:line="268" w:lineRule="exact"/>
        <w:jc w:val="center"/>
        <w:rPr>
          <w:b/>
          <w:sz w:val="24"/>
          <w:szCs w:val="24"/>
        </w:rPr>
      </w:pPr>
      <w:r>
        <w:rPr>
          <w:b/>
          <w:sz w:val="24"/>
          <w:szCs w:val="24"/>
        </w:rPr>
        <w:t>RESOLUTION NO. 2018-1.70</w:t>
      </w:r>
    </w:p>
    <w:p w:rsidR="00304517" w:rsidRPr="00DB7269" w:rsidRDefault="00304517" w:rsidP="00304517">
      <w:pPr>
        <w:tabs>
          <w:tab w:val="left" w:pos="494"/>
          <w:tab w:val="left" w:pos="2721"/>
        </w:tabs>
        <w:spacing w:line="268" w:lineRule="exact"/>
        <w:jc w:val="center"/>
        <w:rPr>
          <w:b/>
          <w:sz w:val="24"/>
          <w:szCs w:val="24"/>
        </w:rPr>
      </w:pPr>
      <w:r w:rsidRPr="00DB7269">
        <w:rPr>
          <w:b/>
          <w:sz w:val="24"/>
          <w:szCs w:val="24"/>
        </w:rPr>
        <w:t>OF THE GOVERNING BODY</w:t>
      </w:r>
    </w:p>
    <w:p w:rsidR="00304517" w:rsidRPr="00DB7269" w:rsidRDefault="00304517" w:rsidP="00304517">
      <w:pPr>
        <w:tabs>
          <w:tab w:val="left" w:pos="494"/>
          <w:tab w:val="left" w:pos="2721"/>
        </w:tabs>
        <w:spacing w:line="268" w:lineRule="exact"/>
        <w:jc w:val="center"/>
        <w:rPr>
          <w:b/>
          <w:sz w:val="24"/>
          <w:szCs w:val="24"/>
          <w:u w:val="single"/>
        </w:rPr>
      </w:pPr>
      <w:r w:rsidRPr="00DB7269">
        <w:rPr>
          <w:b/>
          <w:sz w:val="24"/>
          <w:szCs w:val="24"/>
          <w:u w:val="single"/>
        </w:rPr>
        <w:t xml:space="preserve"> OF BOROUGH OF BLOOMINGDALE</w:t>
      </w:r>
    </w:p>
    <w:p w:rsidR="00304517" w:rsidRPr="00DB7269" w:rsidRDefault="00304517" w:rsidP="00304517">
      <w:pPr>
        <w:tabs>
          <w:tab w:val="left" w:pos="494"/>
          <w:tab w:val="left" w:pos="2721"/>
        </w:tabs>
        <w:spacing w:line="268" w:lineRule="exact"/>
        <w:jc w:val="center"/>
        <w:rPr>
          <w:sz w:val="24"/>
          <w:szCs w:val="24"/>
        </w:rPr>
      </w:pPr>
    </w:p>
    <w:p w:rsidR="00304517" w:rsidRPr="00DB7269" w:rsidRDefault="00304517" w:rsidP="00304517">
      <w:pPr>
        <w:keepNext/>
        <w:jc w:val="center"/>
        <w:outlineLvl w:val="2"/>
        <w:rPr>
          <w:i/>
          <w:sz w:val="24"/>
          <w:szCs w:val="24"/>
        </w:rPr>
      </w:pPr>
      <w:r w:rsidRPr="00DB7269">
        <w:rPr>
          <w:i/>
          <w:sz w:val="24"/>
          <w:szCs w:val="24"/>
        </w:rPr>
        <w:t>Honoring Deceased Exempt Firemen</w:t>
      </w:r>
    </w:p>
    <w:p w:rsidR="00304517" w:rsidRPr="00DB7269" w:rsidRDefault="00304517" w:rsidP="00304517">
      <w:pPr>
        <w:keepNext/>
        <w:jc w:val="both"/>
        <w:outlineLvl w:val="2"/>
        <w:rPr>
          <w:b/>
          <w:i/>
          <w:sz w:val="24"/>
          <w:szCs w:val="24"/>
        </w:rPr>
      </w:pPr>
    </w:p>
    <w:p w:rsidR="00304517" w:rsidRPr="00DB7269" w:rsidRDefault="00304517" w:rsidP="00304517">
      <w:pPr>
        <w:jc w:val="both"/>
        <w:rPr>
          <w:sz w:val="24"/>
          <w:szCs w:val="24"/>
        </w:rPr>
      </w:pPr>
      <w:r w:rsidRPr="00DB7269">
        <w:rPr>
          <w:b/>
          <w:sz w:val="24"/>
          <w:szCs w:val="24"/>
        </w:rPr>
        <w:t>WHEREAS,</w:t>
      </w:r>
      <w:r w:rsidRPr="00DB7269">
        <w:rPr>
          <w:sz w:val="24"/>
          <w:szCs w:val="24"/>
        </w:rPr>
        <w:tab/>
        <w:t>the Governing Body of the Borough of Bloomingdale (“Governing Body”) finds and declares that its most fundamental responsibility is to protect the health, safety and welfare of the citizens of the Borough of Bloomingdale; and</w:t>
      </w:r>
    </w:p>
    <w:p w:rsidR="00304517" w:rsidRPr="00DB7269" w:rsidRDefault="00304517" w:rsidP="00304517">
      <w:pPr>
        <w:jc w:val="both"/>
        <w:rPr>
          <w:sz w:val="24"/>
          <w:szCs w:val="24"/>
        </w:rPr>
      </w:pPr>
    </w:p>
    <w:p w:rsidR="00304517" w:rsidRPr="00DB7269" w:rsidRDefault="00304517" w:rsidP="00304517">
      <w:pPr>
        <w:jc w:val="both"/>
        <w:rPr>
          <w:sz w:val="24"/>
          <w:szCs w:val="24"/>
        </w:rPr>
      </w:pPr>
      <w:r w:rsidRPr="00DB7269">
        <w:rPr>
          <w:b/>
          <w:sz w:val="24"/>
          <w:szCs w:val="24"/>
        </w:rPr>
        <w:t>WHEREAS,</w:t>
      </w:r>
      <w:r w:rsidRPr="00DB7269">
        <w:rPr>
          <w:sz w:val="24"/>
          <w:szCs w:val="24"/>
        </w:rPr>
        <w:tab/>
        <w:t>the Governing Body is substantially and capably aided in this regard by the loyal, dedicated volunteer members of the Bloomingdale Volunteer Fire Department, whose primary aim in serving the citizens of this Borough is their protection from fire-borne hazards and risks through fire safety and emergency response measures; and</w:t>
      </w:r>
    </w:p>
    <w:p w:rsidR="00304517" w:rsidRPr="00DB7269" w:rsidRDefault="00304517" w:rsidP="00304517">
      <w:pPr>
        <w:jc w:val="both"/>
        <w:rPr>
          <w:sz w:val="24"/>
          <w:szCs w:val="24"/>
        </w:rPr>
      </w:pPr>
    </w:p>
    <w:p w:rsidR="00304517" w:rsidRPr="00DB7269" w:rsidRDefault="00304517" w:rsidP="00304517">
      <w:pPr>
        <w:jc w:val="both"/>
        <w:rPr>
          <w:sz w:val="24"/>
          <w:szCs w:val="24"/>
        </w:rPr>
      </w:pPr>
      <w:r w:rsidRPr="00DB7269">
        <w:rPr>
          <w:b/>
          <w:sz w:val="24"/>
          <w:szCs w:val="24"/>
        </w:rPr>
        <w:t>WHEREAS,</w:t>
      </w:r>
      <w:r w:rsidRPr="00DB7269">
        <w:rPr>
          <w:sz w:val="24"/>
          <w:szCs w:val="24"/>
        </w:rPr>
        <w:tab/>
        <w:t xml:space="preserve">the Governing Body was saddened to learn of the recent passing of </w:t>
      </w:r>
      <w:r>
        <w:rPr>
          <w:b/>
          <w:i/>
          <w:sz w:val="24"/>
          <w:szCs w:val="24"/>
        </w:rPr>
        <w:t>Robert Wyble,</w:t>
      </w:r>
      <w:r w:rsidRPr="00DB7269">
        <w:rPr>
          <w:b/>
          <w:i/>
          <w:sz w:val="24"/>
          <w:szCs w:val="24"/>
        </w:rPr>
        <w:t xml:space="preserve"> </w:t>
      </w:r>
      <w:r>
        <w:rPr>
          <w:sz w:val="24"/>
          <w:szCs w:val="24"/>
        </w:rPr>
        <w:t>exempt volunteer member</w:t>
      </w:r>
      <w:r w:rsidRPr="00DB7269">
        <w:rPr>
          <w:sz w:val="24"/>
          <w:szCs w:val="24"/>
        </w:rPr>
        <w:t xml:space="preserve"> of the Bloomingdale Volunteer Fire Department, and wishes to express its sincerest condolences to his family and i</w:t>
      </w:r>
      <w:r>
        <w:rPr>
          <w:sz w:val="24"/>
          <w:szCs w:val="24"/>
        </w:rPr>
        <w:t>ts sincerest gratitude for his</w:t>
      </w:r>
      <w:r w:rsidRPr="00DB7269">
        <w:rPr>
          <w:sz w:val="24"/>
          <w:szCs w:val="24"/>
        </w:rPr>
        <w:t xml:space="preserve"> dedicated public service to the protection of the citizens of our community from fire-borne hazards;</w:t>
      </w:r>
    </w:p>
    <w:p w:rsidR="00304517" w:rsidRPr="00DB7269" w:rsidRDefault="00304517" w:rsidP="00304517">
      <w:pPr>
        <w:jc w:val="both"/>
        <w:rPr>
          <w:sz w:val="24"/>
          <w:szCs w:val="24"/>
        </w:rPr>
      </w:pPr>
    </w:p>
    <w:p w:rsidR="00304517" w:rsidRPr="00DB7269" w:rsidRDefault="00304517" w:rsidP="00304517">
      <w:pPr>
        <w:rPr>
          <w:snapToGrid w:val="0"/>
          <w:sz w:val="24"/>
          <w:szCs w:val="24"/>
        </w:rPr>
      </w:pPr>
      <w:r w:rsidRPr="00DB7269">
        <w:rPr>
          <w:b/>
          <w:snapToGrid w:val="0"/>
          <w:sz w:val="24"/>
          <w:szCs w:val="24"/>
        </w:rPr>
        <w:t>NOW, THEREFORE, BE IT RESOLVED</w:t>
      </w:r>
      <w:r w:rsidRPr="00DB7269">
        <w:rPr>
          <w:snapToGrid w:val="0"/>
          <w:sz w:val="24"/>
          <w:szCs w:val="24"/>
        </w:rPr>
        <w:t xml:space="preserve"> that the Governing Body does hereby express, on behalf of the citizens of the Borough of Bloomingdale, since</w:t>
      </w:r>
      <w:r>
        <w:rPr>
          <w:snapToGrid w:val="0"/>
          <w:sz w:val="24"/>
          <w:szCs w:val="24"/>
        </w:rPr>
        <w:t>rest condolences to the family</w:t>
      </w:r>
      <w:r w:rsidRPr="00DB7269">
        <w:rPr>
          <w:snapToGrid w:val="0"/>
          <w:sz w:val="24"/>
          <w:szCs w:val="24"/>
        </w:rPr>
        <w:t xml:space="preserve"> of </w:t>
      </w:r>
      <w:r>
        <w:rPr>
          <w:b/>
          <w:i/>
          <w:snapToGrid w:val="0"/>
          <w:sz w:val="24"/>
          <w:szCs w:val="24"/>
        </w:rPr>
        <w:t xml:space="preserve">Robert Wyble </w:t>
      </w:r>
      <w:r w:rsidRPr="004A5F04">
        <w:rPr>
          <w:snapToGrid w:val="0"/>
          <w:sz w:val="24"/>
          <w:szCs w:val="24"/>
        </w:rPr>
        <w:t>upon</w:t>
      </w:r>
      <w:r w:rsidRPr="00DB7269">
        <w:rPr>
          <w:snapToGrid w:val="0"/>
          <w:sz w:val="24"/>
          <w:szCs w:val="24"/>
        </w:rPr>
        <w:t xml:space="preserve"> </w:t>
      </w:r>
      <w:r>
        <w:rPr>
          <w:snapToGrid w:val="0"/>
          <w:sz w:val="24"/>
          <w:szCs w:val="24"/>
        </w:rPr>
        <w:t>his</w:t>
      </w:r>
      <w:r w:rsidRPr="00DB7269">
        <w:rPr>
          <w:snapToGrid w:val="0"/>
          <w:sz w:val="24"/>
          <w:szCs w:val="24"/>
        </w:rPr>
        <w:t xml:space="preserve"> untimely passing and sincerest gratitude and appreciation for his loyal, dedicated and exemplary service in protecting the citizens of our community as a volunteer member of the Bloomingdale Volunteer Fire Department; and</w:t>
      </w:r>
    </w:p>
    <w:p w:rsidR="00304517" w:rsidRPr="00DB7269" w:rsidRDefault="00304517" w:rsidP="00304517">
      <w:pPr>
        <w:rPr>
          <w:snapToGrid w:val="0"/>
          <w:sz w:val="24"/>
          <w:szCs w:val="24"/>
        </w:rPr>
      </w:pPr>
    </w:p>
    <w:p w:rsidR="00304517" w:rsidRPr="00DB7269" w:rsidRDefault="00304517" w:rsidP="00304517">
      <w:pPr>
        <w:jc w:val="both"/>
        <w:rPr>
          <w:sz w:val="24"/>
          <w:szCs w:val="24"/>
        </w:rPr>
      </w:pPr>
      <w:r w:rsidRPr="00DB7269">
        <w:rPr>
          <w:b/>
          <w:snapToGrid w:val="0"/>
          <w:sz w:val="24"/>
          <w:szCs w:val="24"/>
        </w:rPr>
        <w:t>BE IT FURTHER RESOLVED</w:t>
      </w:r>
      <w:r w:rsidRPr="00DB7269">
        <w:rPr>
          <w:snapToGrid w:val="0"/>
          <w:sz w:val="24"/>
          <w:szCs w:val="24"/>
        </w:rPr>
        <w:t xml:space="preserve"> that the Municipal Clerk be and is hereby directed to forward a true copy of the fore</w:t>
      </w:r>
      <w:r>
        <w:rPr>
          <w:snapToGrid w:val="0"/>
          <w:sz w:val="24"/>
          <w:szCs w:val="24"/>
        </w:rPr>
        <w:t>going Resolution to the family</w:t>
      </w:r>
      <w:r w:rsidRPr="00DB7269">
        <w:rPr>
          <w:snapToGrid w:val="0"/>
          <w:sz w:val="24"/>
          <w:szCs w:val="24"/>
        </w:rPr>
        <w:t xml:space="preserve"> of </w:t>
      </w:r>
      <w:r>
        <w:rPr>
          <w:b/>
          <w:i/>
          <w:snapToGrid w:val="0"/>
          <w:sz w:val="24"/>
          <w:szCs w:val="24"/>
        </w:rPr>
        <w:t>Robert Wyble</w:t>
      </w:r>
      <w:r w:rsidRPr="00DB7269">
        <w:rPr>
          <w:b/>
          <w:i/>
          <w:snapToGrid w:val="0"/>
          <w:sz w:val="24"/>
          <w:szCs w:val="24"/>
        </w:rPr>
        <w:t xml:space="preserve"> </w:t>
      </w:r>
      <w:r>
        <w:rPr>
          <w:snapToGrid w:val="0"/>
          <w:sz w:val="24"/>
          <w:szCs w:val="24"/>
        </w:rPr>
        <w:t>in recognition of his</w:t>
      </w:r>
      <w:r w:rsidRPr="00DB7269">
        <w:rPr>
          <w:snapToGrid w:val="0"/>
          <w:sz w:val="24"/>
          <w:szCs w:val="24"/>
        </w:rPr>
        <w:t xml:space="preserve"> dedicated public service to the citizens of our community.</w:t>
      </w:r>
    </w:p>
    <w:p w:rsidR="00304517" w:rsidRDefault="00304517" w:rsidP="00553435">
      <w:pPr>
        <w:overflowPunct w:val="0"/>
        <w:autoSpaceDE w:val="0"/>
        <w:autoSpaceDN w:val="0"/>
        <w:adjustRightInd w:val="0"/>
        <w:rPr>
          <w:snapToGrid w:val="0"/>
          <w:sz w:val="24"/>
          <w:szCs w:val="24"/>
        </w:rPr>
      </w:pPr>
    </w:p>
    <w:p w:rsidR="00304517" w:rsidRPr="00304517" w:rsidRDefault="00304517" w:rsidP="00304517">
      <w:pPr>
        <w:jc w:val="center"/>
        <w:rPr>
          <w:b/>
          <w:sz w:val="24"/>
          <w:szCs w:val="24"/>
        </w:rPr>
      </w:pPr>
      <w:r w:rsidRPr="00304517">
        <w:rPr>
          <w:b/>
          <w:sz w:val="24"/>
          <w:szCs w:val="24"/>
        </w:rPr>
        <w:lastRenderedPageBreak/>
        <w:t>RESOLUTION NO. 2018-1.71</w:t>
      </w:r>
    </w:p>
    <w:p w:rsidR="00304517" w:rsidRPr="00304517" w:rsidRDefault="00304517" w:rsidP="00304517">
      <w:pPr>
        <w:jc w:val="center"/>
        <w:rPr>
          <w:b/>
          <w:sz w:val="24"/>
          <w:szCs w:val="24"/>
        </w:rPr>
      </w:pPr>
      <w:r w:rsidRPr="00304517">
        <w:rPr>
          <w:b/>
          <w:sz w:val="24"/>
          <w:szCs w:val="24"/>
        </w:rPr>
        <w:t>OF THE GOVERNING BODY</w:t>
      </w:r>
    </w:p>
    <w:p w:rsidR="00304517" w:rsidRPr="00304517" w:rsidRDefault="00304517" w:rsidP="00304517">
      <w:pPr>
        <w:jc w:val="center"/>
        <w:rPr>
          <w:b/>
          <w:sz w:val="24"/>
          <w:szCs w:val="24"/>
          <w:u w:val="single"/>
        </w:rPr>
      </w:pPr>
      <w:r w:rsidRPr="00304517">
        <w:rPr>
          <w:b/>
          <w:sz w:val="24"/>
          <w:szCs w:val="24"/>
          <w:u w:val="single"/>
        </w:rPr>
        <w:t>OF THE BOROUGH OF BLOOMINGDALE</w:t>
      </w:r>
    </w:p>
    <w:p w:rsidR="00304517" w:rsidRPr="00304517" w:rsidRDefault="00304517" w:rsidP="00304517">
      <w:pPr>
        <w:jc w:val="center"/>
        <w:rPr>
          <w:b/>
          <w:i/>
          <w:sz w:val="24"/>
          <w:szCs w:val="24"/>
        </w:rPr>
      </w:pPr>
    </w:p>
    <w:p w:rsidR="00304517" w:rsidRPr="00304517" w:rsidRDefault="00304517" w:rsidP="00304517">
      <w:pPr>
        <w:jc w:val="center"/>
        <w:rPr>
          <w:b/>
          <w:i/>
          <w:sz w:val="24"/>
          <w:szCs w:val="24"/>
        </w:rPr>
      </w:pPr>
      <w:r w:rsidRPr="00304517">
        <w:rPr>
          <w:b/>
          <w:i/>
          <w:sz w:val="24"/>
          <w:szCs w:val="24"/>
        </w:rPr>
        <w:t>Resolution of the Borough of Bloomingdale, County of Passaic and State of New Jersey, Authorizing the Borough to become members of the Somerset, Morris, Middlesex, Passaic, and H-GAC Cooperative Pricing Systems</w:t>
      </w:r>
    </w:p>
    <w:p w:rsidR="00304517" w:rsidRPr="00304517" w:rsidRDefault="00304517" w:rsidP="00304517">
      <w:pPr>
        <w:jc w:val="center"/>
        <w:rPr>
          <w:b/>
          <w:i/>
          <w:sz w:val="24"/>
          <w:szCs w:val="24"/>
        </w:rPr>
      </w:pPr>
    </w:p>
    <w:p w:rsidR="00304517" w:rsidRPr="00304517" w:rsidRDefault="00304517" w:rsidP="00304517">
      <w:pPr>
        <w:jc w:val="center"/>
        <w:rPr>
          <w:b/>
          <w:i/>
          <w:sz w:val="24"/>
          <w:szCs w:val="24"/>
        </w:rPr>
      </w:pPr>
    </w:p>
    <w:p w:rsidR="00304517" w:rsidRPr="00304517" w:rsidRDefault="00304517" w:rsidP="00304517">
      <w:pPr>
        <w:rPr>
          <w:sz w:val="24"/>
          <w:szCs w:val="24"/>
        </w:rPr>
      </w:pPr>
      <w:r w:rsidRPr="00304517">
        <w:rPr>
          <w:b/>
          <w:sz w:val="24"/>
          <w:szCs w:val="24"/>
        </w:rPr>
        <w:t>WHEREAS</w:t>
      </w:r>
      <w:r w:rsidRPr="00304517">
        <w:rPr>
          <w:sz w:val="24"/>
          <w:szCs w:val="24"/>
        </w:rPr>
        <w:t>, the Borough of Bloomingdale desires to become a member of the Somerset County, Morris County, Middlesex County, Passaic County and H-GAC Cooperative Pricing System, #2-SOCCP, effective January 1, 2018 and that such membership shall be for the period ending December 31, 2018, and each renewal, thereafter of the system, unless the Borough of Bloomingdale elects to formally withdraw from the system;</w:t>
      </w:r>
    </w:p>
    <w:p w:rsidR="00304517" w:rsidRPr="00304517" w:rsidRDefault="00304517" w:rsidP="00304517">
      <w:pPr>
        <w:rPr>
          <w:b/>
          <w:sz w:val="24"/>
          <w:szCs w:val="24"/>
        </w:rPr>
      </w:pPr>
    </w:p>
    <w:p w:rsidR="00304517" w:rsidRPr="00304517" w:rsidRDefault="00304517" w:rsidP="00304517">
      <w:pPr>
        <w:rPr>
          <w:sz w:val="24"/>
          <w:szCs w:val="24"/>
        </w:rPr>
      </w:pPr>
      <w:r w:rsidRPr="00304517">
        <w:rPr>
          <w:b/>
          <w:sz w:val="24"/>
          <w:szCs w:val="24"/>
        </w:rPr>
        <w:t>NOW, THEREFORE, BE IT RESOLVED</w:t>
      </w:r>
      <w:r w:rsidRPr="00304517">
        <w:rPr>
          <w:sz w:val="24"/>
          <w:szCs w:val="24"/>
        </w:rPr>
        <w:t xml:space="preserve"> that the Mayor and Municipal Clerk are hereby authorized to execute the attached agreement for such membership.</w:t>
      </w:r>
    </w:p>
    <w:p w:rsidR="00304517" w:rsidRDefault="00304517" w:rsidP="00553435">
      <w:pPr>
        <w:overflowPunct w:val="0"/>
        <w:autoSpaceDE w:val="0"/>
        <w:autoSpaceDN w:val="0"/>
        <w:adjustRightInd w:val="0"/>
        <w:rPr>
          <w:snapToGrid w:val="0"/>
          <w:sz w:val="24"/>
          <w:szCs w:val="24"/>
        </w:rPr>
      </w:pPr>
    </w:p>
    <w:p w:rsidR="00304517" w:rsidRDefault="00304517" w:rsidP="00304517">
      <w:pPr>
        <w:jc w:val="center"/>
        <w:rPr>
          <w:b/>
          <w:snapToGrid w:val="0"/>
          <w:sz w:val="24"/>
          <w:szCs w:val="24"/>
        </w:rPr>
      </w:pPr>
      <w:r>
        <w:rPr>
          <w:b/>
          <w:snapToGrid w:val="0"/>
          <w:sz w:val="24"/>
          <w:szCs w:val="24"/>
        </w:rPr>
        <w:t>RESOLUTION NO. 2018-1.72</w:t>
      </w:r>
    </w:p>
    <w:p w:rsidR="00304517" w:rsidRPr="004B0C9B" w:rsidRDefault="00304517" w:rsidP="00304517">
      <w:pPr>
        <w:jc w:val="center"/>
        <w:rPr>
          <w:b/>
          <w:snapToGrid w:val="0"/>
          <w:sz w:val="24"/>
          <w:szCs w:val="24"/>
        </w:rPr>
      </w:pPr>
      <w:r w:rsidRPr="004B0C9B">
        <w:rPr>
          <w:b/>
          <w:snapToGrid w:val="0"/>
          <w:sz w:val="24"/>
          <w:szCs w:val="24"/>
        </w:rPr>
        <w:t>OF THE GOVERNING BODY</w:t>
      </w:r>
    </w:p>
    <w:p w:rsidR="00304517" w:rsidRPr="004B0C9B" w:rsidRDefault="00304517" w:rsidP="00304517">
      <w:pPr>
        <w:jc w:val="center"/>
        <w:rPr>
          <w:b/>
          <w:snapToGrid w:val="0"/>
          <w:sz w:val="24"/>
          <w:szCs w:val="24"/>
          <w:u w:val="single"/>
        </w:rPr>
      </w:pPr>
      <w:r w:rsidRPr="004B0C9B">
        <w:rPr>
          <w:b/>
          <w:snapToGrid w:val="0"/>
          <w:sz w:val="24"/>
          <w:szCs w:val="24"/>
          <w:u w:val="single"/>
        </w:rPr>
        <w:t>OF THE BOROUGH OF BLOOMINGDALE</w:t>
      </w:r>
    </w:p>
    <w:p w:rsidR="00304517" w:rsidRPr="004B0C9B" w:rsidRDefault="00304517" w:rsidP="00304517">
      <w:pPr>
        <w:jc w:val="both"/>
        <w:rPr>
          <w:b/>
          <w:snapToGrid w:val="0"/>
          <w:sz w:val="24"/>
          <w:szCs w:val="24"/>
        </w:rPr>
      </w:pPr>
    </w:p>
    <w:p w:rsidR="00304517" w:rsidRPr="004B0C9B" w:rsidRDefault="00304517" w:rsidP="00304517">
      <w:pPr>
        <w:jc w:val="center"/>
        <w:rPr>
          <w:b/>
          <w:i/>
          <w:snapToGrid w:val="0"/>
          <w:sz w:val="24"/>
          <w:szCs w:val="24"/>
        </w:rPr>
      </w:pPr>
      <w:r w:rsidRPr="004B0C9B">
        <w:rPr>
          <w:b/>
          <w:i/>
          <w:snapToGrid w:val="0"/>
          <w:sz w:val="24"/>
          <w:szCs w:val="24"/>
        </w:rPr>
        <w:t xml:space="preserve">Authorizing Annual Municipal Tax Lien </w:t>
      </w:r>
      <w:smartTag w:uri="urn:schemas-microsoft-com:office:smarttags" w:element="place">
        <w:smartTag w:uri="urn:schemas-microsoft-com:office:smarttags" w:element="City">
          <w:r w:rsidRPr="004B0C9B">
            <w:rPr>
              <w:b/>
              <w:i/>
              <w:snapToGrid w:val="0"/>
              <w:sz w:val="24"/>
              <w:szCs w:val="24"/>
            </w:rPr>
            <w:t>Sale</w:t>
          </w:r>
        </w:smartTag>
      </w:smartTag>
    </w:p>
    <w:p w:rsidR="00304517" w:rsidRPr="004B0C9B" w:rsidRDefault="00304517" w:rsidP="00304517">
      <w:pPr>
        <w:jc w:val="both"/>
        <w:rPr>
          <w:b/>
          <w:snapToGrid w:val="0"/>
          <w:sz w:val="24"/>
          <w:szCs w:val="24"/>
        </w:rPr>
      </w:pPr>
    </w:p>
    <w:p w:rsidR="00304517" w:rsidRPr="00ED692D" w:rsidRDefault="00304517" w:rsidP="00304517">
      <w:pPr>
        <w:spacing w:line="278" w:lineRule="exact"/>
        <w:jc w:val="both"/>
        <w:rPr>
          <w:sz w:val="24"/>
          <w:szCs w:val="24"/>
        </w:rPr>
      </w:pPr>
      <w:r w:rsidRPr="00ED692D">
        <w:rPr>
          <w:b/>
          <w:snapToGrid w:val="0"/>
          <w:sz w:val="24"/>
          <w:szCs w:val="24"/>
        </w:rPr>
        <w:t xml:space="preserve">WHEREAS, </w:t>
      </w:r>
      <w:r w:rsidRPr="00ED692D">
        <w:rPr>
          <w:snapToGrid w:val="0"/>
          <w:sz w:val="24"/>
          <w:szCs w:val="24"/>
        </w:rPr>
        <w:t xml:space="preserve">the Governing Body (“Governing Body”) of the Borough of Bloomingdale (“Borough”) finds and declares that </w:t>
      </w:r>
      <w:r w:rsidRPr="00ED692D">
        <w:rPr>
          <w:sz w:val="24"/>
          <w:szCs w:val="24"/>
          <w:u w:val="single"/>
        </w:rPr>
        <w:t>N.J.S.A.</w:t>
      </w:r>
      <w:r w:rsidRPr="00ED692D">
        <w:rPr>
          <w:sz w:val="24"/>
          <w:szCs w:val="24"/>
        </w:rPr>
        <w:t xml:space="preserve"> 54:5-19 directs the Municipal Tax Collector to conduct an annual sale of tax/municipal charges; and</w:t>
      </w:r>
    </w:p>
    <w:p w:rsidR="00304517" w:rsidRPr="00ED692D" w:rsidRDefault="00304517" w:rsidP="00304517">
      <w:pPr>
        <w:spacing w:line="278" w:lineRule="exact"/>
        <w:jc w:val="both"/>
        <w:rPr>
          <w:sz w:val="24"/>
          <w:szCs w:val="24"/>
        </w:rPr>
      </w:pPr>
    </w:p>
    <w:p w:rsidR="00304517" w:rsidRPr="00ED692D" w:rsidRDefault="00304517" w:rsidP="00304517">
      <w:pPr>
        <w:jc w:val="both"/>
        <w:rPr>
          <w:snapToGrid w:val="0"/>
          <w:sz w:val="24"/>
          <w:szCs w:val="24"/>
        </w:rPr>
      </w:pPr>
      <w:r w:rsidRPr="00ED692D">
        <w:rPr>
          <w:b/>
          <w:snapToGrid w:val="0"/>
          <w:sz w:val="24"/>
          <w:szCs w:val="24"/>
        </w:rPr>
        <w:t>WHEREAS,</w:t>
      </w:r>
      <w:r w:rsidRPr="00ED692D">
        <w:rPr>
          <w:snapToGrid w:val="0"/>
          <w:sz w:val="24"/>
          <w:szCs w:val="24"/>
        </w:rPr>
        <w:t xml:space="preserve"> the Governing Body further finds and declares that it is in the best interests of the citizens of the Borough for the Municipal Tax Collector to conduct a municipal lien sale for taxes and other municipal charges in 2018;</w:t>
      </w:r>
    </w:p>
    <w:p w:rsidR="00304517" w:rsidRPr="00ED692D" w:rsidRDefault="00304517" w:rsidP="00304517">
      <w:pPr>
        <w:jc w:val="both"/>
        <w:rPr>
          <w:snapToGrid w:val="0"/>
          <w:sz w:val="24"/>
          <w:szCs w:val="24"/>
        </w:rPr>
      </w:pPr>
    </w:p>
    <w:p w:rsidR="00304517" w:rsidRDefault="00304517" w:rsidP="00304517">
      <w:pPr>
        <w:tabs>
          <w:tab w:val="left" w:pos="1080"/>
        </w:tabs>
        <w:overflowPunct w:val="0"/>
        <w:autoSpaceDE w:val="0"/>
        <w:autoSpaceDN w:val="0"/>
        <w:adjustRightInd w:val="0"/>
        <w:textAlignment w:val="baseline"/>
        <w:rPr>
          <w:snapToGrid w:val="0"/>
          <w:sz w:val="24"/>
          <w:szCs w:val="24"/>
        </w:rPr>
      </w:pPr>
      <w:r w:rsidRPr="00ED692D">
        <w:rPr>
          <w:b/>
          <w:snapToGrid w:val="0"/>
          <w:sz w:val="24"/>
          <w:szCs w:val="24"/>
        </w:rPr>
        <w:t>NOW, THEREFORE, BE IT RESOLVED</w:t>
      </w:r>
      <w:r w:rsidRPr="00ED692D">
        <w:rPr>
          <w:snapToGrid w:val="0"/>
          <w:sz w:val="24"/>
          <w:szCs w:val="24"/>
        </w:rPr>
        <w:t xml:space="preserve"> by the Governing Body of the Borough of Bloomingdale that Municipal Tax Collector</w:t>
      </w:r>
      <w:r w:rsidRPr="004B0C9B">
        <w:rPr>
          <w:snapToGrid w:val="0"/>
          <w:sz w:val="24"/>
          <w:szCs w:val="24"/>
        </w:rPr>
        <w:t xml:space="preserve"> be and is hereby authorized to conduct an annual municipal tax lien</w:t>
      </w:r>
      <w:r>
        <w:rPr>
          <w:snapToGrid w:val="0"/>
          <w:sz w:val="24"/>
          <w:szCs w:val="24"/>
        </w:rPr>
        <w:t xml:space="preserve"> sale.</w:t>
      </w:r>
    </w:p>
    <w:p w:rsidR="00AE4951" w:rsidRDefault="00AE4951" w:rsidP="00553435">
      <w:pPr>
        <w:overflowPunct w:val="0"/>
        <w:autoSpaceDE w:val="0"/>
        <w:autoSpaceDN w:val="0"/>
        <w:adjustRightInd w:val="0"/>
        <w:rPr>
          <w:snapToGrid w:val="0"/>
          <w:sz w:val="24"/>
          <w:szCs w:val="24"/>
        </w:rPr>
      </w:pPr>
    </w:p>
    <w:p w:rsidR="00304517" w:rsidRDefault="00304517" w:rsidP="00304517">
      <w:pPr>
        <w:jc w:val="center"/>
        <w:rPr>
          <w:b/>
          <w:sz w:val="24"/>
          <w:szCs w:val="24"/>
          <w:lang w:val="en-CA"/>
        </w:rPr>
      </w:pPr>
      <w:r>
        <w:rPr>
          <w:b/>
          <w:sz w:val="24"/>
          <w:szCs w:val="24"/>
          <w:lang w:val="en-CA"/>
        </w:rPr>
        <w:t>RESOLUTION NO</w:t>
      </w:r>
      <w:r w:rsidRPr="0004670B">
        <w:rPr>
          <w:b/>
          <w:sz w:val="24"/>
          <w:szCs w:val="24"/>
          <w:lang w:val="en-CA"/>
        </w:rPr>
        <w:t>. 201</w:t>
      </w:r>
      <w:r>
        <w:rPr>
          <w:b/>
          <w:sz w:val="24"/>
          <w:szCs w:val="24"/>
          <w:lang w:val="en-CA"/>
        </w:rPr>
        <w:t>8</w:t>
      </w:r>
      <w:r w:rsidRPr="0004670B">
        <w:rPr>
          <w:b/>
          <w:sz w:val="24"/>
          <w:szCs w:val="24"/>
          <w:lang w:val="en-CA"/>
        </w:rPr>
        <w:t>-1.7</w:t>
      </w:r>
      <w:r>
        <w:rPr>
          <w:b/>
          <w:sz w:val="24"/>
          <w:szCs w:val="24"/>
          <w:lang w:val="en-CA"/>
        </w:rPr>
        <w:t>3</w:t>
      </w:r>
    </w:p>
    <w:p w:rsidR="00304517" w:rsidRDefault="00304517" w:rsidP="00304517">
      <w:pPr>
        <w:jc w:val="center"/>
        <w:rPr>
          <w:b/>
          <w:sz w:val="24"/>
          <w:szCs w:val="24"/>
          <w:lang w:val="en-CA"/>
        </w:rPr>
      </w:pPr>
      <w:r>
        <w:rPr>
          <w:b/>
          <w:sz w:val="24"/>
          <w:szCs w:val="24"/>
          <w:lang w:val="en-CA"/>
        </w:rPr>
        <w:t>OF THE GOVERNING BODY OF THE</w:t>
      </w:r>
    </w:p>
    <w:p w:rsidR="00304517" w:rsidRPr="0004670B" w:rsidRDefault="00304517" w:rsidP="00304517">
      <w:pPr>
        <w:jc w:val="center"/>
        <w:rPr>
          <w:b/>
          <w:sz w:val="24"/>
          <w:szCs w:val="24"/>
          <w:u w:val="single"/>
          <w:lang w:val="en-CA"/>
        </w:rPr>
      </w:pPr>
      <w:r w:rsidRPr="0004670B">
        <w:rPr>
          <w:b/>
          <w:sz w:val="24"/>
          <w:szCs w:val="24"/>
          <w:u w:val="single"/>
          <w:lang w:val="en-CA"/>
        </w:rPr>
        <w:t>BOROUGH OF BLOOMINGDALE</w:t>
      </w:r>
    </w:p>
    <w:p w:rsidR="00304517" w:rsidRPr="0004670B" w:rsidRDefault="00304517" w:rsidP="00304517">
      <w:pPr>
        <w:rPr>
          <w:b/>
          <w:sz w:val="24"/>
          <w:szCs w:val="24"/>
          <w:u w:val="single"/>
          <w:lang w:val="en-CA"/>
        </w:rPr>
      </w:pPr>
    </w:p>
    <w:p w:rsidR="00304517" w:rsidRPr="0004670B" w:rsidRDefault="00304517" w:rsidP="00304517">
      <w:pPr>
        <w:ind w:left="798" w:right="753"/>
        <w:rPr>
          <w:b/>
          <w:bCs/>
          <w:sz w:val="24"/>
          <w:szCs w:val="24"/>
          <w:u w:val="single"/>
        </w:rPr>
      </w:pPr>
      <w:r w:rsidRPr="0004670B">
        <w:rPr>
          <w:b/>
          <w:caps/>
          <w:sz w:val="24"/>
          <w:szCs w:val="24"/>
          <w:lang w:val="en-CA"/>
        </w:rPr>
        <w:t xml:space="preserve">A </w:t>
      </w:r>
      <w:r w:rsidRPr="0004670B">
        <w:rPr>
          <w:caps/>
          <w:sz w:val="24"/>
          <w:szCs w:val="24"/>
          <w:lang w:val="en-CA"/>
        </w:rPr>
        <w:fldChar w:fldCharType="begin"/>
      </w:r>
      <w:r w:rsidRPr="0004670B">
        <w:rPr>
          <w:caps/>
          <w:sz w:val="24"/>
          <w:szCs w:val="24"/>
          <w:lang w:val="en-CA"/>
        </w:rPr>
        <w:instrText xml:space="preserve"> SEQ CHAPTER \h \r 1</w:instrText>
      </w:r>
      <w:r w:rsidRPr="0004670B">
        <w:rPr>
          <w:caps/>
          <w:sz w:val="24"/>
          <w:szCs w:val="24"/>
          <w:lang w:val="en-CA"/>
        </w:rPr>
        <w:fldChar w:fldCharType="end"/>
      </w:r>
      <w:r w:rsidRPr="0004670B">
        <w:rPr>
          <w:b/>
          <w:bCs/>
          <w:caps/>
          <w:sz w:val="24"/>
          <w:szCs w:val="24"/>
        </w:rPr>
        <w:t>RESOLUTION OF THE BOROUGH OF LOOMINGDALE, COUNTY OF PASSAIC AND STATE OF NEW JERSEY increasing the bid threshold for contracts subject to public bidding under the local public contracts law to $40,000</w:t>
      </w:r>
    </w:p>
    <w:p w:rsidR="00304517" w:rsidRPr="0004670B" w:rsidRDefault="00304517" w:rsidP="00304517">
      <w:pPr>
        <w:jc w:val="both"/>
        <w:rPr>
          <w:b/>
          <w:bCs/>
          <w:sz w:val="24"/>
          <w:szCs w:val="24"/>
        </w:rPr>
      </w:pPr>
    </w:p>
    <w:p w:rsidR="00304517" w:rsidRPr="0004670B" w:rsidRDefault="00304517" w:rsidP="00304517">
      <w:pPr>
        <w:ind w:firstLine="720"/>
        <w:jc w:val="both"/>
        <w:rPr>
          <w:bCs/>
          <w:sz w:val="24"/>
          <w:szCs w:val="24"/>
        </w:rPr>
      </w:pPr>
      <w:r w:rsidRPr="0004670B">
        <w:rPr>
          <w:b/>
          <w:bCs/>
          <w:sz w:val="24"/>
          <w:szCs w:val="24"/>
        </w:rPr>
        <w:t>WHEREAS</w:t>
      </w:r>
      <w:r w:rsidRPr="0004670B">
        <w:rPr>
          <w:bCs/>
          <w:sz w:val="24"/>
          <w:szCs w:val="24"/>
        </w:rPr>
        <w:t xml:space="preserve">, the Borough has created the position of Qualified Purchasing Agent (“QPA”) and appointed Richard Kunze to serve as the Borough QPA pursuant to N.J.S.A. 40A:11-9 to 9.1 and the regulations promulgated pursuant thereto at N.J.A.C. 5:34-5.1 to 5.5; and  </w:t>
      </w:r>
    </w:p>
    <w:p w:rsidR="00304517" w:rsidRPr="0004670B" w:rsidRDefault="00304517" w:rsidP="00304517">
      <w:pPr>
        <w:jc w:val="both"/>
        <w:rPr>
          <w:bCs/>
          <w:sz w:val="24"/>
          <w:szCs w:val="24"/>
        </w:rPr>
      </w:pPr>
    </w:p>
    <w:p w:rsidR="00304517" w:rsidRPr="0004670B" w:rsidRDefault="00304517" w:rsidP="00304517">
      <w:pPr>
        <w:ind w:firstLine="720"/>
        <w:jc w:val="both"/>
        <w:rPr>
          <w:bCs/>
          <w:sz w:val="24"/>
          <w:szCs w:val="24"/>
        </w:rPr>
      </w:pPr>
      <w:r w:rsidRPr="0004670B">
        <w:rPr>
          <w:b/>
          <w:bCs/>
          <w:sz w:val="24"/>
          <w:szCs w:val="24"/>
        </w:rPr>
        <w:t>WHEREAS</w:t>
      </w:r>
      <w:r w:rsidRPr="0004670B">
        <w:rPr>
          <w:bCs/>
          <w:sz w:val="24"/>
          <w:szCs w:val="24"/>
        </w:rPr>
        <w:t>, N.J.A.C. 5:34-5.4 provides that a government unit which employs a Qualified Purchasing Agent can take advantage of the higher bid threshold of $40,000.00 pursuant to N.J.S.A. 40A: 11-3(a) and grants the authorization to negotiate and award such contracts below the bid threshold; and</w:t>
      </w:r>
    </w:p>
    <w:p w:rsidR="00304517" w:rsidRPr="0004670B" w:rsidRDefault="00304517" w:rsidP="00304517">
      <w:pPr>
        <w:ind w:firstLine="720"/>
        <w:jc w:val="both"/>
        <w:rPr>
          <w:bCs/>
          <w:sz w:val="24"/>
          <w:szCs w:val="24"/>
        </w:rPr>
      </w:pPr>
    </w:p>
    <w:p w:rsidR="00304517" w:rsidRPr="0004670B" w:rsidRDefault="00304517" w:rsidP="00304517">
      <w:pPr>
        <w:ind w:firstLine="720"/>
        <w:jc w:val="both"/>
        <w:rPr>
          <w:bCs/>
          <w:sz w:val="24"/>
          <w:szCs w:val="24"/>
        </w:rPr>
      </w:pPr>
      <w:r w:rsidRPr="0004670B">
        <w:rPr>
          <w:b/>
          <w:bCs/>
          <w:sz w:val="24"/>
          <w:szCs w:val="24"/>
        </w:rPr>
        <w:t>WHEREAS</w:t>
      </w:r>
      <w:r w:rsidRPr="0004670B">
        <w:rPr>
          <w:bCs/>
          <w:sz w:val="24"/>
          <w:szCs w:val="24"/>
        </w:rPr>
        <w:t>, the Borough of Bloomingdale desires to take advantage of the increased bid threshold.</w:t>
      </w:r>
    </w:p>
    <w:p w:rsidR="00304517" w:rsidRPr="0004670B" w:rsidRDefault="00304517" w:rsidP="00304517">
      <w:pPr>
        <w:ind w:firstLine="720"/>
        <w:jc w:val="both"/>
        <w:rPr>
          <w:bCs/>
          <w:sz w:val="24"/>
          <w:szCs w:val="24"/>
        </w:rPr>
      </w:pPr>
    </w:p>
    <w:p w:rsidR="00304517" w:rsidRPr="0004670B" w:rsidRDefault="00304517" w:rsidP="00304517">
      <w:pPr>
        <w:ind w:firstLine="720"/>
        <w:jc w:val="both"/>
        <w:rPr>
          <w:bCs/>
          <w:sz w:val="24"/>
          <w:szCs w:val="24"/>
        </w:rPr>
      </w:pPr>
      <w:r w:rsidRPr="0004670B">
        <w:rPr>
          <w:b/>
          <w:bCs/>
          <w:sz w:val="24"/>
          <w:szCs w:val="24"/>
        </w:rPr>
        <w:t xml:space="preserve">NOW, THEREFORE, BE IT RESOLVED, </w:t>
      </w:r>
      <w:r w:rsidRPr="0004670B">
        <w:rPr>
          <w:sz w:val="24"/>
          <w:szCs w:val="24"/>
        </w:rPr>
        <w:t xml:space="preserve">by the Borough Council of the Borough of Bloomingdale, in the </w:t>
      </w:r>
      <w:smartTag w:uri="urn:schemas-microsoft-com:office:smarttags" w:element="PlaceType">
        <w:r w:rsidRPr="0004670B">
          <w:rPr>
            <w:sz w:val="24"/>
            <w:szCs w:val="24"/>
          </w:rPr>
          <w:t>County</w:t>
        </w:r>
      </w:smartTag>
      <w:r w:rsidRPr="0004670B">
        <w:rPr>
          <w:sz w:val="24"/>
          <w:szCs w:val="24"/>
        </w:rPr>
        <w:t xml:space="preserve"> of </w:t>
      </w:r>
      <w:smartTag w:uri="urn:schemas-microsoft-com:office:smarttags" w:element="PlaceName">
        <w:r w:rsidRPr="0004670B">
          <w:rPr>
            <w:sz w:val="24"/>
            <w:szCs w:val="24"/>
          </w:rPr>
          <w:t>Passaic</w:t>
        </w:r>
      </w:smartTag>
      <w:r w:rsidRPr="0004670B">
        <w:rPr>
          <w:sz w:val="24"/>
          <w:szCs w:val="24"/>
        </w:rPr>
        <w:t xml:space="preserve">, and State of </w:t>
      </w:r>
      <w:smartTag w:uri="urn:schemas-microsoft-com:office:smarttags" w:element="State">
        <w:smartTag w:uri="urn:schemas-microsoft-com:office:smarttags" w:element="place">
          <w:r w:rsidRPr="0004670B">
            <w:rPr>
              <w:sz w:val="24"/>
              <w:szCs w:val="24"/>
            </w:rPr>
            <w:t>New Jersey</w:t>
          </w:r>
        </w:smartTag>
      </w:smartTag>
      <w:r w:rsidRPr="0004670B">
        <w:rPr>
          <w:sz w:val="24"/>
          <w:szCs w:val="24"/>
        </w:rPr>
        <w:t xml:space="preserve"> that the Borough of Bloomingdale hereby increases the bid threshold for award of public contracts by the Borough from $17,500 to $40,000.</w:t>
      </w:r>
    </w:p>
    <w:p w:rsidR="00304517" w:rsidRDefault="00304517" w:rsidP="00304517">
      <w:pPr>
        <w:ind w:left="720" w:right="720"/>
        <w:jc w:val="center"/>
        <w:rPr>
          <w:b/>
          <w:bCs/>
          <w:sz w:val="24"/>
          <w:szCs w:val="24"/>
        </w:rPr>
      </w:pPr>
      <w:r>
        <w:rPr>
          <w:b/>
          <w:bCs/>
          <w:sz w:val="24"/>
          <w:szCs w:val="24"/>
        </w:rPr>
        <w:lastRenderedPageBreak/>
        <w:t>RESOLUTION NO. 2018-1.74</w:t>
      </w:r>
    </w:p>
    <w:p w:rsidR="00304517" w:rsidRDefault="00304517" w:rsidP="00304517">
      <w:pPr>
        <w:ind w:left="720" w:right="720"/>
        <w:jc w:val="center"/>
        <w:rPr>
          <w:b/>
          <w:bCs/>
          <w:sz w:val="24"/>
          <w:szCs w:val="24"/>
        </w:rPr>
      </w:pPr>
      <w:r>
        <w:rPr>
          <w:b/>
          <w:bCs/>
          <w:sz w:val="24"/>
          <w:szCs w:val="24"/>
        </w:rPr>
        <w:t>OF THE GOVERNING BODY</w:t>
      </w:r>
    </w:p>
    <w:p w:rsidR="00304517" w:rsidRDefault="00304517" w:rsidP="00304517">
      <w:pPr>
        <w:ind w:left="720" w:right="720"/>
        <w:jc w:val="center"/>
        <w:rPr>
          <w:b/>
          <w:bCs/>
          <w:sz w:val="24"/>
          <w:szCs w:val="24"/>
          <w:u w:val="single"/>
        </w:rPr>
      </w:pPr>
      <w:r>
        <w:rPr>
          <w:b/>
          <w:bCs/>
          <w:sz w:val="24"/>
          <w:szCs w:val="24"/>
          <w:u w:val="single"/>
        </w:rPr>
        <w:t xml:space="preserve">OF THE BOROUGH OF BLOOMINGDALE </w:t>
      </w:r>
    </w:p>
    <w:p w:rsidR="00304517" w:rsidRDefault="00304517" w:rsidP="00304517">
      <w:pPr>
        <w:ind w:left="720" w:right="720"/>
        <w:jc w:val="center"/>
        <w:rPr>
          <w:b/>
          <w:bCs/>
          <w:sz w:val="24"/>
          <w:szCs w:val="24"/>
          <w:u w:val="single"/>
        </w:rPr>
      </w:pPr>
    </w:p>
    <w:p w:rsidR="00304517" w:rsidRPr="00B37BAF" w:rsidRDefault="00304517" w:rsidP="00304517">
      <w:pPr>
        <w:ind w:left="1080" w:right="960"/>
        <w:rPr>
          <w:rFonts w:ascii="Times New Roman Bold" w:hAnsi="Times New Roman Bold"/>
          <w:b/>
          <w:bCs/>
          <w:iCs/>
          <w:caps/>
          <w:sz w:val="24"/>
          <w:szCs w:val="24"/>
        </w:rPr>
      </w:pPr>
      <w:r w:rsidRPr="00B37BAF">
        <w:rPr>
          <w:rFonts w:ascii="Times New Roman Bold" w:hAnsi="Times New Roman Bold"/>
          <w:b/>
          <w:bCs/>
          <w:iCs/>
          <w:caps/>
          <w:sz w:val="24"/>
          <w:szCs w:val="24"/>
        </w:rPr>
        <w:t xml:space="preserve">affirming the borough of bloomingdale, </w:t>
      </w:r>
      <w:r>
        <w:rPr>
          <w:rFonts w:ascii="Times New Roman Bold" w:hAnsi="Times New Roman Bold"/>
          <w:b/>
          <w:bCs/>
          <w:iCs/>
          <w:caps/>
          <w:sz w:val="24"/>
          <w:szCs w:val="24"/>
        </w:rPr>
        <w:t>E</w:t>
      </w:r>
      <w:r w:rsidRPr="00B37BAF">
        <w:rPr>
          <w:rFonts w:ascii="Times New Roman Bold" w:hAnsi="Times New Roman Bold"/>
          <w:b/>
          <w:bCs/>
          <w:iCs/>
          <w:caps/>
          <w:sz w:val="24"/>
          <w:szCs w:val="24"/>
        </w:rPr>
        <w:t xml:space="preserve">mployee handbook &amp; policies and procedures manual to conform with state statute </w:t>
      </w:r>
    </w:p>
    <w:p w:rsidR="00304517" w:rsidRPr="00CA4C10" w:rsidRDefault="00304517" w:rsidP="00304517">
      <w:pPr>
        <w:ind w:left="720" w:right="720"/>
        <w:rPr>
          <w:b/>
          <w:bCs/>
          <w:sz w:val="24"/>
          <w:szCs w:val="24"/>
          <w:u w:val="single"/>
        </w:rPr>
      </w:pPr>
    </w:p>
    <w:p w:rsidR="00304517" w:rsidRPr="00CA4C10" w:rsidRDefault="00304517" w:rsidP="00304517">
      <w:pPr>
        <w:jc w:val="both"/>
        <w:rPr>
          <w:sz w:val="24"/>
          <w:szCs w:val="24"/>
        </w:rPr>
      </w:pPr>
      <w:r w:rsidRPr="00CA4C10">
        <w:rPr>
          <w:sz w:val="24"/>
          <w:szCs w:val="24"/>
        </w:rPr>
        <w:tab/>
      </w:r>
      <w:r w:rsidRPr="00CA4C10">
        <w:rPr>
          <w:b/>
          <w:bCs/>
          <w:sz w:val="24"/>
          <w:szCs w:val="24"/>
        </w:rPr>
        <w:t>WHEREAS</w:t>
      </w:r>
      <w:r w:rsidRPr="00CA4C10">
        <w:rPr>
          <w:sz w:val="24"/>
          <w:szCs w:val="24"/>
        </w:rPr>
        <w:t xml:space="preserve">, the Borough of Bloomingdale amended its Employee Handbook &amp; Policies and Procedures Manual to conform with State statute on September 10, 2013 by Resolution NO. 2013-9.1; </w:t>
      </w:r>
    </w:p>
    <w:p w:rsidR="00304517" w:rsidRPr="00CA4C10" w:rsidRDefault="00304517" w:rsidP="00304517">
      <w:pPr>
        <w:jc w:val="both"/>
        <w:rPr>
          <w:sz w:val="24"/>
          <w:szCs w:val="24"/>
        </w:rPr>
      </w:pPr>
    </w:p>
    <w:p w:rsidR="00304517" w:rsidRPr="00CA4C10" w:rsidRDefault="00304517" w:rsidP="00304517">
      <w:pPr>
        <w:jc w:val="both"/>
        <w:rPr>
          <w:sz w:val="24"/>
          <w:szCs w:val="24"/>
        </w:rPr>
      </w:pPr>
      <w:r w:rsidRPr="00CA4C10">
        <w:rPr>
          <w:b/>
          <w:bCs/>
          <w:sz w:val="24"/>
          <w:szCs w:val="24"/>
        </w:rPr>
        <w:t>BE IT RESOLVED</w:t>
      </w:r>
      <w:r w:rsidRPr="00CA4C10">
        <w:rPr>
          <w:sz w:val="24"/>
          <w:szCs w:val="24"/>
        </w:rPr>
        <w:t xml:space="preserve"> by the Mayor and Borough Council of the Borough of Bloomingdale, in the County of Passaic and State of New Jersey, that the Borough of readopts Resolution No. 2013-9.1, Bloomingdale, Employee Handbook &amp; Policies and Procedures Manual </w:t>
      </w:r>
    </w:p>
    <w:p w:rsidR="00304517" w:rsidRPr="00CA4C10" w:rsidRDefault="00304517" w:rsidP="00304517">
      <w:pPr>
        <w:ind w:left="1440"/>
        <w:jc w:val="both"/>
        <w:rPr>
          <w:sz w:val="24"/>
          <w:szCs w:val="24"/>
        </w:rPr>
      </w:pPr>
    </w:p>
    <w:p w:rsidR="00304517" w:rsidRPr="00CA4C10" w:rsidRDefault="00304517" w:rsidP="00304517">
      <w:pPr>
        <w:jc w:val="both"/>
        <w:rPr>
          <w:sz w:val="24"/>
          <w:szCs w:val="24"/>
        </w:rPr>
      </w:pPr>
      <w:r w:rsidRPr="00CA4C10">
        <w:rPr>
          <w:b/>
          <w:sz w:val="24"/>
          <w:szCs w:val="24"/>
        </w:rPr>
        <w:t>BE IT FURTHER RESOLVED</w:t>
      </w:r>
      <w:r w:rsidRPr="00CA4C10">
        <w:rPr>
          <w:sz w:val="24"/>
          <w:szCs w:val="24"/>
        </w:rPr>
        <w:t xml:space="preserve"> that a copy of this Resolution shall be posted at the Borough of Bloomingdale, and a copy thereof delivered to each Borough employee within five (5) days of this Resolution.</w:t>
      </w:r>
    </w:p>
    <w:p w:rsidR="00304517" w:rsidRDefault="00304517" w:rsidP="00553435">
      <w:pPr>
        <w:overflowPunct w:val="0"/>
        <w:autoSpaceDE w:val="0"/>
        <w:autoSpaceDN w:val="0"/>
        <w:adjustRightInd w:val="0"/>
        <w:rPr>
          <w:snapToGrid w:val="0"/>
          <w:sz w:val="24"/>
          <w:szCs w:val="24"/>
        </w:rPr>
      </w:pPr>
    </w:p>
    <w:p w:rsidR="00C10472" w:rsidRDefault="00C10472" w:rsidP="00C10472">
      <w:pPr>
        <w:rPr>
          <w:b/>
          <w:sz w:val="24"/>
        </w:rPr>
      </w:pPr>
      <w:r>
        <w:rPr>
          <w:b/>
          <w:sz w:val="24"/>
        </w:rPr>
        <w:t xml:space="preserve">                                                          RESOLUTION NO. 2018-1.75</w:t>
      </w:r>
    </w:p>
    <w:p w:rsidR="00C10472" w:rsidRDefault="00C10472" w:rsidP="00C10472">
      <w:pPr>
        <w:jc w:val="center"/>
        <w:rPr>
          <w:b/>
          <w:sz w:val="24"/>
        </w:rPr>
      </w:pPr>
      <w:r>
        <w:rPr>
          <w:b/>
          <w:sz w:val="24"/>
        </w:rPr>
        <w:t>OF THE GOVERNING BODY</w:t>
      </w:r>
    </w:p>
    <w:p w:rsidR="00C10472" w:rsidRDefault="00C10472" w:rsidP="00C10472">
      <w:pPr>
        <w:jc w:val="center"/>
        <w:rPr>
          <w:b/>
          <w:sz w:val="24"/>
          <w:u w:val="single"/>
        </w:rPr>
      </w:pPr>
      <w:r>
        <w:rPr>
          <w:b/>
          <w:sz w:val="24"/>
          <w:u w:val="single"/>
        </w:rPr>
        <w:t>OF THE BOROUGH OF BLOOMINGDALE</w:t>
      </w:r>
    </w:p>
    <w:p w:rsidR="00C10472" w:rsidRDefault="00C10472" w:rsidP="00C10472">
      <w:pPr>
        <w:jc w:val="center"/>
        <w:rPr>
          <w:b/>
          <w:sz w:val="24"/>
        </w:rPr>
      </w:pPr>
    </w:p>
    <w:p w:rsidR="00C10472" w:rsidRDefault="00C10472" w:rsidP="00C10472">
      <w:pPr>
        <w:jc w:val="both"/>
        <w:rPr>
          <w:b/>
          <w:sz w:val="24"/>
        </w:rPr>
      </w:pPr>
    </w:p>
    <w:p w:rsidR="00C10472" w:rsidRDefault="00C10472" w:rsidP="00C10472">
      <w:pPr>
        <w:jc w:val="both"/>
        <w:rPr>
          <w:b/>
          <w:sz w:val="24"/>
        </w:rPr>
      </w:pPr>
      <w:r>
        <w:rPr>
          <w:b/>
          <w:sz w:val="24"/>
        </w:rPr>
        <w:t>ESTABLISHING A WRITTEN POLICY REQUIRING THE TAX ASSESSOR TO NOTIFY THE MAYOR AND COUNCIL AND THE CHIEF FINANCIAL OFFICER (CFO) OF ALL TAX APPEALS</w:t>
      </w:r>
    </w:p>
    <w:p w:rsidR="00C10472" w:rsidRDefault="00C10472" w:rsidP="00C10472">
      <w:pPr>
        <w:jc w:val="both"/>
        <w:rPr>
          <w:b/>
          <w:sz w:val="24"/>
        </w:rPr>
      </w:pPr>
    </w:p>
    <w:p w:rsidR="00C10472" w:rsidRPr="006D559A" w:rsidRDefault="00C10472" w:rsidP="00C10472">
      <w:pPr>
        <w:jc w:val="both"/>
        <w:rPr>
          <w:sz w:val="24"/>
        </w:rPr>
      </w:pPr>
    </w:p>
    <w:p w:rsidR="00C10472" w:rsidRPr="006D559A" w:rsidRDefault="00C10472" w:rsidP="00C10472">
      <w:pPr>
        <w:jc w:val="both"/>
        <w:rPr>
          <w:sz w:val="24"/>
        </w:rPr>
      </w:pPr>
      <w:r>
        <w:rPr>
          <w:b/>
          <w:sz w:val="24"/>
        </w:rPr>
        <w:t>WHEREAS</w:t>
      </w:r>
      <w:r w:rsidRPr="006D559A">
        <w:rPr>
          <w:sz w:val="24"/>
        </w:rPr>
        <w:t>, the Tax Assessor is charged with monitoring all tax appeals filed on Borough properties; and</w:t>
      </w:r>
    </w:p>
    <w:p w:rsidR="00C10472" w:rsidRPr="006D559A" w:rsidRDefault="00C10472" w:rsidP="00C10472">
      <w:pPr>
        <w:jc w:val="both"/>
        <w:rPr>
          <w:sz w:val="24"/>
        </w:rPr>
      </w:pPr>
    </w:p>
    <w:p w:rsidR="00C10472" w:rsidRPr="006D559A" w:rsidRDefault="00C10472" w:rsidP="00C10472">
      <w:pPr>
        <w:jc w:val="both"/>
        <w:rPr>
          <w:sz w:val="24"/>
        </w:rPr>
      </w:pPr>
      <w:r>
        <w:rPr>
          <w:b/>
          <w:sz w:val="24"/>
        </w:rPr>
        <w:t>WHEREAS</w:t>
      </w:r>
      <w:r w:rsidRPr="006D559A">
        <w:rPr>
          <w:sz w:val="24"/>
        </w:rPr>
        <w:t>, the Tax Assessor submits an annual tax appeals report in accordance with NJ State Statutes; and</w:t>
      </w:r>
    </w:p>
    <w:p w:rsidR="00C10472" w:rsidRPr="006D559A" w:rsidRDefault="00C10472" w:rsidP="00C10472">
      <w:pPr>
        <w:jc w:val="both"/>
        <w:rPr>
          <w:sz w:val="24"/>
        </w:rPr>
      </w:pPr>
    </w:p>
    <w:p w:rsidR="00C10472" w:rsidRPr="006D559A" w:rsidRDefault="00C10472" w:rsidP="00C10472">
      <w:pPr>
        <w:jc w:val="both"/>
        <w:rPr>
          <w:sz w:val="24"/>
        </w:rPr>
      </w:pPr>
      <w:r>
        <w:rPr>
          <w:b/>
          <w:sz w:val="24"/>
        </w:rPr>
        <w:t>WHEREAS</w:t>
      </w:r>
      <w:r w:rsidRPr="006D559A">
        <w:rPr>
          <w:sz w:val="24"/>
        </w:rPr>
        <w:t>, the State of New Jersey 201</w:t>
      </w:r>
      <w:r>
        <w:rPr>
          <w:sz w:val="24"/>
        </w:rPr>
        <w:t>8</w:t>
      </w:r>
      <w:r w:rsidRPr="006D559A">
        <w:rPr>
          <w:sz w:val="24"/>
        </w:rPr>
        <w:t xml:space="preserve"> Best Practice Survey desires each municipality to establish a written policy requiring the Tax Assessor to notify the Chief Financial Officer (CFO) and Governing Body of all tax appeals upon filing, but no later than June 1</w:t>
      </w:r>
      <w:r w:rsidRPr="006D559A">
        <w:rPr>
          <w:sz w:val="24"/>
          <w:vertAlign w:val="superscript"/>
        </w:rPr>
        <w:t>st</w:t>
      </w:r>
      <w:r w:rsidRPr="006D559A">
        <w:rPr>
          <w:sz w:val="24"/>
        </w:rPr>
        <w:t xml:space="preserve"> each year; and</w:t>
      </w:r>
    </w:p>
    <w:p w:rsidR="00C10472" w:rsidRPr="006D559A" w:rsidRDefault="00C10472" w:rsidP="00C10472">
      <w:pPr>
        <w:jc w:val="both"/>
        <w:rPr>
          <w:sz w:val="24"/>
        </w:rPr>
      </w:pPr>
    </w:p>
    <w:p w:rsidR="00C10472" w:rsidRPr="006D559A" w:rsidRDefault="00C10472" w:rsidP="00C10472">
      <w:pPr>
        <w:jc w:val="both"/>
        <w:rPr>
          <w:sz w:val="24"/>
        </w:rPr>
      </w:pPr>
      <w:r>
        <w:rPr>
          <w:b/>
          <w:sz w:val="24"/>
        </w:rPr>
        <w:t>WHEREAS</w:t>
      </w:r>
      <w:r w:rsidRPr="006D559A">
        <w:rPr>
          <w:sz w:val="24"/>
        </w:rPr>
        <w:t>, the Borough of Bloomingdale wishes to formalize the existing tax appeal notification process by the Tax Assessor; and</w:t>
      </w:r>
    </w:p>
    <w:p w:rsidR="00C10472" w:rsidRPr="006D559A" w:rsidRDefault="00C10472" w:rsidP="00C10472">
      <w:pPr>
        <w:jc w:val="both"/>
        <w:rPr>
          <w:sz w:val="24"/>
        </w:rPr>
      </w:pPr>
    </w:p>
    <w:p w:rsidR="00C10472" w:rsidRPr="006D559A" w:rsidRDefault="00C10472" w:rsidP="00C10472">
      <w:pPr>
        <w:jc w:val="both"/>
        <w:rPr>
          <w:sz w:val="24"/>
        </w:rPr>
      </w:pPr>
      <w:r>
        <w:rPr>
          <w:b/>
          <w:sz w:val="24"/>
        </w:rPr>
        <w:t>WHEREAS</w:t>
      </w:r>
      <w:r w:rsidRPr="006D559A">
        <w:rPr>
          <w:sz w:val="24"/>
        </w:rPr>
        <w:t>, this resolution shall serve as written policy requiring the Tax Assessor to report all tax appeals;</w:t>
      </w:r>
    </w:p>
    <w:p w:rsidR="00C10472" w:rsidRPr="006D559A" w:rsidRDefault="00C10472" w:rsidP="00C10472">
      <w:pPr>
        <w:jc w:val="both"/>
        <w:rPr>
          <w:sz w:val="24"/>
        </w:rPr>
      </w:pPr>
    </w:p>
    <w:p w:rsidR="00C10472" w:rsidRPr="006D559A" w:rsidRDefault="00C10472" w:rsidP="00C10472">
      <w:pPr>
        <w:jc w:val="both"/>
        <w:rPr>
          <w:sz w:val="24"/>
        </w:rPr>
      </w:pPr>
      <w:r w:rsidRPr="00B26A91">
        <w:rPr>
          <w:b/>
          <w:sz w:val="24"/>
        </w:rPr>
        <w:t>NOW, THEREFORE, BE IT RESOLVED</w:t>
      </w:r>
      <w:r w:rsidRPr="006D559A">
        <w:rPr>
          <w:sz w:val="24"/>
        </w:rPr>
        <w:t>, that the Borough of Bloomingdale Tax Assessor shall submit to the Mayor, Borough Council and the Chief Financial Officers (CFO) notification of all tax appeals upon filing, but no later than June 1</w:t>
      </w:r>
      <w:r w:rsidRPr="006D559A">
        <w:rPr>
          <w:sz w:val="24"/>
          <w:vertAlign w:val="superscript"/>
        </w:rPr>
        <w:t>st</w:t>
      </w:r>
      <w:r w:rsidRPr="006D559A">
        <w:rPr>
          <w:sz w:val="24"/>
        </w:rPr>
        <w:t xml:space="preserve"> each year.</w:t>
      </w:r>
    </w:p>
    <w:p w:rsidR="00304517" w:rsidRDefault="00304517" w:rsidP="00553435">
      <w:pPr>
        <w:overflowPunct w:val="0"/>
        <w:autoSpaceDE w:val="0"/>
        <w:autoSpaceDN w:val="0"/>
        <w:adjustRightInd w:val="0"/>
        <w:rPr>
          <w:snapToGrid w:val="0"/>
          <w:sz w:val="24"/>
          <w:szCs w:val="24"/>
        </w:rPr>
      </w:pPr>
    </w:p>
    <w:p w:rsidR="00C10472" w:rsidRPr="00C10472" w:rsidRDefault="00C10472" w:rsidP="00C10472">
      <w:pPr>
        <w:jc w:val="center"/>
        <w:rPr>
          <w:b/>
          <w:sz w:val="24"/>
          <w:szCs w:val="24"/>
        </w:rPr>
      </w:pPr>
      <w:r w:rsidRPr="00C10472">
        <w:rPr>
          <w:b/>
          <w:sz w:val="24"/>
          <w:szCs w:val="24"/>
        </w:rPr>
        <w:t>RESOLUTION NO. 2018-1.76</w:t>
      </w:r>
    </w:p>
    <w:p w:rsidR="00C10472" w:rsidRPr="00C10472" w:rsidRDefault="00C10472" w:rsidP="00C10472">
      <w:pPr>
        <w:jc w:val="center"/>
        <w:rPr>
          <w:b/>
          <w:sz w:val="24"/>
          <w:szCs w:val="24"/>
        </w:rPr>
      </w:pPr>
      <w:r w:rsidRPr="00C10472">
        <w:rPr>
          <w:b/>
          <w:sz w:val="24"/>
          <w:szCs w:val="24"/>
        </w:rPr>
        <w:t>OF THE GOVERNING BODY OF THE</w:t>
      </w:r>
    </w:p>
    <w:p w:rsidR="00C10472" w:rsidRPr="00C10472" w:rsidRDefault="00C10472" w:rsidP="00C10472">
      <w:pPr>
        <w:jc w:val="center"/>
        <w:rPr>
          <w:b/>
          <w:sz w:val="24"/>
          <w:szCs w:val="24"/>
          <w:u w:val="single"/>
        </w:rPr>
      </w:pPr>
      <w:r w:rsidRPr="00C10472">
        <w:rPr>
          <w:b/>
          <w:sz w:val="24"/>
          <w:szCs w:val="24"/>
          <w:u w:val="single"/>
        </w:rPr>
        <w:t>BOROUGH OF BLOOMINGDALE</w:t>
      </w:r>
    </w:p>
    <w:p w:rsidR="00C10472" w:rsidRPr="00C10472" w:rsidRDefault="00C10472" w:rsidP="00C10472">
      <w:pPr>
        <w:rPr>
          <w:sz w:val="24"/>
          <w:szCs w:val="24"/>
        </w:rPr>
      </w:pPr>
    </w:p>
    <w:p w:rsidR="00C10472" w:rsidRPr="00C10472" w:rsidRDefault="00C10472" w:rsidP="00C10472">
      <w:pPr>
        <w:rPr>
          <w:b/>
          <w:sz w:val="24"/>
          <w:szCs w:val="24"/>
        </w:rPr>
      </w:pPr>
      <w:r w:rsidRPr="00C10472">
        <w:rPr>
          <w:b/>
          <w:sz w:val="24"/>
          <w:szCs w:val="24"/>
        </w:rPr>
        <w:t>RESOLUTION OF THE BOROUGH OF BLOOMINGDALE AUTHORIZING THE EXTENSION OF PRE-DEVELOPMENT AGREEMENT WITH M &amp; T REALTY</w:t>
      </w:r>
    </w:p>
    <w:p w:rsidR="00C10472" w:rsidRPr="00C10472" w:rsidRDefault="00C10472" w:rsidP="00C10472">
      <w:pPr>
        <w:rPr>
          <w:sz w:val="24"/>
          <w:szCs w:val="24"/>
        </w:rPr>
      </w:pPr>
    </w:p>
    <w:p w:rsidR="00C10472" w:rsidRPr="00C10472" w:rsidRDefault="00C10472" w:rsidP="00C10472">
      <w:pPr>
        <w:jc w:val="both"/>
        <w:rPr>
          <w:sz w:val="24"/>
          <w:szCs w:val="24"/>
        </w:rPr>
      </w:pPr>
      <w:r w:rsidRPr="00C10472">
        <w:rPr>
          <w:sz w:val="24"/>
          <w:szCs w:val="24"/>
        </w:rPr>
        <w:tab/>
      </w:r>
      <w:r w:rsidRPr="00C10472">
        <w:rPr>
          <w:b/>
          <w:sz w:val="24"/>
          <w:szCs w:val="24"/>
        </w:rPr>
        <w:t>THE</w:t>
      </w:r>
      <w:r w:rsidRPr="00C10472">
        <w:rPr>
          <w:sz w:val="24"/>
          <w:szCs w:val="24"/>
        </w:rPr>
        <w:t xml:space="preserve"> </w:t>
      </w:r>
      <w:r w:rsidRPr="00C10472">
        <w:rPr>
          <w:b/>
          <w:sz w:val="24"/>
          <w:szCs w:val="24"/>
        </w:rPr>
        <w:t>AMENDMENT TO</w:t>
      </w:r>
      <w:r w:rsidRPr="00C10472">
        <w:rPr>
          <w:sz w:val="24"/>
          <w:szCs w:val="24"/>
        </w:rPr>
        <w:t xml:space="preserve"> </w:t>
      </w:r>
      <w:r w:rsidRPr="00C10472">
        <w:rPr>
          <w:b/>
          <w:sz w:val="24"/>
          <w:szCs w:val="24"/>
        </w:rPr>
        <w:t>PREDEVELOPMENT</w:t>
      </w:r>
      <w:r w:rsidRPr="00C10472">
        <w:rPr>
          <w:sz w:val="24"/>
          <w:szCs w:val="24"/>
        </w:rPr>
        <w:t xml:space="preserve"> </w:t>
      </w:r>
      <w:r w:rsidRPr="00C10472">
        <w:rPr>
          <w:b/>
          <w:sz w:val="24"/>
          <w:szCs w:val="24"/>
        </w:rPr>
        <w:t>AGREEMENT</w:t>
      </w:r>
      <w:r w:rsidRPr="00C10472">
        <w:rPr>
          <w:sz w:val="24"/>
          <w:szCs w:val="24"/>
        </w:rPr>
        <w:t xml:space="preserve"> is dated as of December 20, 2017, by and between:</w:t>
      </w:r>
    </w:p>
    <w:p w:rsidR="00C10472" w:rsidRPr="00C10472" w:rsidRDefault="00C10472" w:rsidP="00C10472">
      <w:pPr>
        <w:jc w:val="both"/>
        <w:rPr>
          <w:sz w:val="24"/>
          <w:szCs w:val="24"/>
        </w:rPr>
      </w:pPr>
    </w:p>
    <w:p w:rsidR="00C10472" w:rsidRPr="00C10472" w:rsidRDefault="00C10472" w:rsidP="00C10472">
      <w:pPr>
        <w:ind w:firstLine="720"/>
        <w:jc w:val="both"/>
        <w:rPr>
          <w:sz w:val="24"/>
          <w:szCs w:val="24"/>
        </w:rPr>
      </w:pPr>
      <w:r w:rsidRPr="00C10472">
        <w:rPr>
          <w:b/>
          <w:sz w:val="24"/>
          <w:szCs w:val="24"/>
        </w:rPr>
        <w:lastRenderedPageBreak/>
        <w:t>THE BOROUGH OF BLOOMINGDALE</w:t>
      </w:r>
      <w:r w:rsidRPr="00C10472">
        <w:rPr>
          <w:sz w:val="24"/>
          <w:szCs w:val="24"/>
        </w:rPr>
        <w:t>, a municipal corporation of the State of New Jersey with offices at 101 Hamburg Turnpike, Bloomingdale, New Jersey 07403, and its successors and assigns (the “</w:t>
      </w:r>
      <w:r w:rsidRPr="00C10472">
        <w:rPr>
          <w:b/>
          <w:sz w:val="24"/>
          <w:szCs w:val="24"/>
        </w:rPr>
        <w:t>Borough</w:t>
      </w:r>
      <w:r w:rsidRPr="00C10472">
        <w:rPr>
          <w:sz w:val="24"/>
          <w:szCs w:val="24"/>
        </w:rPr>
        <w:t>”),  and</w:t>
      </w:r>
    </w:p>
    <w:p w:rsidR="00C10472" w:rsidRPr="00C10472" w:rsidRDefault="00C10472" w:rsidP="00C10472">
      <w:pPr>
        <w:ind w:firstLine="720"/>
        <w:jc w:val="both"/>
        <w:rPr>
          <w:sz w:val="24"/>
          <w:szCs w:val="24"/>
        </w:rPr>
      </w:pPr>
    </w:p>
    <w:p w:rsidR="00C10472" w:rsidRPr="00C10472" w:rsidRDefault="00C10472" w:rsidP="00C10472">
      <w:pPr>
        <w:ind w:firstLine="720"/>
        <w:jc w:val="both"/>
        <w:rPr>
          <w:sz w:val="24"/>
          <w:szCs w:val="24"/>
        </w:rPr>
      </w:pPr>
      <w:r w:rsidRPr="00C10472">
        <w:rPr>
          <w:b/>
          <w:sz w:val="24"/>
          <w:szCs w:val="24"/>
        </w:rPr>
        <w:t>M&amp;T REALTY PARTNERS, LLC</w:t>
      </w:r>
      <w:r w:rsidRPr="00C10472">
        <w:rPr>
          <w:sz w:val="24"/>
          <w:szCs w:val="24"/>
        </w:rPr>
        <w:t xml:space="preserve">, a New Jersey limited liability company with offices at 1260 </w:t>
      </w:r>
      <w:proofErr w:type="spellStart"/>
      <w:r w:rsidRPr="00C10472">
        <w:rPr>
          <w:sz w:val="24"/>
          <w:szCs w:val="24"/>
        </w:rPr>
        <w:t>Stelton</w:t>
      </w:r>
      <w:proofErr w:type="spellEnd"/>
      <w:r w:rsidRPr="00C10472">
        <w:rPr>
          <w:sz w:val="24"/>
          <w:szCs w:val="24"/>
        </w:rPr>
        <w:t xml:space="preserve"> Road, Piscataway, New Jersey 08854, and its successors and assigns (the “</w:t>
      </w:r>
      <w:r w:rsidRPr="00C10472">
        <w:rPr>
          <w:b/>
          <w:sz w:val="24"/>
          <w:szCs w:val="24"/>
        </w:rPr>
        <w:t>Developer</w:t>
      </w:r>
      <w:r w:rsidRPr="00C10472">
        <w:rPr>
          <w:sz w:val="24"/>
          <w:szCs w:val="24"/>
        </w:rPr>
        <w:t>” and together with the Borough, the “</w:t>
      </w:r>
      <w:r w:rsidRPr="00C10472">
        <w:rPr>
          <w:b/>
          <w:sz w:val="24"/>
          <w:szCs w:val="24"/>
        </w:rPr>
        <w:t>Parties</w:t>
      </w:r>
      <w:r w:rsidRPr="00C10472">
        <w:rPr>
          <w:sz w:val="24"/>
          <w:szCs w:val="24"/>
        </w:rPr>
        <w:t>”).</w:t>
      </w:r>
    </w:p>
    <w:p w:rsidR="00C10472" w:rsidRPr="00C10472" w:rsidRDefault="00C10472" w:rsidP="00C10472">
      <w:pPr>
        <w:ind w:firstLine="720"/>
        <w:jc w:val="both"/>
        <w:rPr>
          <w:sz w:val="24"/>
          <w:szCs w:val="24"/>
        </w:rPr>
      </w:pPr>
    </w:p>
    <w:p w:rsidR="00C10472" w:rsidRPr="00C10472" w:rsidRDefault="00C10472" w:rsidP="00C10472">
      <w:pPr>
        <w:ind w:firstLine="720"/>
        <w:jc w:val="both"/>
        <w:rPr>
          <w:sz w:val="24"/>
          <w:szCs w:val="24"/>
        </w:rPr>
      </w:pPr>
      <w:r w:rsidRPr="00C10472">
        <w:rPr>
          <w:b/>
          <w:sz w:val="24"/>
          <w:szCs w:val="24"/>
        </w:rPr>
        <w:t>WHEREAS</w:t>
      </w:r>
      <w:r w:rsidRPr="00C10472">
        <w:rPr>
          <w:sz w:val="24"/>
          <w:szCs w:val="24"/>
        </w:rPr>
        <w:t>, the Borough and Developer entered into a Predevelopment Agreement, dated January 24, 2017 (as amended hereby, the “</w:t>
      </w:r>
      <w:r w:rsidRPr="00C10472">
        <w:rPr>
          <w:b/>
          <w:sz w:val="24"/>
          <w:szCs w:val="24"/>
        </w:rPr>
        <w:t>Agreement</w:t>
      </w:r>
      <w:r w:rsidRPr="00C10472">
        <w:rPr>
          <w:sz w:val="24"/>
          <w:szCs w:val="24"/>
        </w:rPr>
        <w:t xml:space="preserve">”); and </w:t>
      </w:r>
    </w:p>
    <w:p w:rsidR="00C10472" w:rsidRPr="00C10472" w:rsidRDefault="00C10472" w:rsidP="00C10472">
      <w:pPr>
        <w:ind w:firstLine="720"/>
        <w:jc w:val="both"/>
        <w:rPr>
          <w:sz w:val="24"/>
          <w:szCs w:val="24"/>
        </w:rPr>
      </w:pPr>
    </w:p>
    <w:p w:rsidR="00C10472" w:rsidRPr="00C10472" w:rsidRDefault="00C10472" w:rsidP="00C10472">
      <w:pPr>
        <w:ind w:firstLine="720"/>
        <w:jc w:val="both"/>
        <w:rPr>
          <w:sz w:val="24"/>
          <w:szCs w:val="24"/>
        </w:rPr>
      </w:pPr>
      <w:r w:rsidRPr="00C10472">
        <w:rPr>
          <w:b/>
          <w:sz w:val="24"/>
          <w:szCs w:val="24"/>
        </w:rPr>
        <w:t>WHEREAS</w:t>
      </w:r>
      <w:r w:rsidRPr="00C10472">
        <w:rPr>
          <w:sz w:val="24"/>
          <w:szCs w:val="24"/>
        </w:rPr>
        <w:t xml:space="preserve">, the Borough continues to consider a redevelopment plan; and </w:t>
      </w:r>
    </w:p>
    <w:p w:rsidR="00C10472" w:rsidRPr="00C10472" w:rsidRDefault="00C10472" w:rsidP="00C10472">
      <w:pPr>
        <w:ind w:firstLine="720"/>
        <w:jc w:val="both"/>
        <w:rPr>
          <w:sz w:val="24"/>
          <w:szCs w:val="24"/>
        </w:rPr>
      </w:pPr>
    </w:p>
    <w:p w:rsidR="00C10472" w:rsidRPr="00C10472" w:rsidRDefault="00C10472" w:rsidP="00C10472">
      <w:pPr>
        <w:ind w:firstLine="720"/>
        <w:jc w:val="both"/>
        <w:rPr>
          <w:sz w:val="24"/>
          <w:szCs w:val="24"/>
        </w:rPr>
      </w:pPr>
      <w:r w:rsidRPr="00C10472">
        <w:rPr>
          <w:b/>
          <w:sz w:val="24"/>
          <w:szCs w:val="24"/>
        </w:rPr>
        <w:t>WHEREAS</w:t>
      </w:r>
      <w:r w:rsidRPr="00C10472">
        <w:rPr>
          <w:sz w:val="24"/>
          <w:szCs w:val="24"/>
        </w:rPr>
        <w:t>, the Borough and Developer wish to extend the term of the Agreement to enable (</w:t>
      </w:r>
      <w:proofErr w:type="spellStart"/>
      <w:r w:rsidRPr="00C10472">
        <w:rPr>
          <w:sz w:val="24"/>
          <w:szCs w:val="24"/>
        </w:rPr>
        <w:t>i</w:t>
      </w:r>
      <w:proofErr w:type="spellEnd"/>
      <w:r w:rsidRPr="00C10472">
        <w:rPr>
          <w:sz w:val="24"/>
          <w:szCs w:val="24"/>
        </w:rPr>
        <w:t xml:space="preserve">) the Borough to adopt a redevelopment plan, and (ii) the Parties to enter into a redevelopment agreement. </w:t>
      </w:r>
    </w:p>
    <w:p w:rsidR="00C10472" w:rsidRPr="00C10472" w:rsidRDefault="00C10472" w:rsidP="00C10472">
      <w:pPr>
        <w:ind w:firstLine="720"/>
        <w:jc w:val="both"/>
        <w:rPr>
          <w:sz w:val="24"/>
          <w:szCs w:val="24"/>
        </w:rPr>
      </w:pPr>
    </w:p>
    <w:p w:rsidR="00C10472" w:rsidRPr="00C10472" w:rsidRDefault="00C10472" w:rsidP="00C10472">
      <w:pPr>
        <w:ind w:firstLine="720"/>
        <w:jc w:val="both"/>
        <w:rPr>
          <w:sz w:val="24"/>
          <w:szCs w:val="24"/>
        </w:rPr>
      </w:pPr>
      <w:r w:rsidRPr="00C10472">
        <w:rPr>
          <w:b/>
          <w:sz w:val="24"/>
          <w:szCs w:val="24"/>
        </w:rPr>
        <w:t>NOW, THEREFORE</w:t>
      </w:r>
      <w:r w:rsidRPr="00C10472">
        <w:rPr>
          <w:sz w:val="24"/>
          <w:szCs w:val="24"/>
        </w:rPr>
        <w:t>, for and in consideration of the mutual promises, representations, covenants and agreements contained herein and the undertakings of each Party to the other and such other good and valuable consideration, the receipt and sufficiency of which are hereby acknowledged, the Parties, intending to be legally bound hereby and to bind its successors and assigns, do mutually promise, covenant and agree as follows:</w:t>
      </w:r>
    </w:p>
    <w:p w:rsidR="00C10472" w:rsidRPr="00C10472" w:rsidRDefault="00C10472" w:rsidP="00C10472">
      <w:pPr>
        <w:ind w:firstLine="720"/>
        <w:jc w:val="both"/>
        <w:rPr>
          <w:sz w:val="24"/>
          <w:szCs w:val="24"/>
        </w:rPr>
      </w:pPr>
    </w:p>
    <w:p w:rsidR="00C10472" w:rsidRPr="00C10472" w:rsidRDefault="00C10472" w:rsidP="00C10472">
      <w:pPr>
        <w:ind w:left="360"/>
        <w:jc w:val="both"/>
        <w:rPr>
          <w:sz w:val="24"/>
          <w:szCs w:val="24"/>
        </w:rPr>
      </w:pPr>
      <w:r w:rsidRPr="00C10472">
        <w:rPr>
          <w:sz w:val="24"/>
          <w:szCs w:val="24"/>
          <w:u w:val="single"/>
        </w:rPr>
        <w:t>Negotiation Period</w:t>
      </w:r>
      <w:r w:rsidRPr="00C10472">
        <w:rPr>
          <w:sz w:val="24"/>
          <w:szCs w:val="24"/>
        </w:rPr>
        <w:t>. The Negotiation Period shall be extended to December 31, 2018, and may be further extended by the Parties’ written agreement.</w:t>
      </w:r>
    </w:p>
    <w:p w:rsidR="00C10472" w:rsidRDefault="00C10472" w:rsidP="00553435">
      <w:pPr>
        <w:overflowPunct w:val="0"/>
        <w:autoSpaceDE w:val="0"/>
        <w:autoSpaceDN w:val="0"/>
        <w:adjustRightInd w:val="0"/>
        <w:rPr>
          <w:snapToGrid w:val="0"/>
          <w:sz w:val="24"/>
          <w:szCs w:val="24"/>
        </w:rPr>
      </w:pPr>
    </w:p>
    <w:p w:rsidR="000278AE" w:rsidRDefault="000278AE" w:rsidP="00553435">
      <w:pPr>
        <w:overflowPunct w:val="0"/>
        <w:autoSpaceDE w:val="0"/>
        <w:autoSpaceDN w:val="0"/>
        <w:adjustRightInd w:val="0"/>
        <w:rPr>
          <w:snapToGrid w:val="0"/>
          <w:sz w:val="24"/>
          <w:szCs w:val="24"/>
        </w:rPr>
      </w:pPr>
    </w:p>
    <w:p w:rsidR="006431CB" w:rsidRPr="00220FD9" w:rsidRDefault="00584F4E" w:rsidP="00553435">
      <w:pPr>
        <w:overflowPunct w:val="0"/>
        <w:autoSpaceDE w:val="0"/>
        <w:autoSpaceDN w:val="0"/>
        <w:adjustRightInd w:val="0"/>
        <w:rPr>
          <w:b/>
          <w:snapToGrid w:val="0"/>
          <w:sz w:val="28"/>
          <w:szCs w:val="28"/>
          <w:u w:val="single"/>
        </w:rPr>
      </w:pPr>
      <w:r w:rsidRPr="00220FD9">
        <w:rPr>
          <w:b/>
          <w:snapToGrid w:val="0"/>
          <w:sz w:val="28"/>
          <w:szCs w:val="28"/>
          <w:u w:val="single"/>
        </w:rPr>
        <w:t xml:space="preserve">SPECIAL BUSINESS </w:t>
      </w:r>
    </w:p>
    <w:p w:rsidR="006431CB" w:rsidRDefault="00FA7D6D" w:rsidP="00553435">
      <w:pPr>
        <w:overflowPunct w:val="0"/>
        <w:autoSpaceDE w:val="0"/>
        <w:autoSpaceDN w:val="0"/>
        <w:adjustRightInd w:val="0"/>
        <w:rPr>
          <w:snapToGrid w:val="0"/>
          <w:sz w:val="24"/>
          <w:szCs w:val="24"/>
        </w:rPr>
      </w:pPr>
      <w:r>
        <w:rPr>
          <w:snapToGrid w:val="0"/>
          <w:sz w:val="24"/>
          <w:szCs w:val="24"/>
        </w:rPr>
        <w:t>SONDERMEYER offered Resolutions No. 2018-1.77 through No. 2018-1.97 and Resolution No. 2018-1.10; and moved for their adoption:</w:t>
      </w:r>
    </w:p>
    <w:p w:rsidR="00FA7D6D" w:rsidRDefault="00FA7D6D" w:rsidP="00553435">
      <w:pPr>
        <w:overflowPunct w:val="0"/>
        <w:autoSpaceDE w:val="0"/>
        <w:autoSpaceDN w:val="0"/>
        <w:adjustRightInd w:val="0"/>
        <w:rPr>
          <w:snapToGrid w:val="0"/>
          <w:sz w:val="24"/>
          <w:szCs w:val="24"/>
        </w:rPr>
      </w:pPr>
    </w:p>
    <w:p w:rsidR="00FA7D6D" w:rsidRPr="00FA7D6D" w:rsidRDefault="00FA7D6D" w:rsidP="00FA7D6D">
      <w:pPr>
        <w:jc w:val="center"/>
        <w:rPr>
          <w:b/>
          <w:sz w:val="24"/>
        </w:rPr>
      </w:pPr>
      <w:r w:rsidRPr="00FA7D6D">
        <w:rPr>
          <w:b/>
          <w:sz w:val="24"/>
        </w:rPr>
        <w:t>RESOLUTION NO. 2018-1.77</w:t>
      </w:r>
    </w:p>
    <w:p w:rsidR="00FA7D6D" w:rsidRPr="00FA7D6D" w:rsidRDefault="00FA7D6D" w:rsidP="00FA7D6D">
      <w:pPr>
        <w:jc w:val="center"/>
        <w:rPr>
          <w:b/>
          <w:sz w:val="24"/>
        </w:rPr>
      </w:pPr>
      <w:r w:rsidRPr="00FA7D6D">
        <w:rPr>
          <w:b/>
          <w:sz w:val="24"/>
        </w:rPr>
        <w:t>OF THE GOVERNING BODY</w:t>
      </w:r>
    </w:p>
    <w:p w:rsidR="00FA7D6D" w:rsidRPr="00FA7D6D" w:rsidRDefault="00FA7D6D" w:rsidP="00FA7D6D">
      <w:pPr>
        <w:jc w:val="center"/>
        <w:rPr>
          <w:b/>
          <w:sz w:val="24"/>
          <w:u w:val="single"/>
        </w:rPr>
      </w:pPr>
      <w:r w:rsidRPr="00FA7D6D">
        <w:rPr>
          <w:b/>
          <w:sz w:val="24"/>
          <w:u w:val="single"/>
        </w:rPr>
        <w:t>OF THE BOROUGH OF BLOOMINGDALE</w:t>
      </w:r>
    </w:p>
    <w:p w:rsidR="00FA7D6D" w:rsidRPr="00FA7D6D" w:rsidRDefault="00FA7D6D" w:rsidP="00FA7D6D">
      <w:pPr>
        <w:jc w:val="center"/>
        <w:rPr>
          <w:b/>
          <w:sz w:val="24"/>
        </w:rPr>
      </w:pPr>
    </w:p>
    <w:p w:rsidR="00FA7D6D" w:rsidRPr="00FA7D6D" w:rsidRDefault="00FA7D6D" w:rsidP="00FA7D6D">
      <w:pPr>
        <w:keepNext/>
        <w:jc w:val="center"/>
        <w:outlineLvl w:val="1"/>
        <w:rPr>
          <w:b/>
          <w:i/>
          <w:sz w:val="24"/>
        </w:rPr>
      </w:pPr>
      <w:r w:rsidRPr="00FA7D6D">
        <w:rPr>
          <w:b/>
          <w:i/>
          <w:sz w:val="24"/>
        </w:rPr>
        <w:t xml:space="preserve"> Resolution Adopting 2018 By-Laws</w:t>
      </w:r>
    </w:p>
    <w:p w:rsidR="00FA7D6D" w:rsidRPr="00FA7D6D" w:rsidRDefault="00FA7D6D" w:rsidP="00FA7D6D">
      <w:pPr>
        <w:jc w:val="center"/>
        <w:rPr>
          <w:b/>
          <w:sz w:val="24"/>
        </w:rPr>
      </w:pPr>
    </w:p>
    <w:p w:rsidR="00FA7D6D" w:rsidRPr="00FA7D6D" w:rsidRDefault="00FA7D6D" w:rsidP="00FA7D6D">
      <w:pPr>
        <w:jc w:val="both"/>
        <w:rPr>
          <w:sz w:val="24"/>
        </w:rPr>
      </w:pPr>
      <w:r w:rsidRPr="00FA7D6D">
        <w:rPr>
          <w:b/>
          <w:i/>
          <w:sz w:val="24"/>
        </w:rPr>
        <w:t>WHEREAS,</w:t>
      </w:r>
      <w:r w:rsidRPr="00FA7D6D">
        <w:rPr>
          <w:sz w:val="24"/>
        </w:rPr>
        <w:t xml:space="preserve"> it is the prerogative of the Borough Council of the Borough of Bloomingdale (“Borough Council”) to adopt By-Laws for the orderly, efficient and public-friendly performance of its official duties as the Governing Body of the Borough of Bloomingdale (“Borough”); and</w:t>
      </w:r>
    </w:p>
    <w:p w:rsidR="00FA7D6D" w:rsidRPr="00FA7D6D" w:rsidRDefault="00FA7D6D" w:rsidP="00FA7D6D">
      <w:pPr>
        <w:jc w:val="both"/>
        <w:rPr>
          <w:sz w:val="24"/>
        </w:rPr>
      </w:pPr>
    </w:p>
    <w:p w:rsidR="00FA7D6D" w:rsidRPr="00FA7D6D" w:rsidRDefault="00FA7D6D" w:rsidP="00FA7D6D">
      <w:pPr>
        <w:jc w:val="both"/>
        <w:rPr>
          <w:sz w:val="24"/>
        </w:rPr>
      </w:pPr>
      <w:r w:rsidRPr="00FA7D6D">
        <w:rPr>
          <w:b/>
          <w:i/>
          <w:sz w:val="24"/>
        </w:rPr>
        <w:t>WHEREAS</w:t>
      </w:r>
      <w:r w:rsidRPr="00FA7D6D">
        <w:rPr>
          <w:sz w:val="24"/>
        </w:rPr>
        <w:t>, the Borough Council hereby finds that the adoption of By-Laws will foster the orderly, efficient and public-friendly performance of its official duties as the Governing Body of the Borough;</w:t>
      </w:r>
    </w:p>
    <w:p w:rsidR="00FA7D6D" w:rsidRPr="00FA7D6D" w:rsidRDefault="00FA7D6D" w:rsidP="00FA7D6D">
      <w:pPr>
        <w:jc w:val="both"/>
        <w:rPr>
          <w:sz w:val="24"/>
        </w:rPr>
      </w:pPr>
    </w:p>
    <w:p w:rsidR="00FA7D6D" w:rsidRPr="00FA7D6D" w:rsidRDefault="00FA7D6D" w:rsidP="00FA7D6D">
      <w:pPr>
        <w:jc w:val="both"/>
        <w:rPr>
          <w:sz w:val="24"/>
        </w:rPr>
      </w:pPr>
      <w:r w:rsidRPr="00FA7D6D">
        <w:rPr>
          <w:b/>
          <w:i/>
          <w:sz w:val="24"/>
        </w:rPr>
        <w:t>NOW, THEREFORE, BE IT RESOLVED</w:t>
      </w:r>
      <w:r w:rsidRPr="00FA7D6D">
        <w:rPr>
          <w:sz w:val="24"/>
        </w:rPr>
        <w:t xml:space="preserve"> by the Borough Council that any and all By-Laws heretofore adopted by the Borough Council be and are hereby repealed; and</w:t>
      </w:r>
    </w:p>
    <w:p w:rsidR="00FA7D6D" w:rsidRPr="00FA7D6D" w:rsidRDefault="00FA7D6D" w:rsidP="00FA7D6D">
      <w:pPr>
        <w:jc w:val="both"/>
        <w:rPr>
          <w:sz w:val="24"/>
        </w:rPr>
      </w:pPr>
    </w:p>
    <w:p w:rsidR="00FA7D6D" w:rsidRPr="00FA7D6D" w:rsidRDefault="00FA7D6D" w:rsidP="00FA7D6D">
      <w:pPr>
        <w:jc w:val="both"/>
        <w:rPr>
          <w:sz w:val="24"/>
        </w:rPr>
      </w:pPr>
      <w:r w:rsidRPr="00FA7D6D">
        <w:rPr>
          <w:b/>
          <w:i/>
          <w:sz w:val="24"/>
        </w:rPr>
        <w:t>BE IT FURTHER RESOLVED</w:t>
      </w:r>
      <w:r w:rsidRPr="00FA7D6D">
        <w:rPr>
          <w:sz w:val="24"/>
        </w:rPr>
        <w:t xml:space="preserve"> that the By-Laws set forth hereinafter be and are hereby adopted by the Borough Council as the By-Laws governing the proceedings of meetings of the Borough Council for the calendar year of 2018:</w:t>
      </w:r>
    </w:p>
    <w:p w:rsidR="00FA7D6D" w:rsidRPr="00FA7D6D" w:rsidRDefault="00FA7D6D" w:rsidP="00FA7D6D">
      <w:pPr>
        <w:jc w:val="both"/>
        <w:rPr>
          <w:sz w:val="24"/>
        </w:rPr>
      </w:pPr>
    </w:p>
    <w:p w:rsidR="00FA7D6D" w:rsidRPr="00FA7D6D" w:rsidRDefault="00FA7D6D" w:rsidP="00FA7D6D">
      <w:pPr>
        <w:jc w:val="center"/>
        <w:rPr>
          <w:b/>
          <w:sz w:val="24"/>
        </w:rPr>
      </w:pPr>
      <w:r w:rsidRPr="00FA7D6D">
        <w:rPr>
          <w:b/>
          <w:sz w:val="24"/>
        </w:rPr>
        <w:t>BY-LAWS FOR THE YEAR 2018</w:t>
      </w:r>
    </w:p>
    <w:p w:rsidR="00FA7D6D" w:rsidRPr="00FA7D6D" w:rsidRDefault="00FA7D6D" w:rsidP="00FA7D6D">
      <w:pPr>
        <w:jc w:val="center"/>
        <w:rPr>
          <w:b/>
          <w:sz w:val="24"/>
        </w:rPr>
      </w:pPr>
      <w:r w:rsidRPr="00FA7D6D">
        <w:rPr>
          <w:b/>
          <w:sz w:val="24"/>
        </w:rPr>
        <w:t>OF THE BOROUGH COUNCIL</w:t>
      </w:r>
    </w:p>
    <w:p w:rsidR="00FA7D6D" w:rsidRPr="00FA7D6D" w:rsidRDefault="00FA7D6D" w:rsidP="00FA7D6D">
      <w:pPr>
        <w:jc w:val="center"/>
        <w:rPr>
          <w:sz w:val="24"/>
        </w:rPr>
      </w:pPr>
      <w:r w:rsidRPr="00FA7D6D">
        <w:rPr>
          <w:b/>
          <w:sz w:val="24"/>
          <w:u w:val="single"/>
        </w:rPr>
        <w:t>OF THE BOROUGH OF BLOOMINGDALE</w:t>
      </w:r>
    </w:p>
    <w:p w:rsidR="00FA7D6D" w:rsidRPr="00FA7D6D" w:rsidRDefault="00FA7D6D" w:rsidP="00FA7D6D">
      <w:pPr>
        <w:jc w:val="both"/>
        <w:rPr>
          <w:sz w:val="24"/>
        </w:rPr>
      </w:pPr>
    </w:p>
    <w:p w:rsidR="00FA7D6D" w:rsidRPr="00FA7D6D" w:rsidRDefault="00FA7D6D" w:rsidP="00FA7D6D">
      <w:pPr>
        <w:jc w:val="center"/>
        <w:rPr>
          <w:b/>
          <w:sz w:val="24"/>
        </w:rPr>
      </w:pPr>
      <w:r w:rsidRPr="00FA7D6D">
        <w:rPr>
          <w:b/>
          <w:sz w:val="24"/>
          <w:u w:val="single"/>
        </w:rPr>
        <w:t>ARTICLE I</w:t>
      </w:r>
    </w:p>
    <w:p w:rsidR="00FA7D6D" w:rsidRPr="00FA7D6D" w:rsidRDefault="00FA7D6D" w:rsidP="00FA7D6D">
      <w:pPr>
        <w:jc w:val="center"/>
        <w:rPr>
          <w:b/>
          <w:sz w:val="24"/>
        </w:rPr>
      </w:pPr>
    </w:p>
    <w:p w:rsidR="00FA7D6D" w:rsidRPr="00FA7D6D" w:rsidRDefault="00FA7D6D" w:rsidP="00FA7D6D">
      <w:pPr>
        <w:jc w:val="center"/>
        <w:rPr>
          <w:b/>
          <w:sz w:val="24"/>
        </w:rPr>
      </w:pPr>
      <w:r w:rsidRPr="00FA7D6D">
        <w:rPr>
          <w:b/>
          <w:sz w:val="24"/>
        </w:rPr>
        <w:t>Definitions</w:t>
      </w:r>
    </w:p>
    <w:p w:rsidR="00FA7D6D" w:rsidRPr="00FA7D6D" w:rsidRDefault="00FA7D6D" w:rsidP="00FA7D6D">
      <w:pPr>
        <w:jc w:val="center"/>
        <w:rPr>
          <w:b/>
          <w:sz w:val="24"/>
        </w:rPr>
      </w:pPr>
    </w:p>
    <w:p w:rsidR="00FA7D6D" w:rsidRPr="00FA7D6D" w:rsidRDefault="00FA7D6D" w:rsidP="00FA7D6D">
      <w:pPr>
        <w:jc w:val="both"/>
        <w:rPr>
          <w:sz w:val="24"/>
        </w:rPr>
      </w:pPr>
      <w:r w:rsidRPr="00FA7D6D">
        <w:rPr>
          <w:b/>
          <w:sz w:val="24"/>
          <w:u w:val="single"/>
        </w:rPr>
        <w:t>Section 1.1</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lastRenderedPageBreak/>
        <w:t>The term “Borough” shall mean the Borough of Bloomingdale.</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1.2</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term “Borough Clerk” shall mean the Borough Clerk of the Borough of Bloomingdale.</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1.3</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term “Committee” shall mean a duly appointed and constituted Standing Committee of the Borough Council of the Borough of Bloomingdale.</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1.4</w:t>
      </w:r>
    </w:p>
    <w:p w:rsidR="00FA7D6D" w:rsidRPr="00FA7D6D" w:rsidRDefault="00FA7D6D" w:rsidP="00FA7D6D">
      <w:pPr>
        <w:jc w:val="both"/>
        <w:rPr>
          <w:sz w:val="24"/>
        </w:rPr>
      </w:pPr>
    </w:p>
    <w:p w:rsidR="00FA7D6D" w:rsidRPr="00FA7D6D" w:rsidRDefault="00FA7D6D" w:rsidP="00FA7D6D">
      <w:pPr>
        <w:rPr>
          <w:sz w:val="24"/>
        </w:rPr>
      </w:pPr>
      <w:r w:rsidRPr="00FA7D6D">
        <w:rPr>
          <w:sz w:val="24"/>
        </w:rPr>
        <w:t>The term “Council” shall mean the Borough Council of the Borough of Bloomingdale.</w:t>
      </w:r>
      <w:r w:rsidRPr="00FA7D6D">
        <w:rPr>
          <w:sz w:val="24"/>
        </w:rPr>
        <w:br/>
      </w:r>
    </w:p>
    <w:p w:rsidR="00FA7D6D" w:rsidRPr="00FA7D6D" w:rsidRDefault="00FA7D6D" w:rsidP="00FA7D6D">
      <w:pPr>
        <w:jc w:val="both"/>
        <w:rPr>
          <w:sz w:val="24"/>
        </w:rPr>
      </w:pPr>
      <w:r w:rsidRPr="00FA7D6D">
        <w:rPr>
          <w:b/>
          <w:sz w:val="24"/>
          <w:u w:val="single"/>
        </w:rPr>
        <w:t>Section 1.5</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term “Mayor” shall mean the Mayor of the Borough of Bloomingdale.</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1.6</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term “President” shall mean the President of the Borough Council of the Borough of Bloomingdale.</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1.7</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 xml:space="preserve">The term “President </w:t>
      </w:r>
      <w:r w:rsidRPr="00FA7D6D">
        <w:rPr>
          <w:i/>
          <w:sz w:val="24"/>
        </w:rPr>
        <w:t xml:space="preserve">Pro </w:t>
      </w:r>
      <w:proofErr w:type="spellStart"/>
      <w:r w:rsidRPr="00FA7D6D">
        <w:rPr>
          <w:i/>
          <w:sz w:val="24"/>
        </w:rPr>
        <w:t>Tem</w:t>
      </w:r>
      <w:proofErr w:type="spellEnd"/>
      <w:r w:rsidRPr="00FA7D6D">
        <w:rPr>
          <w:sz w:val="24"/>
        </w:rPr>
        <w:t xml:space="preserve">” shall mean the President </w:t>
      </w:r>
      <w:r w:rsidRPr="00FA7D6D">
        <w:rPr>
          <w:i/>
          <w:sz w:val="24"/>
        </w:rPr>
        <w:t xml:space="preserve">Pro </w:t>
      </w:r>
      <w:proofErr w:type="spellStart"/>
      <w:r w:rsidRPr="00FA7D6D">
        <w:rPr>
          <w:i/>
          <w:sz w:val="24"/>
        </w:rPr>
        <w:t>Tem</w:t>
      </w:r>
      <w:proofErr w:type="spellEnd"/>
      <w:r w:rsidRPr="00FA7D6D">
        <w:rPr>
          <w:sz w:val="24"/>
        </w:rPr>
        <w:t xml:space="preserve"> of the Borough Council of the Borough of Bloomingdale.</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1.8</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term “Select Committee” shall mean a duly appointed and constituted Select Committee of the Borough Council of the Borough of Bloomingdale.</w:t>
      </w:r>
    </w:p>
    <w:p w:rsidR="00FA7D6D" w:rsidRPr="00FA7D6D" w:rsidRDefault="00FA7D6D" w:rsidP="00FA7D6D">
      <w:pPr>
        <w:jc w:val="both"/>
        <w:rPr>
          <w:b/>
          <w:sz w:val="24"/>
        </w:rPr>
      </w:pPr>
    </w:p>
    <w:p w:rsidR="00FA7D6D" w:rsidRPr="00FA7D6D" w:rsidRDefault="00FA7D6D" w:rsidP="00FA7D6D">
      <w:pPr>
        <w:jc w:val="both"/>
        <w:rPr>
          <w:b/>
          <w:sz w:val="24"/>
        </w:rPr>
      </w:pPr>
    </w:p>
    <w:p w:rsidR="00FA7D6D" w:rsidRPr="00FA7D6D" w:rsidRDefault="00FA7D6D" w:rsidP="00FA7D6D">
      <w:pPr>
        <w:jc w:val="center"/>
        <w:rPr>
          <w:b/>
          <w:sz w:val="24"/>
        </w:rPr>
      </w:pPr>
      <w:r w:rsidRPr="00FA7D6D">
        <w:rPr>
          <w:b/>
          <w:sz w:val="24"/>
          <w:u w:val="single"/>
        </w:rPr>
        <w:t>ARTICLE II</w:t>
      </w:r>
    </w:p>
    <w:p w:rsidR="00FA7D6D" w:rsidRPr="00FA7D6D" w:rsidRDefault="00FA7D6D" w:rsidP="00FA7D6D">
      <w:pPr>
        <w:jc w:val="center"/>
        <w:rPr>
          <w:b/>
          <w:sz w:val="24"/>
        </w:rPr>
      </w:pPr>
    </w:p>
    <w:p w:rsidR="00FA7D6D" w:rsidRPr="00FA7D6D" w:rsidRDefault="00FA7D6D" w:rsidP="00FA7D6D">
      <w:pPr>
        <w:jc w:val="center"/>
        <w:rPr>
          <w:b/>
          <w:sz w:val="24"/>
        </w:rPr>
      </w:pPr>
      <w:r w:rsidRPr="00FA7D6D">
        <w:rPr>
          <w:b/>
          <w:sz w:val="24"/>
        </w:rPr>
        <w:t>Governing Rules of Order</w:t>
      </w:r>
    </w:p>
    <w:p w:rsidR="00FA7D6D" w:rsidRPr="00FA7D6D" w:rsidRDefault="00FA7D6D" w:rsidP="00FA7D6D">
      <w:pPr>
        <w:jc w:val="center"/>
        <w:rPr>
          <w:b/>
          <w:sz w:val="24"/>
        </w:rPr>
      </w:pPr>
    </w:p>
    <w:p w:rsidR="00FA7D6D" w:rsidRPr="00FA7D6D" w:rsidRDefault="00FA7D6D" w:rsidP="00FA7D6D">
      <w:pPr>
        <w:jc w:val="both"/>
        <w:rPr>
          <w:sz w:val="24"/>
        </w:rPr>
      </w:pPr>
      <w:r w:rsidRPr="00FA7D6D">
        <w:rPr>
          <w:sz w:val="24"/>
        </w:rPr>
        <w:t xml:space="preserve">Except as otherwise provided by provision of the succeeding By-Laws, it is hereby determined and declared that </w:t>
      </w:r>
      <w:r w:rsidRPr="00FA7D6D">
        <w:rPr>
          <w:i/>
          <w:sz w:val="24"/>
        </w:rPr>
        <w:t>Robert’s Rules of Order</w:t>
      </w:r>
      <w:r w:rsidRPr="00FA7D6D">
        <w:rPr>
          <w:sz w:val="24"/>
        </w:rPr>
        <w:t xml:space="preserve"> shall be the controlling source of authority for all matters of procedural governance of all meetings of the Council.</w:t>
      </w:r>
    </w:p>
    <w:p w:rsidR="00FA7D6D" w:rsidRPr="00FA7D6D" w:rsidRDefault="00FA7D6D" w:rsidP="00FA7D6D">
      <w:pPr>
        <w:jc w:val="both"/>
        <w:rPr>
          <w:sz w:val="24"/>
        </w:rPr>
      </w:pPr>
    </w:p>
    <w:p w:rsidR="00FA7D6D" w:rsidRPr="00FA7D6D" w:rsidRDefault="00FA7D6D" w:rsidP="00FA7D6D">
      <w:pPr>
        <w:jc w:val="both"/>
        <w:rPr>
          <w:sz w:val="24"/>
        </w:rPr>
      </w:pPr>
    </w:p>
    <w:p w:rsidR="00FA7D6D" w:rsidRPr="00FA7D6D" w:rsidRDefault="00FA7D6D" w:rsidP="00FA7D6D">
      <w:pPr>
        <w:jc w:val="center"/>
        <w:rPr>
          <w:b/>
          <w:sz w:val="24"/>
        </w:rPr>
      </w:pPr>
      <w:r w:rsidRPr="00FA7D6D">
        <w:rPr>
          <w:b/>
          <w:sz w:val="24"/>
          <w:u w:val="single"/>
        </w:rPr>
        <w:t>ARTICLE III</w:t>
      </w:r>
    </w:p>
    <w:p w:rsidR="00FA7D6D" w:rsidRPr="00FA7D6D" w:rsidRDefault="00FA7D6D" w:rsidP="00FA7D6D">
      <w:pPr>
        <w:jc w:val="center"/>
        <w:rPr>
          <w:b/>
          <w:sz w:val="24"/>
        </w:rPr>
      </w:pPr>
    </w:p>
    <w:p w:rsidR="00FA7D6D" w:rsidRPr="00FA7D6D" w:rsidRDefault="00FA7D6D" w:rsidP="00FA7D6D">
      <w:pPr>
        <w:jc w:val="center"/>
        <w:rPr>
          <w:sz w:val="24"/>
        </w:rPr>
      </w:pPr>
      <w:r w:rsidRPr="00FA7D6D">
        <w:rPr>
          <w:b/>
          <w:sz w:val="24"/>
        </w:rPr>
        <w:t>Meetings of the Council</w:t>
      </w:r>
    </w:p>
    <w:p w:rsidR="00FA7D6D" w:rsidRPr="00FA7D6D" w:rsidRDefault="00FA7D6D" w:rsidP="00FA7D6D">
      <w:pPr>
        <w:jc w:val="center"/>
        <w:rPr>
          <w:sz w:val="24"/>
        </w:rPr>
      </w:pPr>
    </w:p>
    <w:p w:rsidR="00FA7D6D" w:rsidRPr="00FA7D6D" w:rsidRDefault="00FA7D6D" w:rsidP="00FA7D6D">
      <w:pPr>
        <w:jc w:val="both"/>
        <w:rPr>
          <w:sz w:val="24"/>
        </w:rPr>
      </w:pPr>
      <w:r w:rsidRPr="00FA7D6D">
        <w:rPr>
          <w:b/>
          <w:sz w:val="24"/>
          <w:u w:val="single"/>
        </w:rPr>
        <w:t>Section 3.1</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At or prior to its Annual Reorganization Meeting, the Council shall by Resolution establish a regular schedule of Work Session and Regular Business Meetings of the Council for the succeeding year.  Unless otherwise determined to be necessary and/or appropriate by the Presiding Officer or by a majority of the full membership of the Council, official business shall be reserved for transaction at Regular Business Meetings of the Council.</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3.2</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Mayor shall have the discretion and authority to call a Special Meeting of the Council by directing the Borough Clerk to notify in writing the members of the Council of such Special Meeting.</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lastRenderedPageBreak/>
        <w:t>Section 3.3</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Notwithstanding the foregoing, four (4) members of the Council may call a Special Meeting of the Council by directing the Borough Clerk to serve upon the Mayor and each member of the Council a written notice signed by each of the four (4) members.</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3.4</w:t>
      </w:r>
    </w:p>
    <w:p w:rsidR="00FA7D6D" w:rsidRPr="00FA7D6D" w:rsidRDefault="00FA7D6D" w:rsidP="00FA7D6D">
      <w:pPr>
        <w:jc w:val="both"/>
        <w:rPr>
          <w:sz w:val="24"/>
        </w:rPr>
      </w:pPr>
    </w:p>
    <w:p w:rsidR="00FA7D6D" w:rsidRPr="00FA7D6D" w:rsidRDefault="00FA7D6D" w:rsidP="00FA7D6D">
      <w:pPr>
        <w:ind w:right="-180"/>
        <w:jc w:val="both"/>
        <w:rPr>
          <w:sz w:val="24"/>
        </w:rPr>
      </w:pPr>
      <w:r w:rsidRPr="00FA7D6D">
        <w:rPr>
          <w:sz w:val="24"/>
        </w:rPr>
        <w:t>Any notice of a Special Meeting of the Council shall specify the time, purpose and place within the Borough of any such Special Meeting and shall be delivered to the Mayor and to each member of the Council no less than 48 hours prior to the time set forth in said notice.</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3.5</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 xml:space="preserve">Emergency Meetings of the Council shall be convened in accordance with the provisions of the New Jersey Open Public Meetings Act, </w:t>
      </w:r>
      <w:r w:rsidRPr="00FA7D6D">
        <w:rPr>
          <w:sz w:val="24"/>
          <w:u w:val="single"/>
        </w:rPr>
        <w:t>N.J.S.A.</w:t>
      </w:r>
      <w:r w:rsidRPr="00FA7D6D">
        <w:rPr>
          <w:sz w:val="24"/>
        </w:rPr>
        <w:t xml:space="preserve"> 10A:4-6, </w:t>
      </w:r>
      <w:r w:rsidRPr="00FA7D6D">
        <w:rPr>
          <w:i/>
          <w:sz w:val="24"/>
        </w:rPr>
        <w:t>et seq.</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3.6</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Mayor or any member of the Council shall have the right to request a recess of any meeting of the Council for the purpose of convening a caucus.</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3.7</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Council shall be permitted to engage in confidential deliberations during its meetings by convening an “executive session,” which shall not be open to attendance by any person who is not a member of the Council unless a majority of the members of the Council in attendance permits any such person to attend any such executive session.</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3.8</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 xml:space="preserve">The subject matter of an executive session shall be limited to such topics as are permitted to be discussed in confidential deliberations by the New Jersey Open Public Meetings Act, </w:t>
      </w:r>
      <w:r w:rsidRPr="00FA7D6D">
        <w:rPr>
          <w:sz w:val="24"/>
          <w:u w:val="single"/>
        </w:rPr>
        <w:t>N.J.S.A.</w:t>
      </w:r>
      <w:r w:rsidRPr="00FA7D6D">
        <w:rPr>
          <w:sz w:val="24"/>
        </w:rPr>
        <w:t xml:space="preserve"> 10:4-12(b).</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3.9</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Provision shall be made for a reasonable period of time for public comment at all meetings of the Council not otherwise reserved for meetings of committees and/or select committees, including prior to any vote being taken and recorded on any motion and/or resolution arising or resulting from an executive session of the Council.</w:t>
      </w:r>
    </w:p>
    <w:p w:rsidR="00FA7D6D" w:rsidRPr="00FA7D6D" w:rsidRDefault="00FA7D6D" w:rsidP="00FA7D6D">
      <w:pPr>
        <w:jc w:val="both"/>
        <w:rPr>
          <w:sz w:val="24"/>
        </w:rPr>
      </w:pPr>
    </w:p>
    <w:p w:rsidR="00FA7D6D" w:rsidRPr="00FA7D6D" w:rsidRDefault="00FA7D6D" w:rsidP="00FA7D6D">
      <w:pPr>
        <w:jc w:val="center"/>
        <w:rPr>
          <w:b/>
          <w:sz w:val="24"/>
        </w:rPr>
      </w:pPr>
      <w:r w:rsidRPr="00FA7D6D">
        <w:rPr>
          <w:b/>
          <w:sz w:val="24"/>
          <w:u w:val="single"/>
        </w:rPr>
        <w:t>ARTICLE IV</w:t>
      </w:r>
    </w:p>
    <w:p w:rsidR="00FA7D6D" w:rsidRPr="00FA7D6D" w:rsidRDefault="00FA7D6D" w:rsidP="00FA7D6D">
      <w:pPr>
        <w:jc w:val="center"/>
        <w:rPr>
          <w:b/>
          <w:sz w:val="24"/>
        </w:rPr>
      </w:pPr>
    </w:p>
    <w:p w:rsidR="00FA7D6D" w:rsidRPr="00FA7D6D" w:rsidRDefault="00FA7D6D" w:rsidP="00FA7D6D">
      <w:pPr>
        <w:jc w:val="center"/>
        <w:rPr>
          <w:sz w:val="24"/>
        </w:rPr>
      </w:pPr>
      <w:r w:rsidRPr="00FA7D6D">
        <w:rPr>
          <w:b/>
          <w:sz w:val="24"/>
        </w:rPr>
        <w:t>Officers of the Council</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4.1</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Presiding Officer shall be responsible for ensuring an orderly and productive flow of Official Business at meetings of the Council and shall have the authority to render rulings with respect to matters of procedure and decorum at such meetings.</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4.2</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 ruling of the Presiding Officer shall control unless a majority of the full membership of the Council shall, by roll call vote, override any such ruling.</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4.3</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Mayor shall serve as the Presiding Officer of all meetings of the Council.</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4.4</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In the event of the absence of the Mayor from any meeting of the Council, the President shall serve as the Presiding Officer of any such meeting.</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4.5</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 xml:space="preserve">In the event of the absence of the Mayor and the President from any meeting of the Council, the President </w:t>
      </w:r>
      <w:r w:rsidRPr="00FA7D6D">
        <w:rPr>
          <w:i/>
          <w:sz w:val="24"/>
        </w:rPr>
        <w:t xml:space="preserve">Pro </w:t>
      </w:r>
      <w:proofErr w:type="spellStart"/>
      <w:r w:rsidRPr="00FA7D6D">
        <w:rPr>
          <w:i/>
          <w:sz w:val="24"/>
        </w:rPr>
        <w:t>Tem</w:t>
      </w:r>
      <w:proofErr w:type="spellEnd"/>
      <w:r w:rsidRPr="00FA7D6D">
        <w:rPr>
          <w:sz w:val="24"/>
        </w:rPr>
        <w:t xml:space="preserve"> shall serve as the Presiding Officer of any such meeting.</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4.6</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 xml:space="preserve">In the event of the absence of the Mayor, the President and the President </w:t>
      </w:r>
      <w:r w:rsidRPr="00FA7D6D">
        <w:rPr>
          <w:i/>
          <w:sz w:val="24"/>
        </w:rPr>
        <w:t xml:space="preserve">Pro </w:t>
      </w:r>
      <w:proofErr w:type="spellStart"/>
      <w:r w:rsidRPr="00FA7D6D">
        <w:rPr>
          <w:i/>
          <w:sz w:val="24"/>
        </w:rPr>
        <w:t>Tem</w:t>
      </w:r>
      <w:proofErr w:type="spellEnd"/>
      <w:r w:rsidRPr="00FA7D6D">
        <w:rPr>
          <w:sz w:val="24"/>
        </w:rPr>
        <w:t xml:space="preserve"> from any meeting of the Council, the members of the majority party shall designate a member of the Council to serve as the Presiding Officer of any such meeting.</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4.7</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Borough Clerk shall be responsible for recording, in writing or by electronic means, the discussions and votes cast at all meetings of the Council, including executive sessions as described in Section 3.8.</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4.8</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 xml:space="preserve">In the event of the absence of the Borough Clerk from any meeting of the Council, the Presiding Officer shall appoint a Clerk </w:t>
      </w:r>
      <w:r w:rsidRPr="00FA7D6D">
        <w:rPr>
          <w:i/>
          <w:sz w:val="24"/>
        </w:rPr>
        <w:t xml:space="preserve">Pro </w:t>
      </w:r>
      <w:proofErr w:type="spellStart"/>
      <w:r w:rsidRPr="00FA7D6D">
        <w:rPr>
          <w:i/>
          <w:sz w:val="24"/>
        </w:rPr>
        <w:t>Tem</w:t>
      </w:r>
      <w:proofErr w:type="spellEnd"/>
      <w:r w:rsidRPr="00FA7D6D">
        <w:rPr>
          <w:sz w:val="24"/>
        </w:rPr>
        <w:t xml:space="preserve"> for any such meeting.</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4.9</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Borough Clerk shall prepare and distribute to the Mayor and to each member of the Council for review and revision, where appropriate, a draft copy of the minutes compiled of each meeting of the Council.</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4.10</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 xml:space="preserve">Minutes of the meetings of the Council shall be reviewed, revised and approved by the members of the Council by no later than at each succeeding month’s Regular Business Meeting of the Council or as soon thereafter as shall be reasonably practicable to do so. </w:t>
      </w:r>
    </w:p>
    <w:p w:rsidR="00FA7D6D" w:rsidRPr="00FA7D6D" w:rsidRDefault="00FA7D6D" w:rsidP="00FA7D6D">
      <w:pPr>
        <w:jc w:val="both"/>
        <w:rPr>
          <w:sz w:val="24"/>
        </w:rPr>
      </w:pPr>
    </w:p>
    <w:p w:rsidR="00FA7D6D" w:rsidRPr="00FA7D6D" w:rsidRDefault="00FA7D6D" w:rsidP="00FA7D6D">
      <w:pPr>
        <w:jc w:val="both"/>
        <w:rPr>
          <w:sz w:val="24"/>
        </w:rPr>
      </w:pPr>
    </w:p>
    <w:p w:rsidR="00FA7D6D" w:rsidRPr="00FA7D6D" w:rsidRDefault="00FA7D6D" w:rsidP="00FA7D6D">
      <w:pPr>
        <w:jc w:val="center"/>
        <w:rPr>
          <w:b/>
          <w:sz w:val="24"/>
        </w:rPr>
      </w:pPr>
      <w:r w:rsidRPr="00FA7D6D">
        <w:rPr>
          <w:b/>
          <w:sz w:val="24"/>
          <w:u w:val="single"/>
        </w:rPr>
        <w:t>ARTICLE V</w:t>
      </w:r>
    </w:p>
    <w:p w:rsidR="00FA7D6D" w:rsidRPr="00FA7D6D" w:rsidRDefault="00FA7D6D" w:rsidP="00FA7D6D">
      <w:pPr>
        <w:jc w:val="center"/>
        <w:rPr>
          <w:b/>
          <w:sz w:val="24"/>
        </w:rPr>
      </w:pPr>
    </w:p>
    <w:p w:rsidR="00FA7D6D" w:rsidRPr="00FA7D6D" w:rsidRDefault="00FA7D6D" w:rsidP="00FA7D6D">
      <w:pPr>
        <w:jc w:val="center"/>
        <w:rPr>
          <w:sz w:val="24"/>
        </w:rPr>
      </w:pPr>
      <w:r w:rsidRPr="00FA7D6D">
        <w:rPr>
          <w:b/>
          <w:sz w:val="24"/>
        </w:rPr>
        <w:t>Quorum of the Council</w:t>
      </w:r>
    </w:p>
    <w:p w:rsidR="00FA7D6D" w:rsidRPr="00FA7D6D" w:rsidRDefault="00FA7D6D" w:rsidP="00FA7D6D">
      <w:pPr>
        <w:jc w:val="center"/>
        <w:rPr>
          <w:sz w:val="24"/>
        </w:rPr>
      </w:pPr>
    </w:p>
    <w:p w:rsidR="00FA7D6D" w:rsidRPr="00FA7D6D" w:rsidRDefault="00FA7D6D" w:rsidP="00FA7D6D">
      <w:pPr>
        <w:jc w:val="both"/>
        <w:rPr>
          <w:sz w:val="24"/>
        </w:rPr>
      </w:pPr>
      <w:r w:rsidRPr="00FA7D6D">
        <w:rPr>
          <w:b/>
          <w:sz w:val="24"/>
          <w:u w:val="single"/>
        </w:rPr>
        <w:t>Section 5.1</w:t>
      </w:r>
    </w:p>
    <w:p w:rsidR="00FA7D6D" w:rsidRPr="00FA7D6D" w:rsidRDefault="00FA7D6D" w:rsidP="00FA7D6D">
      <w:pPr>
        <w:jc w:val="both"/>
        <w:rPr>
          <w:sz w:val="24"/>
        </w:rPr>
      </w:pPr>
    </w:p>
    <w:p w:rsidR="00FA7D6D" w:rsidRPr="00FA7D6D" w:rsidRDefault="00FA7D6D" w:rsidP="00FA7D6D">
      <w:pPr>
        <w:jc w:val="both"/>
        <w:rPr>
          <w:b/>
          <w:sz w:val="24"/>
        </w:rPr>
      </w:pPr>
      <w:r w:rsidRPr="00FA7D6D">
        <w:rPr>
          <w:sz w:val="24"/>
        </w:rPr>
        <w:t>A quorum shall be necessary to transact official business of the Borough at meetings of the Council and shall be established when the Mayor and at least three (3) members of the Council are present, or at least four (4) members of the Council are present.</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5.2</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 quorum shall no longer exist, and no official business of the Borough shall be conducted, in the absence of any of the circumstances set forth in Section 5.1.</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5.3</w:t>
      </w:r>
    </w:p>
    <w:p w:rsidR="00FA7D6D" w:rsidRPr="00FA7D6D" w:rsidRDefault="00FA7D6D" w:rsidP="00FA7D6D">
      <w:pPr>
        <w:jc w:val="both"/>
        <w:rPr>
          <w:sz w:val="24"/>
        </w:rPr>
      </w:pPr>
    </w:p>
    <w:p w:rsidR="00FA7D6D" w:rsidRPr="00FA7D6D" w:rsidRDefault="00FA7D6D" w:rsidP="00FA7D6D">
      <w:pPr>
        <w:ind w:right="-360"/>
        <w:jc w:val="both"/>
        <w:rPr>
          <w:sz w:val="24"/>
        </w:rPr>
      </w:pPr>
      <w:r w:rsidRPr="00FA7D6D">
        <w:rPr>
          <w:sz w:val="24"/>
        </w:rPr>
        <w:t>Notwithstanding the provisions of Section 5.1 and provided that no quorum is thereby established as provided in Section 5.1, individual members of the Council shall be permitted to meet to discuss and debate matters of governance of the Borough, including by attendance at meetings of either Committees or Select Committees as well as at public or private events.</w:t>
      </w:r>
    </w:p>
    <w:p w:rsidR="00FA7D6D" w:rsidRPr="00FA7D6D" w:rsidRDefault="00FA7D6D" w:rsidP="00FA7D6D">
      <w:pPr>
        <w:jc w:val="both"/>
        <w:rPr>
          <w:sz w:val="24"/>
        </w:rPr>
      </w:pPr>
    </w:p>
    <w:p w:rsidR="00FA7D6D" w:rsidRPr="00FA7D6D" w:rsidRDefault="00FA7D6D" w:rsidP="00FA7D6D">
      <w:pPr>
        <w:jc w:val="center"/>
        <w:rPr>
          <w:b/>
          <w:sz w:val="24"/>
        </w:rPr>
      </w:pPr>
      <w:r w:rsidRPr="00FA7D6D">
        <w:rPr>
          <w:b/>
          <w:sz w:val="24"/>
          <w:u w:val="single"/>
        </w:rPr>
        <w:t>ARTICLE VI</w:t>
      </w:r>
    </w:p>
    <w:p w:rsidR="00FA7D6D" w:rsidRPr="00FA7D6D" w:rsidRDefault="00FA7D6D" w:rsidP="00FA7D6D">
      <w:pPr>
        <w:jc w:val="center"/>
        <w:rPr>
          <w:b/>
          <w:sz w:val="24"/>
        </w:rPr>
      </w:pPr>
    </w:p>
    <w:p w:rsidR="00FA7D6D" w:rsidRPr="00FA7D6D" w:rsidRDefault="00FA7D6D" w:rsidP="00FA7D6D">
      <w:pPr>
        <w:jc w:val="center"/>
        <w:rPr>
          <w:b/>
          <w:sz w:val="24"/>
        </w:rPr>
      </w:pPr>
      <w:r w:rsidRPr="00FA7D6D">
        <w:rPr>
          <w:b/>
          <w:sz w:val="24"/>
        </w:rPr>
        <w:t>Business of the Council</w:t>
      </w:r>
    </w:p>
    <w:p w:rsidR="00FA7D6D" w:rsidRPr="00FA7D6D" w:rsidRDefault="00FA7D6D" w:rsidP="00FA7D6D">
      <w:pPr>
        <w:jc w:val="center"/>
        <w:rPr>
          <w:b/>
          <w:sz w:val="24"/>
        </w:rPr>
      </w:pPr>
    </w:p>
    <w:p w:rsidR="00FA7D6D" w:rsidRPr="00FA7D6D" w:rsidRDefault="00FA7D6D" w:rsidP="00FA7D6D">
      <w:pPr>
        <w:jc w:val="both"/>
        <w:rPr>
          <w:sz w:val="24"/>
        </w:rPr>
      </w:pPr>
      <w:r w:rsidRPr="00FA7D6D">
        <w:rPr>
          <w:b/>
          <w:sz w:val="24"/>
          <w:u w:val="single"/>
        </w:rPr>
        <w:t>Section 6.1</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Except as otherwise determined by the Presiding Officer, or a majority of the Borough Council, the Regular Order of Business at all Regular Session Meetings and Work Session Meetings of the Council shall be as follows:</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b/>
        <w:t>(a)</w:t>
      </w:r>
      <w:r w:rsidRPr="00FA7D6D">
        <w:rPr>
          <w:sz w:val="24"/>
        </w:rPr>
        <w:tab/>
        <w:t>Call to Order by the Presiding Officer  (</w:t>
      </w:r>
      <w:r w:rsidRPr="00FA7D6D">
        <w:rPr>
          <w:i/>
          <w:sz w:val="24"/>
        </w:rPr>
        <w:t>Call to Order</w:t>
      </w:r>
      <w:r w:rsidRPr="00FA7D6D">
        <w:rPr>
          <w:sz w:val="24"/>
        </w:rPr>
        <w:t>)</w:t>
      </w:r>
    </w:p>
    <w:p w:rsidR="00FA7D6D" w:rsidRPr="00FA7D6D" w:rsidRDefault="00FA7D6D" w:rsidP="00FA7D6D">
      <w:pPr>
        <w:ind w:right="-90"/>
        <w:rPr>
          <w:sz w:val="24"/>
        </w:rPr>
      </w:pPr>
    </w:p>
    <w:p w:rsidR="00FA7D6D" w:rsidRPr="00FA7D6D" w:rsidRDefault="00FA7D6D" w:rsidP="00FA7D6D">
      <w:pPr>
        <w:ind w:left="1440" w:right="-90" w:hanging="720"/>
        <w:rPr>
          <w:sz w:val="24"/>
        </w:rPr>
      </w:pPr>
      <w:r w:rsidRPr="00FA7D6D">
        <w:rPr>
          <w:sz w:val="24"/>
        </w:rPr>
        <w:t>(b)</w:t>
      </w:r>
      <w:r w:rsidRPr="00FA7D6D">
        <w:rPr>
          <w:sz w:val="24"/>
        </w:rPr>
        <w:tab/>
        <w:t>Roll Call of Members by the Borough Clerk and Recognition by the Presiding Officer of Borough Officials in attendance  (</w:t>
      </w:r>
      <w:r w:rsidRPr="00FA7D6D">
        <w:rPr>
          <w:i/>
          <w:sz w:val="24"/>
        </w:rPr>
        <w:t>Roll Call</w:t>
      </w:r>
      <w:r w:rsidRPr="00FA7D6D">
        <w:rPr>
          <w:sz w:val="24"/>
        </w:rPr>
        <w:t>)</w:t>
      </w:r>
    </w:p>
    <w:p w:rsidR="00FA7D6D" w:rsidRPr="00FA7D6D" w:rsidRDefault="00FA7D6D" w:rsidP="00FA7D6D">
      <w:pPr>
        <w:jc w:val="both"/>
        <w:rPr>
          <w:sz w:val="24"/>
        </w:rPr>
      </w:pPr>
    </w:p>
    <w:p w:rsidR="00FA7D6D" w:rsidRPr="00FA7D6D" w:rsidRDefault="00FA7D6D" w:rsidP="00FA7D6D">
      <w:pPr>
        <w:ind w:left="1440" w:hanging="720"/>
        <w:jc w:val="both"/>
        <w:rPr>
          <w:sz w:val="24"/>
        </w:rPr>
      </w:pPr>
      <w:r w:rsidRPr="00FA7D6D">
        <w:rPr>
          <w:sz w:val="24"/>
        </w:rPr>
        <w:t>(c)</w:t>
      </w:r>
      <w:r w:rsidRPr="00FA7D6D">
        <w:rPr>
          <w:sz w:val="24"/>
        </w:rPr>
        <w:tab/>
        <w:t>Salute to the American Flag and, whenever appropriate, a Moment of Silence (</w:t>
      </w:r>
      <w:r w:rsidRPr="00FA7D6D">
        <w:rPr>
          <w:i/>
          <w:sz w:val="24"/>
        </w:rPr>
        <w:t>Flag Salute</w:t>
      </w:r>
      <w:r w:rsidRPr="00FA7D6D">
        <w:rPr>
          <w:sz w:val="24"/>
        </w:rPr>
        <w:t>)</w:t>
      </w:r>
    </w:p>
    <w:p w:rsidR="00FA7D6D" w:rsidRPr="00FA7D6D" w:rsidRDefault="00FA7D6D" w:rsidP="00FA7D6D">
      <w:pPr>
        <w:jc w:val="both"/>
        <w:rPr>
          <w:sz w:val="24"/>
        </w:rPr>
      </w:pPr>
    </w:p>
    <w:p w:rsidR="00FA7D6D" w:rsidRPr="00FA7D6D" w:rsidRDefault="00FA7D6D" w:rsidP="00FA7D6D">
      <w:pPr>
        <w:numPr>
          <w:ilvl w:val="0"/>
          <w:numId w:val="33"/>
        </w:numPr>
        <w:ind w:left="1100" w:hanging="400"/>
        <w:jc w:val="both"/>
        <w:rPr>
          <w:sz w:val="24"/>
        </w:rPr>
      </w:pPr>
      <w:r w:rsidRPr="00FA7D6D">
        <w:rPr>
          <w:sz w:val="24"/>
        </w:rPr>
        <w:t xml:space="preserve">      Announcement of Prior Public Notification of Meeting by the Presiding Officer </w:t>
      </w:r>
    </w:p>
    <w:p w:rsidR="00FA7D6D" w:rsidRPr="00FA7D6D" w:rsidRDefault="00FA7D6D" w:rsidP="00FA7D6D">
      <w:pPr>
        <w:ind w:left="700"/>
        <w:jc w:val="both"/>
        <w:rPr>
          <w:sz w:val="24"/>
        </w:rPr>
      </w:pPr>
      <w:r w:rsidRPr="00FA7D6D">
        <w:rPr>
          <w:sz w:val="24"/>
        </w:rPr>
        <w:t xml:space="preserve">             (</w:t>
      </w:r>
      <w:r w:rsidRPr="00FA7D6D">
        <w:rPr>
          <w:i/>
          <w:sz w:val="24"/>
        </w:rPr>
        <w:t>Public Notice Statement</w:t>
      </w:r>
      <w:r w:rsidRPr="00FA7D6D">
        <w:rPr>
          <w:sz w:val="24"/>
        </w:rPr>
        <w:t>)</w:t>
      </w:r>
    </w:p>
    <w:p w:rsidR="00FA7D6D" w:rsidRPr="00FA7D6D" w:rsidRDefault="00FA7D6D" w:rsidP="00FA7D6D">
      <w:pPr>
        <w:ind w:left="720"/>
        <w:jc w:val="both"/>
        <w:rPr>
          <w:sz w:val="24"/>
        </w:rPr>
      </w:pPr>
    </w:p>
    <w:p w:rsidR="00FA7D6D" w:rsidRPr="00FA7D6D" w:rsidRDefault="00FA7D6D" w:rsidP="00FA7D6D">
      <w:pPr>
        <w:numPr>
          <w:ilvl w:val="0"/>
          <w:numId w:val="32"/>
        </w:numPr>
        <w:jc w:val="both"/>
        <w:rPr>
          <w:sz w:val="24"/>
        </w:rPr>
      </w:pPr>
      <w:r w:rsidRPr="00FA7D6D">
        <w:rPr>
          <w:sz w:val="24"/>
        </w:rPr>
        <w:t>Early Executive Session</w:t>
      </w:r>
    </w:p>
    <w:p w:rsidR="00FA7D6D" w:rsidRPr="00FA7D6D" w:rsidRDefault="00FA7D6D" w:rsidP="00FA7D6D">
      <w:pPr>
        <w:ind w:left="720"/>
        <w:jc w:val="both"/>
        <w:rPr>
          <w:sz w:val="24"/>
        </w:rPr>
      </w:pPr>
    </w:p>
    <w:p w:rsidR="00FA7D6D" w:rsidRPr="00FA7D6D" w:rsidRDefault="00FA7D6D" w:rsidP="00FA7D6D">
      <w:pPr>
        <w:numPr>
          <w:ilvl w:val="0"/>
          <w:numId w:val="32"/>
        </w:numPr>
        <w:jc w:val="both"/>
        <w:rPr>
          <w:sz w:val="24"/>
        </w:rPr>
      </w:pPr>
      <w:r w:rsidRPr="00FA7D6D">
        <w:rPr>
          <w:sz w:val="24"/>
        </w:rPr>
        <w:t>Non-Agenda Items</w:t>
      </w:r>
    </w:p>
    <w:p w:rsidR="00FA7D6D" w:rsidRPr="00FA7D6D" w:rsidRDefault="00FA7D6D" w:rsidP="00FA7D6D">
      <w:pPr>
        <w:jc w:val="both"/>
        <w:rPr>
          <w:sz w:val="24"/>
        </w:rPr>
      </w:pPr>
    </w:p>
    <w:p w:rsidR="00FA7D6D" w:rsidRPr="00FA7D6D" w:rsidRDefault="00FA7D6D" w:rsidP="00FA7D6D">
      <w:pPr>
        <w:numPr>
          <w:ilvl w:val="0"/>
          <w:numId w:val="32"/>
        </w:numPr>
        <w:jc w:val="both"/>
        <w:rPr>
          <w:sz w:val="24"/>
        </w:rPr>
      </w:pPr>
      <w:r w:rsidRPr="00FA7D6D">
        <w:rPr>
          <w:sz w:val="24"/>
        </w:rPr>
        <w:t>Early Public Comment per Section 3.9 (Reserved for Agenda Items]</w:t>
      </w:r>
    </w:p>
    <w:p w:rsidR="00FA7D6D" w:rsidRPr="00FA7D6D" w:rsidRDefault="00FA7D6D" w:rsidP="00FA7D6D">
      <w:pPr>
        <w:jc w:val="both"/>
        <w:rPr>
          <w:sz w:val="24"/>
        </w:rPr>
      </w:pPr>
    </w:p>
    <w:p w:rsidR="00FA7D6D" w:rsidRPr="00FA7D6D" w:rsidRDefault="00FA7D6D" w:rsidP="00FA7D6D">
      <w:pPr>
        <w:numPr>
          <w:ilvl w:val="0"/>
          <w:numId w:val="32"/>
        </w:numPr>
        <w:jc w:val="both"/>
        <w:rPr>
          <w:sz w:val="24"/>
        </w:rPr>
      </w:pPr>
      <w:r w:rsidRPr="00FA7D6D">
        <w:rPr>
          <w:sz w:val="24"/>
        </w:rPr>
        <w:t>Presentations to the Council  (</w:t>
      </w:r>
      <w:r w:rsidRPr="00FA7D6D">
        <w:rPr>
          <w:i/>
          <w:sz w:val="24"/>
        </w:rPr>
        <w:t>Presentations</w:t>
      </w:r>
      <w:r w:rsidRPr="00FA7D6D">
        <w:rPr>
          <w:sz w:val="24"/>
        </w:rPr>
        <w:t>)</w:t>
      </w:r>
    </w:p>
    <w:p w:rsidR="00FA7D6D" w:rsidRPr="00FA7D6D" w:rsidRDefault="00FA7D6D" w:rsidP="00FA7D6D">
      <w:pPr>
        <w:jc w:val="both"/>
        <w:rPr>
          <w:sz w:val="24"/>
        </w:rPr>
      </w:pPr>
    </w:p>
    <w:p w:rsidR="00FA7D6D" w:rsidRPr="00FA7D6D" w:rsidRDefault="00FA7D6D" w:rsidP="00FA7D6D">
      <w:pPr>
        <w:numPr>
          <w:ilvl w:val="0"/>
          <w:numId w:val="32"/>
        </w:numPr>
        <w:rPr>
          <w:sz w:val="24"/>
        </w:rPr>
      </w:pPr>
      <w:r w:rsidRPr="00FA7D6D">
        <w:rPr>
          <w:sz w:val="24"/>
        </w:rPr>
        <w:t>Reports of Professionals, Department Heads, Committees and Mayor’s Report</w:t>
      </w:r>
    </w:p>
    <w:p w:rsidR="00FA7D6D" w:rsidRPr="00FA7D6D" w:rsidRDefault="00FA7D6D" w:rsidP="00FA7D6D">
      <w:pPr>
        <w:rPr>
          <w:sz w:val="24"/>
        </w:rPr>
      </w:pPr>
    </w:p>
    <w:p w:rsidR="00FA7D6D" w:rsidRPr="00FA7D6D" w:rsidRDefault="00FA7D6D" w:rsidP="00FA7D6D">
      <w:pPr>
        <w:numPr>
          <w:ilvl w:val="0"/>
          <w:numId w:val="32"/>
        </w:numPr>
        <w:rPr>
          <w:sz w:val="24"/>
        </w:rPr>
      </w:pPr>
      <w:r w:rsidRPr="00FA7D6D">
        <w:rPr>
          <w:sz w:val="24"/>
        </w:rPr>
        <w:t>Approval of Consent Agenda</w:t>
      </w:r>
    </w:p>
    <w:p w:rsidR="00FA7D6D" w:rsidRPr="00FA7D6D" w:rsidRDefault="00FA7D6D" w:rsidP="00FA7D6D">
      <w:pPr>
        <w:jc w:val="both"/>
        <w:rPr>
          <w:sz w:val="24"/>
        </w:rPr>
      </w:pPr>
    </w:p>
    <w:p w:rsidR="00FA7D6D" w:rsidRPr="00FA7D6D" w:rsidRDefault="00FA7D6D" w:rsidP="00FA7D6D">
      <w:pPr>
        <w:numPr>
          <w:ilvl w:val="0"/>
          <w:numId w:val="32"/>
        </w:numPr>
        <w:tabs>
          <w:tab w:val="num" w:pos="700"/>
        </w:tabs>
        <w:jc w:val="both"/>
        <w:rPr>
          <w:i/>
          <w:sz w:val="24"/>
        </w:rPr>
      </w:pPr>
      <w:r w:rsidRPr="00FA7D6D">
        <w:rPr>
          <w:sz w:val="24"/>
        </w:rPr>
        <w:t xml:space="preserve">Presentation of Pending Business </w:t>
      </w:r>
      <w:r w:rsidRPr="00FA7D6D">
        <w:rPr>
          <w:i/>
          <w:sz w:val="24"/>
        </w:rPr>
        <w:t>(Pending Business)</w:t>
      </w:r>
    </w:p>
    <w:p w:rsidR="00FA7D6D" w:rsidRPr="00FA7D6D" w:rsidRDefault="00FA7D6D" w:rsidP="00FA7D6D">
      <w:pPr>
        <w:jc w:val="both"/>
        <w:rPr>
          <w:sz w:val="24"/>
        </w:rPr>
      </w:pPr>
    </w:p>
    <w:p w:rsidR="00FA7D6D" w:rsidRPr="00FA7D6D" w:rsidRDefault="00FA7D6D" w:rsidP="00FA7D6D">
      <w:pPr>
        <w:numPr>
          <w:ilvl w:val="0"/>
          <w:numId w:val="32"/>
        </w:numPr>
        <w:jc w:val="both"/>
        <w:rPr>
          <w:sz w:val="24"/>
        </w:rPr>
      </w:pPr>
      <w:r w:rsidRPr="00FA7D6D">
        <w:rPr>
          <w:sz w:val="24"/>
        </w:rPr>
        <w:t>Presentation of New Business (</w:t>
      </w:r>
      <w:r w:rsidRPr="00FA7D6D">
        <w:rPr>
          <w:i/>
          <w:sz w:val="24"/>
        </w:rPr>
        <w:t>Introduction of New Business</w:t>
      </w:r>
      <w:r w:rsidRPr="00FA7D6D">
        <w:rPr>
          <w:sz w:val="24"/>
        </w:rPr>
        <w:t>)</w:t>
      </w:r>
    </w:p>
    <w:p w:rsidR="00FA7D6D" w:rsidRPr="00FA7D6D" w:rsidRDefault="00FA7D6D" w:rsidP="00FA7D6D">
      <w:pPr>
        <w:jc w:val="both"/>
        <w:rPr>
          <w:sz w:val="24"/>
        </w:rPr>
      </w:pPr>
    </w:p>
    <w:p w:rsidR="00FA7D6D" w:rsidRPr="00FA7D6D" w:rsidRDefault="00FA7D6D" w:rsidP="00FA7D6D">
      <w:pPr>
        <w:ind w:left="720" w:hanging="20"/>
        <w:jc w:val="both"/>
        <w:rPr>
          <w:sz w:val="24"/>
        </w:rPr>
      </w:pPr>
      <w:r w:rsidRPr="00FA7D6D">
        <w:rPr>
          <w:sz w:val="24"/>
        </w:rPr>
        <w:t>(m)       Late Public Comment  (</w:t>
      </w:r>
      <w:r w:rsidRPr="00FA7D6D">
        <w:rPr>
          <w:i/>
          <w:sz w:val="24"/>
        </w:rPr>
        <w:t>Late Public Comment</w:t>
      </w:r>
      <w:r w:rsidRPr="00FA7D6D">
        <w:rPr>
          <w:sz w:val="24"/>
        </w:rPr>
        <w:t>)</w:t>
      </w:r>
    </w:p>
    <w:p w:rsidR="00FA7D6D" w:rsidRPr="00FA7D6D" w:rsidRDefault="00FA7D6D" w:rsidP="00FA7D6D">
      <w:pPr>
        <w:ind w:left="720" w:firstLine="720"/>
        <w:jc w:val="both"/>
        <w:rPr>
          <w:i/>
          <w:sz w:val="24"/>
        </w:rPr>
      </w:pPr>
    </w:p>
    <w:p w:rsidR="00FA7D6D" w:rsidRPr="00FA7D6D" w:rsidRDefault="00FA7D6D" w:rsidP="00FA7D6D">
      <w:pPr>
        <w:numPr>
          <w:ilvl w:val="0"/>
          <w:numId w:val="34"/>
        </w:numPr>
        <w:jc w:val="both"/>
        <w:rPr>
          <w:sz w:val="24"/>
        </w:rPr>
      </w:pPr>
      <w:r w:rsidRPr="00FA7D6D">
        <w:rPr>
          <w:sz w:val="24"/>
        </w:rPr>
        <w:t xml:space="preserve">       Executive Session</w:t>
      </w:r>
    </w:p>
    <w:p w:rsidR="00FA7D6D" w:rsidRPr="00FA7D6D" w:rsidRDefault="00FA7D6D" w:rsidP="00FA7D6D">
      <w:pPr>
        <w:jc w:val="both"/>
        <w:rPr>
          <w:sz w:val="24"/>
        </w:rPr>
      </w:pPr>
    </w:p>
    <w:p w:rsidR="00FA7D6D" w:rsidRPr="00FA7D6D" w:rsidRDefault="00FA7D6D" w:rsidP="00FA7D6D">
      <w:pPr>
        <w:numPr>
          <w:ilvl w:val="0"/>
          <w:numId w:val="34"/>
        </w:numPr>
        <w:tabs>
          <w:tab w:val="clear" w:pos="1080"/>
          <w:tab w:val="num" w:pos="1400"/>
        </w:tabs>
        <w:jc w:val="both"/>
        <w:rPr>
          <w:sz w:val="24"/>
        </w:rPr>
      </w:pPr>
      <w:r w:rsidRPr="00FA7D6D">
        <w:rPr>
          <w:sz w:val="24"/>
        </w:rPr>
        <w:t>Introduction and Consideration with Public Comment of Essential Executive</w:t>
      </w:r>
    </w:p>
    <w:p w:rsidR="00FA7D6D" w:rsidRPr="00FA7D6D" w:rsidRDefault="00FA7D6D" w:rsidP="00FA7D6D">
      <w:pPr>
        <w:ind w:left="720"/>
        <w:rPr>
          <w:i/>
          <w:sz w:val="24"/>
        </w:rPr>
      </w:pPr>
      <w:r w:rsidRPr="00FA7D6D">
        <w:rPr>
          <w:sz w:val="24"/>
        </w:rPr>
        <w:t xml:space="preserve">           Session Items  (</w:t>
      </w:r>
      <w:r w:rsidRPr="00FA7D6D">
        <w:rPr>
          <w:i/>
          <w:sz w:val="24"/>
        </w:rPr>
        <w:t xml:space="preserve">Consideration of Executive Session Business with </w:t>
      </w:r>
    </w:p>
    <w:p w:rsidR="00FA7D6D" w:rsidRPr="00FA7D6D" w:rsidRDefault="00FA7D6D" w:rsidP="00FA7D6D">
      <w:pPr>
        <w:ind w:left="720"/>
        <w:rPr>
          <w:sz w:val="24"/>
        </w:rPr>
      </w:pPr>
      <w:r w:rsidRPr="00FA7D6D">
        <w:rPr>
          <w:i/>
          <w:sz w:val="24"/>
        </w:rPr>
        <w:t xml:space="preserve">          Public Comment</w:t>
      </w:r>
      <w:r w:rsidRPr="00FA7D6D">
        <w:rPr>
          <w:sz w:val="24"/>
        </w:rPr>
        <w:t>)</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b/>
        <w:t>(o)</w:t>
      </w:r>
      <w:r w:rsidRPr="00FA7D6D">
        <w:rPr>
          <w:sz w:val="24"/>
        </w:rPr>
        <w:tab/>
        <w:t xml:space="preserve">Announcement of Governing Body Meeting Schedule </w:t>
      </w:r>
      <w:r w:rsidRPr="00FA7D6D">
        <w:rPr>
          <w:i/>
          <w:sz w:val="24"/>
        </w:rPr>
        <w:t>(Governing Body Schedule)</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b/>
        <w:t>(p)</w:t>
      </w:r>
      <w:r w:rsidRPr="00FA7D6D">
        <w:rPr>
          <w:sz w:val="24"/>
        </w:rPr>
        <w:tab/>
        <w:t>Adjournment  (</w:t>
      </w:r>
      <w:r w:rsidRPr="00FA7D6D">
        <w:rPr>
          <w:i/>
          <w:sz w:val="24"/>
        </w:rPr>
        <w:t>Adjournment</w:t>
      </w:r>
      <w:r w:rsidRPr="00FA7D6D">
        <w:rPr>
          <w:sz w:val="24"/>
        </w:rPr>
        <w:t>)</w:t>
      </w:r>
    </w:p>
    <w:p w:rsidR="00FA7D6D" w:rsidRPr="00FA7D6D" w:rsidRDefault="00FA7D6D" w:rsidP="00FA7D6D">
      <w:pPr>
        <w:jc w:val="both"/>
        <w:rPr>
          <w:sz w:val="24"/>
        </w:rPr>
      </w:pP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6.2</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Following the Early Executive Session and upon resumption of the public meeting of the Council, the Presiding Officer shall indicate what action, if any, is intended to be taken with respect to any such executive session item by the Council and that such action shall be taken during that portion of the meeting designated for “Pending Business” unless otherwise indicated.</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6.3</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At the discretion of the Presiding Officer or by majority consent of those members of the Council in attendance, a member of the general public may be permitted to speak to a non-agenda item during the Early Public Comment Period.</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lastRenderedPageBreak/>
        <w:t>Section 6.4</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Consent Agenda shall include any and all items as to which it is determined that there shall be no need for public discussion by the Council, including, but not limited to, the following:</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b/>
        <w:t>(a)</w:t>
      </w:r>
      <w:r w:rsidRPr="00FA7D6D">
        <w:rPr>
          <w:sz w:val="24"/>
        </w:rPr>
        <w:tab/>
        <w:t>Approval of Certified Minutes of Council Meetings</w:t>
      </w:r>
    </w:p>
    <w:p w:rsidR="00FA7D6D" w:rsidRPr="00FA7D6D" w:rsidRDefault="00FA7D6D" w:rsidP="00FA7D6D">
      <w:pPr>
        <w:numPr>
          <w:ilvl w:val="0"/>
          <w:numId w:val="31"/>
        </w:numPr>
        <w:jc w:val="both"/>
        <w:rPr>
          <w:sz w:val="24"/>
        </w:rPr>
      </w:pPr>
      <w:r w:rsidRPr="00FA7D6D">
        <w:rPr>
          <w:sz w:val="24"/>
        </w:rPr>
        <w:t>Internal Communications of Borough Departments and Professionals</w:t>
      </w:r>
    </w:p>
    <w:p w:rsidR="00FA7D6D" w:rsidRPr="00FA7D6D" w:rsidRDefault="00FA7D6D" w:rsidP="00FA7D6D">
      <w:pPr>
        <w:numPr>
          <w:ilvl w:val="0"/>
          <w:numId w:val="31"/>
        </w:numPr>
        <w:jc w:val="both"/>
        <w:rPr>
          <w:sz w:val="24"/>
        </w:rPr>
      </w:pPr>
      <w:r w:rsidRPr="00FA7D6D">
        <w:rPr>
          <w:sz w:val="24"/>
        </w:rPr>
        <w:t>Communications generated and/or received by the Council</w:t>
      </w:r>
    </w:p>
    <w:p w:rsidR="00FA7D6D" w:rsidRPr="00FA7D6D" w:rsidRDefault="00FA7D6D" w:rsidP="00FA7D6D">
      <w:pPr>
        <w:numPr>
          <w:ilvl w:val="0"/>
          <w:numId w:val="31"/>
        </w:numPr>
        <w:jc w:val="both"/>
        <w:rPr>
          <w:sz w:val="24"/>
        </w:rPr>
      </w:pPr>
      <w:r w:rsidRPr="00FA7D6D">
        <w:rPr>
          <w:sz w:val="24"/>
        </w:rPr>
        <w:t>Approval of unanimous resolutions of the Council</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6.5</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Mayor or any member of the Council shall be permitted to unilaterally request that any item be removed from the Consent Agenda and reserved for discussion by the Council during that portion of its meeting designated for “Introduction of New Business”.</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6.6</w:t>
      </w:r>
    </w:p>
    <w:p w:rsidR="00FA7D6D" w:rsidRPr="00FA7D6D" w:rsidRDefault="00FA7D6D" w:rsidP="00FA7D6D">
      <w:pPr>
        <w:jc w:val="both"/>
        <w:rPr>
          <w:sz w:val="24"/>
        </w:rPr>
      </w:pPr>
    </w:p>
    <w:p w:rsidR="00FA7D6D" w:rsidRPr="00FA7D6D" w:rsidRDefault="00FA7D6D" w:rsidP="00FA7D6D">
      <w:pPr>
        <w:ind w:firstLine="720"/>
        <w:jc w:val="both"/>
        <w:rPr>
          <w:sz w:val="24"/>
        </w:rPr>
      </w:pPr>
      <w:r w:rsidRPr="00FA7D6D">
        <w:rPr>
          <w:sz w:val="24"/>
        </w:rPr>
        <w:t>(a)</w:t>
      </w:r>
      <w:r w:rsidRPr="00FA7D6D">
        <w:rPr>
          <w:sz w:val="24"/>
        </w:rPr>
        <w:tab/>
        <w:t>Pending Business of the Council shall be presented in the following order:</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b/>
      </w:r>
      <w:r w:rsidRPr="00FA7D6D">
        <w:rPr>
          <w:sz w:val="24"/>
        </w:rPr>
        <w:tab/>
        <w:t>(1)</w:t>
      </w:r>
      <w:r w:rsidRPr="00FA7D6D">
        <w:rPr>
          <w:sz w:val="24"/>
        </w:rPr>
        <w:tab/>
        <w:t>Committee Reports by the respective Committee or Select Committee Chairperson (or, in his absence, by the Ranking Majority Committee Member)</w:t>
      </w:r>
    </w:p>
    <w:p w:rsidR="00FA7D6D" w:rsidRPr="00FA7D6D" w:rsidRDefault="00FA7D6D" w:rsidP="00FA7D6D">
      <w:pPr>
        <w:jc w:val="both"/>
        <w:rPr>
          <w:sz w:val="24"/>
        </w:rPr>
      </w:pPr>
      <w:r w:rsidRPr="00FA7D6D">
        <w:rPr>
          <w:sz w:val="24"/>
        </w:rPr>
        <w:tab/>
      </w:r>
      <w:r w:rsidRPr="00FA7D6D">
        <w:rPr>
          <w:sz w:val="24"/>
        </w:rPr>
        <w:tab/>
        <w:t>(2)</w:t>
      </w:r>
      <w:r w:rsidRPr="00FA7D6D">
        <w:rPr>
          <w:sz w:val="24"/>
        </w:rPr>
        <w:tab/>
        <w:t>Council Action based upon the recommendations of the respective Committee or Select Committee</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b/>
        <w:t>(b)</w:t>
      </w:r>
      <w:r w:rsidRPr="00FA7D6D">
        <w:rPr>
          <w:sz w:val="24"/>
        </w:rPr>
        <w:tab/>
        <w:t>Committee Reports and Council Action thereon shall be introduced and considered by the Council in the following order:</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b/>
      </w:r>
      <w:r w:rsidRPr="00FA7D6D">
        <w:rPr>
          <w:sz w:val="24"/>
        </w:rPr>
        <w:tab/>
        <w:t>(1)</w:t>
      </w:r>
      <w:r w:rsidRPr="00FA7D6D">
        <w:rPr>
          <w:sz w:val="24"/>
        </w:rPr>
        <w:tab/>
        <w:t>Select Budget Committee</w:t>
      </w:r>
    </w:p>
    <w:p w:rsidR="00FA7D6D" w:rsidRPr="00FA7D6D" w:rsidRDefault="00FA7D6D" w:rsidP="00FA7D6D">
      <w:pPr>
        <w:ind w:left="720" w:firstLine="720"/>
        <w:jc w:val="both"/>
        <w:rPr>
          <w:sz w:val="24"/>
        </w:rPr>
      </w:pPr>
      <w:r w:rsidRPr="00FA7D6D">
        <w:rPr>
          <w:sz w:val="24"/>
        </w:rPr>
        <w:t>(2)</w:t>
      </w:r>
      <w:r w:rsidRPr="00FA7D6D">
        <w:rPr>
          <w:sz w:val="24"/>
        </w:rPr>
        <w:tab/>
        <w:t>Governmental Operations Committee</w:t>
      </w:r>
    </w:p>
    <w:p w:rsidR="00FA7D6D" w:rsidRPr="00FA7D6D" w:rsidRDefault="00FA7D6D" w:rsidP="00FA7D6D">
      <w:pPr>
        <w:jc w:val="both"/>
        <w:rPr>
          <w:sz w:val="24"/>
        </w:rPr>
      </w:pPr>
      <w:r w:rsidRPr="00FA7D6D">
        <w:rPr>
          <w:sz w:val="24"/>
        </w:rPr>
        <w:tab/>
      </w:r>
      <w:r w:rsidRPr="00FA7D6D">
        <w:rPr>
          <w:sz w:val="24"/>
        </w:rPr>
        <w:tab/>
        <w:t>(3)</w:t>
      </w:r>
      <w:r w:rsidRPr="00FA7D6D">
        <w:rPr>
          <w:sz w:val="24"/>
        </w:rPr>
        <w:tab/>
        <w:t>Public Health &amp; Safety Committee</w:t>
      </w:r>
    </w:p>
    <w:p w:rsidR="00FA7D6D" w:rsidRPr="00FA7D6D" w:rsidRDefault="00FA7D6D" w:rsidP="00FA7D6D">
      <w:pPr>
        <w:jc w:val="both"/>
        <w:rPr>
          <w:sz w:val="24"/>
        </w:rPr>
      </w:pPr>
      <w:r w:rsidRPr="00FA7D6D">
        <w:rPr>
          <w:sz w:val="24"/>
        </w:rPr>
        <w:tab/>
      </w:r>
      <w:r w:rsidRPr="00FA7D6D">
        <w:rPr>
          <w:sz w:val="24"/>
        </w:rPr>
        <w:tab/>
        <w:t>(4)</w:t>
      </w:r>
      <w:r w:rsidRPr="00FA7D6D">
        <w:rPr>
          <w:sz w:val="24"/>
        </w:rPr>
        <w:tab/>
        <w:t>Ordinance Review Committee</w:t>
      </w:r>
    </w:p>
    <w:p w:rsidR="00FA7D6D" w:rsidRPr="00FA7D6D" w:rsidRDefault="00FA7D6D" w:rsidP="00FA7D6D">
      <w:pPr>
        <w:ind w:left="1440"/>
        <w:jc w:val="both"/>
        <w:rPr>
          <w:sz w:val="24"/>
        </w:rPr>
      </w:pPr>
      <w:r w:rsidRPr="00FA7D6D">
        <w:rPr>
          <w:sz w:val="24"/>
        </w:rPr>
        <w:t>(5)</w:t>
      </w:r>
      <w:r w:rsidRPr="00FA7D6D">
        <w:rPr>
          <w:sz w:val="24"/>
        </w:rPr>
        <w:tab/>
        <w:t>Shared Services Committee</w:t>
      </w:r>
    </w:p>
    <w:p w:rsidR="00FA7D6D" w:rsidRPr="00FA7D6D" w:rsidRDefault="00FA7D6D" w:rsidP="00FA7D6D">
      <w:pPr>
        <w:ind w:left="1440"/>
        <w:jc w:val="both"/>
        <w:rPr>
          <w:sz w:val="24"/>
        </w:rPr>
      </w:pPr>
      <w:r w:rsidRPr="00FA7D6D">
        <w:rPr>
          <w:sz w:val="24"/>
        </w:rPr>
        <w:t>(6)</w:t>
      </w:r>
      <w:r w:rsidRPr="00FA7D6D">
        <w:rPr>
          <w:sz w:val="24"/>
        </w:rPr>
        <w:tab/>
        <w:t>Grant Writing Committee</w:t>
      </w:r>
    </w:p>
    <w:p w:rsidR="00FA7D6D" w:rsidRPr="00FA7D6D" w:rsidRDefault="00FA7D6D" w:rsidP="00FA7D6D">
      <w:pPr>
        <w:ind w:left="1440"/>
        <w:jc w:val="both"/>
        <w:rPr>
          <w:sz w:val="24"/>
        </w:rPr>
      </w:pPr>
      <w:r w:rsidRPr="00FA7D6D">
        <w:rPr>
          <w:sz w:val="24"/>
        </w:rPr>
        <w:t>(7)        Flood Committee</w:t>
      </w:r>
    </w:p>
    <w:p w:rsidR="00FA7D6D" w:rsidRPr="00FA7D6D" w:rsidRDefault="00FA7D6D" w:rsidP="00FA7D6D">
      <w:pPr>
        <w:jc w:val="both"/>
        <w:rPr>
          <w:sz w:val="24"/>
        </w:rPr>
      </w:pPr>
      <w:r w:rsidRPr="00FA7D6D">
        <w:rPr>
          <w:sz w:val="24"/>
        </w:rPr>
        <w:tab/>
      </w:r>
      <w:r w:rsidRPr="00FA7D6D">
        <w:rPr>
          <w:sz w:val="24"/>
        </w:rPr>
        <w:tab/>
        <w:t>(8)</w:t>
      </w:r>
      <w:r w:rsidRPr="00FA7D6D">
        <w:rPr>
          <w:sz w:val="24"/>
        </w:rPr>
        <w:tab/>
        <w:t>Any other Select Committee</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6.7</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Council Liaisons and Keypersons shall issue their reports to the Mayor and Council in accordance with the provisions of Sections 8.9 and 8.11, respectively.</w:t>
      </w:r>
    </w:p>
    <w:p w:rsidR="00FA7D6D" w:rsidRPr="00FA7D6D" w:rsidRDefault="00FA7D6D" w:rsidP="00FA7D6D">
      <w:pPr>
        <w:jc w:val="both"/>
        <w:rPr>
          <w:sz w:val="24"/>
        </w:rPr>
      </w:pP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6.8</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Presiding Officer shall have the authority to reserve any portion of the meeting of the Council, designated for Public Comment, for the presentation and discussion of issues of official business of the Borough or of the Council.</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6.9</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Borough Administrator and the Municipal Clerk shall be responsible for the establishment and distribution of an agenda in a form consistent with the provisions of Article VI.  The Mayor or any member of the Council shall have the right to place on a meeting agenda and/or to introduce at a meeting of the Council a matter of Official Business of the Council, provided that the provisions of Section 3.6 are not violated thereby.</w:t>
      </w:r>
    </w:p>
    <w:p w:rsidR="00FA7D6D" w:rsidRPr="00FA7D6D" w:rsidRDefault="00FA7D6D" w:rsidP="00FA7D6D">
      <w:pPr>
        <w:jc w:val="both"/>
        <w:rPr>
          <w:sz w:val="24"/>
        </w:rPr>
      </w:pP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6.10</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lastRenderedPageBreak/>
        <w:t>Nothing herein shall prohibit any dialogue during any Public Comment Period between a citizen and the Mayor or a member of the Council provided that at all times any such commentary is directed to and through the Presiding Officer.</w:t>
      </w:r>
    </w:p>
    <w:p w:rsidR="00FA7D6D" w:rsidRPr="00FA7D6D" w:rsidRDefault="00FA7D6D" w:rsidP="00FA7D6D">
      <w:pPr>
        <w:jc w:val="both"/>
        <w:rPr>
          <w:sz w:val="24"/>
        </w:rPr>
      </w:pP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6.11</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 written agenda of each meeting of the Council shall be prepared and delivered to the Mayor and to each member of the Council no less than two (2) business days prior to the time established for such meeting or as reasonably practicable prior to such meeting as circumstances may otherwise permit.</w:t>
      </w:r>
    </w:p>
    <w:p w:rsidR="00FA7D6D" w:rsidRPr="00FA7D6D" w:rsidRDefault="00FA7D6D" w:rsidP="00FA7D6D">
      <w:pPr>
        <w:jc w:val="both"/>
        <w:rPr>
          <w:sz w:val="24"/>
        </w:rPr>
      </w:pPr>
    </w:p>
    <w:p w:rsidR="00FA7D6D" w:rsidRPr="00FA7D6D" w:rsidRDefault="00FA7D6D" w:rsidP="00FA7D6D">
      <w:pPr>
        <w:keepNext/>
        <w:jc w:val="both"/>
        <w:outlineLvl w:val="0"/>
        <w:rPr>
          <w:b/>
          <w:sz w:val="24"/>
          <w:u w:val="single"/>
        </w:rPr>
      </w:pPr>
      <w:r w:rsidRPr="00FA7D6D">
        <w:rPr>
          <w:b/>
          <w:sz w:val="24"/>
          <w:u w:val="single"/>
        </w:rPr>
        <w:t>Section 6.12</w:t>
      </w:r>
    </w:p>
    <w:p w:rsidR="00FA7D6D" w:rsidRPr="00FA7D6D" w:rsidRDefault="00FA7D6D" w:rsidP="00FA7D6D">
      <w:pPr>
        <w:jc w:val="both"/>
        <w:rPr>
          <w:u w:val="single"/>
        </w:rPr>
      </w:pPr>
    </w:p>
    <w:p w:rsidR="00FA7D6D" w:rsidRPr="00FA7D6D" w:rsidRDefault="00FA7D6D" w:rsidP="00FA7D6D">
      <w:pPr>
        <w:jc w:val="both"/>
        <w:rPr>
          <w:sz w:val="24"/>
        </w:rPr>
      </w:pPr>
      <w:r w:rsidRPr="00FA7D6D">
        <w:rPr>
          <w:sz w:val="24"/>
        </w:rPr>
        <w:t>Any item requested to be placed on a written meeting agenda shall be submitted no less than three (3) business days prior to the time established for such meeting, or as reasonably practicable prior to such meeting as circumstances may otherwise permit.</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6.13</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Any item not placed on a written meeting agenda may be entertained by the Council upon majority consent of the Mayor and Council.</w:t>
      </w:r>
    </w:p>
    <w:p w:rsidR="00FA7D6D" w:rsidRPr="00FA7D6D" w:rsidRDefault="00FA7D6D" w:rsidP="00FA7D6D">
      <w:pPr>
        <w:jc w:val="both"/>
        <w:rPr>
          <w:sz w:val="24"/>
        </w:rPr>
      </w:pPr>
    </w:p>
    <w:p w:rsidR="00FA7D6D" w:rsidRPr="00FA7D6D" w:rsidRDefault="00FA7D6D" w:rsidP="00FA7D6D">
      <w:pPr>
        <w:jc w:val="both"/>
        <w:rPr>
          <w:sz w:val="24"/>
        </w:rPr>
      </w:pPr>
    </w:p>
    <w:p w:rsidR="00FA7D6D" w:rsidRPr="00FA7D6D" w:rsidRDefault="00FA7D6D" w:rsidP="00FA7D6D">
      <w:pPr>
        <w:jc w:val="center"/>
        <w:rPr>
          <w:b/>
          <w:sz w:val="24"/>
        </w:rPr>
      </w:pPr>
      <w:r w:rsidRPr="00FA7D6D">
        <w:rPr>
          <w:b/>
          <w:sz w:val="24"/>
          <w:u w:val="single"/>
        </w:rPr>
        <w:t>ARTICLE VII</w:t>
      </w:r>
    </w:p>
    <w:p w:rsidR="00FA7D6D" w:rsidRPr="00FA7D6D" w:rsidRDefault="00FA7D6D" w:rsidP="00FA7D6D">
      <w:pPr>
        <w:jc w:val="center"/>
        <w:rPr>
          <w:b/>
          <w:sz w:val="24"/>
        </w:rPr>
      </w:pPr>
    </w:p>
    <w:p w:rsidR="00FA7D6D" w:rsidRPr="00FA7D6D" w:rsidRDefault="00FA7D6D" w:rsidP="00FA7D6D">
      <w:pPr>
        <w:jc w:val="center"/>
        <w:rPr>
          <w:sz w:val="24"/>
        </w:rPr>
      </w:pPr>
      <w:r w:rsidRPr="00FA7D6D">
        <w:rPr>
          <w:b/>
          <w:sz w:val="24"/>
        </w:rPr>
        <w:t>Voting of the Council</w:t>
      </w:r>
    </w:p>
    <w:p w:rsidR="00FA7D6D" w:rsidRPr="00FA7D6D" w:rsidRDefault="00FA7D6D" w:rsidP="00FA7D6D">
      <w:pPr>
        <w:jc w:val="center"/>
        <w:rPr>
          <w:sz w:val="24"/>
        </w:rPr>
      </w:pPr>
    </w:p>
    <w:p w:rsidR="00FA7D6D" w:rsidRPr="00FA7D6D" w:rsidRDefault="00FA7D6D" w:rsidP="00FA7D6D">
      <w:pPr>
        <w:jc w:val="both"/>
        <w:rPr>
          <w:sz w:val="24"/>
        </w:rPr>
      </w:pPr>
      <w:r w:rsidRPr="00FA7D6D">
        <w:rPr>
          <w:b/>
          <w:sz w:val="24"/>
          <w:u w:val="single"/>
        </w:rPr>
        <w:t>Section 7.1</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Unless otherwise determined by majority consent, and except for matters involving the expenditure of public funds which shall always be resolved by formal roll call vote, all matters brought before the Council for decision shall be resolved by a call by the Presiding Officer for a formal motion and/or resolution, which must be duly seconded to be entitled to a vote and which only then shall be voted upon by the members of the Council.</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7.2</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 vote of the Council shall be taken and recorded with respect to a particular motion and/or resolution whenever a member of the Council “calls the question” on any such motion and/or resolution.</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7.3</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Proxy voting shall not be permitted.</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7.4</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All matters of procedure at meetings of the Council shall be governed by the principle of unanimous consent and shall be resolved by voice vote of the members of the Council unless objection from any member is heard, in which event a roll call vote shall be ordered and taken with respect to such matter upon motion having been duly made and seconded.</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7.5</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All matters of substantive decision-making of the Council, including matters of general or special appropriation or expenditure of Borough funds, shall be governed by the principle of majority rule and shall be recorded by roll call vote of the members of the Council.</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7.6</w:t>
      </w:r>
    </w:p>
    <w:p w:rsidR="00FA7D6D" w:rsidRPr="00FA7D6D" w:rsidRDefault="00FA7D6D" w:rsidP="00FA7D6D">
      <w:pPr>
        <w:jc w:val="both"/>
        <w:rPr>
          <w:sz w:val="24"/>
        </w:rPr>
      </w:pPr>
    </w:p>
    <w:p w:rsidR="00FA7D6D" w:rsidRPr="00FA7D6D" w:rsidRDefault="00FA7D6D" w:rsidP="00FA7D6D">
      <w:pPr>
        <w:numPr>
          <w:ilvl w:val="0"/>
          <w:numId w:val="35"/>
        </w:numPr>
        <w:tabs>
          <w:tab w:val="num" w:pos="500"/>
        </w:tabs>
        <w:ind w:left="500" w:hanging="540"/>
        <w:jc w:val="both"/>
        <w:rPr>
          <w:sz w:val="24"/>
        </w:rPr>
      </w:pPr>
      <w:r w:rsidRPr="00FA7D6D">
        <w:rPr>
          <w:sz w:val="24"/>
        </w:rPr>
        <w:lastRenderedPageBreak/>
        <w:t>Voting of members of the Council shall be conducted on a rotating basis, with the first vote at each Council meeting being taken and recorded in the following order:</w:t>
      </w:r>
    </w:p>
    <w:p w:rsidR="00FA7D6D" w:rsidRPr="00FA7D6D" w:rsidRDefault="00FA7D6D" w:rsidP="00FA7D6D">
      <w:pPr>
        <w:ind w:left="720"/>
        <w:jc w:val="both"/>
        <w:rPr>
          <w:sz w:val="24"/>
        </w:rPr>
      </w:pPr>
    </w:p>
    <w:p w:rsidR="00FA7D6D" w:rsidRPr="00FA7D6D" w:rsidRDefault="00FA7D6D" w:rsidP="00FA7D6D">
      <w:pPr>
        <w:numPr>
          <w:ilvl w:val="0"/>
          <w:numId w:val="29"/>
        </w:numPr>
        <w:jc w:val="both"/>
        <w:rPr>
          <w:sz w:val="24"/>
        </w:rPr>
      </w:pPr>
      <w:r w:rsidRPr="00FA7D6D">
        <w:rPr>
          <w:sz w:val="24"/>
        </w:rPr>
        <w:t>Council President</w:t>
      </w:r>
    </w:p>
    <w:p w:rsidR="00FA7D6D" w:rsidRPr="00FA7D6D" w:rsidRDefault="00FA7D6D" w:rsidP="00FA7D6D">
      <w:pPr>
        <w:numPr>
          <w:ilvl w:val="0"/>
          <w:numId w:val="29"/>
        </w:numPr>
        <w:jc w:val="both"/>
        <w:rPr>
          <w:sz w:val="24"/>
        </w:rPr>
      </w:pPr>
      <w:r w:rsidRPr="00FA7D6D">
        <w:rPr>
          <w:sz w:val="24"/>
        </w:rPr>
        <w:t xml:space="preserve">Council President </w:t>
      </w:r>
      <w:r w:rsidRPr="00FA7D6D">
        <w:rPr>
          <w:i/>
          <w:sz w:val="24"/>
        </w:rPr>
        <w:t xml:space="preserve">Pro </w:t>
      </w:r>
      <w:proofErr w:type="spellStart"/>
      <w:r w:rsidRPr="00FA7D6D">
        <w:rPr>
          <w:i/>
          <w:sz w:val="24"/>
        </w:rPr>
        <w:t>Tem</w:t>
      </w:r>
      <w:proofErr w:type="spellEnd"/>
    </w:p>
    <w:p w:rsidR="00FA7D6D" w:rsidRPr="00FA7D6D" w:rsidRDefault="00FA7D6D" w:rsidP="00FA7D6D">
      <w:pPr>
        <w:numPr>
          <w:ilvl w:val="0"/>
          <w:numId w:val="29"/>
        </w:numPr>
        <w:jc w:val="both"/>
        <w:rPr>
          <w:sz w:val="24"/>
        </w:rPr>
      </w:pPr>
      <w:r w:rsidRPr="00FA7D6D">
        <w:rPr>
          <w:sz w:val="24"/>
        </w:rPr>
        <w:t>Ranking Senior Member in terms of longevity on the Council</w:t>
      </w:r>
    </w:p>
    <w:p w:rsidR="00FA7D6D" w:rsidRPr="00FA7D6D" w:rsidRDefault="00FA7D6D" w:rsidP="00FA7D6D">
      <w:pPr>
        <w:numPr>
          <w:ilvl w:val="0"/>
          <w:numId w:val="29"/>
        </w:numPr>
        <w:jc w:val="both"/>
        <w:rPr>
          <w:sz w:val="24"/>
        </w:rPr>
      </w:pPr>
      <w:r w:rsidRPr="00FA7D6D">
        <w:rPr>
          <w:sz w:val="24"/>
        </w:rPr>
        <w:t>Next Ranking Member in terms of longevity on the Council</w:t>
      </w:r>
    </w:p>
    <w:p w:rsidR="00FA7D6D" w:rsidRPr="00FA7D6D" w:rsidRDefault="00FA7D6D" w:rsidP="00FA7D6D">
      <w:pPr>
        <w:numPr>
          <w:ilvl w:val="0"/>
          <w:numId w:val="29"/>
        </w:numPr>
        <w:jc w:val="both"/>
        <w:rPr>
          <w:sz w:val="24"/>
        </w:rPr>
      </w:pPr>
      <w:r w:rsidRPr="00FA7D6D">
        <w:rPr>
          <w:sz w:val="24"/>
        </w:rPr>
        <w:t>Next Ranking Member in terms of longevity on the Council</w:t>
      </w:r>
    </w:p>
    <w:p w:rsidR="00FA7D6D" w:rsidRPr="00FA7D6D" w:rsidRDefault="00FA7D6D" w:rsidP="00FA7D6D">
      <w:pPr>
        <w:numPr>
          <w:ilvl w:val="0"/>
          <w:numId w:val="29"/>
        </w:numPr>
        <w:jc w:val="both"/>
        <w:rPr>
          <w:sz w:val="24"/>
        </w:rPr>
      </w:pPr>
      <w:r w:rsidRPr="00FA7D6D">
        <w:rPr>
          <w:sz w:val="24"/>
        </w:rPr>
        <w:t>Least Ranking Member in terms of longevity on the Council</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b/>
        <w:t>(b)</w:t>
      </w:r>
      <w:r w:rsidRPr="00FA7D6D">
        <w:rPr>
          <w:sz w:val="24"/>
        </w:rPr>
        <w:tab/>
        <w:t>In the event that two members both qualify as “Ranking Senior Member” or “Next Ranking Member”, the order of their voting shall be determined by mutual consent of the respective members, or in the absence of such mutual consent, then by the Presiding Officer.</w:t>
      </w:r>
    </w:p>
    <w:p w:rsidR="00FA7D6D" w:rsidRPr="00FA7D6D" w:rsidRDefault="00FA7D6D" w:rsidP="00FA7D6D">
      <w:pPr>
        <w:jc w:val="both"/>
        <w:rPr>
          <w:sz w:val="24"/>
        </w:rPr>
      </w:pPr>
    </w:p>
    <w:p w:rsidR="00FA7D6D" w:rsidRPr="00FA7D6D" w:rsidRDefault="00FA7D6D" w:rsidP="00FA7D6D">
      <w:pPr>
        <w:ind w:firstLine="720"/>
        <w:jc w:val="both"/>
        <w:rPr>
          <w:sz w:val="24"/>
        </w:rPr>
      </w:pPr>
      <w:r w:rsidRPr="00FA7D6D">
        <w:rPr>
          <w:sz w:val="24"/>
        </w:rPr>
        <w:t>(c)</w:t>
      </w:r>
      <w:r w:rsidRPr="00FA7D6D">
        <w:rPr>
          <w:sz w:val="24"/>
        </w:rPr>
        <w:tab/>
        <w:t>Each succeeding vote shall be taken and recorded by having, on a rotating basis, the first voting member become the last voting member and each next voting member moving one position closer to becoming the first voting member.</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7.7</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When asked to cast a vote, members of the Council shall be permitted the following options:</w:t>
      </w:r>
    </w:p>
    <w:p w:rsidR="00FA7D6D" w:rsidRPr="00FA7D6D" w:rsidRDefault="00FA7D6D" w:rsidP="00FA7D6D">
      <w:pPr>
        <w:jc w:val="both"/>
        <w:rPr>
          <w:sz w:val="24"/>
        </w:rPr>
      </w:pPr>
    </w:p>
    <w:p w:rsidR="00FA7D6D" w:rsidRPr="00FA7D6D" w:rsidRDefault="00FA7D6D" w:rsidP="00FA7D6D">
      <w:pPr>
        <w:numPr>
          <w:ilvl w:val="0"/>
          <w:numId w:val="30"/>
        </w:numPr>
        <w:jc w:val="both"/>
        <w:rPr>
          <w:sz w:val="24"/>
        </w:rPr>
      </w:pPr>
      <w:r w:rsidRPr="00FA7D6D">
        <w:rPr>
          <w:sz w:val="24"/>
        </w:rPr>
        <w:t>Yes;</w:t>
      </w:r>
    </w:p>
    <w:p w:rsidR="00FA7D6D" w:rsidRPr="00FA7D6D" w:rsidRDefault="00FA7D6D" w:rsidP="00FA7D6D">
      <w:pPr>
        <w:numPr>
          <w:ilvl w:val="0"/>
          <w:numId w:val="30"/>
        </w:numPr>
        <w:jc w:val="both"/>
        <w:rPr>
          <w:sz w:val="24"/>
        </w:rPr>
      </w:pPr>
      <w:r w:rsidRPr="00FA7D6D">
        <w:rPr>
          <w:sz w:val="24"/>
        </w:rPr>
        <w:t>No;</w:t>
      </w:r>
    </w:p>
    <w:p w:rsidR="00FA7D6D" w:rsidRPr="00FA7D6D" w:rsidRDefault="00FA7D6D" w:rsidP="00FA7D6D">
      <w:pPr>
        <w:numPr>
          <w:ilvl w:val="0"/>
          <w:numId w:val="30"/>
        </w:numPr>
        <w:jc w:val="both"/>
        <w:rPr>
          <w:sz w:val="24"/>
        </w:rPr>
      </w:pPr>
      <w:r w:rsidRPr="00FA7D6D">
        <w:rPr>
          <w:sz w:val="24"/>
        </w:rPr>
        <w:t>Abstain;</w:t>
      </w:r>
    </w:p>
    <w:p w:rsidR="00FA7D6D" w:rsidRPr="00FA7D6D" w:rsidRDefault="00FA7D6D" w:rsidP="00FA7D6D">
      <w:pPr>
        <w:numPr>
          <w:ilvl w:val="0"/>
          <w:numId w:val="30"/>
        </w:numPr>
        <w:jc w:val="both"/>
        <w:rPr>
          <w:sz w:val="24"/>
        </w:rPr>
      </w:pPr>
      <w:r w:rsidRPr="00FA7D6D">
        <w:rPr>
          <w:sz w:val="24"/>
        </w:rPr>
        <w:t>Pass</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7.8</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 “Yes” vote shall be recorded as an affirmative vote in favor of the motion or resolution as to which the vote has been taken.</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7.9</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 “No” vote shall be recorded as a negative vote against the motion or resolution as to which the vote has been taken.</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7.10</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 vote of Abstention shall be counted for purposes of establishing a quorum, but shall not be recorded as an affirmative or negative vote.</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7.11</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 vote of “Pass” shall signify that the Member is not prepared to vote when called upon to do so and shall the Borough Clerk to recall the member for the purpose of voting once each other member who has cast a “non-Pass” vote has voted.  A member who upon being recalled again votes by way of a “Pass” shall be recorded as having been “Abstained”.</w:t>
      </w:r>
    </w:p>
    <w:p w:rsidR="00FA7D6D" w:rsidRPr="00FA7D6D" w:rsidRDefault="00FA7D6D" w:rsidP="00FA7D6D">
      <w:pPr>
        <w:jc w:val="both"/>
        <w:rPr>
          <w:sz w:val="24"/>
        </w:rPr>
      </w:pPr>
    </w:p>
    <w:p w:rsidR="00FA7D6D" w:rsidRPr="00FA7D6D" w:rsidRDefault="00FA7D6D" w:rsidP="00FA7D6D">
      <w:pPr>
        <w:jc w:val="center"/>
        <w:rPr>
          <w:b/>
          <w:sz w:val="24"/>
        </w:rPr>
      </w:pPr>
      <w:r w:rsidRPr="00FA7D6D">
        <w:rPr>
          <w:b/>
          <w:sz w:val="24"/>
          <w:u w:val="single"/>
        </w:rPr>
        <w:t>ARTICLE VIII</w:t>
      </w:r>
    </w:p>
    <w:p w:rsidR="00FA7D6D" w:rsidRPr="00FA7D6D" w:rsidRDefault="00FA7D6D" w:rsidP="00FA7D6D">
      <w:pPr>
        <w:jc w:val="center"/>
        <w:rPr>
          <w:b/>
          <w:sz w:val="24"/>
        </w:rPr>
      </w:pPr>
    </w:p>
    <w:p w:rsidR="00FA7D6D" w:rsidRPr="00FA7D6D" w:rsidRDefault="00FA7D6D" w:rsidP="00FA7D6D">
      <w:pPr>
        <w:jc w:val="center"/>
        <w:rPr>
          <w:b/>
          <w:sz w:val="24"/>
        </w:rPr>
      </w:pPr>
      <w:r w:rsidRPr="00FA7D6D">
        <w:rPr>
          <w:b/>
          <w:sz w:val="24"/>
        </w:rPr>
        <w:t>Committees &amp; Representatives of the Council</w:t>
      </w:r>
    </w:p>
    <w:p w:rsidR="00FA7D6D" w:rsidRPr="00FA7D6D" w:rsidRDefault="00FA7D6D" w:rsidP="00FA7D6D">
      <w:pPr>
        <w:jc w:val="center"/>
        <w:rPr>
          <w:b/>
          <w:sz w:val="24"/>
        </w:rPr>
      </w:pPr>
    </w:p>
    <w:p w:rsidR="00FA7D6D" w:rsidRPr="00FA7D6D" w:rsidRDefault="00FA7D6D" w:rsidP="00FA7D6D">
      <w:pPr>
        <w:jc w:val="both"/>
        <w:rPr>
          <w:sz w:val="24"/>
        </w:rPr>
      </w:pPr>
      <w:r w:rsidRPr="00FA7D6D">
        <w:rPr>
          <w:b/>
          <w:sz w:val="24"/>
          <w:u w:val="single"/>
        </w:rPr>
        <w:t>Section 8.1</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Council hereby establishes the following Committees and areas of jurisdictional authority:</w:t>
      </w:r>
    </w:p>
    <w:p w:rsidR="00FA7D6D" w:rsidRPr="00FA7D6D" w:rsidRDefault="00FA7D6D" w:rsidP="00FA7D6D">
      <w:pPr>
        <w:jc w:val="both"/>
        <w:rPr>
          <w:sz w:val="24"/>
        </w:rPr>
      </w:pPr>
    </w:p>
    <w:p w:rsidR="00FA7D6D" w:rsidRPr="00FA7D6D" w:rsidRDefault="00FA7D6D" w:rsidP="00FA7D6D">
      <w:pPr>
        <w:ind w:firstLine="720"/>
        <w:jc w:val="both"/>
        <w:rPr>
          <w:sz w:val="24"/>
        </w:rPr>
      </w:pPr>
      <w:r w:rsidRPr="00FA7D6D">
        <w:rPr>
          <w:sz w:val="24"/>
        </w:rPr>
        <w:t>(a)</w:t>
      </w:r>
      <w:r w:rsidRPr="00FA7D6D">
        <w:rPr>
          <w:sz w:val="24"/>
        </w:rPr>
        <w:tab/>
      </w:r>
      <w:r w:rsidRPr="00FA7D6D">
        <w:rPr>
          <w:sz w:val="24"/>
          <w:u w:val="single"/>
        </w:rPr>
        <w:t>Shared Services Committee</w:t>
      </w:r>
      <w:r w:rsidRPr="00FA7D6D">
        <w:rPr>
          <w:sz w:val="24"/>
        </w:rPr>
        <w:t>:  Explores opportunities for the Borough to enter into shared services agreements with other municipalities and/or governmentally controlled entities to share municipal services in a cost effective manner that is beneficial to the residents of the Borough;</w:t>
      </w:r>
    </w:p>
    <w:p w:rsidR="00FA7D6D" w:rsidRPr="00FA7D6D" w:rsidRDefault="00FA7D6D" w:rsidP="00FA7D6D">
      <w:pPr>
        <w:ind w:firstLine="720"/>
        <w:jc w:val="both"/>
        <w:rPr>
          <w:sz w:val="24"/>
        </w:rPr>
      </w:pPr>
      <w:r w:rsidRPr="00FA7D6D">
        <w:rPr>
          <w:sz w:val="24"/>
        </w:rPr>
        <w:t xml:space="preserve"> </w:t>
      </w:r>
    </w:p>
    <w:p w:rsidR="00FA7D6D" w:rsidRPr="00FA7D6D" w:rsidRDefault="00FA7D6D" w:rsidP="00FA7D6D">
      <w:pPr>
        <w:ind w:firstLine="720"/>
        <w:jc w:val="both"/>
        <w:rPr>
          <w:sz w:val="24"/>
        </w:rPr>
      </w:pPr>
      <w:r w:rsidRPr="00FA7D6D">
        <w:rPr>
          <w:sz w:val="24"/>
        </w:rPr>
        <w:lastRenderedPageBreak/>
        <w:t>(b)</w:t>
      </w:r>
      <w:r w:rsidRPr="00FA7D6D">
        <w:rPr>
          <w:sz w:val="24"/>
        </w:rPr>
        <w:tab/>
      </w:r>
      <w:r w:rsidRPr="00FA7D6D">
        <w:rPr>
          <w:sz w:val="24"/>
          <w:u w:val="single"/>
        </w:rPr>
        <w:t>Governmental Operations Committee</w:t>
      </w:r>
      <w:r w:rsidRPr="00FA7D6D">
        <w:rPr>
          <w:sz w:val="24"/>
        </w:rPr>
        <w:t>:  Regulates Borough finances and personnel matters; reviews proposed ordinances; and monitors procedures and operations of administration, public works, utilities and Governing Body;</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b/>
        <w:t>(c)</w:t>
      </w:r>
      <w:r w:rsidRPr="00FA7D6D">
        <w:rPr>
          <w:sz w:val="24"/>
        </w:rPr>
        <w:tab/>
      </w:r>
      <w:r w:rsidRPr="00FA7D6D">
        <w:rPr>
          <w:sz w:val="24"/>
          <w:u w:val="single"/>
        </w:rPr>
        <w:t>Ordinance Review</w:t>
      </w:r>
      <w:r w:rsidRPr="00FA7D6D">
        <w:rPr>
          <w:sz w:val="24"/>
        </w:rPr>
        <w:t xml:space="preserve"> </w:t>
      </w:r>
      <w:r w:rsidRPr="00FA7D6D">
        <w:rPr>
          <w:sz w:val="24"/>
          <w:u w:val="single"/>
        </w:rPr>
        <w:t>Committee</w:t>
      </w:r>
      <w:r w:rsidRPr="00FA7D6D">
        <w:rPr>
          <w:sz w:val="24"/>
        </w:rPr>
        <w:t xml:space="preserve">:  Reviews zoning ordinances, implements Master Plan and </w:t>
      </w:r>
      <w:smartTag w:uri="urn:schemas-microsoft-com:office:smarttags" w:element="Street">
        <w:smartTag w:uri="urn:schemas-microsoft-com:office:smarttags" w:element="address">
          <w:r w:rsidRPr="00FA7D6D">
            <w:rPr>
              <w:sz w:val="24"/>
            </w:rPr>
            <w:t>Main Street</w:t>
          </w:r>
        </w:smartTag>
      </w:smartTag>
      <w:r w:rsidRPr="00FA7D6D">
        <w:rPr>
          <w:sz w:val="24"/>
        </w:rPr>
        <w:t xml:space="preserve"> revitalization, administers business affairs, monitors construction-related departments and property maintenance;</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b/>
        <w:t>(d)</w:t>
      </w:r>
      <w:r w:rsidRPr="00FA7D6D">
        <w:rPr>
          <w:sz w:val="24"/>
        </w:rPr>
        <w:tab/>
      </w:r>
      <w:r w:rsidRPr="00FA7D6D">
        <w:rPr>
          <w:sz w:val="24"/>
          <w:u w:val="single"/>
        </w:rPr>
        <w:t>Public Health &amp; Safety Committee</w:t>
      </w:r>
      <w:r w:rsidRPr="00FA7D6D">
        <w:rPr>
          <w:sz w:val="24"/>
        </w:rPr>
        <w:t>:  Monitors operations of Borough public health &amp; safety departments, including police department, fire department, board of health and animal control</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b/>
        <w:t>(e)</w:t>
      </w:r>
      <w:r w:rsidRPr="00FA7D6D">
        <w:rPr>
          <w:sz w:val="24"/>
        </w:rPr>
        <w:tab/>
      </w:r>
      <w:r w:rsidRPr="00FA7D6D">
        <w:rPr>
          <w:sz w:val="24"/>
          <w:u w:val="single"/>
        </w:rPr>
        <w:t>Grant Writing Committee</w:t>
      </w:r>
      <w:r w:rsidRPr="00FA7D6D">
        <w:rPr>
          <w:sz w:val="24"/>
        </w:rPr>
        <w:t>:</w:t>
      </w:r>
      <w:r w:rsidRPr="00FA7D6D">
        <w:rPr>
          <w:sz w:val="24"/>
        </w:rPr>
        <w:tab/>
        <w:t>Explore opportunities for the Borough to obtain grants from  the County, State and Federal governments, or other public funding sources,  and oversee the preparation of grant applications submitted by the Borough to the appropriate funding  authorities.</w:t>
      </w:r>
    </w:p>
    <w:p w:rsidR="00FA7D6D" w:rsidRPr="00FA7D6D" w:rsidRDefault="00FA7D6D" w:rsidP="00FA7D6D">
      <w:pPr>
        <w:jc w:val="both"/>
        <w:rPr>
          <w:sz w:val="24"/>
        </w:rPr>
      </w:pPr>
    </w:p>
    <w:p w:rsidR="00FA7D6D" w:rsidRPr="00FA7D6D" w:rsidRDefault="00FA7D6D" w:rsidP="00FA7D6D">
      <w:pPr>
        <w:numPr>
          <w:ilvl w:val="0"/>
          <w:numId w:val="30"/>
        </w:numPr>
        <w:jc w:val="both"/>
        <w:rPr>
          <w:sz w:val="24"/>
        </w:rPr>
      </w:pPr>
      <w:r w:rsidRPr="00FA7D6D">
        <w:rPr>
          <w:sz w:val="24"/>
        </w:rPr>
        <w:t>Flood Committee</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 xml:space="preserve">            (g)  Any Other Select Committee</w:t>
      </w:r>
    </w:p>
    <w:p w:rsidR="00FA7D6D" w:rsidRPr="00FA7D6D" w:rsidRDefault="00FA7D6D" w:rsidP="00FA7D6D">
      <w:pPr>
        <w:jc w:val="both"/>
        <w:rPr>
          <w:sz w:val="24"/>
        </w:rPr>
      </w:pPr>
    </w:p>
    <w:p w:rsidR="00FA7D6D" w:rsidRPr="00FA7D6D" w:rsidRDefault="00FA7D6D" w:rsidP="00FA7D6D">
      <w:pPr>
        <w:jc w:val="both"/>
        <w:rPr>
          <w:sz w:val="24"/>
        </w:rPr>
      </w:pPr>
    </w:p>
    <w:p w:rsidR="00FA7D6D" w:rsidRPr="00FA7D6D" w:rsidRDefault="00FA7D6D" w:rsidP="00FA7D6D">
      <w:pPr>
        <w:jc w:val="both"/>
        <w:rPr>
          <w:sz w:val="24"/>
        </w:rPr>
      </w:pPr>
      <w:r>
        <w:rPr>
          <w:b/>
          <w:sz w:val="24"/>
          <w:u w:val="single"/>
        </w:rPr>
        <w:t>S</w:t>
      </w:r>
      <w:r w:rsidRPr="00FA7D6D">
        <w:rPr>
          <w:b/>
          <w:sz w:val="24"/>
          <w:u w:val="single"/>
        </w:rPr>
        <w:t>ection 8.2</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b/>
        <w:t>(a)</w:t>
      </w:r>
      <w:r w:rsidRPr="00FA7D6D">
        <w:rPr>
          <w:sz w:val="24"/>
        </w:rPr>
        <w:tab/>
        <w:t>The Council shall create such other Select Committees as it may from time to time find and determine to be necessary and beneficial to the efficient and effective conduct of the Official Business of the Borough and operation of the Council.</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b/>
        <w:t>(b)</w:t>
      </w:r>
      <w:r w:rsidRPr="00FA7D6D">
        <w:rPr>
          <w:sz w:val="24"/>
        </w:rPr>
        <w:tab/>
        <w:t>The jurisdiction of a Select Committee shall be determined by the Council and, to the extent permitted, shall supersede the jurisdiction of a Standing Committee with respect to any issue as to which said Select Committee is given jurisdiction.</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8.3</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In the event that more than one Committee seeks to exercise jurisdiction over a matter or where there is uncertainty as to which Committee shall exercise jurisdiction over a matter, then any such dispute or uncertainty shall be resolved by a majority vote of the full membership of the Council or, in the absence thereof, by the Presiding Officer.</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8.4</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 xml:space="preserve">Each Committee shall have at least two members but no more than three members, one of whom shall be appointed as Committee Chairperson.  The Mayor may appoint, subject to the advice and consent of the Council,  such Committee  members who are not members of the Council as is determined to be appropriate and in the interest of the citizens of the Borough. </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8.5</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b/>
        <w:t>(a)</w:t>
      </w:r>
      <w:r w:rsidRPr="00FA7D6D">
        <w:rPr>
          <w:sz w:val="24"/>
        </w:rPr>
        <w:tab/>
        <w:t>Each Committee shall meet at least monthly unless its Chairperson determines that there is no Official Business of the Borough or of the Council warranting such a meeting.</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b/>
        <w:t>(b)</w:t>
      </w:r>
      <w:r w:rsidRPr="00FA7D6D">
        <w:rPr>
          <w:sz w:val="24"/>
        </w:rPr>
        <w:tab/>
        <w:t>Each Select Committee shall meet at such time as its Chairperson or the Presiding Officer shall determine is necessary to consider Official Business of the Borough falling within the scope of its jurisdiction.</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8.6</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All Committees shall maintain a written record of the subject matter discussed and recommendations made during each Committee meeting, which record shall be prepared and presented by the Committee Chairperson at the next Work Session Meeting of the Council next succeeding the Committee meeting to which the report pertains.</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lastRenderedPageBreak/>
        <w:t>Section 8.7</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Mayor shall have the authority to nominate members of the Council for appointment to Committee or Select Committee positions, which nominations shall be subject to the advice and consent of the Council by a recorded, roll call, majority vote.  In the event that a Mayoral nominee for a particular position does not receive a majority vote, then any member of the Council may move another nominee for the same position and, upon obtaining a second for any such motion, request a recorded, roll call vote of the full membership of the Council.</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8.8</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Mayor shall appoint, subject to the advice and consent of the Council, members and/or designees of the Council to serve as non-voting Liaisons to such municipal boards, commissions and/or committees and to such civic, business, governmental or other entities as may be determined to be in the best interests of the Borough and/or the Council.</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8.9</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 Council Liaison shall be responsible for communicating, and establishing a good-working relationship, with those entities as to which such liaison may serve and shall regularly report any and all activities of such entities to the Mayor and Council.</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8.10</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Mayor shall appoint, subject to the advice and consent of the Council, members of the Council to serve as Keypersons with respect to such matters of importance to the Borough or to the Council as may be determined to be necessary to effectuate the work of the Borough and/or the Council.</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8.11</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 Council Keyperson shall be responsible for monitoring all matters to which he shall have been assigned and for regularly reporting upon the same to the Mayor and Council.</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8.12</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Mayor shall have the authority to make nominations with respect to other positions the appointment of which is not otherwise provided for by State Statute or Borough Ordinance, subject to the provisions of Section 8.7.</w:t>
      </w:r>
    </w:p>
    <w:p w:rsidR="00FA7D6D" w:rsidRPr="00FA7D6D" w:rsidRDefault="00FA7D6D" w:rsidP="00FA7D6D">
      <w:pPr>
        <w:jc w:val="center"/>
        <w:rPr>
          <w:sz w:val="24"/>
        </w:rPr>
      </w:pPr>
    </w:p>
    <w:p w:rsidR="00FA7D6D" w:rsidRPr="00FA7D6D" w:rsidRDefault="00FA7D6D" w:rsidP="00FA7D6D">
      <w:pPr>
        <w:jc w:val="center"/>
        <w:rPr>
          <w:sz w:val="24"/>
        </w:rPr>
      </w:pPr>
    </w:p>
    <w:p w:rsidR="00FA7D6D" w:rsidRPr="00FA7D6D" w:rsidRDefault="00FA7D6D" w:rsidP="00FA7D6D">
      <w:pPr>
        <w:jc w:val="center"/>
        <w:rPr>
          <w:b/>
          <w:sz w:val="24"/>
        </w:rPr>
      </w:pPr>
      <w:r w:rsidRPr="00FA7D6D">
        <w:rPr>
          <w:b/>
          <w:sz w:val="24"/>
          <w:u w:val="single"/>
        </w:rPr>
        <w:t>ARTICLE IX</w:t>
      </w:r>
    </w:p>
    <w:p w:rsidR="00FA7D6D" w:rsidRPr="00FA7D6D" w:rsidRDefault="00FA7D6D" w:rsidP="00FA7D6D">
      <w:pPr>
        <w:jc w:val="center"/>
        <w:rPr>
          <w:b/>
          <w:sz w:val="24"/>
        </w:rPr>
      </w:pPr>
    </w:p>
    <w:p w:rsidR="00FA7D6D" w:rsidRPr="00FA7D6D" w:rsidRDefault="00FA7D6D" w:rsidP="00FA7D6D">
      <w:pPr>
        <w:jc w:val="center"/>
        <w:rPr>
          <w:b/>
          <w:sz w:val="24"/>
        </w:rPr>
      </w:pPr>
      <w:r w:rsidRPr="00FA7D6D">
        <w:rPr>
          <w:b/>
          <w:sz w:val="24"/>
        </w:rPr>
        <w:t>Appropriations by the Council</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9.1</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Bills, invoices or other claims for payment by the Borough shall be considered for such payment by the Council in accordance with Borough Code and State Law.</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9.2</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Each resolution directing the payment of any bill, invoice or other claim for payment shall be deemed to require that the Borough Treasurer must certify the availability of funding before any such bill, invoice or other claim for payment can be satisfied.</w:t>
      </w:r>
    </w:p>
    <w:p w:rsidR="00FA7D6D" w:rsidRPr="00FA7D6D" w:rsidRDefault="00FA7D6D" w:rsidP="00FA7D6D">
      <w:pPr>
        <w:jc w:val="both"/>
        <w:rPr>
          <w:sz w:val="24"/>
        </w:rPr>
      </w:pPr>
    </w:p>
    <w:p w:rsidR="00FA7D6D" w:rsidRPr="00FA7D6D" w:rsidRDefault="00FA7D6D" w:rsidP="00FA7D6D">
      <w:pPr>
        <w:jc w:val="both"/>
        <w:rPr>
          <w:b/>
          <w:sz w:val="24"/>
          <w:u w:val="single"/>
        </w:rPr>
      </w:pPr>
      <w:r w:rsidRPr="00FA7D6D">
        <w:rPr>
          <w:b/>
          <w:sz w:val="24"/>
          <w:u w:val="single"/>
        </w:rPr>
        <w:t xml:space="preserve">Section  9.3  </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Any member of the Governing Body that has any connection, i.e. business, personal, familial, shall recuse him/herself from voting on any payments or approval for purchases.</w:t>
      </w:r>
    </w:p>
    <w:p w:rsidR="00FA7D6D" w:rsidRPr="00FA7D6D" w:rsidRDefault="00FA7D6D" w:rsidP="00FA7D6D">
      <w:pPr>
        <w:jc w:val="both"/>
        <w:rPr>
          <w:sz w:val="24"/>
        </w:rPr>
      </w:pPr>
    </w:p>
    <w:p w:rsidR="00FA7D6D" w:rsidRPr="00FA7D6D" w:rsidRDefault="00FA7D6D" w:rsidP="00FA7D6D">
      <w:pPr>
        <w:jc w:val="center"/>
        <w:rPr>
          <w:b/>
          <w:sz w:val="24"/>
        </w:rPr>
      </w:pPr>
      <w:r w:rsidRPr="00FA7D6D">
        <w:rPr>
          <w:b/>
          <w:sz w:val="24"/>
          <w:u w:val="single"/>
        </w:rPr>
        <w:t>ARTICLE X</w:t>
      </w:r>
    </w:p>
    <w:p w:rsidR="00FA7D6D" w:rsidRPr="00FA7D6D" w:rsidRDefault="00FA7D6D" w:rsidP="00FA7D6D">
      <w:pPr>
        <w:jc w:val="center"/>
        <w:rPr>
          <w:b/>
          <w:sz w:val="24"/>
        </w:rPr>
      </w:pPr>
    </w:p>
    <w:p w:rsidR="00FA7D6D" w:rsidRPr="00FA7D6D" w:rsidRDefault="00FA7D6D" w:rsidP="00FA7D6D">
      <w:pPr>
        <w:jc w:val="center"/>
        <w:rPr>
          <w:b/>
          <w:sz w:val="24"/>
        </w:rPr>
      </w:pPr>
      <w:r w:rsidRPr="00FA7D6D">
        <w:rPr>
          <w:b/>
          <w:sz w:val="24"/>
        </w:rPr>
        <w:t>Official Seal of the Borough</w:t>
      </w:r>
    </w:p>
    <w:p w:rsidR="00FA7D6D" w:rsidRPr="00FA7D6D" w:rsidRDefault="00FA7D6D" w:rsidP="00FA7D6D">
      <w:pPr>
        <w:jc w:val="center"/>
        <w:rPr>
          <w:sz w:val="24"/>
        </w:rPr>
      </w:pPr>
    </w:p>
    <w:p w:rsidR="00FA7D6D" w:rsidRPr="00FA7D6D" w:rsidRDefault="00FA7D6D" w:rsidP="00FA7D6D">
      <w:pPr>
        <w:jc w:val="both"/>
        <w:rPr>
          <w:sz w:val="24"/>
        </w:rPr>
      </w:pPr>
      <w:r w:rsidRPr="00FA7D6D">
        <w:rPr>
          <w:b/>
          <w:sz w:val="24"/>
          <w:u w:val="single"/>
        </w:rPr>
        <w:t>Section 10.1</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Official Seal of the Borough shall be circular in form and shall contain the following information:</w:t>
      </w:r>
    </w:p>
    <w:p w:rsidR="00FA7D6D" w:rsidRPr="00FA7D6D" w:rsidRDefault="00FA7D6D" w:rsidP="00FA7D6D">
      <w:pPr>
        <w:jc w:val="both"/>
        <w:rPr>
          <w:sz w:val="24"/>
        </w:rPr>
      </w:pPr>
    </w:p>
    <w:p w:rsidR="00FA7D6D" w:rsidRPr="00FA7D6D" w:rsidRDefault="00FA7D6D" w:rsidP="00FA7D6D">
      <w:pPr>
        <w:jc w:val="center"/>
        <w:rPr>
          <w:b/>
          <w:i/>
          <w:sz w:val="24"/>
        </w:rPr>
      </w:pPr>
      <w:r w:rsidRPr="00FA7D6D">
        <w:rPr>
          <w:b/>
          <w:i/>
          <w:sz w:val="24"/>
        </w:rPr>
        <w:t>THE BOROUGH OF BLOOMINGDALE</w:t>
      </w:r>
    </w:p>
    <w:p w:rsidR="00FA7D6D" w:rsidRPr="00FA7D6D" w:rsidRDefault="00FA7D6D" w:rsidP="00FA7D6D">
      <w:pPr>
        <w:jc w:val="center"/>
        <w:rPr>
          <w:b/>
          <w:i/>
          <w:sz w:val="24"/>
        </w:rPr>
      </w:pPr>
    </w:p>
    <w:p w:rsidR="00FA7D6D" w:rsidRPr="00FA7D6D" w:rsidRDefault="00FA7D6D" w:rsidP="00FA7D6D">
      <w:pPr>
        <w:jc w:val="center"/>
        <w:rPr>
          <w:b/>
          <w:i/>
          <w:sz w:val="24"/>
        </w:rPr>
      </w:pPr>
      <w:r w:rsidRPr="00FA7D6D">
        <w:rPr>
          <w:b/>
          <w:i/>
          <w:sz w:val="24"/>
        </w:rPr>
        <w:t>1918</w:t>
      </w:r>
    </w:p>
    <w:p w:rsidR="00FA7D6D" w:rsidRPr="00FA7D6D" w:rsidRDefault="00FA7D6D" w:rsidP="00FA7D6D">
      <w:pPr>
        <w:jc w:val="center"/>
        <w:rPr>
          <w:b/>
          <w:i/>
          <w:sz w:val="24"/>
        </w:rPr>
      </w:pPr>
    </w:p>
    <w:p w:rsidR="00FA7D6D" w:rsidRPr="00FA7D6D" w:rsidRDefault="00FA7D6D" w:rsidP="00FA7D6D">
      <w:pPr>
        <w:jc w:val="center"/>
        <w:rPr>
          <w:sz w:val="24"/>
        </w:rPr>
      </w:pPr>
      <w:smartTag w:uri="urn:schemas-microsoft-com:office:smarttags" w:element="PlaceName">
        <w:r w:rsidRPr="00FA7D6D">
          <w:rPr>
            <w:b/>
            <w:i/>
            <w:sz w:val="24"/>
          </w:rPr>
          <w:t>PASSAIC</w:t>
        </w:r>
      </w:smartTag>
      <w:r w:rsidRPr="00FA7D6D">
        <w:rPr>
          <w:b/>
          <w:i/>
          <w:sz w:val="24"/>
        </w:rPr>
        <w:t xml:space="preserve"> </w:t>
      </w:r>
      <w:smartTag w:uri="urn:schemas-microsoft-com:office:smarttags" w:element="PlaceType">
        <w:r w:rsidRPr="00FA7D6D">
          <w:rPr>
            <w:b/>
            <w:i/>
            <w:sz w:val="24"/>
          </w:rPr>
          <w:t>COUNTY</w:t>
        </w:r>
      </w:smartTag>
      <w:r w:rsidRPr="00FA7D6D">
        <w:rPr>
          <w:b/>
          <w:i/>
          <w:sz w:val="24"/>
        </w:rPr>
        <w:t xml:space="preserve">, NEW </w:t>
      </w:r>
      <w:smartTag w:uri="urn:schemas-microsoft-com:office:smarttags" w:element="place">
        <w:r w:rsidRPr="00FA7D6D">
          <w:rPr>
            <w:b/>
            <w:i/>
            <w:sz w:val="24"/>
          </w:rPr>
          <w:t>JERSEY</w:t>
        </w:r>
      </w:smartTag>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10.2</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Borough Clerk shall maintain custody of the Official Seal of the Borough, which shall be affixed by the Borough Clerk to all documents upon which the Official Seal is legally required to be affixed as well as upon any other such documents as the Council may from time to time so direct be affixed with the Official Seal.</w:t>
      </w:r>
    </w:p>
    <w:p w:rsidR="00FA7D6D" w:rsidRPr="00FA7D6D" w:rsidRDefault="00FA7D6D" w:rsidP="00FA7D6D">
      <w:pPr>
        <w:jc w:val="both"/>
        <w:rPr>
          <w:sz w:val="24"/>
        </w:rPr>
      </w:pPr>
    </w:p>
    <w:p w:rsidR="00FA7D6D" w:rsidRPr="00FA7D6D" w:rsidRDefault="00FA7D6D" w:rsidP="00FA7D6D">
      <w:pPr>
        <w:jc w:val="center"/>
        <w:rPr>
          <w:b/>
          <w:sz w:val="24"/>
        </w:rPr>
      </w:pPr>
      <w:r w:rsidRPr="00FA7D6D">
        <w:rPr>
          <w:b/>
          <w:sz w:val="24"/>
          <w:u w:val="single"/>
        </w:rPr>
        <w:t>ARTICLE XI</w:t>
      </w:r>
    </w:p>
    <w:p w:rsidR="00FA7D6D" w:rsidRPr="00FA7D6D" w:rsidRDefault="00FA7D6D" w:rsidP="00FA7D6D">
      <w:pPr>
        <w:jc w:val="center"/>
        <w:rPr>
          <w:b/>
          <w:sz w:val="24"/>
        </w:rPr>
      </w:pPr>
    </w:p>
    <w:p w:rsidR="00FA7D6D" w:rsidRPr="00FA7D6D" w:rsidRDefault="00FA7D6D" w:rsidP="00FA7D6D">
      <w:pPr>
        <w:jc w:val="center"/>
        <w:rPr>
          <w:b/>
          <w:sz w:val="24"/>
        </w:rPr>
      </w:pPr>
      <w:r w:rsidRPr="00FA7D6D">
        <w:rPr>
          <w:b/>
          <w:sz w:val="24"/>
        </w:rPr>
        <w:t>Amendment of the By-Laws</w:t>
      </w:r>
    </w:p>
    <w:p w:rsidR="00FA7D6D" w:rsidRPr="00FA7D6D" w:rsidRDefault="00FA7D6D" w:rsidP="00FA7D6D">
      <w:pPr>
        <w:jc w:val="center"/>
        <w:rPr>
          <w:b/>
          <w:sz w:val="24"/>
        </w:rPr>
      </w:pPr>
    </w:p>
    <w:p w:rsidR="00FA7D6D" w:rsidRPr="00FA7D6D" w:rsidRDefault="00FA7D6D" w:rsidP="00FA7D6D">
      <w:pPr>
        <w:jc w:val="both"/>
        <w:rPr>
          <w:sz w:val="24"/>
        </w:rPr>
      </w:pPr>
      <w:r w:rsidRPr="00FA7D6D">
        <w:rPr>
          <w:b/>
          <w:sz w:val="24"/>
          <w:u w:val="single"/>
        </w:rPr>
        <w:t>Section 11.1</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By-Laws set forth herein shall not be amended or otherwise altered except as permitted herein.</w:t>
      </w:r>
    </w:p>
    <w:p w:rsidR="00FA7D6D" w:rsidRPr="00FA7D6D" w:rsidRDefault="00FA7D6D" w:rsidP="00FA7D6D">
      <w:pPr>
        <w:jc w:val="both"/>
        <w:rPr>
          <w:sz w:val="24"/>
        </w:rPr>
      </w:pPr>
    </w:p>
    <w:p w:rsidR="00FA7D6D" w:rsidRPr="00FA7D6D" w:rsidRDefault="00FA7D6D" w:rsidP="00FA7D6D">
      <w:pPr>
        <w:jc w:val="both"/>
        <w:rPr>
          <w:sz w:val="24"/>
        </w:rPr>
      </w:pPr>
      <w:r w:rsidRPr="00FA7D6D">
        <w:rPr>
          <w:b/>
          <w:sz w:val="24"/>
          <w:u w:val="single"/>
        </w:rPr>
        <w:t>Section 11.2</w:t>
      </w:r>
    </w:p>
    <w:p w:rsidR="00FA7D6D" w:rsidRPr="00FA7D6D" w:rsidRDefault="00FA7D6D" w:rsidP="00FA7D6D">
      <w:pPr>
        <w:jc w:val="both"/>
        <w:rPr>
          <w:sz w:val="24"/>
        </w:rPr>
      </w:pPr>
    </w:p>
    <w:p w:rsidR="00FA7D6D" w:rsidRPr="00FA7D6D" w:rsidRDefault="00FA7D6D" w:rsidP="00FA7D6D">
      <w:pPr>
        <w:jc w:val="both"/>
        <w:rPr>
          <w:sz w:val="24"/>
        </w:rPr>
      </w:pPr>
      <w:r w:rsidRPr="00FA7D6D">
        <w:rPr>
          <w:sz w:val="24"/>
        </w:rPr>
        <w:t>The By-Laws set forth herein shall not be amended or otherwise altered except upon a two-thirds (2/3) vote of the full membership of the Council.</w:t>
      </w:r>
    </w:p>
    <w:p w:rsidR="00FA7D6D" w:rsidRPr="00FA7D6D" w:rsidRDefault="00FA7D6D" w:rsidP="00553435">
      <w:pPr>
        <w:overflowPunct w:val="0"/>
        <w:autoSpaceDE w:val="0"/>
        <w:autoSpaceDN w:val="0"/>
        <w:adjustRightInd w:val="0"/>
        <w:rPr>
          <w:snapToGrid w:val="0"/>
          <w:sz w:val="24"/>
          <w:szCs w:val="24"/>
        </w:rPr>
      </w:pPr>
    </w:p>
    <w:p w:rsidR="00FA7D6D" w:rsidRPr="00FA7D6D" w:rsidRDefault="00FA7D6D" w:rsidP="00FA7D6D">
      <w:pPr>
        <w:jc w:val="center"/>
        <w:rPr>
          <w:b/>
          <w:sz w:val="24"/>
          <w:szCs w:val="24"/>
        </w:rPr>
      </w:pPr>
      <w:r w:rsidRPr="00FA7D6D">
        <w:rPr>
          <w:b/>
          <w:sz w:val="24"/>
          <w:szCs w:val="24"/>
        </w:rPr>
        <w:t>RESOLUTION NO. 2018-1.78</w:t>
      </w:r>
    </w:p>
    <w:p w:rsidR="00FA7D6D" w:rsidRPr="00FA7D6D" w:rsidRDefault="00FA7D6D" w:rsidP="00FA7D6D">
      <w:pPr>
        <w:jc w:val="center"/>
        <w:rPr>
          <w:b/>
          <w:sz w:val="24"/>
          <w:szCs w:val="24"/>
        </w:rPr>
      </w:pPr>
      <w:r w:rsidRPr="00FA7D6D">
        <w:rPr>
          <w:b/>
          <w:sz w:val="24"/>
          <w:szCs w:val="24"/>
        </w:rPr>
        <w:t>OF THE GOVERNING BODY</w:t>
      </w:r>
    </w:p>
    <w:p w:rsidR="00FA7D6D" w:rsidRPr="00FA7D6D" w:rsidRDefault="00FA7D6D" w:rsidP="00FA7D6D">
      <w:pPr>
        <w:jc w:val="center"/>
        <w:rPr>
          <w:b/>
          <w:sz w:val="24"/>
          <w:szCs w:val="24"/>
          <w:u w:val="single"/>
        </w:rPr>
      </w:pPr>
      <w:r w:rsidRPr="00FA7D6D">
        <w:rPr>
          <w:b/>
          <w:sz w:val="24"/>
          <w:szCs w:val="24"/>
          <w:u w:val="single"/>
        </w:rPr>
        <w:t xml:space="preserve"> OF THE BOROUGH OF BLOOMINGDALE</w:t>
      </w:r>
    </w:p>
    <w:p w:rsidR="00FA7D6D" w:rsidRPr="00FA7D6D" w:rsidRDefault="00FA7D6D" w:rsidP="00FA7D6D">
      <w:pPr>
        <w:jc w:val="center"/>
        <w:rPr>
          <w:b/>
          <w:sz w:val="24"/>
          <w:szCs w:val="24"/>
          <w:u w:val="single"/>
        </w:rPr>
      </w:pPr>
    </w:p>
    <w:p w:rsidR="00FA7D6D" w:rsidRPr="00FA7D6D" w:rsidRDefault="00FA7D6D" w:rsidP="00FA7D6D">
      <w:pPr>
        <w:jc w:val="center"/>
        <w:rPr>
          <w:b/>
          <w:i/>
          <w:sz w:val="24"/>
          <w:szCs w:val="24"/>
        </w:rPr>
      </w:pPr>
      <w:r w:rsidRPr="00FA7D6D">
        <w:rPr>
          <w:b/>
          <w:i/>
          <w:sz w:val="24"/>
          <w:szCs w:val="24"/>
        </w:rPr>
        <w:t>Agreement with Verizon Wireless to use poles erected within the public right-of-way of the Borough of Bloomingdale by parties that have the lawful right to maintain such poles.</w:t>
      </w:r>
    </w:p>
    <w:p w:rsidR="00FA7D6D" w:rsidRPr="00FA7D6D" w:rsidRDefault="00FA7D6D" w:rsidP="00FA7D6D">
      <w:pPr>
        <w:jc w:val="center"/>
        <w:rPr>
          <w:b/>
          <w:sz w:val="24"/>
          <w:szCs w:val="24"/>
          <w:u w:val="single"/>
        </w:rPr>
      </w:pPr>
    </w:p>
    <w:p w:rsidR="00FA7D6D" w:rsidRPr="00FA7D6D" w:rsidRDefault="00FA7D6D" w:rsidP="00FA7D6D">
      <w:pPr>
        <w:jc w:val="both"/>
        <w:rPr>
          <w:sz w:val="24"/>
          <w:szCs w:val="24"/>
        </w:rPr>
      </w:pPr>
    </w:p>
    <w:p w:rsidR="00FA7D6D" w:rsidRPr="00FA7D6D" w:rsidRDefault="00FA7D6D" w:rsidP="00FA7D6D">
      <w:pPr>
        <w:ind w:left="432" w:right="432"/>
        <w:jc w:val="both"/>
        <w:rPr>
          <w:sz w:val="24"/>
          <w:szCs w:val="24"/>
        </w:rPr>
      </w:pPr>
      <w:r w:rsidRPr="00FA7D6D">
        <w:rPr>
          <w:color w:val="000000"/>
          <w:sz w:val="24"/>
          <w:szCs w:val="24"/>
        </w:rPr>
        <w:t>WHEREAS, New York SMSA Limited Partnership d/b/a Verizon Wireless, (“Verizon Wireless”), is a provider of commercial mobile service subject to regulation by the Federal Communications Commission; and</w:t>
      </w:r>
      <w:r w:rsidRPr="00FA7D6D">
        <w:rPr>
          <w:sz w:val="24"/>
          <w:szCs w:val="24"/>
        </w:rPr>
        <w:t xml:space="preserve"> </w:t>
      </w:r>
    </w:p>
    <w:p w:rsidR="00FA7D6D" w:rsidRPr="00FA7D6D" w:rsidRDefault="00FA7D6D" w:rsidP="00FA7D6D">
      <w:pPr>
        <w:ind w:left="432" w:right="432"/>
        <w:rPr>
          <w:sz w:val="24"/>
          <w:szCs w:val="24"/>
        </w:rPr>
      </w:pPr>
    </w:p>
    <w:p w:rsidR="00FA7D6D" w:rsidRPr="00FA7D6D" w:rsidRDefault="00FA7D6D" w:rsidP="00FA7D6D">
      <w:pPr>
        <w:ind w:left="432" w:right="432"/>
        <w:rPr>
          <w:sz w:val="24"/>
          <w:szCs w:val="24"/>
        </w:rPr>
      </w:pPr>
      <w:r w:rsidRPr="00FA7D6D">
        <w:rPr>
          <w:sz w:val="24"/>
          <w:szCs w:val="24"/>
        </w:rPr>
        <w:t xml:space="preserve">WHEREAS, Verizon Wireless has entered into agreements with parties that have the lawful right to maintain poles in the public right-of-way pursuant to which Verizon Wireless may use such  poles erected within the public right-of-way in the Borough of Bloomingdale; and </w:t>
      </w:r>
    </w:p>
    <w:p w:rsidR="00FA7D6D" w:rsidRPr="00FA7D6D" w:rsidRDefault="00FA7D6D" w:rsidP="00FA7D6D">
      <w:pPr>
        <w:ind w:left="432" w:right="432"/>
        <w:rPr>
          <w:sz w:val="24"/>
          <w:szCs w:val="24"/>
        </w:rPr>
      </w:pPr>
    </w:p>
    <w:p w:rsidR="00FA7D6D" w:rsidRPr="00FA7D6D" w:rsidRDefault="00FA7D6D" w:rsidP="00FA7D6D">
      <w:pPr>
        <w:ind w:left="432" w:right="432"/>
        <w:rPr>
          <w:sz w:val="24"/>
          <w:szCs w:val="24"/>
        </w:rPr>
      </w:pPr>
      <w:r w:rsidRPr="00FA7D6D">
        <w:rPr>
          <w:sz w:val="24"/>
          <w:szCs w:val="24"/>
        </w:rPr>
        <w:t xml:space="preserve">WHEREAS, </w:t>
      </w:r>
      <w:smartTag w:uri="urn:schemas-microsoft-com:office:smarttags" w:element="State">
        <w:smartTag w:uri="urn:schemas-microsoft-com:office:smarttags" w:element="place">
          <w:r w:rsidRPr="00FA7D6D">
            <w:rPr>
              <w:sz w:val="24"/>
              <w:szCs w:val="24"/>
            </w:rPr>
            <w:t>New Jersey</w:t>
          </w:r>
        </w:smartTag>
      </w:smartTag>
      <w:r w:rsidRPr="00FA7D6D">
        <w:rPr>
          <w:sz w:val="24"/>
          <w:szCs w:val="24"/>
        </w:rPr>
        <w:t xml:space="preserve"> law permits such use provided that there is the consent of the relevant municipality; </w:t>
      </w:r>
    </w:p>
    <w:p w:rsidR="00FA7D6D" w:rsidRPr="00FA7D6D" w:rsidRDefault="00FA7D6D" w:rsidP="00FA7D6D">
      <w:pPr>
        <w:ind w:left="432" w:right="432"/>
        <w:rPr>
          <w:sz w:val="24"/>
          <w:szCs w:val="24"/>
        </w:rPr>
      </w:pPr>
    </w:p>
    <w:p w:rsidR="00FA7D6D" w:rsidRPr="00FA7D6D" w:rsidRDefault="00FA7D6D" w:rsidP="00FA7D6D">
      <w:pPr>
        <w:ind w:left="432" w:right="432"/>
        <w:rPr>
          <w:sz w:val="24"/>
          <w:szCs w:val="24"/>
        </w:rPr>
      </w:pPr>
      <w:r w:rsidRPr="00FA7D6D">
        <w:rPr>
          <w:sz w:val="24"/>
          <w:szCs w:val="24"/>
        </w:rPr>
        <w:t xml:space="preserve">NOW THEREFORE BE IT RESOLVED BY THE BOROUGH COUNCIL OF THE BOROUGH OF BLOOMINGDALE, </w:t>
      </w:r>
      <w:smartTag w:uri="urn:schemas-microsoft-com:office:smarttags" w:element="PlaceType">
        <w:r w:rsidRPr="00FA7D6D">
          <w:rPr>
            <w:sz w:val="24"/>
            <w:szCs w:val="24"/>
          </w:rPr>
          <w:t>COUNTY</w:t>
        </w:r>
      </w:smartTag>
      <w:r w:rsidRPr="00FA7D6D">
        <w:rPr>
          <w:sz w:val="24"/>
          <w:szCs w:val="24"/>
        </w:rPr>
        <w:t xml:space="preserve"> OF </w:t>
      </w:r>
      <w:smartTag w:uri="urn:schemas-microsoft-com:office:smarttags" w:element="PlaceName">
        <w:r w:rsidRPr="00FA7D6D">
          <w:rPr>
            <w:sz w:val="24"/>
            <w:szCs w:val="24"/>
          </w:rPr>
          <w:t>PASSAIC</w:t>
        </w:r>
      </w:smartTag>
      <w:r w:rsidRPr="00FA7D6D">
        <w:rPr>
          <w:sz w:val="24"/>
          <w:szCs w:val="24"/>
        </w:rPr>
        <w:t xml:space="preserve">, STATE OF NEW </w:t>
      </w:r>
      <w:smartTag w:uri="urn:schemas-microsoft-com:office:smarttags" w:element="place">
        <w:r w:rsidRPr="00FA7D6D">
          <w:rPr>
            <w:sz w:val="24"/>
            <w:szCs w:val="24"/>
          </w:rPr>
          <w:t>JERSEY</w:t>
        </w:r>
      </w:smartTag>
      <w:r w:rsidRPr="00FA7D6D">
        <w:rPr>
          <w:sz w:val="24"/>
          <w:szCs w:val="24"/>
        </w:rPr>
        <w:t xml:space="preserve"> THAT:  </w:t>
      </w:r>
    </w:p>
    <w:p w:rsidR="00FA7D6D" w:rsidRPr="00FA7D6D" w:rsidRDefault="00FA7D6D" w:rsidP="00FA7D6D">
      <w:pPr>
        <w:ind w:left="720" w:right="720"/>
        <w:rPr>
          <w:sz w:val="24"/>
          <w:szCs w:val="24"/>
        </w:rPr>
      </w:pPr>
      <w:r w:rsidRPr="00FA7D6D">
        <w:rPr>
          <w:sz w:val="24"/>
          <w:szCs w:val="24"/>
        </w:rPr>
        <w:tab/>
      </w:r>
    </w:p>
    <w:p w:rsidR="00FA7D6D" w:rsidRPr="00FA7D6D" w:rsidRDefault="00FA7D6D" w:rsidP="00FA7D6D">
      <w:pPr>
        <w:numPr>
          <w:ilvl w:val="0"/>
          <w:numId w:val="36"/>
        </w:numPr>
        <w:ind w:left="1440" w:right="1008" w:hanging="432"/>
        <w:jc w:val="both"/>
        <w:rPr>
          <w:sz w:val="24"/>
          <w:szCs w:val="24"/>
        </w:rPr>
      </w:pPr>
      <w:r w:rsidRPr="00FA7D6D">
        <w:rPr>
          <w:sz w:val="24"/>
          <w:szCs w:val="24"/>
        </w:rPr>
        <w:t xml:space="preserve">Permission and authority are hereby granted to Verizon Wireless and its successors and assigns, to use  poles erected by parties that have </w:t>
      </w:r>
      <w:r w:rsidRPr="00FA7D6D">
        <w:rPr>
          <w:sz w:val="24"/>
          <w:szCs w:val="24"/>
        </w:rPr>
        <w:lastRenderedPageBreak/>
        <w:t xml:space="preserve">the lawful right to maintain poles within the public right-of-way in the Borough of Bloomingdale, subject to the following:  </w:t>
      </w:r>
    </w:p>
    <w:p w:rsidR="00FA7D6D" w:rsidRPr="00FA7D6D" w:rsidRDefault="00FA7D6D" w:rsidP="00FA7D6D">
      <w:pPr>
        <w:ind w:right="1440"/>
        <w:jc w:val="both"/>
        <w:rPr>
          <w:sz w:val="24"/>
          <w:szCs w:val="24"/>
        </w:rPr>
      </w:pPr>
    </w:p>
    <w:p w:rsidR="00FA7D6D" w:rsidRPr="00FA7D6D" w:rsidRDefault="00FA7D6D" w:rsidP="00FA7D6D">
      <w:pPr>
        <w:numPr>
          <w:ilvl w:val="1"/>
          <w:numId w:val="36"/>
        </w:numPr>
        <w:spacing w:after="240"/>
        <w:ind w:left="1872" w:right="1008" w:hanging="432"/>
        <w:jc w:val="both"/>
        <w:rPr>
          <w:sz w:val="24"/>
          <w:szCs w:val="24"/>
        </w:rPr>
      </w:pPr>
      <w:r w:rsidRPr="00FA7D6D">
        <w:rPr>
          <w:sz w:val="24"/>
          <w:szCs w:val="24"/>
        </w:rPr>
        <w:t xml:space="preserve">Verizon Wireless, and its successors and assigns, shall adhere to all applicable Federal, State, and Local laws regarding safety requirements related to the use of the public right-of-way.  </w:t>
      </w:r>
    </w:p>
    <w:p w:rsidR="00FA7D6D" w:rsidRPr="00FA7D6D" w:rsidRDefault="00FA7D6D" w:rsidP="00FA7D6D">
      <w:pPr>
        <w:numPr>
          <w:ilvl w:val="1"/>
          <w:numId w:val="36"/>
        </w:numPr>
        <w:spacing w:after="240"/>
        <w:ind w:left="1872" w:right="1008" w:hanging="432"/>
        <w:jc w:val="both"/>
        <w:rPr>
          <w:sz w:val="24"/>
          <w:szCs w:val="24"/>
        </w:rPr>
      </w:pPr>
      <w:r w:rsidRPr="00FA7D6D">
        <w:rPr>
          <w:sz w:val="24"/>
          <w:szCs w:val="24"/>
        </w:rPr>
        <w:t xml:space="preserve">Verizon Wireless, and its successors and assigns, shall comply with all applicable Federal, State, and Local laws requiring permits prior to beginning construction, and shall obtain any applicable permits that may be required by the Borough of Bloomingdale.  </w:t>
      </w:r>
    </w:p>
    <w:p w:rsidR="00FA7D6D" w:rsidRPr="00FA7D6D" w:rsidRDefault="00FA7D6D" w:rsidP="00FA7D6D">
      <w:pPr>
        <w:numPr>
          <w:ilvl w:val="1"/>
          <w:numId w:val="36"/>
        </w:numPr>
        <w:spacing w:after="240"/>
        <w:ind w:left="1872" w:right="1008" w:hanging="432"/>
        <w:jc w:val="both"/>
        <w:rPr>
          <w:sz w:val="24"/>
          <w:szCs w:val="24"/>
        </w:rPr>
      </w:pPr>
      <w:r w:rsidRPr="00FA7D6D">
        <w:rPr>
          <w:sz w:val="24"/>
          <w:szCs w:val="24"/>
        </w:rPr>
        <w:t xml:space="preserve">Such permission be and is hereby given upon the condition and provision that Verizon Wireless, and its successors and assigns, shall indemnify, defend and hold harmless the Borough of Bloomingdale, its officers, agents, and servants, from </w:t>
      </w:r>
      <w:r w:rsidRPr="00FA7D6D">
        <w:rPr>
          <w:w w:val="105"/>
          <w:sz w:val="24"/>
          <w:szCs w:val="24"/>
        </w:rPr>
        <w:t xml:space="preserve">any claim of liability or loss or bodily injury or property damage resulting from or arising out of the acts or omissions of </w:t>
      </w:r>
      <w:r w:rsidRPr="00FA7D6D">
        <w:rPr>
          <w:sz w:val="24"/>
          <w:szCs w:val="24"/>
        </w:rPr>
        <w:t xml:space="preserve">Verizon Wireless or its agents </w:t>
      </w:r>
      <w:r w:rsidRPr="00FA7D6D">
        <w:rPr>
          <w:w w:val="105"/>
          <w:sz w:val="24"/>
          <w:szCs w:val="24"/>
        </w:rPr>
        <w:t>in connection with the use and occupancy</w:t>
      </w:r>
      <w:r w:rsidRPr="00FA7D6D">
        <w:rPr>
          <w:sz w:val="24"/>
          <w:szCs w:val="24"/>
        </w:rPr>
        <w:t xml:space="preserve"> poles located within the public right-of-way, except to the extent resulting from the acts or omissions of the Borough of Bloomingdale.  </w:t>
      </w:r>
    </w:p>
    <w:p w:rsidR="00FA7D6D" w:rsidRPr="00FA7D6D" w:rsidRDefault="00FA7D6D" w:rsidP="00FA7D6D">
      <w:pPr>
        <w:numPr>
          <w:ilvl w:val="1"/>
          <w:numId w:val="36"/>
        </w:numPr>
        <w:spacing w:after="240"/>
        <w:ind w:left="1872" w:right="1008" w:hanging="432"/>
        <w:jc w:val="both"/>
        <w:rPr>
          <w:sz w:val="24"/>
          <w:szCs w:val="24"/>
        </w:rPr>
      </w:pPr>
      <w:r w:rsidRPr="00FA7D6D">
        <w:rPr>
          <w:sz w:val="24"/>
          <w:szCs w:val="24"/>
        </w:rPr>
        <w:t>Verizon Wireless shall, at its own cost and expense, maintain commercial general liability insurance with limits not less than $1,000,000 for injury to or death of one or more persons in any one occurrence and $500,000 for damage or destruction to property in any one occurrence.  Verizon Wireless shall include the Borough of Bloomingdale as an additional insured.</w:t>
      </w:r>
    </w:p>
    <w:p w:rsidR="00FA7D6D" w:rsidRPr="00FA7D6D" w:rsidRDefault="00FA7D6D" w:rsidP="00FA7D6D">
      <w:pPr>
        <w:numPr>
          <w:ilvl w:val="1"/>
          <w:numId w:val="36"/>
        </w:numPr>
        <w:spacing w:after="240"/>
        <w:ind w:left="1872" w:right="1008" w:hanging="432"/>
        <w:jc w:val="both"/>
        <w:rPr>
          <w:sz w:val="24"/>
          <w:szCs w:val="24"/>
        </w:rPr>
      </w:pPr>
      <w:r w:rsidRPr="00FA7D6D">
        <w:rPr>
          <w:sz w:val="24"/>
          <w:szCs w:val="24"/>
        </w:rPr>
        <w:t xml:space="preserve">Verizon Wireless shall be responsible for the repair of any damage to paving, existing utility lines, or any surface or subsurface installations, arising from its construction, installation or maintenance of its facilities.  </w:t>
      </w:r>
    </w:p>
    <w:p w:rsidR="00FA7D6D" w:rsidRPr="00FA7D6D" w:rsidRDefault="00FA7D6D" w:rsidP="00FA7D6D">
      <w:pPr>
        <w:numPr>
          <w:ilvl w:val="1"/>
          <w:numId w:val="36"/>
        </w:numPr>
        <w:spacing w:after="240"/>
        <w:ind w:left="1872" w:right="1008" w:hanging="432"/>
        <w:jc w:val="both"/>
        <w:rPr>
          <w:sz w:val="24"/>
          <w:szCs w:val="24"/>
        </w:rPr>
      </w:pPr>
      <w:r w:rsidRPr="00FA7D6D">
        <w:rPr>
          <w:sz w:val="24"/>
          <w:szCs w:val="24"/>
        </w:rPr>
        <w:t>Notwithstanding any provision contained herein, neither the Borough of Bloomingdale nor Verizon Wireless shall be liable to the other for consequential, incidental, exemplary, or punitive damages on account of any activity pursuant to this instrument.</w:t>
      </w:r>
    </w:p>
    <w:p w:rsidR="00FA7D6D" w:rsidRPr="00FA7D6D" w:rsidRDefault="00FA7D6D" w:rsidP="00FA7D6D">
      <w:pPr>
        <w:numPr>
          <w:ilvl w:val="1"/>
          <w:numId w:val="36"/>
        </w:numPr>
        <w:spacing w:after="240"/>
        <w:ind w:left="1872" w:right="1008" w:hanging="432"/>
        <w:jc w:val="both"/>
        <w:rPr>
          <w:sz w:val="24"/>
          <w:szCs w:val="24"/>
        </w:rPr>
      </w:pPr>
      <w:r w:rsidRPr="00FA7D6D">
        <w:rPr>
          <w:sz w:val="24"/>
          <w:szCs w:val="24"/>
        </w:rPr>
        <w:t xml:space="preserve">This instrument shall be adopted on behalf of the Borough of Bloomingdale by the Borough Council of the Borough of Bloomingdale and attested to by the Borough of Bloomingdale Clerk who shall affix the Borough of Bloomingdale Seal thereto.  </w:t>
      </w:r>
    </w:p>
    <w:p w:rsidR="00FA7D6D" w:rsidRPr="00FA7D6D" w:rsidRDefault="00FA7D6D" w:rsidP="00FA7D6D">
      <w:pPr>
        <w:numPr>
          <w:ilvl w:val="1"/>
          <w:numId w:val="36"/>
        </w:numPr>
        <w:spacing w:after="240"/>
        <w:ind w:left="1872" w:right="1008" w:hanging="432"/>
        <w:jc w:val="both"/>
        <w:rPr>
          <w:sz w:val="24"/>
          <w:szCs w:val="24"/>
        </w:rPr>
      </w:pPr>
      <w:r w:rsidRPr="00FA7D6D">
        <w:rPr>
          <w:sz w:val="24"/>
          <w:szCs w:val="24"/>
        </w:rPr>
        <w:t xml:space="preserve">The permission and authority hereby granted shall continue for the same period of time as the grant to parties whose poles Verizon Wireless is using. </w:t>
      </w:r>
    </w:p>
    <w:p w:rsidR="00FA7D6D" w:rsidRPr="00FA7D6D" w:rsidRDefault="00FA7D6D" w:rsidP="00FA7D6D">
      <w:pPr>
        <w:numPr>
          <w:ilvl w:val="1"/>
          <w:numId w:val="36"/>
        </w:numPr>
        <w:spacing w:after="240"/>
        <w:ind w:left="1872" w:right="1008" w:hanging="432"/>
        <w:jc w:val="both"/>
        <w:rPr>
          <w:sz w:val="24"/>
          <w:szCs w:val="24"/>
        </w:rPr>
      </w:pPr>
      <w:r w:rsidRPr="00FA7D6D">
        <w:rPr>
          <w:sz w:val="24"/>
          <w:szCs w:val="24"/>
        </w:rPr>
        <w:t xml:space="preserve">Verizon Wireless must notify the Borough of Bloomingdale within sixty (60) days of any assignment or transfer of rights and such assignment or transfer must be approved by the Borough of Bloomingdale, but such approval shall not be unreasonably withheld.  </w:t>
      </w:r>
    </w:p>
    <w:p w:rsidR="00FA7D6D" w:rsidRPr="00FA7D6D" w:rsidRDefault="00FA7D6D" w:rsidP="00FA7D6D">
      <w:pPr>
        <w:numPr>
          <w:ilvl w:val="1"/>
          <w:numId w:val="36"/>
        </w:numPr>
        <w:spacing w:after="240"/>
        <w:ind w:left="1872" w:right="1008" w:hanging="432"/>
        <w:jc w:val="both"/>
        <w:rPr>
          <w:sz w:val="24"/>
          <w:szCs w:val="24"/>
        </w:rPr>
      </w:pPr>
      <w:r w:rsidRPr="00FA7D6D">
        <w:rPr>
          <w:sz w:val="24"/>
          <w:szCs w:val="24"/>
        </w:rPr>
        <w:t xml:space="preserve">Prior to commencing any work Verizon Wireless must provide the Borough of Bloomingdale and its Construction Official and Engineer with a plan with respect to the location or changes of use to any poles erected in the Borough as it pertains to small network nodes.  The Borough shall be reimbursed for the cost for review of any such plans, and if any poles intended to be utilized for a small network node becomes unusable, then Verizon Wireless </w:t>
      </w:r>
      <w:r w:rsidRPr="00FA7D6D">
        <w:rPr>
          <w:sz w:val="24"/>
          <w:szCs w:val="24"/>
        </w:rPr>
        <w:lastRenderedPageBreak/>
        <w:t>shall make application to the relevant utility company for removal of said pole within thirty (30) calendar days.</w:t>
      </w:r>
    </w:p>
    <w:p w:rsidR="00FA7D6D" w:rsidRPr="00FA7D6D" w:rsidRDefault="00FA7D6D" w:rsidP="00FA7D6D">
      <w:pPr>
        <w:spacing w:after="240"/>
        <w:ind w:left="1800" w:right="1008"/>
        <w:jc w:val="both"/>
        <w:rPr>
          <w:sz w:val="24"/>
          <w:szCs w:val="24"/>
        </w:rPr>
      </w:pPr>
    </w:p>
    <w:p w:rsidR="00FA7D6D" w:rsidRPr="00FA7D6D" w:rsidRDefault="00FA7D6D" w:rsidP="00FA7D6D">
      <w:pPr>
        <w:spacing w:after="240"/>
        <w:ind w:right="1440"/>
        <w:rPr>
          <w:sz w:val="24"/>
          <w:szCs w:val="24"/>
        </w:rPr>
      </w:pPr>
    </w:p>
    <w:p w:rsidR="00FA7D6D" w:rsidRPr="00FA7D6D" w:rsidRDefault="00FA7D6D" w:rsidP="00FA7D6D">
      <w:pPr>
        <w:jc w:val="center"/>
        <w:rPr>
          <w:sz w:val="24"/>
          <w:szCs w:val="24"/>
        </w:rPr>
      </w:pPr>
      <w:r w:rsidRPr="00FA7D6D">
        <w:rPr>
          <w:sz w:val="24"/>
          <w:szCs w:val="24"/>
        </w:rPr>
        <w:t>STATEMENT</w:t>
      </w:r>
    </w:p>
    <w:p w:rsidR="00FA7D6D" w:rsidRPr="00FA7D6D" w:rsidRDefault="00FA7D6D" w:rsidP="00FA7D6D">
      <w:pPr>
        <w:jc w:val="center"/>
        <w:rPr>
          <w:sz w:val="24"/>
          <w:szCs w:val="24"/>
        </w:rPr>
      </w:pPr>
    </w:p>
    <w:p w:rsidR="00FA7D6D" w:rsidRPr="00FA7D6D" w:rsidRDefault="00FA7D6D" w:rsidP="00FA7D6D">
      <w:pPr>
        <w:jc w:val="both"/>
        <w:rPr>
          <w:sz w:val="24"/>
          <w:szCs w:val="24"/>
        </w:rPr>
      </w:pPr>
      <w:r w:rsidRPr="00FA7D6D">
        <w:rPr>
          <w:sz w:val="24"/>
          <w:szCs w:val="24"/>
        </w:rPr>
        <w:t>This resolution authorizes Verizon Wireless to use poles erected within the public right-of-way of the Borough of Bloomingdale by parties that have the lawful right to maintain such poles.</w:t>
      </w:r>
    </w:p>
    <w:p w:rsidR="00AE4951" w:rsidRDefault="00AE4951" w:rsidP="00553435">
      <w:pPr>
        <w:overflowPunct w:val="0"/>
        <w:autoSpaceDE w:val="0"/>
        <w:autoSpaceDN w:val="0"/>
        <w:adjustRightInd w:val="0"/>
        <w:rPr>
          <w:snapToGrid w:val="0"/>
          <w:sz w:val="24"/>
          <w:szCs w:val="24"/>
        </w:rPr>
      </w:pPr>
    </w:p>
    <w:p w:rsidR="00FA7D6D" w:rsidRPr="00FA7D6D" w:rsidRDefault="00FA7D6D" w:rsidP="00FA7D6D">
      <w:pPr>
        <w:widowControl w:val="0"/>
        <w:kinsoku w:val="0"/>
        <w:overflowPunct w:val="0"/>
        <w:autoSpaceDE w:val="0"/>
        <w:autoSpaceDN w:val="0"/>
        <w:adjustRightInd w:val="0"/>
        <w:spacing w:before="133"/>
        <w:jc w:val="center"/>
        <w:rPr>
          <w:sz w:val="24"/>
          <w:szCs w:val="24"/>
          <w:u w:val="single"/>
        </w:rPr>
      </w:pPr>
      <w:r w:rsidRPr="00FA7D6D">
        <w:rPr>
          <w:b/>
          <w:bCs/>
          <w:sz w:val="24"/>
          <w:szCs w:val="24"/>
        </w:rPr>
        <w:t xml:space="preserve">RESOLUTION NO. 2018-1.79 </w:t>
      </w:r>
      <w:r w:rsidRPr="00FA7D6D">
        <w:rPr>
          <w:b/>
          <w:bCs/>
          <w:sz w:val="24"/>
          <w:szCs w:val="24"/>
        </w:rPr>
        <w:br/>
        <w:t>OF THE GOVERNING BODY</w:t>
      </w:r>
      <w:r w:rsidRPr="00FA7D6D">
        <w:rPr>
          <w:b/>
          <w:bCs/>
          <w:sz w:val="24"/>
          <w:szCs w:val="24"/>
        </w:rPr>
        <w:br/>
      </w:r>
      <w:r w:rsidRPr="00FA7D6D">
        <w:rPr>
          <w:b/>
          <w:bCs/>
          <w:sz w:val="24"/>
          <w:szCs w:val="24"/>
          <w:u w:val="single"/>
        </w:rPr>
        <w:t>OF THE BOROUGH OF BLOOMINGDALE</w:t>
      </w:r>
    </w:p>
    <w:p w:rsidR="00FA7D6D" w:rsidRPr="00FA7D6D" w:rsidRDefault="00FA7D6D" w:rsidP="00FA7D6D">
      <w:pPr>
        <w:widowControl w:val="0"/>
        <w:kinsoku w:val="0"/>
        <w:overflowPunct w:val="0"/>
        <w:autoSpaceDE w:val="0"/>
        <w:autoSpaceDN w:val="0"/>
        <w:adjustRightInd w:val="0"/>
        <w:spacing w:before="19" w:line="260" w:lineRule="exact"/>
        <w:ind w:hanging="1501"/>
        <w:rPr>
          <w:sz w:val="24"/>
          <w:szCs w:val="24"/>
        </w:rPr>
      </w:pPr>
    </w:p>
    <w:p w:rsidR="00FA7D6D" w:rsidRPr="00FA7D6D" w:rsidRDefault="00FA7D6D" w:rsidP="00FA7D6D">
      <w:pPr>
        <w:widowControl w:val="0"/>
        <w:kinsoku w:val="0"/>
        <w:overflowPunct w:val="0"/>
        <w:autoSpaceDE w:val="0"/>
        <w:autoSpaceDN w:val="0"/>
        <w:adjustRightInd w:val="0"/>
        <w:spacing w:line="251" w:lineRule="auto"/>
        <w:ind w:left="200" w:right="335"/>
        <w:rPr>
          <w:i/>
          <w:sz w:val="24"/>
          <w:szCs w:val="24"/>
        </w:rPr>
      </w:pPr>
      <w:r w:rsidRPr="00FA7D6D">
        <w:rPr>
          <w:b/>
          <w:bCs/>
          <w:i/>
          <w:sz w:val="24"/>
          <w:szCs w:val="24"/>
        </w:rPr>
        <w:t>A</w:t>
      </w:r>
      <w:r w:rsidRPr="00FA7D6D">
        <w:rPr>
          <w:b/>
          <w:bCs/>
          <w:i/>
          <w:spacing w:val="1"/>
          <w:sz w:val="24"/>
          <w:szCs w:val="24"/>
        </w:rPr>
        <w:t xml:space="preserve"> </w:t>
      </w:r>
      <w:r w:rsidRPr="00FA7D6D">
        <w:rPr>
          <w:b/>
          <w:bCs/>
          <w:i/>
          <w:sz w:val="24"/>
          <w:szCs w:val="24"/>
        </w:rPr>
        <w:t>RESOLUTION</w:t>
      </w:r>
      <w:r w:rsidRPr="00FA7D6D">
        <w:rPr>
          <w:b/>
          <w:bCs/>
          <w:i/>
          <w:spacing w:val="30"/>
          <w:sz w:val="24"/>
          <w:szCs w:val="24"/>
        </w:rPr>
        <w:t xml:space="preserve"> </w:t>
      </w:r>
      <w:r w:rsidRPr="00FA7D6D">
        <w:rPr>
          <w:b/>
          <w:bCs/>
          <w:i/>
          <w:sz w:val="24"/>
          <w:szCs w:val="24"/>
        </w:rPr>
        <w:t>TO  AFFIRM</w:t>
      </w:r>
      <w:r w:rsidRPr="00FA7D6D">
        <w:rPr>
          <w:b/>
          <w:bCs/>
          <w:i/>
          <w:spacing w:val="20"/>
          <w:sz w:val="24"/>
          <w:szCs w:val="24"/>
        </w:rPr>
        <w:t xml:space="preserve"> </w:t>
      </w:r>
      <w:r w:rsidRPr="00FA7D6D">
        <w:rPr>
          <w:b/>
          <w:bCs/>
          <w:i/>
          <w:sz w:val="24"/>
          <w:szCs w:val="24"/>
        </w:rPr>
        <w:t>THE</w:t>
      </w:r>
      <w:r w:rsidRPr="00FA7D6D">
        <w:rPr>
          <w:b/>
          <w:bCs/>
          <w:i/>
          <w:spacing w:val="3"/>
          <w:sz w:val="24"/>
          <w:szCs w:val="24"/>
        </w:rPr>
        <w:t xml:space="preserve"> </w:t>
      </w:r>
      <w:r w:rsidRPr="00FA7D6D">
        <w:rPr>
          <w:b/>
          <w:bCs/>
          <w:i/>
          <w:sz w:val="24"/>
          <w:szCs w:val="24"/>
        </w:rPr>
        <w:t>BOROUGH OF BLOOMINGDALE'S</w:t>
      </w:r>
      <w:r w:rsidRPr="00FA7D6D">
        <w:rPr>
          <w:b/>
          <w:bCs/>
          <w:i/>
          <w:spacing w:val="19"/>
          <w:sz w:val="24"/>
          <w:szCs w:val="24"/>
        </w:rPr>
        <w:t xml:space="preserve"> </w:t>
      </w:r>
      <w:r w:rsidRPr="00FA7D6D">
        <w:rPr>
          <w:b/>
          <w:bCs/>
          <w:i/>
          <w:sz w:val="24"/>
          <w:szCs w:val="24"/>
        </w:rPr>
        <w:t>CIVIL</w:t>
      </w:r>
      <w:r w:rsidRPr="00FA7D6D">
        <w:rPr>
          <w:b/>
          <w:bCs/>
          <w:i/>
          <w:spacing w:val="52"/>
          <w:sz w:val="24"/>
          <w:szCs w:val="24"/>
        </w:rPr>
        <w:t xml:space="preserve"> </w:t>
      </w:r>
      <w:r w:rsidRPr="00FA7D6D">
        <w:rPr>
          <w:b/>
          <w:bCs/>
          <w:i/>
          <w:sz w:val="24"/>
          <w:szCs w:val="24"/>
        </w:rPr>
        <w:t>RIGHTS</w:t>
      </w:r>
      <w:r w:rsidRPr="00FA7D6D">
        <w:rPr>
          <w:b/>
          <w:bCs/>
          <w:i/>
          <w:w w:val="101"/>
          <w:sz w:val="24"/>
          <w:szCs w:val="24"/>
        </w:rPr>
        <w:t xml:space="preserve"> </w:t>
      </w:r>
      <w:r w:rsidRPr="00FA7D6D">
        <w:rPr>
          <w:b/>
          <w:bCs/>
          <w:i/>
          <w:sz w:val="24"/>
          <w:szCs w:val="24"/>
        </w:rPr>
        <w:t>POLICY</w:t>
      </w:r>
      <w:r w:rsidRPr="00FA7D6D">
        <w:rPr>
          <w:b/>
          <w:bCs/>
          <w:i/>
          <w:spacing w:val="43"/>
          <w:sz w:val="24"/>
          <w:szCs w:val="24"/>
        </w:rPr>
        <w:t xml:space="preserve"> </w:t>
      </w:r>
      <w:r w:rsidRPr="00FA7D6D">
        <w:rPr>
          <w:b/>
          <w:bCs/>
          <w:i/>
          <w:sz w:val="24"/>
          <w:szCs w:val="24"/>
        </w:rPr>
        <w:t>WITH</w:t>
      </w:r>
      <w:r w:rsidRPr="00FA7D6D">
        <w:rPr>
          <w:b/>
          <w:bCs/>
          <w:i/>
          <w:spacing w:val="52"/>
          <w:sz w:val="24"/>
          <w:szCs w:val="24"/>
        </w:rPr>
        <w:t xml:space="preserve"> </w:t>
      </w:r>
      <w:r w:rsidRPr="00FA7D6D">
        <w:rPr>
          <w:b/>
          <w:bCs/>
          <w:i/>
          <w:sz w:val="24"/>
          <w:szCs w:val="24"/>
        </w:rPr>
        <w:t>RESPECT</w:t>
      </w:r>
      <w:r w:rsidRPr="00FA7D6D">
        <w:rPr>
          <w:b/>
          <w:bCs/>
          <w:i/>
          <w:spacing w:val="54"/>
          <w:sz w:val="24"/>
          <w:szCs w:val="24"/>
        </w:rPr>
        <w:t xml:space="preserve"> </w:t>
      </w:r>
      <w:r w:rsidRPr="00FA7D6D">
        <w:rPr>
          <w:b/>
          <w:bCs/>
          <w:i/>
          <w:sz w:val="24"/>
          <w:szCs w:val="24"/>
        </w:rPr>
        <w:t>TO</w:t>
      </w:r>
      <w:r w:rsidRPr="00FA7D6D">
        <w:rPr>
          <w:b/>
          <w:bCs/>
          <w:i/>
          <w:spacing w:val="30"/>
          <w:sz w:val="24"/>
          <w:szCs w:val="24"/>
        </w:rPr>
        <w:t xml:space="preserve"> </w:t>
      </w:r>
      <w:r w:rsidRPr="00FA7D6D">
        <w:rPr>
          <w:b/>
          <w:bCs/>
          <w:i/>
          <w:sz w:val="24"/>
          <w:szCs w:val="24"/>
        </w:rPr>
        <w:t>ALL</w:t>
      </w:r>
      <w:r w:rsidRPr="00FA7D6D">
        <w:rPr>
          <w:b/>
          <w:bCs/>
          <w:i/>
          <w:spacing w:val="44"/>
          <w:sz w:val="24"/>
          <w:szCs w:val="24"/>
        </w:rPr>
        <w:t xml:space="preserve"> </w:t>
      </w:r>
      <w:r w:rsidRPr="00FA7D6D">
        <w:rPr>
          <w:b/>
          <w:bCs/>
          <w:i/>
          <w:sz w:val="24"/>
          <w:szCs w:val="24"/>
        </w:rPr>
        <w:t>OFFICIALS,</w:t>
      </w:r>
      <w:r w:rsidRPr="00FA7D6D">
        <w:rPr>
          <w:b/>
          <w:bCs/>
          <w:i/>
          <w:spacing w:val="46"/>
          <w:sz w:val="24"/>
          <w:szCs w:val="24"/>
        </w:rPr>
        <w:t xml:space="preserve"> </w:t>
      </w:r>
      <w:r w:rsidRPr="00FA7D6D">
        <w:rPr>
          <w:b/>
          <w:bCs/>
          <w:i/>
          <w:sz w:val="24"/>
          <w:szCs w:val="24"/>
        </w:rPr>
        <w:t>APPOINTEES,</w:t>
      </w:r>
      <w:r w:rsidRPr="00FA7D6D">
        <w:rPr>
          <w:b/>
          <w:bCs/>
          <w:i/>
          <w:spacing w:val="20"/>
          <w:sz w:val="24"/>
          <w:szCs w:val="24"/>
        </w:rPr>
        <w:t xml:space="preserve"> </w:t>
      </w:r>
      <w:r w:rsidRPr="00FA7D6D">
        <w:rPr>
          <w:b/>
          <w:bCs/>
          <w:i/>
          <w:sz w:val="24"/>
          <w:szCs w:val="24"/>
        </w:rPr>
        <w:t>EMPLOYEES,</w:t>
      </w:r>
      <w:r w:rsidRPr="00FA7D6D">
        <w:rPr>
          <w:b/>
          <w:bCs/>
          <w:i/>
          <w:w w:val="101"/>
          <w:sz w:val="24"/>
          <w:szCs w:val="24"/>
        </w:rPr>
        <w:t xml:space="preserve"> </w:t>
      </w:r>
      <w:r w:rsidRPr="00FA7D6D">
        <w:rPr>
          <w:b/>
          <w:bCs/>
          <w:i/>
          <w:sz w:val="24"/>
          <w:szCs w:val="24"/>
        </w:rPr>
        <w:t xml:space="preserve">PROSPECTIVE </w:t>
      </w:r>
      <w:r w:rsidRPr="00FA7D6D">
        <w:rPr>
          <w:b/>
          <w:bCs/>
          <w:i/>
          <w:spacing w:val="52"/>
          <w:sz w:val="24"/>
          <w:szCs w:val="24"/>
        </w:rPr>
        <w:t xml:space="preserve"> </w:t>
      </w:r>
      <w:r w:rsidRPr="00FA7D6D">
        <w:rPr>
          <w:b/>
          <w:bCs/>
          <w:i/>
          <w:sz w:val="24"/>
          <w:szCs w:val="24"/>
        </w:rPr>
        <w:t xml:space="preserve">EMPLOYEES, </w:t>
      </w:r>
      <w:r w:rsidRPr="00FA7D6D">
        <w:rPr>
          <w:b/>
          <w:bCs/>
          <w:i/>
          <w:spacing w:val="40"/>
          <w:sz w:val="24"/>
          <w:szCs w:val="24"/>
        </w:rPr>
        <w:t xml:space="preserve"> </w:t>
      </w:r>
      <w:r w:rsidRPr="00FA7D6D">
        <w:rPr>
          <w:b/>
          <w:bCs/>
          <w:i/>
          <w:sz w:val="24"/>
          <w:szCs w:val="24"/>
        </w:rPr>
        <w:t xml:space="preserve">VOLUNTERS,  </w:t>
      </w:r>
      <w:r w:rsidRPr="00FA7D6D">
        <w:rPr>
          <w:b/>
          <w:bCs/>
          <w:i/>
          <w:spacing w:val="12"/>
          <w:sz w:val="24"/>
          <w:szCs w:val="24"/>
        </w:rPr>
        <w:t xml:space="preserve"> </w:t>
      </w:r>
      <w:r w:rsidRPr="00FA7D6D">
        <w:rPr>
          <w:b/>
          <w:bCs/>
          <w:i/>
          <w:sz w:val="24"/>
          <w:szCs w:val="24"/>
        </w:rPr>
        <w:t>INDEPENDENT</w:t>
      </w:r>
      <w:r w:rsidRPr="00FA7D6D">
        <w:rPr>
          <w:b/>
          <w:bCs/>
          <w:i/>
          <w:w w:val="101"/>
          <w:sz w:val="24"/>
          <w:szCs w:val="24"/>
        </w:rPr>
        <w:t xml:space="preserve"> </w:t>
      </w:r>
      <w:r w:rsidRPr="00FA7D6D">
        <w:rPr>
          <w:b/>
          <w:bCs/>
          <w:i/>
          <w:sz w:val="24"/>
          <w:szCs w:val="24"/>
        </w:rPr>
        <w:t>CONTRACTORS,</w:t>
      </w:r>
      <w:r w:rsidRPr="00FA7D6D">
        <w:rPr>
          <w:b/>
          <w:bCs/>
          <w:i/>
          <w:spacing w:val="23"/>
          <w:sz w:val="24"/>
          <w:szCs w:val="24"/>
        </w:rPr>
        <w:t xml:space="preserve"> </w:t>
      </w:r>
      <w:r w:rsidRPr="00FA7D6D">
        <w:rPr>
          <w:b/>
          <w:bCs/>
          <w:i/>
          <w:sz w:val="24"/>
          <w:szCs w:val="24"/>
        </w:rPr>
        <w:t>AND</w:t>
      </w:r>
      <w:r w:rsidRPr="00FA7D6D">
        <w:rPr>
          <w:b/>
          <w:bCs/>
          <w:i/>
          <w:spacing w:val="54"/>
          <w:sz w:val="24"/>
          <w:szCs w:val="24"/>
        </w:rPr>
        <w:t xml:space="preserve"> </w:t>
      </w:r>
      <w:r w:rsidRPr="00FA7D6D">
        <w:rPr>
          <w:b/>
          <w:bCs/>
          <w:i/>
          <w:sz w:val="24"/>
          <w:szCs w:val="24"/>
        </w:rPr>
        <w:t>MEMBERS</w:t>
      </w:r>
      <w:r w:rsidRPr="00FA7D6D">
        <w:rPr>
          <w:b/>
          <w:bCs/>
          <w:i/>
          <w:spacing w:val="9"/>
          <w:sz w:val="24"/>
          <w:szCs w:val="24"/>
        </w:rPr>
        <w:t xml:space="preserve"> </w:t>
      </w:r>
      <w:r w:rsidRPr="00FA7D6D">
        <w:rPr>
          <w:b/>
          <w:bCs/>
          <w:i/>
          <w:sz w:val="24"/>
          <w:szCs w:val="24"/>
        </w:rPr>
        <w:t>OF</w:t>
      </w:r>
      <w:r w:rsidRPr="00FA7D6D">
        <w:rPr>
          <w:b/>
          <w:bCs/>
          <w:i/>
          <w:spacing w:val="42"/>
          <w:sz w:val="24"/>
          <w:szCs w:val="24"/>
        </w:rPr>
        <w:t xml:space="preserve"> </w:t>
      </w:r>
      <w:r w:rsidRPr="00FA7D6D">
        <w:rPr>
          <w:b/>
          <w:bCs/>
          <w:i/>
          <w:sz w:val="24"/>
          <w:szCs w:val="24"/>
        </w:rPr>
        <w:t>THE</w:t>
      </w:r>
      <w:r w:rsidRPr="00FA7D6D">
        <w:rPr>
          <w:b/>
          <w:bCs/>
          <w:i/>
          <w:spacing w:val="47"/>
          <w:sz w:val="24"/>
          <w:szCs w:val="24"/>
        </w:rPr>
        <w:t xml:space="preserve"> </w:t>
      </w:r>
      <w:r w:rsidRPr="00FA7D6D">
        <w:rPr>
          <w:b/>
          <w:bCs/>
          <w:i/>
          <w:sz w:val="24"/>
          <w:szCs w:val="24"/>
        </w:rPr>
        <w:t>PUBLIC</w:t>
      </w:r>
      <w:r w:rsidRPr="00FA7D6D">
        <w:rPr>
          <w:b/>
          <w:bCs/>
          <w:i/>
          <w:spacing w:val="8"/>
          <w:sz w:val="24"/>
          <w:szCs w:val="24"/>
        </w:rPr>
        <w:t xml:space="preserve"> </w:t>
      </w:r>
      <w:r w:rsidRPr="00FA7D6D">
        <w:rPr>
          <w:b/>
          <w:bCs/>
          <w:i/>
          <w:sz w:val="24"/>
          <w:szCs w:val="24"/>
        </w:rPr>
        <w:t>THAT</w:t>
      </w:r>
      <w:r w:rsidRPr="00FA7D6D">
        <w:rPr>
          <w:b/>
          <w:bCs/>
          <w:i/>
          <w:spacing w:val="3"/>
          <w:sz w:val="24"/>
          <w:szCs w:val="24"/>
        </w:rPr>
        <w:t xml:space="preserve"> </w:t>
      </w:r>
      <w:r w:rsidRPr="00FA7D6D">
        <w:rPr>
          <w:b/>
          <w:bCs/>
          <w:i/>
          <w:sz w:val="24"/>
          <w:szCs w:val="24"/>
        </w:rPr>
        <w:t>COME</w:t>
      </w:r>
      <w:r w:rsidRPr="00FA7D6D">
        <w:rPr>
          <w:b/>
          <w:bCs/>
          <w:i/>
          <w:spacing w:val="50"/>
          <w:sz w:val="24"/>
          <w:szCs w:val="24"/>
        </w:rPr>
        <w:t xml:space="preserve"> </w:t>
      </w:r>
      <w:r w:rsidRPr="00FA7D6D">
        <w:rPr>
          <w:b/>
          <w:bCs/>
          <w:i/>
          <w:sz w:val="24"/>
          <w:szCs w:val="24"/>
        </w:rPr>
        <w:t>INTO</w:t>
      </w:r>
      <w:r w:rsidRPr="00FA7D6D">
        <w:rPr>
          <w:b/>
          <w:bCs/>
          <w:i/>
          <w:w w:val="101"/>
          <w:sz w:val="24"/>
          <w:szCs w:val="24"/>
        </w:rPr>
        <w:t xml:space="preserve"> </w:t>
      </w:r>
      <w:r w:rsidRPr="00FA7D6D">
        <w:rPr>
          <w:b/>
          <w:bCs/>
          <w:i/>
          <w:sz w:val="24"/>
          <w:szCs w:val="24"/>
        </w:rPr>
        <w:t>CONTACT</w:t>
      </w:r>
      <w:r w:rsidRPr="00FA7D6D">
        <w:rPr>
          <w:b/>
          <w:bCs/>
          <w:i/>
          <w:spacing w:val="20"/>
          <w:sz w:val="24"/>
          <w:szCs w:val="24"/>
        </w:rPr>
        <w:t xml:space="preserve"> </w:t>
      </w:r>
      <w:r w:rsidRPr="00FA7D6D">
        <w:rPr>
          <w:b/>
          <w:bCs/>
          <w:i/>
          <w:sz w:val="24"/>
          <w:szCs w:val="24"/>
        </w:rPr>
        <w:t xml:space="preserve">WITH </w:t>
      </w:r>
      <w:r w:rsidRPr="00FA7D6D">
        <w:rPr>
          <w:b/>
          <w:bCs/>
          <w:i/>
          <w:spacing w:val="28"/>
          <w:sz w:val="24"/>
          <w:szCs w:val="24"/>
        </w:rPr>
        <w:t xml:space="preserve"> </w:t>
      </w:r>
      <w:r w:rsidRPr="00FA7D6D">
        <w:rPr>
          <w:b/>
          <w:bCs/>
          <w:i/>
          <w:sz w:val="24"/>
          <w:szCs w:val="24"/>
        </w:rPr>
        <w:t xml:space="preserve">MUNICIPAL </w:t>
      </w:r>
      <w:r w:rsidRPr="00FA7D6D">
        <w:rPr>
          <w:b/>
          <w:bCs/>
          <w:i/>
          <w:spacing w:val="37"/>
          <w:sz w:val="24"/>
          <w:szCs w:val="24"/>
        </w:rPr>
        <w:t xml:space="preserve"> </w:t>
      </w:r>
      <w:r w:rsidRPr="00FA7D6D">
        <w:rPr>
          <w:b/>
          <w:bCs/>
          <w:i/>
          <w:sz w:val="24"/>
          <w:szCs w:val="24"/>
        </w:rPr>
        <w:t xml:space="preserve">EMPLOYEES, </w:t>
      </w:r>
      <w:r w:rsidRPr="00FA7D6D">
        <w:rPr>
          <w:b/>
          <w:bCs/>
          <w:i/>
          <w:spacing w:val="47"/>
          <w:sz w:val="24"/>
          <w:szCs w:val="24"/>
        </w:rPr>
        <w:t xml:space="preserve"> </w:t>
      </w:r>
      <w:r w:rsidRPr="00FA7D6D">
        <w:rPr>
          <w:b/>
          <w:bCs/>
          <w:i/>
          <w:sz w:val="24"/>
          <w:szCs w:val="24"/>
        </w:rPr>
        <w:t xml:space="preserve">OFFICIALS </w:t>
      </w:r>
      <w:r w:rsidRPr="00FA7D6D">
        <w:rPr>
          <w:b/>
          <w:bCs/>
          <w:i/>
          <w:spacing w:val="16"/>
          <w:sz w:val="24"/>
          <w:szCs w:val="24"/>
        </w:rPr>
        <w:t xml:space="preserve"> </w:t>
      </w:r>
      <w:r w:rsidRPr="00FA7D6D">
        <w:rPr>
          <w:b/>
          <w:bCs/>
          <w:i/>
          <w:sz w:val="24"/>
          <w:szCs w:val="24"/>
        </w:rPr>
        <w:t>AND</w:t>
      </w:r>
      <w:r w:rsidRPr="00FA7D6D">
        <w:rPr>
          <w:b/>
          <w:bCs/>
          <w:i/>
          <w:w w:val="102"/>
          <w:sz w:val="24"/>
          <w:szCs w:val="24"/>
        </w:rPr>
        <w:t xml:space="preserve"> </w:t>
      </w:r>
      <w:r w:rsidRPr="00FA7D6D">
        <w:rPr>
          <w:b/>
          <w:bCs/>
          <w:i/>
          <w:sz w:val="24"/>
          <w:szCs w:val="24"/>
        </w:rPr>
        <w:t>VOLUNTEERS</w:t>
      </w:r>
    </w:p>
    <w:p w:rsidR="00FA7D6D" w:rsidRPr="00FA7D6D" w:rsidRDefault="00FA7D6D" w:rsidP="00FA7D6D">
      <w:pPr>
        <w:widowControl w:val="0"/>
        <w:autoSpaceDE w:val="0"/>
        <w:autoSpaceDN w:val="0"/>
        <w:adjustRightInd w:val="0"/>
        <w:rPr>
          <w:sz w:val="24"/>
          <w:szCs w:val="24"/>
        </w:rPr>
      </w:pPr>
    </w:p>
    <w:p w:rsidR="00FA7D6D" w:rsidRPr="00FA7D6D" w:rsidRDefault="00FA7D6D" w:rsidP="00FA7D6D">
      <w:pPr>
        <w:widowControl w:val="0"/>
        <w:autoSpaceDE w:val="0"/>
        <w:autoSpaceDN w:val="0"/>
        <w:adjustRightInd w:val="0"/>
        <w:rPr>
          <w:sz w:val="24"/>
          <w:szCs w:val="24"/>
        </w:rPr>
      </w:pPr>
      <w:r w:rsidRPr="00FA7D6D">
        <w:rPr>
          <w:b/>
          <w:sz w:val="24"/>
          <w:szCs w:val="24"/>
        </w:rPr>
        <w:t>WHEREAS</w:t>
      </w:r>
      <w:r w:rsidRPr="00FA7D6D">
        <w:rPr>
          <w:sz w:val="24"/>
          <w:szCs w:val="24"/>
        </w:rPr>
        <w:t>, it is the policy of the Borough of Bloomingdale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 and</w:t>
      </w:r>
    </w:p>
    <w:p w:rsidR="00FA7D6D" w:rsidRPr="00FA7D6D" w:rsidRDefault="00FA7D6D" w:rsidP="00FA7D6D">
      <w:pPr>
        <w:widowControl w:val="0"/>
        <w:kinsoku w:val="0"/>
        <w:overflowPunct w:val="0"/>
        <w:autoSpaceDE w:val="0"/>
        <w:autoSpaceDN w:val="0"/>
        <w:adjustRightInd w:val="0"/>
        <w:spacing w:line="240" w:lineRule="exact"/>
        <w:rPr>
          <w:sz w:val="24"/>
          <w:szCs w:val="24"/>
        </w:rPr>
      </w:pPr>
    </w:p>
    <w:p w:rsidR="00FA7D6D" w:rsidRPr="00FA7D6D" w:rsidRDefault="00FA7D6D" w:rsidP="00FA7D6D">
      <w:pPr>
        <w:widowControl w:val="0"/>
        <w:kinsoku w:val="0"/>
        <w:overflowPunct w:val="0"/>
        <w:autoSpaceDE w:val="0"/>
        <w:autoSpaceDN w:val="0"/>
        <w:adjustRightInd w:val="0"/>
        <w:spacing w:line="247" w:lineRule="auto"/>
        <w:ind w:right="344"/>
        <w:rPr>
          <w:sz w:val="24"/>
          <w:szCs w:val="24"/>
        </w:rPr>
      </w:pPr>
      <w:r w:rsidRPr="00FA7D6D">
        <w:rPr>
          <w:b/>
          <w:bCs/>
          <w:sz w:val="24"/>
          <w:szCs w:val="24"/>
        </w:rPr>
        <w:t>WHEREAS,</w:t>
      </w:r>
      <w:r w:rsidRPr="00FA7D6D">
        <w:rPr>
          <w:b/>
          <w:bCs/>
          <w:spacing w:val="45"/>
          <w:sz w:val="24"/>
          <w:szCs w:val="24"/>
        </w:rPr>
        <w:t xml:space="preserve"> </w:t>
      </w:r>
      <w:r w:rsidRPr="00FA7D6D">
        <w:rPr>
          <w:sz w:val="24"/>
          <w:szCs w:val="24"/>
        </w:rPr>
        <w:t>the</w:t>
      </w:r>
      <w:r w:rsidRPr="00FA7D6D">
        <w:rPr>
          <w:spacing w:val="37"/>
          <w:sz w:val="24"/>
          <w:szCs w:val="24"/>
        </w:rPr>
        <w:t xml:space="preserve"> </w:t>
      </w:r>
      <w:r w:rsidRPr="00FA7D6D">
        <w:rPr>
          <w:sz w:val="24"/>
          <w:szCs w:val="24"/>
        </w:rPr>
        <w:t>governing</w:t>
      </w:r>
      <w:r w:rsidRPr="00FA7D6D">
        <w:rPr>
          <w:spacing w:val="33"/>
          <w:sz w:val="24"/>
          <w:szCs w:val="24"/>
        </w:rPr>
        <w:t xml:space="preserve"> </w:t>
      </w:r>
      <w:r w:rsidRPr="00FA7D6D">
        <w:rPr>
          <w:sz w:val="24"/>
          <w:szCs w:val="24"/>
        </w:rPr>
        <w:t>body</w:t>
      </w:r>
      <w:r w:rsidRPr="00FA7D6D">
        <w:rPr>
          <w:spacing w:val="39"/>
          <w:sz w:val="24"/>
          <w:szCs w:val="24"/>
        </w:rPr>
        <w:t xml:space="preserve"> </w:t>
      </w:r>
      <w:r w:rsidRPr="00FA7D6D">
        <w:rPr>
          <w:sz w:val="24"/>
          <w:szCs w:val="24"/>
        </w:rPr>
        <w:t>of</w:t>
      </w:r>
      <w:r w:rsidRPr="00FA7D6D">
        <w:rPr>
          <w:spacing w:val="34"/>
          <w:sz w:val="24"/>
          <w:szCs w:val="24"/>
        </w:rPr>
        <w:t xml:space="preserve"> </w:t>
      </w:r>
      <w:r w:rsidRPr="00FA7D6D">
        <w:rPr>
          <w:sz w:val="24"/>
          <w:szCs w:val="24"/>
        </w:rPr>
        <w:t>the Borough of Bloomingdale</w:t>
      </w:r>
      <w:r w:rsidRPr="00FA7D6D">
        <w:rPr>
          <w:spacing w:val="38"/>
          <w:sz w:val="24"/>
          <w:szCs w:val="24"/>
        </w:rPr>
        <w:t xml:space="preserve"> </w:t>
      </w:r>
      <w:r w:rsidRPr="00FA7D6D">
        <w:rPr>
          <w:sz w:val="24"/>
          <w:szCs w:val="24"/>
        </w:rPr>
        <w:t>has</w:t>
      </w:r>
      <w:r w:rsidRPr="00FA7D6D">
        <w:rPr>
          <w:spacing w:val="36"/>
          <w:sz w:val="24"/>
          <w:szCs w:val="24"/>
        </w:rPr>
        <w:t xml:space="preserve"> </w:t>
      </w:r>
      <w:r w:rsidRPr="00FA7D6D">
        <w:rPr>
          <w:sz w:val="24"/>
          <w:szCs w:val="24"/>
        </w:rPr>
        <w:t>determined</w:t>
      </w:r>
      <w:r w:rsidRPr="00FA7D6D">
        <w:rPr>
          <w:spacing w:val="46"/>
          <w:sz w:val="24"/>
          <w:szCs w:val="24"/>
        </w:rPr>
        <w:t xml:space="preserve"> </w:t>
      </w:r>
      <w:r w:rsidRPr="00FA7D6D">
        <w:rPr>
          <w:sz w:val="24"/>
          <w:szCs w:val="24"/>
        </w:rPr>
        <w:t>that</w:t>
      </w:r>
      <w:r w:rsidRPr="00FA7D6D">
        <w:rPr>
          <w:spacing w:val="29"/>
          <w:sz w:val="24"/>
          <w:szCs w:val="24"/>
        </w:rPr>
        <w:t xml:space="preserve"> </w:t>
      </w:r>
      <w:r w:rsidRPr="00FA7D6D">
        <w:rPr>
          <w:sz w:val="24"/>
          <w:szCs w:val="24"/>
        </w:rPr>
        <w:t>certain</w:t>
      </w:r>
      <w:r w:rsidRPr="00FA7D6D">
        <w:rPr>
          <w:spacing w:val="34"/>
          <w:sz w:val="24"/>
          <w:szCs w:val="24"/>
        </w:rPr>
        <w:t xml:space="preserve"> </w:t>
      </w:r>
      <w:r w:rsidRPr="00FA7D6D">
        <w:rPr>
          <w:sz w:val="24"/>
          <w:szCs w:val="24"/>
        </w:rPr>
        <w:t>procedures</w:t>
      </w:r>
      <w:r w:rsidRPr="00FA7D6D">
        <w:rPr>
          <w:w w:val="97"/>
          <w:sz w:val="24"/>
          <w:szCs w:val="24"/>
        </w:rPr>
        <w:t xml:space="preserve"> </w:t>
      </w:r>
      <w:r w:rsidRPr="00FA7D6D">
        <w:rPr>
          <w:sz w:val="24"/>
          <w:szCs w:val="24"/>
        </w:rPr>
        <w:t>need</w:t>
      </w:r>
      <w:r w:rsidRPr="00FA7D6D">
        <w:rPr>
          <w:spacing w:val="-7"/>
          <w:sz w:val="24"/>
          <w:szCs w:val="24"/>
        </w:rPr>
        <w:t xml:space="preserve"> </w:t>
      </w:r>
      <w:r w:rsidRPr="00FA7D6D">
        <w:rPr>
          <w:sz w:val="24"/>
          <w:szCs w:val="24"/>
        </w:rPr>
        <w:t>to</w:t>
      </w:r>
      <w:r w:rsidRPr="00FA7D6D">
        <w:rPr>
          <w:spacing w:val="-10"/>
          <w:sz w:val="24"/>
          <w:szCs w:val="24"/>
        </w:rPr>
        <w:t xml:space="preserve"> </w:t>
      </w:r>
      <w:r w:rsidRPr="00FA7D6D">
        <w:rPr>
          <w:sz w:val="24"/>
          <w:szCs w:val="24"/>
        </w:rPr>
        <w:t>be</w:t>
      </w:r>
      <w:r w:rsidRPr="00FA7D6D">
        <w:rPr>
          <w:spacing w:val="-8"/>
          <w:sz w:val="24"/>
          <w:szCs w:val="24"/>
        </w:rPr>
        <w:t xml:space="preserve"> </w:t>
      </w:r>
      <w:r w:rsidRPr="00FA7D6D">
        <w:rPr>
          <w:sz w:val="24"/>
          <w:szCs w:val="24"/>
        </w:rPr>
        <w:t>established</w:t>
      </w:r>
      <w:r w:rsidRPr="00FA7D6D">
        <w:rPr>
          <w:spacing w:val="-4"/>
          <w:sz w:val="24"/>
          <w:szCs w:val="24"/>
        </w:rPr>
        <w:t xml:space="preserve"> </w:t>
      </w:r>
      <w:r w:rsidRPr="00FA7D6D">
        <w:rPr>
          <w:sz w:val="24"/>
          <w:szCs w:val="24"/>
        </w:rPr>
        <w:t>to</w:t>
      </w:r>
      <w:r w:rsidRPr="00FA7D6D">
        <w:rPr>
          <w:spacing w:val="-10"/>
          <w:sz w:val="24"/>
          <w:szCs w:val="24"/>
        </w:rPr>
        <w:t xml:space="preserve"> </w:t>
      </w:r>
      <w:r w:rsidRPr="00FA7D6D">
        <w:rPr>
          <w:sz w:val="24"/>
          <w:szCs w:val="24"/>
        </w:rPr>
        <w:t>accomplish</w:t>
      </w:r>
      <w:r w:rsidRPr="00FA7D6D">
        <w:rPr>
          <w:spacing w:val="3"/>
          <w:sz w:val="24"/>
          <w:szCs w:val="24"/>
        </w:rPr>
        <w:t xml:space="preserve"> </w:t>
      </w:r>
      <w:r w:rsidRPr="00FA7D6D">
        <w:rPr>
          <w:sz w:val="24"/>
          <w:szCs w:val="24"/>
        </w:rPr>
        <w:t>this</w:t>
      </w:r>
      <w:r w:rsidRPr="00FA7D6D">
        <w:rPr>
          <w:spacing w:val="-10"/>
          <w:sz w:val="24"/>
          <w:szCs w:val="24"/>
        </w:rPr>
        <w:t xml:space="preserve"> </w:t>
      </w:r>
      <w:r w:rsidRPr="00FA7D6D">
        <w:rPr>
          <w:sz w:val="24"/>
          <w:szCs w:val="24"/>
        </w:rPr>
        <w:t>policy</w:t>
      </w:r>
    </w:p>
    <w:p w:rsidR="00FA7D6D" w:rsidRPr="00FA7D6D" w:rsidRDefault="00FA7D6D" w:rsidP="00FA7D6D">
      <w:pPr>
        <w:widowControl w:val="0"/>
        <w:kinsoku w:val="0"/>
        <w:overflowPunct w:val="0"/>
        <w:autoSpaceDE w:val="0"/>
        <w:autoSpaceDN w:val="0"/>
        <w:adjustRightInd w:val="0"/>
        <w:spacing w:before="8" w:line="100" w:lineRule="exact"/>
        <w:rPr>
          <w:sz w:val="24"/>
          <w:szCs w:val="24"/>
        </w:rPr>
      </w:pPr>
    </w:p>
    <w:p w:rsidR="00FA7D6D" w:rsidRPr="00FA7D6D" w:rsidRDefault="00FA7D6D" w:rsidP="00FA7D6D">
      <w:pPr>
        <w:widowControl w:val="0"/>
        <w:kinsoku w:val="0"/>
        <w:overflowPunct w:val="0"/>
        <w:autoSpaceDE w:val="0"/>
        <w:autoSpaceDN w:val="0"/>
        <w:adjustRightInd w:val="0"/>
        <w:spacing w:line="200" w:lineRule="exact"/>
        <w:rPr>
          <w:sz w:val="24"/>
          <w:szCs w:val="24"/>
        </w:rPr>
      </w:pPr>
    </w:p>
    <w:p w:rsidR="00FA7D6D" w:rsidRPr="00FA7D6D" w:rsidRDefault="00FA7D6D" w:rsidP="00FA7D6D">
      <w:pPr>
        <w:widowControl w:val="0"/>
        <w:kinsoku w:val="0"/>
        <w:overflowPunct w:val="0"/>
        <w:autoSpaceDE w:val="0"/>
        <w:autoSpaceDN w:val="0"/>
        <w:adjustRightInd w:val="0"/>
        <w:spacing w:line="200" w:lineRule="exact"/>
        <w:rPr>
          <w:sz w:val="24"/>
          <w:szCs w:val="24"/>
        </w:rPr>
      </w:pPr>
    </w:p>
    <w:p w:rsidR="00FA7D6D" w:rsidRPr="00FA7D6D" w:rsidRDefault="00FA7D6D" w:rsidP="00FA7D6D">
      <w:pPr>
        <w:widowControl w:val="0"/>
        <w:kinsoku w:val="0"/>
        <w:overflowPunct w:val="0"/>
        <w:autoSpaceDE w:val="0"/>
        <w:autoSpaceDN w:val="0"/>
        <w:adjustRightInd w:val="0"/>
        <w:rPr>
          <w:sz w:val="24"/>
          <w:szCs w:val="24"/>
        </w:rPr>
      </w:pPr>
      <w:r w:rsidRPr="00FA7D6D">
        <w:rPr>
          <w:b/>
          <w:bCs/>
          <w:w w:val="105"/>
          <w:sz w:val="24"/>
          <w:szCs w:val="24"/>
        </w:rPr>
        <w:t>NOW,</w:t>
      </w:r>
      <w:r w:rsidRPr="00FA7D6D">
        <w:rPr>
          <w:b/>
          <w:bCs/>
          <w:spacing w:val="7"/>
          <w:w w:val="105"/>
          <w:sz w:val="24"/>
          <w:szCs w:val="24"/>
        </w:rPr>
        <w:t xml:space="preserve"> </w:t>
      </w:r>
      <w:r w:rsidRPr="00FA7D6D">
        <w:rPr>
          <w:b/>
          <w:bCs/>
          <w:w w:val="105"/>
          <w:sz w:val="24"/>
          <w:szCs w:val="24"/>
        </w:rPr>
        <w:t>THEREFORE</w:t>
      </w:r>
      <w:r w:rsidRPr="00FA7D6D">
        <w:rPr>
          <w:b/>
          <w:bCs/>
          <w:spacing w:val="12"/>
          <w:w w:val="105"/>
          <w:sz w:val="24"/>
          <w:szCs w:val="24"/>
        </w:rPr>
        <w:t xml:space="preserve"> </w:t>
      </w:r>
      <w:r w:rsidRPr="00FA7D6D">
        <w:rPr>
          <w:b/>
          <w:bCs/>
          <w:w w:val="105"/>
          <w:sz w:val="24"/>
          <w:szCs w:val="24"/>
        </w:rPr>
        <w:t>BE</w:t>
      </w:r>
      <w:r w:rsidRPr="00FA7D6D">
        <w:rPr>
          <w:b/>
          <w:bCs/>
          <w:spacing w:val="-5"/>
          <w:w w:val="105"/>
          <w:sz w:val="24"/>
          <w:szCs w:val="24"/>
        </w:rPr>
        <w:t xml:space="preserve"> </w:t>
      </w:r>
      <w:r w:rsidRPr="00FA7D6D">
        <w:rPr>
          <w:b/>
          <w:bCs/>
          <w:w w:val="105"/>
          <w:sz w:val="24"/>
          <w:szCs w:val="24"/>
        </w:rPr>
        <w:t>IT</w:t>
      </w:r>
      <w:r w:rsidRPr="00FA7D6D">
        <w:rPr>
          <w:b/>
          <w:bCs/>
          <w:spacing w:val="-11"/>
          <w:w w:val="105"/>
          <w:sz w:val="24"/>
          <w:szCs w:val="24"/>
        </w:rPr>
        <w:t xml:space="preserve"> </w:t>
      </w:r>
      <w:r w:rsidRPr="00FA7D6D">
        <w:rPr>
          <w:b/>
          <w:bCs/>
          <w:w w:val="105"/>
          <w:sz w:val="24"/>
          <w:szCs w:val="24"/>
        </w:rPr>
        <w:t>ADOPTED</w:t>
      </w:r>
      <w:r w:rsidRPr="00FA7D6D">
        <w:rPr>
          <w:b/>
          <w:bCs/>
          <w:spacing w:val="16"/>
          <w:w w:val="105"/>
          <w:sz w:val="24"/>
          <w:szCs w:val="24"/>
        </w:rPr>
        <w:t xml:space="preserve"> </w:t>
      </w:r>
      <w:r w:rsidRPr="00FA7D6D">
        <w:rPr>
          <w:w w:val="105"/>
          <w:sz w:val="24"/>
          <w:szCs w:val="24"/>
        </w:rPr>
        <w:t>by</w:t>
      </w:r>
      <w:r w:rsidRPr="00FA7D6D">
        <w:rPr>
          <w:spacing w:val="3"/>
          <w:w w:val="105"/>
          <w:sz w:val="24"/>
          <w:szCs w:val="24"/>
        </w:rPr>
        <w:t xml:space="preserve"> </w:t>
      </w:r>
      <w:r w:rsidRPr="00FA7D6D">
        <w:rPr>
          <w:w w:val="105"/>
          <w:sz w:val="24"/>
          <w:szCs w:val="24"/>
        </w:rPr>
        <w:t>the</w:t>
      </w:r>
      <w:r w:rsidRPr="00FA7D6D">
        <w:rPr>
          <w:spacing w:val="9"/>
          <w:w w:val="105"/>
          <w:sz w:val="24"/>
          <w:szCs w:val="24"/>
        </w:rPr>
        <w:t xml:space="preserve"> </w:t>
      </w:r>
      <w:r w:rsidRPr="00FA7D6D">
        <w:rPr>
          <w:w w:val="105"/>
          <w:sz w:val="24"/>
          <w:szCs w:val="24"/>
        </w:rPr>
        <w:t>Mayor and Council of the Borough of Bloomingdale</w:t>
      </w:r>
      <w:r w:rsidRPr="00FA7D6D">
        <w:rPr>
          <w:spacing w:val="7"/>
          <w:w w:val="105"/>
          <w:sz w:val="24"/>
          <w:szCs w:val="24"/>
        </w:rPr>
        <w:t xml:space="preserve"> </w:t>
      </w:r>
      <w:r w:rsidRPr="00FA7D6D">
        <w:rPr>
          <w:w w:val="105"/>
          <w:sz w:val="24"/>
          <w:szCs w:val="24"/>
        </w:rPr>
        <w:t>that:</w:t>
      </w:r>
    </w:p>
    <w:p w:rsidR="00FA7D6D" w:rsidRPr="00FA7D6D" w:rsidRDefault="00FA7D6D" w:rsidP="00FA7D6D">
      <w:pPr>
        <w:widowControl w:val="0"/>
        <w:kinsoku w:val="0"/>
        <w:overflowPunct w:val="0"/>
        <w:autoSpaceDE w:val="0"/>
        <w:autoSpaceDN w:val="0"/>
        <w:adjustRightInd w:val="0"/>
        <w:spacing w:before="18" w:line="260" w:lineRule="exact"/>
        <w:rPr>
          <w:sz w:val="24"/>
          <w:szCs w:val="24"/>
        </w:rPr>
      </w:pPr>
    </w:p>
    <w:p w:rsidR="00FA7D6D" w:rsidRPr="00FA7D6D" w:rsidRDefault="00FA7D6D" w:rsidP="00FA7D6D">
      <w:pPr>
        <w:widowControl w:val="0"/>
        <w:kinsoku w:val="0"/>
        <w:overflowPunct w:val="0"/>
        <w:autoSpaceDE w:val="0"/>
        <w:autoSpaceDN w:val="0"/>
        <w:adjustRightInd w:val="0"/>
        <w:spacing w:line="262" w:lineRule="auto"/>
        <w:ind w:left="878" w:right="315" w:firstLine="4"/>
        <w:rPr>
          <w:sz w:val="24"/>
          <w:szCs w:val="24"/>
        </w:rPr>
      </w:pPr>
      <w:r w:rsidRPr="00FA7D6D">
        <w:rPr>
          <w:b/>
          <w:bCs/>
          <w:w w:val="105"/>
          <w:sz w:val="24"/>
          <w:szCs w:val="24"/>
        </w:rPr>
        <w:t>Section</w:t>
      </w:r>
      <w:r w:rsidRPr="00FA7D6D">
        <w:rPr>
          <w:b/>
          <w:bCs/>
          <w:spacing w:val="34"/>
          <w:w w:val="105"/>
          <w:sz w:val="24"/>
          <w:szCs w:val="24"/>
        </w:rPr>
        <w:t xml:space="preserve"> </w:t>
      </w:r>
      <w:r w:rsidRPr="00FA7D6D">
        <w:rPr>
          <w:b/>
          <w:bCs/>
          <w:w w:val="105"/>
          <w:sz w:val="24"/>
          <w:szCs w:val="24"/>
        </w:rPr>
        <w:t>1:</w:t>
      </w:r>
      <w:r w:rsidRPr="00FA7D6D">
        <w:rPr>
          <w:b/>
          <w:bCs/>
          <w:spacing w:val="31"/>
          <w:w w:val="105"/>
          <w:sz w:val="24"/>
          <w:szCs w:val="24"/>
        </w:rPr>
        <w:t xml:space="preserve"> </w:t>
      </w:r>
      <w:r w:rsidRPr="00FA7D6D">
        <w:rPr>
          <w:w w:val="105"/>
          <w:sz w:val="24"/>
          <w:szCs w:val="24"/>
        </w:rPr>
        <w:t>No</w:t>
      </w:r>
      <w:r w:rsidRPr="00FA7D6D">
        <w:rPr>
          <w:spacing w:val="40"/>
          <w:w w:val="105"/>
          <w:sz w:val="24"/>
          <w:szCs w:val="24"/>
        </w:rPr>
        <w:t xml:space="preserve"> </w:t>
      </w:r>
      <w:r w:rsidRPr="00FA7D6D">
        <w:rPr>
          <w:w w:val="105"/>
          <w:sz w:val="24"/>
          <w:szCs w:val="24"/>
        </w:rPr>
        <w:t>official,</w:t>
      </w:r>
      <w:r w:rsidRPr="00FA7D6D">
        <w:rPr>
          <w:spacing w:val="42"/>
          <w:w w:val="105"/>
          <w:sz w:val="24"/>
          <w:szCs w:val="24"/>
        </w:rPr>
        <w:t xml:space="preserve"> </w:t>
      </w:r>
      <w:r w:rsidRPr="00FA7D6D">
        <w:rPr>
          <w:w w:val="105"/>
          <w:sz w:val="24"/>
          <w:szCs w:val="24"/>
        </w:rPr>
        <w:t>employee,</w:t>
      </w:r>
      <w:r w:rsidRPr="00FA7D6D">
        <w:rPr>
          <w:spacing w:val="38"/>
          <w:w w:val="105"/>
          <w:sz w:val="24"/>
          <w:szCs w:val="24"/>
        </w:rPr>
        <w:t xml:space="preserve"> </w:t>
      </w:r>
      <w:r w:rsidRPr="00FA7D6D">
        <w:rPr>
          <w:w w:val="105"/>
          <w:sz w:val="24"/>
          <w:szCs w:val="24"/>
        </w:rPr>
        <w:t>appointee</w:t>
      </w:r>
      <w:r w:rsidRPr="00FA7D6D">
        <w:rPr>
          <w:spacing w:val="40"/>
          <w:w w:val="105"/>
          <w:sz w:val="24"/>
          <w:szCs w:val="24"/>
        </w:rPr>
        <w:t xml:space="preserve"> </w:t>
      </w:r>
      <w:r w:rsidRPr="00FA7D6D">
        <w:rPr>
          <w:w w:val="105"/>
          <w:sz w:val="24"/>
          <w:szCs w:val="24"/>
        </w:rPr>
        <w:t>or</w:t>
      </w:r>
      <w:r w:rsidRPr="00FA7D6D">
        <w:rPr>
          <w:spacing w:val="17"/>
          <w:w w:val="105"/>
          <w:sz w:val="24"/>
          <w:szCs w:val="24"/>
        </w:rPr>
        <w:t xml:space="preserve"> </w:t>
      </w:r>
      <w:r w:rsidRPr="00FA7D6D">
        <w:rPr>
          <w:w w:val="105"/>
          <w:sz w:val="24"/>
          <w:szCs w:val="24"/>
        </w:rPr>
        <w:t>volunteer</w:t>
      </w:r>
      <w:r w:rsidRPr="00FA7D6D">
        <w:rPr>
          <w:spacing w:val="44"/>
          <w:w w:val="105"/>
          <w:sz w:val="24"/>
          <w:szCs w:val="24"/>
        </w:rPr>
        <w:t xml:space="preserve"> </w:t>
      </w:r>
      <w:r w:rsidRPr="00FA7D6D">
        <w:rPr>
          <w:w w:val="105"/>
          <w:sz w:val="24"/>
          <w:szCs w:val="24"/>
        </w:rPr>
        <w:t>of</w:t>
      </w:r>
      <w:r w:rsidRPr="00FA7D6D">
        <w:rPr>
          <w:spacing w:val="15"/>
          <w:w w:val="105"/>
          <w:sz w:val="24"/>
          <w:szCs w:val="24"/>
        </w:rPr>
        <w:t xml:space="preserve"> </w:t>
      </w:r>
      <w:r w:rsidRPr="00FA7D6D">
        <w:rPr>
          <w:w w:val="105"/>
          <w:sz w:val="24"/>
          <w:szCs w:val="24"/>
        </w:rPr>
        <w:t>the</w:t>
      </w:r>
      <w:r w:rsidRPr="00FA7D6D">
        <w:rPr>
          <w:spacing w:val="40"/>
          <w:w w:val="105"/>
          <w:sz w:val="24"/>
          <w:szCs w:val="24"/>
        </w:rPr>
        <w:t xml:space="preserve"> </w:t>
      </w:r>
      <w:r w:rsidRPr="00FA7D6D">
        <w:rPr>
          <w:w w:val="105"/>
          <w:sz w:val="24"/>
          <w:szCs w:val="24"/>
        </w:rPr>
        <w:t>Borough of Bloomingdale</w:t>
      </w:r>
      <w:r w:rsidRPr="00FA7D6D">
        <w:rPr>
          <w:w w:val="107"/>
          <w:sz w:val="24"/>
          <w:szCs w:val="24"/>
        </w:rPr>
        <w:t xml:space="preserve"> </w:t>
      </w:r>
      <w:r w:rsidRPr="00FA7D6D">
        <w:rPr>
          <w:w w:val="105"/>
          <w:sz w:val="24"/>
          <w:szCs w:val="24"/>
        </w:rPr>
        <w:t>by</w:t>
      </w:r>
      <w:r w:rsidRPr="00FA7D6D">
        <w:rPr>
          <w:spacing w:val="32"/>
          <w:w w:val="105"/>
          <w:sz w:val="24"/>
          <w:szCs w:val="24"/>
        </w:rPr>
        <w:t xml:space="preserve"> </w:t>
      </w:r>
      <w:r w:rsidRPr="00FA7D6D">
        <w:rPr>
          <w:w w:val="105"/>
          <w:sz w:val="24"/>
          <w:szCs w:val="24"/>
        </w:rPr>
        <w:t>whatever</w:t>
      </w:r>
      <w:r w:rsidRPr="00FA7D6D">
        <w:rPr>
          <w:spacing w:val="37"/>
          <w:w w:val="105"/>
          <w:sz w:val="24"/>
          <w:szCs w:val="24"/>
        </w:rPr>
        <w:t xml:space="preserve"> </w:t>
      </w:r>
      <w:r w:rsidRPr="00FA7D6D">
        <w:rPr>
          <w:w w:val="105"/>
          <w:sz w:val="24"/>
          <w:szCs w:val="24"/>
        </w:rPr>
        <w:t>title</w:t>
      </w:r>
      <w:r w:rsidRPr="00FA7D6D">
        <w:rPr>
          <w:spacing w:val="27"/>
          <w:w w:val="105"/>
          <w:sz w:val="24"/>
          <w:szCs w:val="24"/>
        </w:rPr>
        <w:t xml:space="preserve"> </w:t>
      </w:r>
      <w:r w:rsidRPr="00FA7D6D">
        <w:rPr>
          <w:w w:val="105"/>
          <w:sz w:val="24"/>
          <w:szCs w:val="24"/>
        </w:rPr>
        <w:t>known,</w:t>
      </w:r>
      <w:r w:rsidRPr="00FA7D6D">
        <w:rPr>
          <w:spacing w:val="44"/>
          <w:w w:val="105"/>
          <w:sz w:val="24"/>
          <w:szCs w:val="24"/>
        </w:rPr>
        <w:t xml:space="preserve"> </w:t>
      </w:r>
      <w:r w:rsidRPr="00FA7D6D">
        <w:rPr>
          <w:w w:val="105"/>
          <w:sz w:val="24"/>
          <w:szCs w:val="24"/>
        </w:rPr>
        <w:t>or</w:t>
      </w:r>
      <w:r w:rsidRPr="00FA7D6D">
        <w:rPr>
          <w:spacing w:val="24"/>
          <w:w w:val="105"/>
          <w:sz w:val="24"/>
          <w:szCs w:val="24"/>
        </w:rPr>
        <w:t xml:space="preserve"> </w:t>
      </w:r>
      <w:r w:rsidRPr="00FA7D6D">
        <w:rPr>
          <w:w w:val="105"/>
          <w:sz w:val="24"/>
          <w:szCs w:val="24"/>
        </w:rPr>
        <w:t>any</w:t>
      </w:r>
      <w:r w:rsidRPr="00FA7D6D">
        <w:rPr>
          <w:spacing w:val="31"/>
          <w:w w:val="105"/>
          <w:sz w:val="24"/>
          <w:szCs w:val="24"/>
        </w:rPr>
        <w:t xml:space="preserve"> </w:t>
      </w:r>
      <w:r w:rsidRPr="00FA7D6D">
        <w:rPr>
          <w:w w:val="105"/>
          <w:sz w:val="24"/>
          <w:szCs w:val="24"/>
        </w:rPr>
        <w:t>entity</w:t>
      </w:r>
      <w:r w:rsidRPr="00FA7D6D">
        <w:rPr>
          <w:spacing w:val="19"/>
          <w:w w:val="105"/>
          <w:sz w:val="24"/>
          <w:szCs w:val="24"/>
        </w:rPr>
        <w:t xml:space="preserve"> </w:t>
      </w:r>
      <w:r w:rsidRPr="00FA7D6D">
        <w:rPr>
          <w:w w:val="105"/>
          <w:sz w:val="24"/>
          <w:szCs w:val="24"/>
        </w:rPr>
        <w:t>that</w:t>
      </w:r>
      <w:r w:rsidRPr="00FA7D6D">
        <w:rPr>
          <w:spacing w:val="34"/>
          <w:w w:val="105"/>
          <w:sz w:val="24"/>
          <w:szCs w:val="24"/>
        </w:rPr>
        <w:t xml:space="preserve"> </w:t>
      </w:r>
      <w:r w:rsidRPr="00FA7D6D">
        <w:rPr>
          <w:w w:val="105"/>
          <w:sz w:val="24"/>
          <w:szCs w:val="24"/>
        </w:rPr>
        <w:t>is</w:t>
      </w:r>
      <w:r w:rsidRPr="00FA7D6D">
        <w:rPr>
          <w:spacing w:val="27"/>
          <w:w w:val="105"/>
          <w:sz w:val="24"/>
          <w:szCs w:val="24"/>
        </w:rPr>
        <w:t xml:space="preserve"> </w:t>
      </w:r>
      <w:r w:rsidRPr="00FA7D6D">
        <w:rPr>
          <w:w w:val="105"/>
          <w:sz w:val="24"/>
          <w:szCs w:val="24"/>
        </w:rPr>
        <w:t>in</w:t>
      </w:r>
      <w:r w:rsidRPr="00FA7D6D">
        <w:rPr>
          <w:spacing w:val="29"/>
          <w:w w:val="105"/>
          <w:sz w:val="24"/>
          <w:szCs w:val="24"/>
        </w:rPr>
        <w:t xml:space="preserve"> </w:t>
      </w:r>
      <w:r w:rsidRPr="00FA7D6D">
        <w:rPr>
          <w:w w:val="105"/>
          <w:sz w:val="24"/>
          <w:szCs w:val="24"/>
        </w:rPr>
        <w:t>any</w:t>
      </w:r>
      <w:r w:rsidRPr="00FA7D6D">
        <w:rPr>
          <w:spacing w:val="25"/>
          <w:w w:val="105"/>
          <w:sz w:val="24"/>
          <w:szCs w:val="24"/>
        </w:rPr>
        <w:t xml:space="preserve"> </w:t>
      </w:r>
      <w:r w:rsidRPr="00FA7D6D">
        <w:rPr>
          <w:w w:val="105"/>
          <w:sz w:val="24"/>
          <w:szCs w:val="24"/>
        </w:rPr>
        <w:t>way</w:t>
      </w:r>
      <w:r w:rsidRPr="00FA7D6D">
        <w:rPr>
          <w:spacing w:val="37"/>
          <w:w w:val="105"/>
          <w:sz w:val="24"/>
          <w:szCs w:val="24"/>
        </w:rPr>
        <w:t xml:space="preserve"> </w:t>
      </w:r>
      <w:r w:rsidRPr="00FA7D6D">
        <w:rPr>
          <w:w w:val="105"/>
          <w:sz w:val="24"/>
          <w:szCs w:val="24"/>
        </w:rPr>
        <w:t>a</w:t>
      </w:r>
      <w:r w:rsidRPr="00FA7D6D">
        <w:rPr>
          <w:spacing w:val="18"/>
          <w:w w:val="105"/>
          <w:sz w:val="24"/>
          <w:szCs w:val="24"/>
        </w:rPr>
        <w:t xml:space="preserve"> </w:t>
      </w:r>
      <w:r w:rsidRPr="00FA7D6D">
        <w:rPr>
          <w:w w:val="105"/>
          <w:sz w:val="24"/>
          <w:szCs w:val="24"/>
        </w:rPr>
        <w:t>part</w:t>
      </w:r>
      <w:r w:rsidRPr="00FA7D6D">
        <w:rPr>
          <w:spacing w:val="38"/>
          <w:w w:val="105"/>
          <w:sz w:val="24"/>
          <w:szCs w:val="24"/>
        </w:rPr>
        <w:t xml:space="preserve"> </w:t>
      </w:r>
      <w:r w:rsidRPr="00FA7D6D">
        <w:rPr>
          <w:w w:val="105"/>
          <w:sz w:val="24"/>
          <w:szCs w:val="24"/>
        </w:rPr>
        <w:t>of</w:t>
      </w:r>
      <w:r w:rsidRPr="00FA7D6D">
        <w:rPr>
          <w:spacing w:val="14"/>
          <w:w w:val="105"/>
          <w:sz w:val="24"/>
          <w:szCs w:val="24"/>
        </w:rPr>
        <w:t xml:space="preserve"> </w:t>
      </w:r>
      <w:r w:rsidRPr="00FA7D6D">
        <w:rPr>
          <w:w w:val="105"/>
          <w:sz w:val="24"/>
          <w:szCs w:val="24"/>
        </w:rPr>
        <w:t>the</w:t>
      </w:r>
      <w:r w:rsidRPr="00FA7D6D">
        <w:rPr>
          <w:spacing w:val="34"/>
          <w:w w:val="105"/>
          <w:sz w:val="24"/>
          <w:szCs w:val="24"/>
        </w:rPr>
        <w:t xml:space="preserve"> </w:t>
      </w:r>
      <w:r w:rsidRPr="00FA7D6D">
        <w:rPr>
          <w:w w:val="105"/>
          <w:sz w:val="24"/>
          <w:szCs w:val="24"/>
        </w:rPr>
        <w:t>Borough of Bloomingdale</w:t>
      </w:r>
      <w:r w:rsidRPr="00FA7D6D">
        <w:rPr>
          <w:spacing w:val="44"/>
          <w:w w:val="105"/>
          <w:sz w:val="24"/>
          <w:szCs w:val="24"/>
        </w:rPr>
        <w:t xml:space="preserve"> </w:t>
      </w:r>
      <w:r w:rsidRPr="00FA7D6D">
        <w:rPr>
          <w:w w:val="105"/>
          <w:sz w:val="24"/>
          <w:szCs w:val="24"/>
        </w:rPr>
        <w:t>shall</w:t>
      </w:r>
      <w:r w:rsidRPr="00FA7D6D">
        <w:rPr>
          <w:spacing w:val="34"/>
          <w:w w:val="105"/>
          <w:sz w:val="24"/>
          <w:szCs w:val="24"/>
        </w:rPr>
        <w:t xml:space="preserve"> </w:t>
      </w:r>
      <w:r w:rsidRPr="00FA7D6D">
        <w:rPr>
          <w:w w:val="105"/>
          <w:sz w:val="24"/>
          <w:szCs w:val="24"/>
        </w:rPr>
        <w:t>engage,</w:t>
      </w:r>
      <w:r w:rsidRPr="00FA7D6D">
        <w:rPr>
          <w:spacing w:val="37"/>
          <w:w w:val="105"/>
          <w:sz w:val="24"/>
          <w:szCs w:val="24"/>
        </w:rPr>
        <w:t xml:space="preserve"> </w:t>
      </w:r>
      <w:r w:rsidRPr="00FA7D6D">
        <w:rPr>
          <w:w w:val="105"/>
          <w:sz w:val="24"/>
          <w:szCs w:val="24"/>
        </w:rPr>
        <w:t>either</w:t>
      </w:r>
      <w:r w:rsidRPr="00FA7D6D">
        <w:rPr>
          <w:spacing w:val="38"/>
          <w:w w:val="105"/>
          <w:sz w:val="24"/>
          <w:szCs w:val="24"/>
        </w:rPr>
        <w:t xml:space="preserve"> </w:t>
      </w:r>
      <w:r w:rsidRPr="00FA7D6D">
        <w:rPr>
          <w:w w:val="105"/>
          <w:sz w:val="24"/>
          <w:szCs w:val="24"/>
        </w:rPr>
        <w:t>directly</w:t>
      </w:r>
      <w:r w:rsidRPr="00FA7D6D">
        <w:rPr>
          <w:spacing w:val="35"/>
          <w:w w:val="105"/>
          <w:sz w:val="24"/>
          <w:szCs w:val="24"/>
        </w:rPr>
        <w:t xml:space="preserve"> </w:t>
      </w:r>
      <w:r w:rsidRPr="00FA7D6D">
        <w:rPr>
          <w:w w:val="105"/>
          <w:sz w:val="24"/>
          <w:szCs w:val="24"/>
        </w:rPr>
        <w:t>or</w:t>
      </w:r>
      <w:r w:rsidRPr="00FA7D6D">
        <w:rPr>
          <w:spacing w:val="28"/>
          <w:w w:val="105"/>
          <w:sz w:val="24"/>
          <w:szCs w:val="24"/>
        </w:rPr>
        <w:t xml:space="preserve"> </w:t>
      </w:r>
      <w:r w:rsidRPr="00FA7D6D">
        <w:rPr>
          <w:w w:val="105"/>
          <w:sz w:val="24"/>
          <w:szCs w:val="24"/>
        </w:rPr>
        <w:t>indirectly</w:t>
      </w:r>
      <w:r w:rsidRPr="00FA7D6D">
        <w:rPr>
          <w:spacing w:val="45"/>
          <w:w w:val="105"/>
          <w:sz w:val="24"/>
          <w:szCs w:val="24"/>
        </w:rPr>
        <w:t xml:space="preserve"> </w:t>
      </w:r>
      <w:r w:rsidRPr="00FA7D6D">
        <w:rPr>
          <w:w w:val="105"/>
          <w:sz w:val="24"/>
          <w:szCs w:val="24"/>
        </w:rPr>
        <w:t>in</w:t>
      </w:r>
      <w:r w:rsidRPr="00FA7D6D">
        <w:rPr>
          <w:spacing w:val="33"/>
          <w:w w:val="105"/>
          <w:sz w:val="24"/>
          <w:szCs w:val="24"/>
        </w:rPr>
        <w:t xml:space="preserve"> </w:t>
      </w:r>
      <w:r w:rsidRPr="00FA7D6D">
        <w:rPr>
          <w:w w:val="105"/>
          <w:sz w:val="24"/>
          <w:szCs w:val="24"/>
        </w:rPr>
        <w:t>any</w:t>
      </w:r>
      <w:r w:rsidRPr="00FA7D6D">
        <w:rPr>
          <w:spacing w:val="29"/>
          <w:w w:val="105"/>
          <w:sz w:val="24"/>
          <w:szCs w:val="24"/>
        </w:rPr>
        <w:t xml:space="preserve"> </w:t>
      </w:r>
      <w:r w:rsidRPr="00FA7D6D">
        <w:rPr>
          <w:w w:val="105"/>
          <w:sz w:val="24"/>
          <w:szCs w:val="24"/>
        </w:rPr>
        <w:t>act</w:t>
      </w:r>
      <w:r w:rsidRPr="00FA7D6D">
        <w:rPr>
          <w:spacing w:val="34"/>
          <w:w w:val="105"/>
          <w:sz w:val="24"/>
          <w:szCs w:val="24"/>
        </w:rPr>
        <w:t xml:space="preserve"> </w:t>
      </w:r>
      <w:r w:rsidRPr="00FA7D6D">
        <w:rPr>
          <w:w w:val="105"/>
          <w:sz w:val="24"/>
          <w:szCs w:val="24"/>
        </w:rPr>
        <w:t>including</w:t>
      </w:r>
      <w:r w:rsidRPr="00FA7D6D">
        <w:rPr>
          <w:spacing w:val="43"/>
          <w:w w:val="105"/>
          <w:sz w:val="24"/>
          <w:szCs w:val="24"/>
        </w:rPr>
        <w:t xml:space="preserve"> </w:t>
      </w:r>
      <w:r w:rsidRPr="00FA7D6D">
        <w:rPr>
          <w:w w:val="105"/>
          <w:sz w:val="24"/>
          <w:szCs w:val="24"/>
        </w:rPr>
        <w:t>the</w:t>
      </w:r>
      <w:r w:rsidRPr="00FA7D6D">
        <w:rPr>
          <w:spacing w:val="38"/>
          <w:w w:val="105"/>
          <w:sz w:val="24"/>
          <w:szCs w:val="24"/>
        </w:rPr>
        <w:t xml:space="preserve"> </w:t>
      </w:r>
      <w:r w:rsidRPr="00FA7D6D">
        <w:rPr>
          <w:w w:val="105"/>
          <w:sz w:val="24"/>
          <w:szCs w:val="24"/>
        </w:rPr>
        <w:t>failure</w:t>
      </w:r>
      <w:r w:rsidRPr="00FA7D6D">
        <w:rPr>
          <w:spacing w:val="36"/>
          <w:w w:val="105"/>
          <w:sz w:val="24"/>
          <w:szCs w:val="24"/>
        </w:rPr>
        <w:t xml:space="preserve"> </w:t>
      </w:r>
      <w:r w:rsidRPr="00FA7D6D">
        <w:rPr>
          <w:w w:val="105"/>
          <w:sz w:val="24"/>
          <w:szCs w:val="24"/>
        </w:rPr>
        <w:t>to act</w:t>
      </w:r>
      <w:r w:rsidRPr="00FA7D6D">
        <w:rPr>
          <w:spacing w:val="17"/>
          <w:w w:val="105"/>
          <w:sz w:val="24"/>
          <w:szCs w:val="24"/>
        </w:rPr>
        <w:t xml:space="preserve"> </w:t>
      </w:r>
      <w:r w:rsidRPr="00FA7D6D">
        <w:rPr>
          <w:w w:val="105"/>
          <w:sz w:val="24"/>
          <w:szCs w:val="24"/>
        </w:rPr>
        <w:t>that</w:t>
      </w:r>
      <w:r w:rsidRPr="00FA7D6D">
        <w:rPr>
          <w:spacing w:val="32"/>
          <w:w w:val="105"/>
          <w:sz w:val="24"/>
          <w:szCs w:val="24"/>
        </w:rPr>
        <w:t xml:space="preserve"> </w:t>
      </w:r>
      <w:r w:rsidRPr="00FA7D6D">
        <w:rPr>
          <w:w w:val="105"/>
          <w:sz w:val="24"/>
          <w:szCs w:val="24"/>
        </w:rPr>
        <w:t>constitutes</w:t>
      </w:r>
      <w:r w:rsidRPr="00FA7D6D">
        <w:rPr>
          <w:spacing w:val="37"/>
          <w:w w:val="105"/>
          <w:sz w:val="24"/>
          <w:szCs w:val="24"/>
        </w:rPr>
        <w:t xml:space="preserve"> </w:t>
      </w:r>
      <w:r w:rsidRPr="00FA7D6D">
        <w:rPr>
          <w:w w:val="105"/>
          <w:sz w:val="24"/>
          <w:szCs w:val="24"/>
        </w:rPr>
        <w:t>discrimination,</w:t>
      </w:r>
      <w:r w:rsidRPr="00FA7D6D">
        <w:rPr>
          <w:spacing w:val="38"/>
          <w:w w:val="105"/>
          <w:sz w:val="24"/>
          <w:szCs w:val="24"/>
        </w:rPr>
        <w:t xml:space="preserve"> </w:t>
      </w:r>
      <w:r w:rsidRPr="00FA7D6D">
        <w:rPr>
          <w:w w:val="105"/>
          <w:sz w:val="24"/>
          <w:szCs w:val="24"/>
        </w:rPr>
        <w:t>harassment</w:t>
      </w:r>
      <w:r w:rsidRPr="00FA7D6D">
        <w:rPr>
          <w:spacing w:val="49"/>
          <w:w w:val="105"/>
          <w:sz w:val="24"/>
          <w:szCs w:val="24"/>
        </w:rPr>
        <w:t xml:space="preserve"> </w:t>
      </w:r>
      <w:r w:rsidRPr="00FA7D6D">
        <w:rPr>
          <w:w w:val="105"/>
          <w:sz w:val="24"/>
          <w:szCs w:val="24"/>
        </w:rPr>
        <w:t>or</w:t>
      </w:r>
      <w:r w:rsidRPr="00FA7D6D">
        <w:rPr>
          <w:spacing w:val="27"/>
          <w:w w:val="105"/>
          <w:sz w:val="24"/>
          <w:szCs w:val="24"/>
        </w:rPr>
        <w:t xml:space="preserve"> </w:t>
      </w:r>
      <w:r w:rsidRPr="00FA7D6D">
        <w:rPr>
          <w:w w:val="105"/>
          <w:sz w:val="24"/>
          <w:szCs w:val="24"/>
        </w:rPr>
        <w:t>a</w:t>
      </w:r>
      <w:r w:rsidRPr="00FA7D6D">
        <w:rPr>
          <w:spacing w:val="19"/>
          <w:w w:val="105"/>
          <w:sz w:val="24"/>
          <w:szCs w:val="24"/>
        </w:rPr>
        <w:t xml:space="preserve"> </w:t>
      </w:r>
      <w:r w:rsidRPr="00FA7D6D">
        <w:rPr>
          <w:w w:val="105"/>
          <w:sz w:val="24"/>
          <w:szCs w:val="24"/>
        </w:rPr>
        <w:t>violation</w:t>
      </w:r>
      <w:r w:rsidRPr="00FA7D6D">
        <w:rPr>
          <w:spacing w:val="35"/>
          <w:w w:val="105"/>
          <w:sz w:val="24"/>
          <w:szCs w:val="24"/>
        </w:rPr>
        <w:t xml:space="preserve"> </w:t>
      </w:r>
      <w:r w:rsidRPr="00FA7D6D">
        <w:rPr>
          <w:w w:val="105"/>
          <w:sz w:val="24"/>
          <w:szCs w:val="24"/>
        </w:rPr>
        <w:t>of</w:t>
      </w:r>
      <w:r w:rsidRPr="00FA7D6D">
        <w:rPr>
          <w:spacing w:val="16"/>
          <w:w w:val="105"/>
          <w:sz w:val="24"/>
          <w:szCs w:val="24"/>
        </w:rPr>
        <w:t xml:space="preserve"> </w:t>
      </w:r>
      <w:r w:rsidRPr="00FA7D6D">
        <w:rPr>
          <w:w w:val="105"/>
          <w:sz w:val="24"/>
          <w:szCs w:val="24"/>
        </w:rPr>
        <w:t>any</w:t>
      </w:r>
      <w:r w:rsidRPr="00FA7D6D">
        <w:rPr>
          <w:spacing w:val="13"/>
          <w:w w:val="105"/>
          <w:sz w:val="24"/>
          <w:szCs w:val="24"/>
        </w:rPr>
        <w:t xml:space="preserve"> </w:t>
      </w:r>
      <w:r w:rsidRPr="00FA7D6D">
        <w:rPr>
          <w:w w:val="105"/>
          <w:sz w:val="24"/>
          <w:szCs w:val="24"/>
        </w:rPr>
        <w:t>person's</w:t>
      </w:r>
      <w:r w:rsidRPr="00FA7D6D">
        <w:rPr>
          <w:w w:val="111"/>
          <w:sz w:val="24"/>
          <w:szCs w:val="24"/>
        </w:rPr>
        <w:t xml:space="preserve"> </w:t>
      </w:r>
      <w:r w:rsidRPr="00FA7D6D">
        <w:rPr>
          <w:w w:val="105"/>
          <w:sz w:val="24"/>
          <w:szCs w:val="24"/>
        </w:rPr>
        <w:t>constitutional</w:t>
      </w:r>
      <w:r w:rsidRPr="00FA7D6D">
        <w:rPr>
          <w:spacing w:val="53"/>
          <w:w w:val="105"/>
          <w:sz w:val="24"/>
          <w:szCs w:val="24"/>
        </w:rPr>
        <w:t xml:space="preserve"> </w:t>
      </w:r>
      <w:r w:rsidRPr="00FA7D6D">
        <w:rPr>
          <w:w w:val="105"/>
          <w:sz w:val="24"/>
          <w:szCs w:val="24"/>
        </w:rPr>
        <w:t>rights</w:t>
      </w:r>
      <w:r w:rsidRPr="00FA7D6D">
        <w:rPr>
          <w:spacing w:val="41"/>
          <w:w w:val="105"/>
          <w:sz w:val="24"/>
          <w:szCs w:val="24"/>
        </w:rPr>
        <w:t xml:space="preserve"> </w:t>
      </w:r>
      <w:r w:rsidRPr="00FA7D6D">
        <w:rPr>
          <w:w w:val="105"/>
          <w:sz w:val="24"/>
          <w:szCs w:val="24"/>
        </w:rPr>
        <w:t>while</w:t>
      </w:r>
      <w:r w:rsidRPr="00FA7D6D">
        <w:rPr>
          <w:spacing w:val="51"/>
          <w:w w:val="105"/>
          <w:sz w:val="24"/>
          <w:szCs w:val="24"/>
        </w:rPr>
        <w:t xml:space="preserve"> </w:t>
      </w:r>
      <w:r w:rsidRPr="00FA7D6D">
        <w:rPr>
          <w:w w:val="105"/>
          <w:sz w:val="24"/>
          <w:szCs w:val="24"/>
        </w:rPr>
        <w:t>such</w:t>
      </w:r>
      <w:r w:rsidRPr="00FA7D6D">
        <w:rPr>
          <w:spacing w:val="35"/>
          <w:w w:val="105"/>
          <w:sz w:val="24"/>
          <w:szCs w:val="24"/>
        </w:rPr>
        <w:t xml:space="preserve"> </w:t>
      </w:r>
      <w:r w:rsidRPr="00FA7D6D">
        <w:rPr>
          <w:w w:val="105"/>
          <w:sz w:val="24"/>
          <w:szCs w:val="24"/>
        </w:rPr>
        <w:t>official,</w:t>
      </w:r>
      <w:r w:rsidRPr="00FA7D6D">
        <w:rPr>
          <w:spacing w:val="46"/>
          <w:w w:val="105"/>
          <w:sz w:val="24"/>
          <w:szCs w:val="24"/>
        </w:rPr>
        <w:t xml:space="preserve"> </w:t>
      </w:r>
      <w:r w:rsidRPr="00FA7D6D">
        <w:rPr>
          <w:w w:val="105"/>
          <w:sz w:val="24"/>
          <w:szCs w:val="24"/>
        </w:rPr>
        <w:t>employee,</w:t>
      </w:r>
      <w:r w:rsidRPr="00FA7D6D">
        <w:rPr>
          <w:spacing w:val="46"/>
          <w:w w:val="105"/>
          <w:sz w:val="24"/>
          <w:szCs w:val="24"/>
        </w:rPr>
        <w:t xml:space="preserve"> </w:t>
      </w:r>
      <w:r w:rsidRPr="00FA7D6D">
        <w:rPr>
          <w:w w:val="105"/>
          <w:sz w:val="24"/>
          <w:szCs w:val="24"/>
        </w:rPr>
        <w:t>appointee</w:t>
      </w:r>
      <w:r w:rsidRPr="00FA7D6D">
        <w:rPr>
          <w:spacing w:val="45"/>
          <w:w w:val="105"/>
          <w:sz w:val="24"/>
          <w:szCs w:val="24"/>
        </w:rPr>
        <w:t xml:space="preserve"> </w:t>
      </w:r>
      <w:r w:rsidRPr="00FA7D6D">
        <w:rPr>
          <w:w w:val="105"/>
          <w:sz w:val="24"/>
          <w:szCs w:val="24"/>
        </w:rPr>
        <w:t>volunteer,</w:t>
      </w:r>
      <w:r w:rsidRPr="00FA7D6D">
        <w:rPr>
          <w:spacing w:val="54"/>
          <w:w w:val="105"/>
          <w:sz w:val="24"/>
          <w:szCs w:val="24"/>
        </w:rPr>
        <w:t xml:space="preserve"> </w:t>
      </w:r>
      <w:r w:rsidRPr="00FA7D6D">
        <w:rPr>
          <w:w w:val="105"/>
          <w:sz w:val="24"/>
          <w:szCs w:val="24"/>
        </w:rPr>
        <w:t>or</w:t>
      </w:r>
      <w:r w:rsidRPr="00FA7D6D">
        <w:rPr>
          <w:spacing w:val="34"/>
          <w:w w:val="105"/>
          <w:sz w:val="24"/>
          <w:szCs w:val="24"/>
        </w:rPr>
        <w:t xml:space="preserve"> </w:t>
      </w:r>
      <w:r w:rsidRPr="00FA7D6D">
        <w:rPr>
          <w:w w:val="105"/>
          <w:sz w:val="24"/>
          <w:szCs w:val="24"/>
        </w:rPr>
        <w:t>entity</w:t>
      </w:r>
      <w:r w:rsidRPr="00FA7D6D">
        <w:rPr>
          <w:w w:val="107"/>
          <w:sz w:val="24"/>
          <w:szCs w:val="24"/>
        </w:rPr>
        <w:t xml:space="preserve"> </w:t>
      </w:r>
      <w:r w:rsidRPr="00FA7D6D">
        <w:rPr>
          <w:w w:val="105"/>
          <w:sz w:val="24"/>
          <w:szCs w:val="24"/>
        </w:rPr>
        <w:t>is</w:t>
      </w:r>
      <w:r w:rsidRPr="00FA7D6D">
        <w:rPr>
          <w:spacing w:val="40"/>
          <w:w w:val="105"/>
          <w:sz w:val="24"/>
          <w:szCs w:val="24"/>
        </w:rPr>
        <w:t xml:space="preserve"> </w:t>
      </w:r>
      <w:r w:rsidRPr="00FA7D6D">
        <w:rPr>
          <w:w w:val="105"/>
          <w:sz w:val="24"/>
          <w:szCs w:val="24"/>
        </w:rPr>
        <w:t>engaged</w:t>
      </w:r>
      <w:r w:rsidRPr="00FA7D6D">
        <w:rPr>
          <w:spacing w:val="54"/>
          <w:w w:val="105"/>
          <w:sz w:val="24"/>
          <w:szCs w:val="24"/>
        </w:rPr>
        <w:t xml:space="preserve"> </w:t>
      </w:r>
      <w:r w:rsidRPr="00FA7D6D">
        <w:rPr>
          <w:w w:val="105"/>
          <w:sz w:val="24"/>
          <w:szCs w:val="24"/>
        </w:rPr>
        <w:t>in</w:t>
      </w:r>
      <w:r w:rsidRPr="00FA7D6D">
        <w:rPr>
          <w:spacing w:val="38"/>
          <w:w w:val="105"/>
          <w:sz w:val="24"/>
          <w:szCs w:val="24"/>
        </w:rPr>
        <w:t xml:space="preserve"> </w:t>
      </w:r>
      <w:r w:rsidRPr="00FA7D6D">
        <w:rPr>
          <w:w w:val="105"/>
          <w:sz w:val="24"/>
          <w:szCs w:val="24"/>
        </w:rPr>
        <w:t>or</w:t>
      </w:r>
      <w:r w:rsidRPr="00FA7D6D">
        <w:rPr>
          <w:spacing w:val="39"/>
          <w:w w:val="105"/>
          <w:sz w:val="24"/>
          <w:szCs w:val="24"/>
        </w:rPr>
        <w:t xml:space="preserve"> </w:t>
      </w:r>
      <w:r w:rsidRPr="00FA7D6D">
        <w:rPr>
          <w:w w:val="105"/>
          <w:sz w:val="24"/>
          <w:szCs w:val="24"/>
        </w:rPr>
        <w:t>acting</w:t>
      </w:r>
      <w:r w:rsidRPr="00FA7D6D">
        <w:rPr>
          <w:spacing w:val="42"/>
          <w:w w:val="105"/>
          <w:sz w:val="24"/>
          <w:szCs w:val="24"/>
        </w:rPr>
        <w:t xml:space="preserve"> </w:t>
      </w:r>
      <w:r w:rsidRPr="00FA7D6D">
        <w:rPr>
          <w:w w:val="105"/>
          <w:sz w:val="24"/>
          <w:szCs w:val="24"/>
        </w:rPr>
        <w:t>on</w:t>
      </w:r>
      <w:r w:rsidRPr="00FA7D6D">
        <w:rPr>
          <w:spacing w:val="26"/>
          <w:w w:val="105"/>
          <w:sz w:val="24"/>
          <w:szCs w:val="24"/>
        </w:rPr>
        <w:t xml:space="preserve"> </w:t>
      </w:r>
      <w:r w:rsidRPr="00FA7D6D">
        <w:rPr>
          <w:w w:val="105"/>
          <w:sz w:val="24"/>
          <w:szCs w:val="24"/>
        </w:rPr>
        <w:t>behalf</w:t>
      </w:r>
      <w:r w:rsidRPr="00FA7D6D">
        <w:rPr>
          <w:spacing w:val="46"/>
          <w:w w:val="105"/>
          <w:sz w:val="24"/>
          <w:szCs w:val="24"/>
        </w:rPr>
        <w:t xml:space="preserve"> </w:t>
      </w:r>
      <w:r w:rsidRPr="00FA7D6D">
        <w:rPr>
          <w:w w:val="105"/>
          <w:sz w:val="24"/>
          <w:szCs w:val="24"/>
        </w:rPr>
        <w:t>of</w:t>
      </w:r>
      <w:r w:rsidRPr="00FA7D6D">
        <w:rPr>
          <w:spacing w:val="16"/>
          <w:w w:val="105"/>
          <w:sz w:val="24"/>
          <w:szCs w:val="24"/>
        </w:rPr>
        <w:t xml:space="preserve"> </w:t>
      </w:r>
      <w:r w:rsidRPr="00FA7D6D">
        <w:rPr>
          <w:w w:val="105"/>
          <w:sz w:val="24"/>
          <w:szCs w:val="24"/>
        </w:rPr>
        <w:t>the</w:t>
      </w:r>
      <w:r w:rsidRPr="00FA7D6D">
        <w:rPr>
          <w:spacing w:val="43"/>
          <w:w w:val="105"/>
          <w:sz w:val="24"/>
          <w:szCs w:val="24"/>
        </w:rPr>
        <w:t xml:space="preserve"> Borough of Bloomingdale</w:t>
      </w:r>
      <w:r w:rsidRPr="00FA7D6D">
        <w:rPr>
          <w:w w:val="105"/>
          <w:sz w:val="24"/>
          <w:szCs w:val="24"/>
        </w:rPr>
        <w:t>'</w:t>
      </w:r>
      <w:r w:rsidRPr="00FA7D6D">
        <w:rPr>
          <w:spacing w:val="-19"/>
          <w:w w:val="105"/>
          <w:sz w:val="24"/>
          <w:szCs w:val="24"/>
        </w:rPr>
        <w:t xml:space="preserve"> </w:t>
      </w:r>
      <w:r w:rsidRPr="00FA7D6D">
        <w:rPr>
          <w:w w:val="105"/>
          <w:sz w:val="24"/>
          <w:szCs w:val="24"/>
        </w:rPr>
        <w:t>s</w:t>
      </w:r>
      <w:r w:rsidRPr="00FA7D6D">
        <w:rPr>
          <w:spacing w:val="24"/>
          <w:w w:val="105"/>
          <w:sz w:val="24"/>
          <w:szCs w:val="24"/>
        </w:rPr>
        <w:t xml:space="preserve"> </w:t>
      </w:r>
      <w:r w:rsidRPr="00FA7D6D">
        <w:rPr>
          <w:w w:val="105"/>
          <w:sz w:val="24"/>
          <w:szCs w:val="24"/>
        </w:rPr>
        <w:t>business</w:t>
      </w:r>
      <w:r w:rsidRPr="00FA7D6D">
        <w:rPr>
          <w:spacing w:val="51"/>
          <w:w w:val="105"/>
          <w:sz w:val="24"/>
          <w:szCs w:val="24"/>
        </w:rPr>
        <w:t xml:space="preserve"> </w:t>
      </w:r>
      <w:r w:rsidRPr="00FA7D6D">
        <w:rPr>
          <w:w w:val="105"/>
          <w:sz w:val="24"/>
          <w:szCs w:val="24"/>
        </w:rPr>
        <w:t>or</w:t>
      </w:r>
      <w:r w:rsidRPr="00FA7D6D">
        <w:rPr>
          <w:spacing w:val="29"/>
          <w:w w:val="105"/>
          <w:sz w:val="24"/>
          <w:szCs w:val="24"/>
        </w:rPr>
        <w:t xml:space="preserve"> </w:t>
      </w:r>
      <w:r w:rsidRPr="00FA7D6D">
        <w:rPr>
          <w:w w:val="105"/>
          <w:sz w:val="24"/>
          <w:szCs w:val="24"/>
        </w:rPr>
        <w:t>using</w:t>
      </w:r>
      <w:r w:rsidRPr="00FA7D6D">
        <w:rPr>
          <w:spacing w:val="43"/>
          <w:w w:val="105"/>
          <w:sz w:val="24"/>
          <w:szCs w:val="24"/>
        </w:rPr>
        <w:t xml:space="preserve"> </w:t>
      </w:r>
      <w:r w:rsidRPr="00FA7D6D">
        <w:rPr>
          <w:w w:val="105"/>
          <w:sz w:val="24"/>
          <w:szCs w:val="24"/>
        </w:rPr>
        <w:t>the facilities</w:t>
      </w:r>
      <w:r w:rsidRPr="00FA7D6D">
        <w:rPr>
          <w:spacing w:val="26"/>
          <w:w w:val="105"/>
          <w:sz w:val="24"/>
          <w:szCs w:val="24"/>
        </w:rPr>
        <w:t xml:space="preserve"> </w:t>
      </w:r>
      <w:r w:rsidRPr="00FA7D6D">
        <w:rPr>
          <w:w w:val="105"/>
          <w:sz w:val="24"/>
          <w:szCs w:val="24"/>
        </w:rPr>
        <w:t>or</w:t>
      </w:r>
      <w:r w:rsidRPr="00FA7D6D">
        <w:rPr>
          <w:spacing w:val="5"/>
          <w:w w:val="105"/>
          <w:sz w:val="24"/>
          <w:szCs w:val="24"/>
        </w:rPr>
        <w:t xml:space="preserve"> </w:t>
      </w:r>
      <w:r w:rsidRPr="00FA7D6D">
        <w:rPr>
          <w:w w:val="105"/>
          <w:sz w:val="24"/>
          <w:szCs w:val="24"/>
        </w:rPr>
        <w:t>property</w:t>
      </w:r>
      <w:r w:rsidRPr="00FA7D6D">
        <w:rPr>
          <w:spacing w:val="26"/>
          <w:w w:val="105"/>
          <w:sz w:val="24"/>
          <w:szCs w:val="24"/>
        </w:rPr>
        <w:t xml:space="preserve"> </w:t>
      </w:r>
      <w:r w:rsidRPr="00FA7D6D">
        <w:rPr>
          <w:w w:val="105"/>
          <w:sz w:val="24"/>
          <w:szCs w:val="24"/>
        </w:rPr>
        <w:t>of</w:t>
      </w:r>
      <w:r w:rsidRPr="00FA7D6D">
        <w:rPr>
          <w:spacing w:val="6"/>
          <w:w w:val="105"/>
          <w:sz w:val="24"/>
          <w:szCs w:val="24"/>
        </w:rPr>
        <w:t xml:space="preserve"> </w:t>
      </w:r>
      <w:r w:rsidRPr="00FA7D6D">
        <w:rPr>
          <w:w w:val="105"/>
          <w:sz w:val="24"/>
          <w:szCs w:val="24"/>
        </w:rPr>
        <w:t>the</w:t>
      </w:r>
      <w:r w:rsidRPr="00FA7D6D">
        <w:rPr>
          <w:spacing w:val="20"/>
          <w:w w:val="105"/>
          <w:sz w:val="24"/>
          <w:szCs w:val="24"/>
        </w:rPr>
        <w:t xml:space="preserve"> </w:t>
      </w:r>
      <w:r w:rsidRPr="00FA7D6D">
        <w:rPr>
          <w:w w:val="105"/>
          <w:sz w:val="24"/>
          <w:szCs w:val="24"/>
        </w:rPr>
        <w:t>Borough of Bloomingdale.</w:t>
      </w:r>
    </w:p>
    <w:p w:rsidR="00FA7D6D" w:rsidRPr="00FA7D6D" w:rsidRDefault="00FA7D6D" w:rsidP="00FA7D6D">
      <w:pPr>
        <w:widowControl w:val="0"/>
        <w:kinsoku w:val="0"/>
        <w:overflowPunct w:val="0"/>
        <w:autoSpaceDE w:val="0"/>
        <w:autoSpaceDN w:val="0"/>
        <w:adjustRightInd w:val="0"/>
        <w:spacing w:before="14" w:line="240" w:lineRule="exact"/>
        <w:rPr>
          <w:sz w:val="24"/>
          <w:szCs w:val="24"/>
        </w:rPr>
      </w:pPr>
    </w:p>
    <w:p w:rsidR="00FA7D6D" w:rsidRPr="00FA7D6D" w:rsidRDefault="00FA7D6D" w:rsidP="00FA7D6D">
      <w:pPr>
        <w:widowControl w:val="0"/>
        <w:kinsoku w:val="0"/>
        <w:overflowPunct w:val="0"/>
        <w:autoSpaceDE w:val="0"/>
        <w:autoSpaceDN w:val="0"/>
        <w:adjustRightInd w:val="0"/>
        <w:spacing w:line="263" w:lineRule="auto"/>
        <w:ind w:left="878" w:right="311" w:firstLine="4"/>
        <w:rPr>
          <w:sz w:val="24"/>
          <w:szCs w:val="24"/>
        </w:rPr>
      </w:pPr>
      <w:r w:rsidRPr="00FA7D6D">
        <w:rPr>
          <w:b/>
          <w:bCs/>
          <w:w w:val="105"/>
          <w:sz w:val="24"/>
          <w:szCs w:val="24"/>
        </w:rPr>
        <w:t>Section</w:t>
      </w:r>
      <w:r w:rsidRPr="00FA7D6D">
        <w:rPr>
          <w:b/>
          <w:bCs/>
          <w:spacing w:val="39"/>
          <w:w w:val="105"/>
          <w:sz w:val="24"/>
          <w:szCs w:val="24"/>
        </w:rPr>
        <w:t xml:space="preserve"> </w:t>
      </w:r>
      <w:r w:rsidRPr="00FA7D6D">
        <w:rPr>
          <w:b/>
          <w:bCs/>
          <w:w w:val="105"/>
          <w:sz w:val="24"/>
          <w:szCs w:val="24"/>
        </w:rPr>
        <w:t>2:</w:t>
      </w:r>
      <w:r w:rsidRPr="00FA7D6D">
        <w:rPr>
          <w:b/>
          <w:bCs/>
          <w:spacing w:val="8"/>
          <w:w w:val="105"/>
          <w:sz w:val="24"/>
          <w:szCs w:val="24"/>
        </w:rPr>
        <w:t xml:space="preserve"> </w:t>
      </w:r>
      <w:r w:rsidRPr="00FA7D6D">
        <w:rPr>
          <w:w w:val="105"/>
          <w:sz w:val="24"/>
          <w:szCs w:val="24"/>
        </w:rPr>
        <w:t>The</w:t>
      </w:r>
      <w:r w:rsidRPr="00FA7D6D">
        <w:rPr>
          <w:spacing w:val="30"/>
          <w:w w:val="105"/>
          <w:sz w:val="24"/>
          <w:szCs w:val="24"/>
        </w:rPr>
        <w:t xml:space="preserve"> </w:t>
      </w:r>
      <w:r w:rsidRPr="00FA7D6D">
        <w:rPr>
          <w:w w:val="105"/>
          <w:sz w:val="24"/>
          <w:szCs w:val="24"/>
        </w:rPr>
        <w:t>prohibitions</w:t>
      </w:r>
      <w:r w:rsidRPr="00FA7D6D">
        <w:rPr>
          <w:spacing w:val="17"/>
          <w:w w:val="105"/>
          <w:sz w:val="24"/>
          <w:szCs w:val="24"/>
        </w:rPr>
        <w:t xml:space="preserve"> </w:t>
      </w:r>
      <w:r w:rsidRPr="00FA7D6D">
        <w:rPr>
          <w:w w:val="105"/>
          <w:sz w:val="24"/>
          <w:szCs w:val="24"/>
        </w:rPr>
        <w:t>and</w:t>
      </w:r>
      <w:r w:rsidRPr="00FA7D6D">
        <w:rPr>
          <w:spacing w:val="32"/>
          <w:w w:val="105"/>
          <w:sz w:val="24"/>
          <w:szCs w:val="24"/>
        </w:rPr>
        <w:t xml:space="preserve"> </w:t>
      </w:r>
      <w:r w:rsidRPr="00FA7D6D">
        <w:rPr>
          <w:w w:val="105"/>
          <w:sz w:val="24"/>
          <w:szCs w:val="24"/>
        </w:rPr>
        <w:t>requirements</w:t>
      </w:r>
      <w:r w:rsidRPr="00FA7D6D">
        <w:rPr>
          <w:spacing w:val="9"/>
          <w:w w:val="105"/>
          <w:sz w:val="24"/>
          <w:szCs w:val="24"/>
        </w:rPr>
        <w:t xml:space="preserve"> </w:t>
      </w:r>
      <w:r w:rsidRPr="00FA7D6D">
        <w:rPr>
          <w:w w:val="105"/>
          <w:sz w:val="24"/>
          <w:szCs w:val="24"/>
        </w:rPr>
        <w:t>of</w:t>
      </w:r>
      <w:r w:rsidRPr="00FA7D6D">
        <w:rPr>
          <w:spacing w:val="29"/>
          <w:w w:val="105"/>
          <w:sz w:val="24"/>
          <w:szCs w:val="24"/>
        </w:rPr>
        <w:t xml:space="preserve"> </w:t>
      </w:r>
      <w:r w:rsidRPr="00FA7D6D">
        <w:rPr>
          <w:w w:val="105"/>
          <w:sz w:val="24"/>
          <w:szCs w:val="24"/>
        </w:rPr>
        <w:t>this</w:t>
      </w:r>
      <w:r w:rsidRPr="00FA7D6D">
        <w:rPr>
          <w:spacing w:val="45"/>
          <w:w w:val="105"/>
          <w:sz w:val="24"/>
          <w:szCs w:val="24"/>
        </w:rPr>
        <w:t xml:space="preserve"> </w:t>
      </w:r>
      <w:r w:rsidRPr="00FA7D6D">
        <w:rPr>
          <w:w w:val="105"/>
          <w:sz w:val="24"/>
          <w:szCs w:val="24"/>
        </w:rPr>
        <w:t>resolution shall</w:t>
      </w:r>
      <w:r w:rsidRPr="00FA7D6D">
        <w:rPr>
          <w:spacing w:val="42"/>
          <w:w w:val="105"/>
          <w:sz w:val="24"/>
          <w:szCs w:val="24"/>
        </w:rPr>
        <w:t xml:space="preserve"> </w:t>
      </w:r>
      <w:r w:rsidRPr="00FA7D6D">
        <w:rPr>
          <w:w w:val="105"/>
          <w:sz w:val="24"/>
          <w:szCs w:val="24"/>
        </w:rPr>
        <w:t>extend</w:t>
      </w:r>
      <w:r w:rsidRPr="00FA7D6D">
        <w:rPr>
          <w:spacing w:val="43"/>
          <w:w w:val="105"/>
          <w:sz w:val="24"/>
          <w:szCs w:val="24"/>
        </w:rPr>
        <w:t xml:space="preserve"> </w:t>
      </w:r>
      <w:r w:rsidRPr="00FA7D6D">
        <w:rPr>
          <w:w w:val="105"/>
          <w:sz w:val="24"/>
          <w:szCs w:val="24"/>
        </w:rPr>
        <w:t>to</w:t>
      </w:r>
      <w:r w:rsidRPr="00FA7D6D">
        <w:rPr>
          <w:w w:val="102"/>
          <w:sz w:val="24"/>
          <w:szCs w:val="24"/>
        </w:rPr>
        <w:t xml:space="preserve"> </w:t>
      </w:r>
      <w:r w:rsidRPr="00FA7D6D">
        <w:rPr>
          <w:w w:val="105"/>
          <w:sz w:val="24"/>
          <w:szCs w:val="24"/>
        </w:rPr>
        <w:t>any</w:t>
      </w:r>
      <w:r w:rsidRPr="00FA7D6D">
        <w:rPr>
          <w:spacing w:val="32"/>
          <w:w w:val="105"/>
          <w:sz w:val="24"/>
          <w:szCs w:val="24"/>
        </w:rPr>
        <w:t xml:space="preserve"> </w:t>
      </w:r>
      <w:r w:rsidRPr="00FA7D6D">
        <w:rPr>
          <w:w w:val="105"/>
          <w:sz w:val="24"/>
          <w:szCs w:val="24"/>
        </w:rPr>
        <w:t>person</w:t>
      </w:r>
      <w:r w:rsidRPr="00FA7D6D">
        <w:rPr>
          <w:spacing w:val="2"/>
          <w:w w:val="105"/>
          <w:sz w:val="24"/>
          <w:szCs w:val="24"/>
        </w:rPr>
        <w:t xml:space="preserve"> </w:t>
      </w:r>
      <w:r w:rsidRPr="00FA7D6D">
        <w:rPr>
          <w:w w:val="105"/>
          <w:sz w:val="24"/>
          <w:szCs w:val="24"/>
        </w:rPr>
        <w:t>or</w:t>
      </w:r>
      <w:r w:rsidRPr="00FA7D6D">
        <w:rPr>
          <w:spacing w:val="47"/>
          <w:w w:val="105"/>
          <w:sz w:val="24"/>
          <w:szCs w:val="24"/>
        </w:rPr>
        <w:t xml:space="preserve"> </w:t>
      </w:r>
      <w:r w:rsidRPr="00FA7D6D">
        <w:rPr>
          <w:w w:val="105"/>
          <w:sz w:val="24"/>
          <w:szCs w:val="24"/>
        </w:rPr>
        <w:t>entity,</w:t>
      </w:r>
      <w:r w:rsidRPr="00FA7D6D">
        <w:rPr>
          <w:spacing w:val="8"/>
          <w:w w:val="105"/>
          <w:sz w:val="24"/>
          <w:szCs w:val="24"/>
        </w:rPr>
        <w:t xml:space="preserve"> </w:t>
      </w:r>
      <w:r w:rsidRPr="00FA7D6D">
        <w:rPr>
          <w:w w:val="105"/>
          <w:sz w:val="24"/>
          <w:szCs w:val="24"/>
        </w:rPr>
        <w:t>including</w:t>
      </w:r>
      <w:r w:rsidRPr="00FA7D6D">
        <w:rPr>
          <w:spacing w:val="47"/>
          <w:w w:val="105"/>
          <w:sz w:val="24"/>
          <w:szCs w:val="24"/>
        </w:rPr>
        <w:t xml:space="preserve"> </w:t>
      </w:r>
      <w:r w:rsidRPr="00FA7D6D">
        <w:rPr>
          <w:w w:val="105"/>
          <w:sz w:val="24"/>
          <w:szCs w:val="24"/>
        </w:rPr>
        <w:t>but</w:t>
      </w:r>
      <w:r w:rsidRPr="00FA7D6D">
        <w:rPr>
          <w:spacing w:val="48"/>
          <w:w w:val="105"/>
          <w:sz w:val="24"/>
          <w:szCs w:val="24"/>
        </w:rPr>
        <w:t xml:space="preserve"> </w:t>
      </w:r>
      <w:r w:rsidRPr="00FA7D6D">
        <w:rPr>
          <w:w w:val="105"/>
          <w:sz w:val="24"/>
          <w:szCs w:val="24"/>
        </w:rPr>
        <w:t>not</w:t>
      </w:r>
      <w:r w:rsidRPr="00FA7D6D">
        <w:rPr>
          <w:spacing w:val="51"/>
          <w:w w:val="105"/>
          <w:sz w:val="24"/>
          <w:szCs w:val="24"/>
        </w:rPr>
        <w:t xml:space="preserve"> </w:t>
      </w:r>
      <w:r w:rsidRPr="00FA7D6D">
        <w:rPr>
          <w:w w:val="105"/>
          <w:sz w:val="24"/>
          <w:szCs w:val="24"/>
        </w:rPr>
        <w:t>limited</w:t>
      </w:r>
      <w:r w:rsidRPr="00FA7D6D">
        <w:rPr>
          <w:spacing w:val="46"/>
          <w:w w:val="105"/>
          <w:sz w:val="24"/>
          <w:szCs w:val="24"/>
        </w:rPr>
        <w:t xml:space="preserve"> </w:t>
      </w:r>
      <w:r w:rsidRPr="00FA7D6D">
        <w:rPr>
          <w:w w:val="105"/>
          <w:sz w:val="24"/>
          <w:szCs w:val="24"/>
        </w:rPr>
        <w:t>to</w:t>
      </w:r>
      <w:r w:rsidRPr="00FA7D6D">
        <w:rPr>
          <w:spacing w:val="48"/>
          <w:w w:val="105"/>
          <w:sz w:val="24"/>
          <w:szCs w:val="24"/>
        </w:rPr>
        <w:t xml:space="preserve"> </w:t>
      </w:r>
      <w:r w:rsidRPr="00FA7D6D">
        <w:rPr>
          <w:w w:val="105"/>
          <w:sz w:val="24"/>
          <w:szCs w:val="24"/>
        </w:rPr>
        <w:t>any</w:t>
      </w:r>
      <w:r w:rsidRPr="00FA7D6D">
        <w:rPr>
          <w:spacing w:val="46"/>
          <w:w w:val="105"/>
          <w:sz w:val="24"/>
          <w:szCs w:val="24"/>
        </w:rPr>
        <w:t xml:space="preserve"> </w:t>
      </w:r>
      <w:r w:rsidRPr="00FA7D6D">
        <w:rPr>
          <w:w w:val="105"/>
          <w:sz w:val="24"/>
          <w:szCs w:val="24"/>
        </w:rPr>
        <w:t>volunteer</w:t>
      </w:r>
      <w:r w:rsidRPr="00FA7D6D">
        <w:rPr>
          <w:spacing w:val="11"/>
          <w:w w:val="105"/>
          <w:sz w:val="24"/>
          <w:szCs w:val="24"/>
        </w:rPr>
        <w:t xml:space="preserve"> </w:t>
      </w:r>
      <w:r w:rsidRPr="00FA7D6D">
        <w:rPr>
          <w:w w:val="105"/>
          <w:sz w:val="24"/>
          <w:szCs w:val="24"/>
        </w:rPr>
        <w:t>organization</w:t>
      </w:r>
      <w:r w:rsidRPr="00FA7D6D">
        <w:rPr>
          <w:spacing w:val="54"/>
          <w:w w:val="105"/>
          <w:sz w:val="24"/>
          <w:szCs w:val="24"/>
        </w:rPr>
        <w:t xml:space="preserve"> </w:t>
      </w:r>
      <w:r w:rsidRPr="00FA7D6D">
        <w:rPr>
          <w:w w:val="105"/>
          <w:sz w:val="24"/>
          <w:szCs w:val="24"/>
        </w:rPr>
        <w:t>or</w:t>
      </w:r>
      <w:r w:rsidRPr="00FA7D6D">
        <w:rPr>
          <w:w w:val="106"/>
          <w:sz w:val="24"/>
          <w:szCs w:val="24"/>
        </w:rPr>
        <w:t xml:space="preserve"> </w:t>
      </w:r>
      <w:r w:rsidRPr="00FA7D6D">
        <w:rPr>
          <w:w w:val="105"/>
          <w:sz w:val="24"/>
          <w:szCs w:val="24"/>
        </w:rPr>
        <w:t>inter-local</w:t>
      </w:r>
      <w:r w:rsidRPr="00FA7D6D">
        <w:rPr>
          <w:spacing w:val="49"/>
          <w:w w:val="105"/>
          <w:sz w:val="24"/>
          <w:szCs w:val="24"/>
        </w:rPr>
        <w:t xml:space="preserve"> </w:t>
      </w:r>
      <w:r w:rsidRPr="00FA7D6D">
        <w:rPr>
          <w:w w:val="105"/>
          <w:sz w:val="24"/>
          <w:szCs w:val="24"/>
        </w:rPr>
        <w:t>organization,</w:t>
      </w:r>
      <w:r w:rsidRPr="00FA7D6D">
        <w:rPr>
          <w:spacing w:val="53"/>
          <w:w w:val="105"/>
          <w:sz w:val="24"/>
          <w:szCs w:val="24"/>
        </w:rPr>
        <w:t xml:space="preserve"> </w:t>
      </w:r>
      <w:r w:rsidRPr="00FA7D6D">
        <w:rPr>
          <w:w w:val="105"/>
          <w:sz w:val="24"/>
          <w:szCs w:val="24"/>
        </w:rPr>
        <w:t>whether structured</w:t>
      </w:r>
      <w:r w:rsidRPr="00FA7D6D">
        <w:rPr>
          <w:spacing w:val="48"/>
          <w:w w:val="105"/>
          <w:sz w:val="24"/>
          <w:szCs w:val="24"/>
        </w:rPr>
        <w:t xml:space="preserve"> </w:t>
      </w:r>
      <w:r w:rsidRPr="00FA7D6D">
        <w:rPr>
          <w:w w:val="105"/>
          <w:sz w:val="24"/>
          <w:szCs w:val="24"/>
        </w:rPr>
        <w:t>as</w:t>
      </w:r>
      <w:r w:rsidRPr="00FA7D6D">
        <w:rPr>
          <w:spacing w:val="37"/>
          <w:w w:val="105"/>
          <w:sz w:val="24"/>
          <w:szCs w:val="24"/>
        </w:rPr>
        <w:t xml:space="preserve"> </w:t>
      </w:r>
      <w:r w:rsidRPr="00FA7D6D">
        <w:rPr>
          <w:w w:val="105"/>
          <w:sz w:val="24"/>
          <w:szCs w:val="24"/>
        </w:rPr>
        <w:t>a</w:t>
      </w:r>
      <w:r w:rsidRPr="00FA7D6D">
        <w:rPr>
          <w:spacing w:val="32"/>
          <w:w w:val="105"/>
          <w:sz w:val="24"/>
          <w:szCs w:val="24"/>
        </w:rPr>
        <w:t xml:space="preserve"> </w:t>
      </w:r>
      <w:r w:rsidRPr="00FA7D6D">
        <w:rPr>
          <w:w w:val="105"/>
          <w:sz w:val="24"/>
          <w:szCs w:val="24"/>
        </w:rPr>
        <w:t>governmental</w:t>
      </w:r>
      <w:r w:rsidRPr="00FA7D6D">
        <w:rPr>
          <w:spacing w:val="6"/>
          <w:w w:val="105"/>
          <w:sz w:val="24"/>
          <w:szCs w:val="24"/>
        </w:rPr>
        <w:t xml:space="preserve"> </w:t>
      </w:r>
      <w:r w:rsidRPr="00FA7D6D">
        <w:rPr>
          <w:w w:val="105"/>
          <w:sz w:val="24"/>
          <w:szCs w:val="24"/>
        </w:rPr>
        <w:t>entity</w:t>
      </w:r>
      <w:r w:rsidRPr="00FA7D6D">
        <w:rPr>
          <w:spacing w:val="34"/>
          <w:w w:val="105"/>
          <w:sz w:val="24"/>
          <w:szCs w:val="24"/>
        </w:rPr>
        <w:t xml:space="preserve"> </w:t>
      </w:r>
      <w:r w:rsidRPr="00FA7D6D">
        <w:rPr>
          <w:w w:val="105"/>
          <w:sz w:val="24"/>
          <w:szCs w:val="24"/>
        </w:rPr>
        <w:t>or</w:t>
      </w:r>
      <w:r w:rsidRPr="00FA7D6D">
        <w:rPr>
          <w:spacing w:val="30"/>
          <w:w w:val="105"/>
          <w:sz w:val="24"/>
          <w:szCs w:val="24"/>
        </w:rPr>
        <w:t xml:space="preserve"> </w:t>
      </w:r>
      <w:r w:rsidRPr="00FA7D6D">
        <w:rPr>
          <w:w w:val="105"/>
          <w:sz w:val="24"/>
          <w:szCs w:val="24"/>
        </w:rPr>
        <w:t>a</w:t>
      </w:r>
      <w:r w:rsidRPr="00FA7D6D">
        <w:rPr>
          <w:spacing w:val="26"/>
          <w:w w:val="105"/>
          <w:sz w:val="24"/>
          <w:szCs w:val="24"/>
        </w:rPr>
        <w:t xml:space="preserve"> </w:t>
      </w:r>
      <w:r w:rsidRPr="00FA7D6D">
        <w:rPr>
          <w:w w:val="105"/>
          <w:sz w:val="24"/>
          <w:szCs w:val="24"/>
        </w:rPr>
        <w:t>private entity,</w:t>
      </w:r>
      <w:r w:rsidRPr="00FA7D6D">
        <w:rPr>
          <w:spacing w:val="25"/>
          <w:w w:val="105"/>
          <w:sz w:val="24"/>
          <w:szCs w:val="24"/>
        </w:rPr>
        <w:t xml:space="preserve"> </w:t>
      </w:r>
      <w:r w:rsidRPr="00FA7D6D">
        <w:rPr>
          <w:w w:val="105"/>
          <w:sz w:val="24"/>
          <w:szCs w:val="24"/>
        </w:rPr>
        <w:t>that</w:t>
      </w:r>
      <w:r w:rsidRPr="00FA7D6D">
        <w:rPr>
          <w:spacing w:val="30"/>
          <w:w w:val="105"/>
          <w:sz w:val="24"/>
          <w:szCs w:val="24"/>
        </w:rPr>
        <w:t xml:space="preserve"> </w:t>
      </w:r>
      <w:r w:rsidRPr="00FA7D6D">
        <w:rPr>
          <w:w w:val="105"/>
          <w:sz w:val="24"/>
          <w:szCs w:val="24"/>
        </w:rPr>
        <w:t>receives</w:t>
      </w:r>
      <w:r w:rsidRPr="00FA7D6D">
        <w:rPr>
          <w:spacing w:val="34"/>
          <w:w w:val="105"/>
          <w:sz w:val="24"/>
          <w:szCs w:val="24"/>
        </w:rPr>
        <w:t xml:space="preserve"> </w:t>
      </w:r>
      <w:r w:rsidRPr="00FA7D6D">
        <w:rPr>
          <w:w w:val="105"/>
          <w:sz w:val="24"/>
          <w:szCs w:val="24"/>
        </w:rPr>
        <w:t>authorization</w:t>
      </w:r>
      <w:r w:rsidRPr="00FA7D6D">
        <w:rPr>
          <w:spacing w:val="43"/>
          <w:w w:val="105"/>
          <w:sz w:val="24"/>
          <w:szCs w:val="24"/>
        </w:rPr>
        <w:t xml:space="preserve"> </w:t>
      </w:r>
      <w:r w:rsidRPr="00FA7D6D">
        <w:rPr>
          <w:w w:val="105"/>
          <w:sz w:val="24"/>
          <w:szCs w:val="24"/>
        </w:rPr>
        <w:t>or</w:t>
      </w:r>
      <w:r w:rsidRPr="00FA7D6D">
        <w:rPr>
          <w:spacing w:val="20"/>
          <w:w w:val="105"/>
          <w:sz w:val="24"/>
          <w:szCs w:val="24"/>
        </w:rPr>
        <w:t xml:space="preserve"> </w:t>
      </w:r>
      <w:r w:rsidRPr="00FA7D6D">
        <w:rPr>
          <w:w w:val="105"/>
          <w:sz w:val="24"/>
          <w:szCs w:val="24"/>
        </w:rPr>
        <w:t>support</w:t>
      </w:r>
      <w:r w:rsidRPr="00FA7D6D">
        <w:rPr>
          <w:spacing w:val="32"/>
          <w:w w:val="105"/>
          <w:sz w:val="24"/>
          <w:szCs w:val="24"/>
        </w:rPr>
        <w:t xml:space="preserve"> </w:t>
      </w:r>
      <w:r w:rsidRPr="00FA7D6D">
        <w:rPr>
          <w:w w:val="105"/>
          <w:sz w:val="24"/>
          <w:szCs w:val="24"/>
        </w:rPr>
        <w:t>in</w:t>
      </w:r>
      <w:r w:rsidRPr="00FA7D6D">
        <w:rPr>
          <w:spacing w:val="19"/>
          <w:w w:val="105"/>
          <w:sz w:val="24"/>
          <w:szCs w:val="24"/>
        </w:rPr>
        <w:t xml:space="preserve"> </w:t>
      </w:r>
      <w:r w:rsidRPr="00FA7D6D">
        <w:rPr>
          <w:w w:val="105"/>
          <w:sz w:val="24"/>
          <w:szCs w:val="24"/>
        </w:rPr>
        <w:t>any</w:t>
      </w:r>
      <w:r w:rsidRPr="00FA7D6D">
        <w:rPr>
          <w:spacing w:val="20"/>
          <w:w w:val="105"/>
          <w:sz w:val="24"/>
          <w:szCs w:val="24"/>
        </w:rPr>
        <w:t xml:space="preserve"> </w:t>
      </w:r>
      <w:r w:rsidRPr="00FA7D6D">
        <w:rPr>
          <w:w w:val="105"/>
          <w:sz w:val="24"/>
          <w:szCs w:val="24"/>
        </w:rPr>
        <w:t>way</w:t>
      </w:r>
      <w:r w:rsidRPr="00FA7D6D">
        <w:rPr>
          <w:spacing w:val="34"/>
          <w:w w:val="105"/>
          <w:sz w:val="24"/>
          <w:szCs w:val="24"/>
        </w:rPr>
        <w:t xml:space="preserve"> </w:t>
      </w:r>
      <w:r w:rsidRPr="00FA7D6D">
        <w:rPr>
          <w:w w:val="105"/>
          <w:sz w:val="24"/>
          <w:szCs w:val="24"/>
        </w:rPr>
        <w:t>from</w:t>
      </w:r>
      <w:r w:rsidRPr="00FA7D6D">
        <w:rPr>
          <w:spacing w:val="13"/>
          <w:w w:val="105"/>
          <w:sz w:val="24"/>
          <w:szCs w:val="24"/>
        </w:rPr>
        <w:t xml:space="preserve"> </w:t>
      </w:r>
      <w:r w:rsidRPr="00FA7D6D">
        <w:rPr>
          <w:w w:val="105"/>
          <w:sz w:val="24"/>
          <w:szCs w:val="24"/>
        </w:rPr>
        <w:t>the</w:t>
      </w:r>
      <w:r w:rsidRPr="00FA7D6D">
        <w:rPr>
          <w:spacing w:val="24"/>
          <w:w w:val="105"/>
          <w:sz w:val="24"/>
          <w:szCs w:val="24"/>
        </w:rPr>
        <w:t xml:space="preserve"> </w:t>
      </w:r>
      <w:r w:rsidRPr="00FA7D6D">
        <w:rPr>
          <w:w w:val="105"/>
          <w:sz w:val="24"/>
          <w:szCs w:val="24"/>
        </w:rPr>
        <w:t>Borough of Bloomingdale</w:t>
      </w:r>
      <w:r w:rsidRPr="00FA7D6D">
        <w:rPr>
          <w:w w:val="106"/>
          <w:sz w:val="24"/>
          <w:szCs w:val="24"/>
        </w:rPr>
        <w:t xml:space="preserve"> </w:t>
      </w:r>
      <w:r w:rsidRPr="00FA7D6D">
        <w:rPr>
          <w:w w:val="105"/>
          <w:sz w:val="24"/>
          <w:szCs w:val="24"/>
        </w:rPr>
        <w:t>to</w:t>
      </w:r>
      <w:r w:rsidRPr="00FA7D6D">
        <w:rPr>
          <w:spacing w:val="14"/>
          <w:w w:val="105"/>
          <w:sz w:val="24"/>
          <w:szCs w:val="24"/>
        </w:rPr>
        <w:t xml:space="preserve"> </w:t>
      </w:r>
      <w:r w:rsidRPr="00FA7D6D">
        <w:rPr>
          <w:w w:val="105"/>
          <w:sz w:val="24"/>
          <w:szCs w:val="24"/>
        </w:rPr>
        <w:t>provide</w:t>
      </w:r>
      <w:r w:rsidRPr="00FA7D6D">
        <w:rPr>
          <w:spacing w:val="30"/>
          <w:w w:val="105"/>
          <w:sz w:val="24"/>
          <w:szCs w:val="24"/>
        </w:rPr>
        <w:t xml:space="preserve"> </w:t>
      </w:r>
      <w:r w:rsidRPr="00FA7D6D">
        <w:rPr>
          <w:w w:val="105"/>
          <w:sz w:val="24"/>
          <w:szCs w:val="24"/>
        </w:rPr>
        <w:t>services</w:t>
      </w:r>
      <w:r w:rsidRPr="00FA7D6D">
        <w:rPr>
          <w:spacing w:val="22"/>
          <w:w w:val="105"/>
          <w:sz w:val="24"/>
          <w:szCs w:val="24"/>
        </w:rPr>
        <w:t xml:space="preserve"> </w:t>
      </w:r>
      <w:r w:rsidRPr="00FA7D6D">
        <w:rPr>
          <w:w w:val="105"/>
          <w:sz w:val="24"/>
          <w:szCs w:val="24"/>
        </w:rPr>
        <w:t>that</w:t>
      </w:r>
      <w:r w:rsidRPr="00FA7D6D">
        <w:rPr>
          <w:spacing w:val="21"/>
          <w:w w:val="105"/>
          <w:sz w:val="24"/>
          <w:szCs w:val="24"/>
        </w:rPr>
        <w:t xml:space="preserve"> </w:t>
      </w:r>
      <w:r w:rsidRPr="00FA7D6D">
        <w:rPr>
          <w:w w:val="105"/>
          <w:sz w:val="24"/>
          <w:szCs w:val="24"/>
        </w:rPr>
        <w:t>otherwise</w:t>
      </w:r>
      <w:r w:rsidRPr="00FA7D6D">
        <w:rPr>
          <w:spacing w:val="22"/>
          <w:w w:val="105"/>
          <w:sz w:val="24"/>
          <w:szCs w:val="24"/>
        </w:rPr>
        <w:t xml:space="preserve"> </w:t>
      </w:r>
      <w:r w:rsidRPr="00FA7D6D">
        <w:rPr>
          <w:w w:val="105"/>
          <w:sz w:val="24"/>
          <w:szCs w:val="24"/>
        </w:rPr>
        <w:t>could</w:t>
      </w:r>
      <w:r w:rsidRPr="00FA7D6D">
        <w:rPr>
          <w:spacing w:val="17"/>
          <w:w w:val="105"/>
          <w:sz w:val="24"/>
          <w:szCs w:val="24"/>
        </w:rPr>
        <w:t xml:space="preserve"> </w:t>
      </w:r>
      <w:r w:rsidRPr="00FA7D6D">
        <w:rPr>
          <w:w w:val="105"/>
          <w:sz w:val="24"/>
          <w:szCs w:val="24"/>
        </w:rPr>
        <w:t>be</w:t>
      </w:r>
      <w:r w:rsidRPr="00FA7D6D">
        <w:rPr>
          <w:spacing w:val="12"/>
          <w:w w:val="105"/>
          <w:sz w:val="24"/>
          <w:szCs w:val="24"/>
        </w:rPr>
        <w:t xml:space="preserve"> </w:t>
      </w:r>
      <w:r w:rsidRPr="00FA7D6D">
        <w:rPr>
          <w:w w:val="105"/>
          <w:sz w:val="24"/>
          <w:szCs w:val="24"/>
        </w:rPr>
        <w:t>performed</w:t>
      </w:r>
      <w:r w:rsidRPr="00FA7D6D">
        <w:rPr>
          <w:spacing w:val="31"/>
          <w:w w:val="105"/>
          <w:sz w:val="24"/>
          <w:szCs w:val="24"/>
        </w:rPr>
        <w:t xml:space="preserve"> </w:t>
      </w:r>
      <w:r w:rsidRPr="00FA7D6D">
        <w:rPr>
          <w:w w:val="105"/>
          <w:sz w:val="24"/>
          <w:szCs w:val="24"/>
        </w:rPr>
        <w:t>by</w:t>
      </w:r>
      <w:r w:rsidRPr="00FA7D6D">
        <w:rPr>
          <w:spacing w:val="24"/>
          <w:w w:val="105"/>
          <w:sz w:val="24"/>
          <w:szCs w:val="24"/>
        </w:rPr>
        <w:t xml:space="preserve"> </w:t>
      </w:r>
      <w:r w:rsidRPr="00FA7D6D">
        <w:rPr>
          <w:w w:val="105"/>
          <w:sz w:val="24"/>
          <w:szCs w:val="24"/>
        </w:rPr>
        <w:t>the</w:t>
      </w:r>
      <w:r w:rsidRPr="00FA7D6D">
        <w:rPr>
          <w:spacing w:val="20"/>
          <w:w w:val="105"/>
          <w:sz w:val="24"/>
          <w:szCs w:val="24"/>
        </w:rPr>
        <w:t xml:space="preserve"> </w:t>
      </w:r>
      <w:r w:rsidRPr="00FA7D6D">
        <w:rPr>
          <w:w w:val="105"/>
          <w:sz w:val="24"/>
          <w:szCs w:val="24"/>
        </w:rPr>
        <w:t>Borough of Bloomingdale.</w:t>
      </w:r>
    </w:p>
    <w:p w:rsidR="00FA7D6D" w:rsidRPr="00FA7D6D" w:rsidRDefault="00FA7D6D" w:rsidP="00FA7D6D">
      <w:pPr>
        <w:widowControl w:val="0"/>
        <w:kinsoku w:val="0"/>
        <w:overflowPunct w:val="0"/>
        <w:autoSpaceDE w:val="0"/>
        <w:autoSpaceDN w:val="0"/>
        <w:adjustRightInd w:val="0"/>
        <w:spacing w:before="13" w:line="240" w:lineRule="exact"/>
        <w:rPr>
          <w:sz w:val="24"/>
          <w:szCs w:val="24"/>
        </w:rPr>
      </w:pPr>
    </w:p>
    <w:p w:rsidR="00FA7D6D" w:rsidRPr="00FA7D6D" w:rsidRDefault="00FA7D6D" w:rsidP="00FA7D6D">
      <w:pPr>
        <w:widowControl w:val="0"/>
        <w:kinsoku w:val="0"/>
        <w:overflowPunct w:val="0"/>
        <w:autoSpaceDE w:val="0"/>
        <w:autoSpaceDN w:val="0"/>
        <w:adjustRightInd w:val="0"/>
        <w:spacing w:line="258" w:lineRule="auto"/>
        <w:ind w:left="874" w:right="323" w:firstLine="4"/>
        <w:rPr>
          <w:sz w:val="24"/>
          <w:szCs w:val="24"/>
        </w:rPr>
      </w:pPr>
      <w:r w:rsidRPr="00FA7D6D">
        <w:rPr>
          <w:b/>
          <w:bCs/>
          <w:w w:val="105"/>
          <w:sz w:val="24"/>
          <w:szCs w:val="24"/>
        </w:rPr>
        <w:t>Section</w:t>
      </w:r>
      <w:r w:rsidRPr="00FA7D6D">
        <w:rPr>
          <w:b/>
          <w:bCs/>
          <w:spacing w:val="29"/>
          <w:w w:val="105"/>
          <w:sz w:val="24"/>
          <w:szCs w:val="24"/>
        </w:rPr>
        <w:t xml:space="preserve"> </w:t>
      </w:r>
      <w:r w:rsidRPr="00FA7D6D">
        <w:rPr>
          <w:w w:val="105"/>
          <w:sz w:val="24"/>
          <w:szCs w:val="24"/>
        </w:rPr>
        <w:t>3:</w:t>
      </w:r>
      <w:r w:rsidRPr="00FA7D6D">
        <w:rPr>
          <w:spacing w:val="22"/>
          <w:w w:val="105"/>
          <w:sz w:val="24"/>
          <w:szCs w:val="24"/>
        </w:rPr>
        <w:t xml:space="preserve"> </w:t>
      </w:r>
      <w:r w:rsidRPr="00FA7D6D">
        <w:rPr>
          <w:w w:val="105"/>
          <w:sz w:val="24"/>
          <w:szCs w:val="24"/>
        </w:rPr>
        <w:t>Discrimination,</w:t>
      </w:r>
      <w:r w:rsidRPr="00FA7D6D">
        <w:rPr>
          <w:spacing w:val="6"/>
          <w:w w:val="105"/>
          <w:sz w:val="24"/>
          <w:szCs w:val="24"/>
        </w:rPr>
        <w:t xml:space="preserve"> </w:t>
      </w:r>
      <w:r w:rsidRPr="00FA7D6D">
        <w:rPr>
          <w:w w:val="105"/>
          <w:sz w:val="24"/>
          <w:szCs w:val="24"/>
        </w:rPr>
        <w:t>harassment and</w:t>
      </w:r>
      <w:r w:rsidRPr="00FA7D6D">
        <w:rPr>
          <w:spacing w:val="35"/>
          <w:w w:val="105"/>
          <w:sz w:val="24"/>
          <w:szCs w:val="24"/>
        </w:rPr>
        <w:t xml:space="preserve"> </w:t>
      </w:r>
      <w:r w:rsidRPr="00FA7D6D">
        <w:rPr>
          <w:w w:val="105"/>
          <w:sz w:val="24"/>
          <w:szCs w:val="24"/>
        </w:rPr>
        <w:t>civil</w:t>
      </w:r>
      <w:r w:rsidRPr="00FA7D6D">
        <w:rPr>
          <w:spacing w:val="39"/>
          <w:w w:val="105"/>
          <w:sz w:val="24"/>
          <w:szCs w:val="24"/>
        </w:rPr>
        <w:t xml:space="preserve"> </w:t>
      </w:r>
      <w:r w:rsidRPr="00FA7D6D">
        <w:rPr>
          <w:w w:val="105"/>
          <w:sz w:val="24"/>
          <w:szCs w:val="24"/>
        </w:rPr>
        <w:t>rights</w:t>
      </w:r>
      <w:r w:rsidRPr="00FA7D6D">
        <w:rPr>
          <w:spacing w:val="51"/>
          <w:w w:val="105"/>
          <w:sz w:val="24"/>
          <w:szCs w:val="24"/>
        </w:rPr>
        <w:t xml:space="preserve"> </w:t>
      </w:r>
      <w:r w:rsidRPr="00FA7D6D">
        <w:rPr>
          <w:w w:val="105"/>
          <w:sz w:val="24"/>
          <w:szCs w:val="24"/>
        </w:rPr>
        <w:t>shall</w:t>
      </w:r>
      <w:r w:rsidRPr="00FA7D6D">
        <w:rPr>
          <w:spacing w:val="40"/>
          <w:w w:val="105"/>
          <w:sz w:val="24"/>
          <w:szCs w:val="24"/>
        </w:rPr>
        <w:t xml:space="preserve"> </w:t>
      </w:r>
      <w:r w:rsidRPr="00FA7D6D">
        <w:rPr>
          <w:w w:val="105"/>
          <w:sz w:val="24"/>
          <w:szCs w:val="24"/>
        </w:rPr>
        <w:t>be</w:t>
      </w:r>
      <w:r w:rsidRPr="00FA7D6D">
        <w:rPr>
          <w:spacing w:val="44"/>
          <w:w w:val="105"/>
          <w:sz w:val="24"/>
          <w:szCs w:val="24"/>
        </w:rPr>
        <w:t xml:space="preserve"> </w:t>
      </w:r>
      <w:r w:rsidRPr="00FA7D6D">
        <w:rPr>
          <w:w w:val="105"/>
          <w:sz w:val="24"/>
          <w:szCs w:val="24"/>
        </w:rPr>
        <w:t>defined</w:t>
      </w:r>
      <w:r w:rsidRPr="00FA7D6D">
        <w:rPr>
          <w:spacing w:val="43"/>
          <w:w w:val="105"/>
          <w:sz w:val="24"/>
          <w:szCs w:val="24"/>
        </w:rPr>
        <w:t xml:space="preserve"> </w:t>
      </w:r>
      <w:r w:rsidRPr="00FA7D6D">
        <w:rPr>
          <w:w w:val="105"/>
          <w:sz w:val="24"/>
          <w:szCs w:val="24"/>
        </w:rPr>
        <w:t>for</w:t>
      </w:r>
      <w:r w:rsidRPr="00FA7D6D">
        <w:rPr>
          <w:w w:val="104"/>
          <w:sz w:val="24"/>
          <w:szCs w:val="24"/>
        </w:rPr>
        <w:t xml:space="preserve"> </w:t>
      </w:r>
      <w:r w:rsidRPr="00FA7D6D">
        <w:rPr>
          <w:w w:val="105"/>
          <w:sz w:val="24"/>
          <w:szCs w:val="24"/>
        </w:rPr>
        <w:t>purposes</w:t>
      </w:r>
      <w:r w:rsidRPr="00FA7D6D">
        <w:rPr>
          <w:spacing w:val="47"/>
          <w:w w:val="105"/>
          <w:sz w:val="24"/>
          <w:szCs w:val="24"/>
        </w:rPr>
        <w:t xml:space="preserve"> </w:t>
      </w:r>
      <w:r w:rsidRPr="00FA7D6D">
        <w:rPr>
          <w:w w:val="105"/>
          <w:sz w:val="24"/>
          <w:szCs w:val="24"/>
        </w:rPr>
        <w:t>of</w:t>
      </w:r>
      <w:r w:rsidRPr="00FA7D6D">
        <w:rPr>
          <w:spacing w:val="23"/>
          <w:w w:val="105"/>
          <w:sz w:val="24"/>
          <w:szCs w:val="24"/>
        </w:rPr>
        <w:t xml:space="preserve"> </w:t>
      </w:r>
      <w:r w:rsidRPr="00FA7D6D">
        <w:rPr>
          <w:w w:val="105"/>
          <w:sz w:val="24"/>
          <w:szCs w:val="24"/>
        </w:rPr>
        <w:t>this</w:t>
      </w:r>
      <w:r w:rsidRPr="00FA7D6D">
        <w:rPr>
          <w:spacing w:val="28"/>
          <w:w w:val="105"/>
          <w:sz w:val="24"/>
          <w:szCs w:val="24"/>
        </w:rPr>
        <w:t xml:space="preserve"> </w:t>
      </w:r>
      <w:r w:rsidRPr="00FA7D6D">
        <w:rPr>
          <w:w w:val="105"/>
          <w:sz w:val="24"/>
          <w:szCs w:val="24"/>
        </w:rPr>
        <w:t>resolution</w:t>
      </w:r>
      <w:r w:rsidRPr="00FA7D6D">
        <w:rPr>
          <w:spacing w:val="41"/>
          <w:w w:val="105"/>
          <w:sz w:val="24"/>
          <w:szCs w:val="24"/>
        </w:rPr>
        <w:t xml:space="preserve"> </w:t>
      </w:r>
      <w:r w:rsidRPr="00FA7D6D">
        <w:rPr>
          <w:w w:val="105"/>
          <w:sz w:val="24"/>
          <w:szCs w:val="24"/>
        </w:rPr>
        <w:t>using</w:t>
      </w:r>
      <w:r w:rsidRPr="00FA7D6D">
        <w:rPr>
          <w:spacing w:val="33"/>
          <w:w w:val="105"/>
          <w:sz w:val="24"/>
          <w:szCs w:val="24"/>
        </w:rPr>
        <w:t xml:space="preserve"> </w:t>
      </w:r>
      <w:r w:rsidRPr="00FA7D6D">
        <w:rPr>
          <w:w w:val="105"/>
          <w:sz w:val="24"/>
          <w:szCs w:val="24"/>
        </w:rPr>
        <w:t>the</w:t>
      </w:r>
      <w:r w:rsidRPr="00FA7D6D">
        <w:rPr>
          <w:spacing w:val="39"/>
          <w:w w:val="105"/>
          <w:sz w:val="24"/>
          <w:szCs w:val="24"/>
        </w:rPr>
        <w:t xml:space="preserve"> </w:t>
      </w:r>
      <w:r w:rsidRPr="00FA7D6D">
        <w:rPr>
          <w:w w:val="105"/>
          <w:sz w:val="24"/>
          <w:szCs w:val="24"/>
        </w:rPr>
        <w:t>latest</w:t>
      </w:r>
      <w:r w:rsidRPr="00FA7D6D">
        <w:rPr>
          <w:spacing w:val="32"/>
          <w:w w:val="105"/>
          <w:sz w:val="24"/>
          <w:szCs w:val="24"/>
        </w:rPr>
        <w:t xml:space="preserve"> </w:t>
      </w:r>
      <w:r w:rsidRPr="00FA7D6D">
        <w:rPr>
          <w:w w:val="105"/>
          <w:sz w:val="24"/>
          <w:szCs w:val="24"/>
        </w:rPr>
        <w:t>definitions</w:t>
      </w:r>
      <w:r w:rsidRPr="00FA7D6D">
        <w:rPr>
          <w:spacing w:val="44"/>
          <w:w w:val="105"/>
          <w:sz w:val="24"/>
          <w:szCs w:val="24"/>
        </w:rPr>
        <w:t xml:space="preserve"> </w:t>
      </w:r>
      <w:r w:rsidRPr="00FA7D6D">
        <w:rPr>
          <w:w w:val="105"/>
          <w:sz w:val="24"/>
          <w:szCs w:val="24"/>
        </w:rPr>
        <w:t>contained</w:t>
      </w:r>
      <w:r w:rsidRPr="00FA7D6D">
        <w:rPr>
          <w:spacing w:val="52"/>
          <w:w w:val="105"/>
          <w:sz w:val="24"/>
          <w:szCs w:val="24"/>
        </w:rPr>
        <w:t xml:space="preserve"> </w:t>
      </w:r>
      <w:r w:rsidRPr="00FA7D6D">
        <w:rPr>
          <w:w w:val="105"/>
          <w:sz w:val="24"/>
          <w:szCs w:val="24"/>
        </w:rPr>
        <w:t>in</w:t>
      </w:r>
      <w:r w:rsidRPr="00FA7D6D">
        <w:rPr>
          <w:spacing w:val="28"/>
          <w:w w:val="105"/>
          <w:sz w:val="24"/>
          <w:szCs w:val="24"/>
        </w:rPr>
        <w:t xml:space="preserve"> </w:t>
      </w:r>
      <w:r w:rsidRPr="00FA7D6D">
        <w:rPr>
          <w:w w:val="105"/>
          <w:sz w:val="24"/>
          <w:szCs w:val="24"/>
        </w:rPr>
        <w:t>the</w:t>
      </w:r>
      <w:r w:rsidRPr="00FA7D6D">
        <w:rPr>
          <w:spacing w:val="39"/>
          <w:w w:val="105"/>
          <w:sz w:val="24"/>
          <w:szCs w:val="24"/>
        </w:rPr>
        <w:t xml:space="preserve"> </w:t>
      </w:r>
      <w:r w:rsidRPr="00FA7D6D">
        <w:rPr>
          <w:w w:val="105"/>
          <w:sz w:val="24"/>
          <w:szCs w:val="24"/>
        </w:rPr>
        <w:t xml:space="preserve">applicable </w:t>
      </w:r>
      <w:r w:rsidR="00B2495C">
        <w:rPr>
          <w:noProof/>
          <w:sz w:val="24"/>
          <w:szCs w:val="24"/>
        </w:rPr>
      </w:r>
      <w:r w:rsidR="00B2495C">
        <w:rPr>
          <w:noProof/>
          <w:sz w:val="24"/>
          <w:szCs w:val="24"/>
        </w:rPr>
        <w:pict>
          <v:rect id="Rectangle 2" o:spid="_x0000_s1032" style="width:382pt;height:37pt;visibility:visible;mso-left-percent:-10001;mso-top-percent:-10001;mso-position-horizontal:absolute;mso-position-horizontal-relative:char;mso-position-vertical:absolute;mso-position-vertical-relative:line;mso-left-percent:-10001;mso-top-percent:-10001" filled="f" stroked="f">
            <v:textbox inset="0,0,0,0">
              <w:txbxContent>
                <w:p w:rsidR="00A00982" w:rsidRDefault="00A00982" w:rsidP="00FA7D6D">
                  <w:pPr>
                    <w:spacing w:line="740" w:lineRule="atLeast"/>
                  </w:pPr>
                </w:p>
                <w:p w:rsidR="00A00982" w:rsidRDefault="00A00982" w:rsidP="00FA7D6D"/>
              </w:txbxContent>
            </v:textbox>
            <w10:anchorlock/>
          </v:rect>
        </w:pict>
      </w:r>
      <w:r w:rsidR="00B2495C">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0.75pt;height:10.5pt;visibility:visible">
            <v:imagedata r:id="rId7" o:title=""/>
          </v:shape>
        </w:pict>
      </w:r>
    </w:p>
    <w:p w:rsidR="00FA7D6D" w:rsidRPr="00FA7D6D" w:rsidRDefault="00FA7D6D" w:rsidP="00FA7D6D">
      <w:pPr>
        <w:widowControl w:val="0"/>
        <w:kinsoku w:val="0"/>
        <w:overflowPunct w:val="0"/>
        <w:autoSpaceDE w:val="0"/>
        <w:autoSpaceDN w:val="0"/>
        <w:adjustRightInd w:val="0"/>
        <w:spacing w:before="76"/>
        <w:ind w:left="891"/>
        <w:rPr>
          <w:sz w:val="24"/>
          <w:szCs w:val="24"/>
        </w:rPr>
      </w:pPr>
    </w:p>
    <w:p w:rsidR="00FA7D6D" w:rsidRPr="00FA7D6D" w:rsidRDefault="00FA7D6D" w:rsidP="00FA7D6D">
      <w:pPr>
        <w:widowControl w:val="0"/>
        <w:kinsoku w:val="0"/>
        <w:overflowPunct w:val="0"/>
        <w:autoSpaceDE w:val="0"/>
        <w:autoSpaceDN w:val="0"/>
        <w:adjustRightInd w:val="0"/>
        <w:spacing w:before="76"/>
        <w:ind w:left="891"/>
        <w:rPr>
          <w:sz w:val="24"/>
          <w:szCs w:val="24"/>
        </w:rPr>
      </w:pPr>
      <w:r w:rsidRPr="00FA7D6D">
        <w:rPr>
          <w:b/>
          <w:sz w:val="24"/>
          <w:szCs w:val="24"/>
        </w:rPr>
        <w:t>Section 4:</w:t>
      </w:r>
      <w:r w:rsidRPr="00FA7D6D">
        <w:rPr>
          <w:sz w:val="24"/>
          <w:szCs w:val="24"/>
        </w:rPr>
        <w:t xml:space="preserve">  The Full-time Mayor shall establish written procedures for any person to </w:t>
      </w:r>
      <w:r w:rsidRPr="00FA7D6D">
        <w:rPr>
          <w:sz w:val="24"/>
          <w:szCs w:val="24"/>
        </w:rPr>
        <w:lastRenderedPageBreak/>
        <w:t xml:space="preserve">report alleged discrimination, harassment and violations of civil rights prohibited by this resolution.  Such procedures shall include alternate ways to report a </w:t>
      </w:r>
      <w:r w:rsidRPr="00FA7D6D">
        <w:rPr>
          <w:w w:val="103"/>
          <w:sz w:val="24"/>
          <w:szCs w:val="24"/>
        </w:rPr>
        <w:t>complaint</w:t>
      </w:r>
      <w:r w:rsidRPr="00FA7D6D">
        <w:rPr>
          <w:spacing w:val="10"/>
          <w:w w:val="105"/>
          <w:sz w:val="24"/>
          <w:szCs w:val="24"/>
        </w:rPr>
        <w:t xml:space="preserve"> </w:t>
      </w:r>
      <w:r w:rsidRPr="00FA7D6D">
        <w:rPr>
          <w:w w:val="105"/>
          <w:sz w:val="24"/>
          <w:szCs w:val="24"/>
        </w:rPr>
        <w:t>so</w:t>
      </w:r>
      <w:r w:rsidRPr="00FA7D6D">
        <w:rPr>
          <w:spacing w:val="38"/>
          <w:w w:val="105"/>
          <w:sz w:val="24"/>
          <w:szCs w:val="24"/>
        </w:rPr>
        <w:t xml:space="preserve"> </w:t>
      </w:r>
      <w:r w:rsidRPr="00FA7D6D">
        <w:rPr>
          <w:w w:val="105"/>
          <w:sz w:val="24"/>
          <w:szCs w:val="24"/>
        </w:rPr>
        <w:t>that</w:t>
      </w:r>
      <w:r w:rsidRPr="00FA7D6D">
        <w:rPr>
          <w:spacing w:val="51"/>
          <w:w w:val="105"/>
          <w:sz w:val="24"/>
          <w:szCs w:val="24"/>
        </w:rPr>
        <w:t xml:space="preserve"> </w:t>
      </w:r>
      <w:r w:rsidRPr="00FA7D6D">
        <w:rPr>
          <w:w w:val="105"/>
          <w:sz w:val="24"/>
          <w:szCs w:val="24"/>
        </w:rPr>
        <w:t>the</w:t>
      </w:r>
      <w:r w:rsidRPr="00FA7D6D">
        <w:rPr>
          <w:spacing w:val="40"/>
          <w:w w:val="105"/>
          <w:sz w:val="24"/>
          <w:szCs w:val="24"/>
        </w:rPr>
        <w:t xml:space="preserve"> </w:t>
      </w:r>
      <w:r w:rsidRPr="00FA7D6D">
        <w:rPr>
          <w:w w:val="105"/>
          <w:sz w:val="24"/>
          <w:szCs w:val="24"/>
        </w:rPr>
        <w:t>person</w:t>
      </w:r>
      <w:r w:rsidRPr="00FA7D6D">
        <w:rPr>
          <w:spacing w:val="2"/>
          <w:w w:val="105"/>
          <w:sz w:val="24"/>
          <w:szCs w:val="24"/>
        </w:rPr>
        <w:t xml:space="preserve"> </w:t>
      </w:r>
      <w:r w:rsidRPr="00FA7D6D">
        <w:rPr>
          <w:w w:val="105"/>
          <w:sz w:val="24"/>
          <w:szCs w:val="24"/>
        </w:rPr>
        <w:t>making</w:t>
      </w:r>
      <w:r w:rsidRPr="00FA7D6D">
        <w:rPr>
          <w:spacing w:val="49"/>
          <w:w w:val="105"/>
          <w:sz w:val="24"/>
          <w:szCs w:val="24"/>
        </w:rPr>
        <w:t xml:space="preserve"> </w:t>
      </w:r>
      <w:r w:rsidRPr="00FA7D6D">
        <w:rPr>
          <w:w w:val="105"/>
          <w:sz w:val="24"/>
          <w:szCs w:val="24"/>
        </w:rPr>
        <w:t>the</w:t>
      </w:r>
      <w:r w:rsidRPr="00FA7D6D">
        <w:rPr>
          <w:spacing w:val="51"/>
          <w:w w:val="105"/>
          <w:sz w:val="24"/>
          <w:szCs w:val="24"/>
        </w:rPr>
        <w:t xml:space="preserve"> </w:t>
      </w:r>
      <w:r w:rsidRPr="00FA7D6D">
        <w:rPr>
          <w:w w:val="105"/>
          <w:sz w:val="24"/>
          <w:szCs w:val="24"/>
        </w:rPr>
        <w:t>complaint</w:t>
      </w:r>
      <w:r w:rsidRPr="00FA7D6D">
        <w:rPr>
          <w:spacing w:val="5"/>
          <w:w w:val="105"/>
          <w:sz w:val="24"/>
          <w:szCs w:val="24"/>
        </w:rPr>
        <w:t xml:space="preserve"> </w:t>
      </w:r>
      <w:r w:rsidRPr="00FA7D6D">
        <w:rPr>
          <w:w w:val="105"/>
          <w:sz w:val="24"/>
          <w:szCs w:val="24"/>
        </w:rPr>
        <w:t>need not</w:t>
      </w:r>
      <w:r w:rsidRPr="00FA7D6D">
        <w:rPr>
          <w:spacing w:val="54"/>
          <w:w w:val="105"/>
          <w:sz w:val="24"/>
          <w:szCs w:val="24"/>
        </w:rPr>
        <w:t xml:space="preserve"> </w:t>
      </w:r>
      <w:r w:rsidRPr="00FA7D6D">
        <w:rPr>
          <w:w w:val="105"/>
          <w:sz w:val="24"/>
          <w:szCs w:val="24"/>
        </w:rPr>
        <w:t xml:space="preserve">communicate </w:t>
      </w:r>
      <w:r w:rsidRPr="00FA7D6D">
        <w:rPr>
          <w:spacing w:val="7"/>
          <w:w w:val="105"/>
          <w:sz w:val="24"/>
          <w:szCs w:val="24"/>
        </w:rPr>
        <w:t>with</w:t>
      </w:r>
      <w:r w:rsidRPr="00FA7D6D">
        <w:rPr>
          <w:w w:val="103"/>
          <w:sz w:val="24"/>
          <w:szCs w:val="24"/>
        </w:rPr>
        <w:t xml:space="preserve"> </w:t>
      </w:r>
      <w:r w:rsidRPr="00FA7D6D">
        <w:rPr>
          <w:w w:val="105"/>
          <w:sz w:val="24"/>
          <w:szCs w:val="24"/>
        </w:rPr>
        <w:t>the</w:t>
      </w:r>
      <w:r w:rsidRPr="00FA7D6D">
        <w:rPr>
          <w:spacing w:val="31"/>
          <w:w w:val="105"/>
          <w:sz w:val="24"/>
          <w:szCs w:val="24"/>
        </w:rPr>
        <w:t xml:space="preserve"> </w:t>
      </w:r>
      <w:r w:rsidRPr="00FA7D6D">
        <w:rPr>
          <w:w w:val="105"/>
          <w:sz w:val="24"/>
          <w:szCs w:val="24"/>
        </w:rPr>
        <w:t>alleged</w:t>
      </w:r>
      <w:r w:rsidRPr="00FA7D6D">
        <w:rPr>
          <w:spacing w:val="33"/>
          <w:w w:val="105"/>
          <w:sz w:val="24"/>
          <w:szCs w:val="24"/>
        </w:rPr>
        <w:t xml:space="preserve"> </w:t>
      </w:r>
      <w:r w:rsidRPr="00FA7D6D">
        <w:rPr>
          <w:w w:val="105"/>
          <w:sz w:val="24"/>
          <w:szCs w:val="24"/>
        </w:rPr>
        <w:t>violator</w:t>
      </w:r>
      <w:r w:rsidRPr="00FA7D6D">
        <w:rPr>
          <w:spacing w:val="42"/>
          <w:w w:val="105"/>
          <w:sz w:val="24"/>
          <w:szCs w:val="24"/>
        </w:rPr>
        <w:t xml:space="preserve"> </w:t>
      </w:r>
      <w:r w:rsidRPr="00FA7D6D">
        <w:rPr>
          <w:w w:val="105"/>
          <w:sz w:val="24"/>
          <w:szCs w:val="24"/>
        </w:rPr>
        <w:t>in</w:t>
      </w:r>
      <w:r w:rsidRPr="00FA7D6D">
        <w:rPr>
          <w:spacing w:val="26"/>
          <w:w w:val="105"/>
          <w:sz w:val="24"/>
          <w:szCs w:val="24"/>
        </w:rPr>
        <w:t xml:space="preserve"> </w:t>
      </w:r>
      <w:r w:rsidRPr="00FA7D6D">
        <w:rPr>
          <w:w w:val="105"/>
          <w:sz w:val="24"/>
          <w:szCs w:val="24"/>
        </w:rPr>
        <w:t>the</w:t>
      </w:r>
      <w:r w:rsidRPr="00FA7D6D">
        <w:rPr>
          <w:spacing w:val="26"/>
          <w:w w:val="105"/>
          <w:sz w:val="24"/>
          <w:szCs w:val="24"/>
        </w:rPr>
        <w:t xml:space="preserve"> </w:t>
      </w:r>
      <w:r w:rsidRPr="00FA7D6D">
        <w:rPr>
          <w:w w:val="105"/>
          <w:sz w:val="24"/>
          <w:szCs w:val="24"/>
        </w:rPr>
        <w:t>event</w:t>
      </w:r>
      <w:r w:rsidRPr="00FA7D6D">
        <w:rPr>
          <w:spacing w:val="28"/>
          <w:w w:val="105"/>
          <w:sz w:val="24"/>
          <w:szCs w:val="24"/>
        </w:rPr>
        <w:t xml:space="preserve"> </w:t>
      </w:r>
      <w:r w:rsidRPr="00FA7D6D">
        <w:rPr>
          <w:w w:val="105"/>
          <w:sz w:val="24"/>
          <w:szCs w:val="24"/>
        </w:rPr>
        <w:t>the</w:t>
      </w:r>
      <w:r w:rsidRPr="00FA7D6D">
        <w:rPr>
          <w:spacing w:val="31"/>
          <w:w w:val="105"/>
          <w:sz w:val="24"/>
          <w:szCs w:val="24"/>
        </w:rPr>
        <w:t xml:space="preserve"> </w:t>
      </w:r>
      <w:r w:rsidRPr="00FA7D6D">
        <w:rPr>
          <w:w w:val="105"/>
          <w:sz w:val="24"/>
          <w:szCs w:val="24"/>
        </w:rPr>
        <w:t>alleged</w:t>
      </w:r>
      <w:r w:rsidRPr="00FA7D6D">
        <w:rPr>
          <w:spacing w:val="27"/>
          <w:w w:val="105"/>
          <w:sz w:val="24"/>
          <w:szCs w:val="24"/>
        </w:rPr>
        <w:t xml:space="preserve"> </w:t>
      </w:r>
      <w:r w:rsidRPr="00FA7D6D">
        <w:rPr>
          <w:w w:val="105"/>
          <w:sz w:val="24"/>
          <w:szCs w:val="24"/>
        </w:rPr>
        <w:t>violator</w:t>
      </w:r>
      <w:r w:rsidRPr="00FA7D6D">
        <w:rPr>
          <w:spacing w:val="42"/>
          <w:w w:val="105"/>
          <w:sz w:val="24"/>
          <w:szCs w:val="24"/>
        </w:rPr>
        <w:t xml:space="preserve"> </w:t>
      </w:r>
      <w:r w:rsidRPr="00FA7D6D">
        <w:rPr>
          <w:w w:val="105"/>
          <w:sz w:val="24"/>
          <w:szCs w:val="24"/>
        </w:rPr>
        <w:t>would</w:t>
      </w:r>
      <w:r w:rsidRPr="00FA7D6D">
        <w:rPr>
          <w:spacing w:val="43"/>
          <w:w w:val="105"/>
          <w:sz w:val="24"/>
          <w:szCs w:val="24"/>
        </w:rPr>
        <w:t xml:space="preserve"> </w:t>
      </w:r>
      <w:r w:rsidRPr="00FA7D6D">
        <w:rPr>
          <w:w w:val="105"/>
          <w:sz w:val="24"/>
          <w:szCs w:val="24"/>
        </w:rPr>
        <w:t>be</w:t>
      </w:r>
      <w:r w:rsidRPr="00FA7D6D">
        <w:rPr>
          <w:spacing w:val="28"/>
          <w:w w:val="105"/>
          <w:sz w:val="24"/>
          <w:szCs w:val="24"/>
        </w:rPr>
        <w:t xml:space="preserve"> </w:t>
      </w:r>
      <w:r w:rsidRPr="00FA7D6D">
        <w:rPr>
          <w:w w:val="105"/>
          <w:sz w:val="24"/>
          <w:szCs w:val="24"/>
        </w:rPr>
        <w:t>the</w:t>
      </w:r>
      <w:r w:rsidRPr="00FA7D6D">
        <w:rPr>
          <w:spacing w:val="32"/>
          <w:w w:val="105"/>
          <w:sz w:val="24"/>
          <w:szCs w:val="24"/>
        </w:rPr>
        <w:t xml:space="preserve"> </w:t>
      </w:r>
      <w:r w:rsidRPr="00FA7D6D">
        <w:rPr>
          <w:w w:val="105"/>
          <w:sz w:val="24"/>
          <w:szCs w:val="24"/>
        </w:rPr>
        <w:t>normal</w:t>
      </w:r>
      <w:r w:rsidRPr="00FA7D6D">
        <w:rPr>
          <w:spacing w:val="46"/>
          <w:w w:val="105"/>
          <w:sz w:val="24"/>
          <w:szCs w:val="24"/>
        </w:rPr>
        <w:t xml:space="preserve"> </w:t>
      </w:r>
      <w:r w:rsidRPr="00FA7D6D">
        <w:rPr>
          <w:w w:val="105"/>
          <w:sz w:val="24"/>
          <w:szCs w:val="24"/>
        </w:rPr>
        <w:t>contact</w:t>
      </w:r>
      <w:r w:rsidRPr="00FA7D6D">
        <w:rPr>
          <w:w w:val="106"/>
          <w:sz w:val="24"/>
          <w:szCs w:val="24"/>
        </w:rPr>
        <w:t xml:space="preserve"> </w:t>
      </w:r>
      <w:r w:rsidRPr="00FA7D6D">
        <w:rPr>
          <w:w w:val="105"/>
          <w:sz w:val="24"/>
          <w:szCs w:val="24"/>
        </w:rPr>
        <w:t>for</w:t>
      </w:r>
      <w:r w:rsidRPr="00FA7D6D">
        <w:rPr>
          <w:spacing w:val="24"/>
          <w:w w:val="105"/>
          <w:sz w:val="24"/>
          <w:szCs w:val="24"/>
        </w:rPr>
        <w:t xml:space="preserve"> </w:t>
      </w:r>
      <w:r w:rsidRPr="00FA7D6D">
        <w:rPr>
          <w:w w:val="105"/>
          <w:sz w:val="24"/>
          <w:szCs w:val="24"/>
        </w:rPr>
        <w:t>such</w:t>
      </w:r>
      <w:r w:rsidRPr="00FA7D6D">
        <w:rPr>
          <w:spacing w:val="26"/>
          <w:w w:val="105"/>
          <w:sz w:val="24"/>
          <w:szCs w:val="24"/>
        </w:rPr>
        <w:t xml:space="preserve"> </w:t>
      </w:r>
      <w:r w:rsidRPr="00FA7D6D">
        <w:rPr>
          <w:w w:val="105"/>
          <w:sz w:val="24"/>
          <w:szCs w:val="24"/>
        </w:rPr>
        <w:t>complaints.</w:t>
      </w:r>
    </w:p>
    <w:p w:rsidR="00FA7D6D" w:rsidRPr="00FA7D6D" w:rsidRDefault="00FA7D6D" w:rsidP="00FA7D6D">
      <w:pPr>
        <w:widowControl w:val="0"/>
        <w:kinsoku w:val="0"/>
        <w:overflowPunct w:val="0"/>
        <w:autoSpaceDE w:val="0"/>
        <w:autoSpaceDN w:val="0"/>
        <w:adjustRightInd w:val="0"/>
        <w:spacing w:before="130" w:line="253" w:lineRule="auto"/>
        <w:ind w:left="880" w:right="291" w:firstLine="9"/>
        <w:outlineLvl w:val="0"/>
        <w:rPr>
          <w:b/>
          <w:bCs/>
          <w:kern w:val="32"/>
          <w:sz w:val="24"/>
          <w:szCs w:val="24"/>
        </w:rPr>
      </w:pPr>
      <w:r w:rsidRPr="00FA7D6D">
        <w:rPr>
          <w:b/>
          <w:bCs/>
          <w:kern w:val="32"/>
          <w:sz w:val="24"/>
          <w:szCs w:val="24"/>
        </w:rPr>
        <w:t>Section</w:t>
      </w:r>
      <w:r w:rsidRPr="00FA7D6D">
        <w:rPr>
          <w:b/>
          <w:bCs/>
          <w:spacing w:val="48"/>
          <w:kern w:val="32"/>
          <w:sz w:val="24"/>
          <w:szCs w:val="24"/>
        </w:rPr>
        <w:t xml:space="preserve"> </w:t>
      </w:r>
      <w:r w:rsidRPr="00FA7D6D">
        <w:rPr>
          <w:b/>
          <w:bCs/>
          <w:kern w:val="32"/>
          <w:sz w:val="24"/>
          <w:szCs w:val="24"/>
        </w:rPr>
        <w:t>5:</w:t>
      </w:r>
      <w:r w:rsidRPr="00FA7D6D">
        <w:rPr>
          <w:b/>
          <w:bCs/>
          <w:spacing w:val="32"/>
          <w:kern w:val="32"/>
          <w:sz w:val="24"/>
          <w:szCs w:val="24"/>
        </w:rPr>
        <w:t xml:space="preserve"> </w:t>
      </w:r>
      <w:r w:rsidRPr="00FA7D6D">
        <w:rPr>
          <w:bCs/>
          <w:kern w:val="32"/>
          <w:sz w:val="24"/>
          <w:szCs w:val="24"/>
        </w:rPr>
        <w:t>No</w:t>
      </w:r>
      <w:r w:rsidRPr="00FA7D6D">
        <w:rPr>
          <w:bCs/>
          <w:spacing w:val="51"/>
          <w:kern w:val="32"/>
          <w:sz w:val="24"/>
          <w:szCs w:val="24"/>
        </w:rPr>
        <w:t xml:space="preserve"> </w:t>
      </w:r>
      <w:r w:rsidRPr="00FA7D6D">
        <w:rPr>
          <w:bCs/>
          <w:kern w:val="32"/>
          <w:sz w:val="24"/>
          <w:szCs w:val="24"/>
        </w:rPr>
        <w:t>person</w:t>
      </w:r>
      <w:r w:rsidRPr="00FA7D6D">
        <w:rPr>
          <w:bCs/>
          <w:spacing w:val="7"/>
          <w:kern w:val="32"/>
          <w:sz w:val="24"/>
          <w:szCs w:val="24"/>
        </w:rPr>
        <w:t xml:space="preserve"> </w:t>
      </w:r>
      <w:r w:rsidRPr="00FA7D6D">
        <w:rPr>
          <w:bCs/>
          <w:kern w:val="32"/>
          <w:sz w:val="24"/>
          <w:szCs w:val="24"/>
        </w:rPr>
        <w:t>shall</w:t>
      </w:r>
      <w:r w:rsidRPr="00FA7D6D">
        <w:rPr>
          <w:bCs/>
          <w:spacing w:val="37"/>
          <w:kern w:val="32"/>
          <w:sz w:val="24"/>
          <w:szCs w:val="24"/>
        </w:rPr>
        <w:t xml:space="preserve"> </w:t>
      </w:r>
      <w:r w:rsidRPr="00FA7D6D">
        <w:rPr>
          <w:bCs/>
          <w:kern w:val="32"/>
          <w:sz w:val="24"/>
          <w:szCs w:val="24"/>
        </w:rPr>
        <w:t>retaliate</w:t>
      </w:r>
      <w:r w:rsidRPr="00FA7D6D">
        <w:rPr>
          <w:bCs/>
          <w:spacing w:val="6"/>
          <w:kern w:val="32"/>
          <w:sz w:val="24"/>
          <w:szCs w:val="24"/>
        </w:rPr>
        <w:t xml:space="preserve"> </w:t>
      </w:r>
      <w:r w:rsidRPr="00FA7D6D">
        <w:rPr>
          <w:bCs/>
          <w:kern w:val="32"/>
          <w:sz w:val="24"/>
          <w:szCs w:val="24"/>
        </w:rPr>
        <w:t>against</w:t>
      </w:r>
      <w:r w:rsidRPr="00FA7D6D">
        <w:rPr>
          <w:bCs/>
          <w:spacing w:val="50"/>
          <w:kern w:val="32"/>
          <w:sz w:val="24"/>
          <w:szCs w:val="24"/>
        </w:rPr>
        <w:t xml:space="preserve"> </w:t>
      </w:r>
      <w:r w:rsidRPr="00FA7D6D">
        <w:rPr>
          <w:bCs/>
          <w:kern w:val="32"/>
          <w:sz w:val="24"/>
          <w:szCs w:val="24"/>
        </w:rPr>
        <w:t>any</w:t>
      </w:r>
      <w:r w:rsidRPr="00FA7D6D">
        <w:rPr>
          <w:bCs/>
          <w:spacing w:val="35"/>
          <w:kern w:val="32"/>
          <w:sz w:val="24"/>
          <w:szCs w:val="24"/>
        </w:rPr>
        <w:t xml:space="preserve"> </w:t>
      </w:r>
      <w:r w:rsidRPr="00FA7D6D">
        <w:rPr>
          <w:bCs/>
          <w:kern w:val="32"/>
          <w:sz w:val="24"/>
          <w:szCs w:val="24"/>
        </w:rPr>
        <w:t>person</w:t>
      </w:r>
      <w:r w:rsidRPr="00FA7D6D">
        <w:rPr>
          <w:bCs/>
          <w:spacing w:val="53"/>
          <w:kern w:val="32"/>
          <w:sz w:val="24"/>
          <w:szCs w:val="24"/>
        </w:rPr>
        <w:t xml:space="preserve"> </w:t>
      </w:r>
      <w:r w:rsidRPr="00FA7D6D">
        <w:rPr>
          <w:bCs/>
          <w:kern w:val="32"/>
          <w:sz w:val="24"/>
          <w:szCs w:val="24"/>
        </w:rPr>
        <w:t>who</w:t>
      </w:r>
      <w:r w:rsidRPr="00FA7D6D">
        <w:rPr>
          <w:bCs/>
          <w:spacing w:val="46"/>
          <w:kern w:val="32"/>
          <w:sz w:val="24"/>
          <w:szCs w:val="24"/>
        </w:rPr>
        <w:t xml:space="preserve"> </w:t>
      </w:r>
      <w:r w:rsidRPr="00FA7D6D">
        <w:rPr>
          <w:bCs/>
          <w:kern w:val="32"/>
          <w:sz w:val="24"/>
          <w:szCs w:val="24"/>
        </w:rPr>
        <w:t>reports</w:t>
      </w:r>
      <w:r w:rsidRPr="00FA7D6D">
        <w:rPr>
          <w:bCs/>
          <w:spacing w:val="4"/>
          <w:kern w:val="32"/>
          <w:sz w:val="24"/>
          <w:szCs w:val="24"/>
        </w:rPr>
        <w:t xml:space="preserve"> </w:t>
      </w:r>
      <w:r w:rsidRPr="00FA7D6D">
        <w:rPr>
          <w:bCs/>
          <w:kern w:val="32"/>
          <w:sz w:val="24"/>
          <w:szCs w:val="24"/>
        </w:rPr>
        <w:t>any</w:t>
      </w:r>
      <w:r w:rsidRPr="00FA7D6D">
        <w:rPr>
          <w:bCs/>
          <w:spacing w:val="42"/>
          <w:kern w:val="32"/>
          <w:sz w:val="24"/>
          <w:szCs w:val="24"/>
        </w:rPr>
        <w:t xml:space="preserve"> </w:t>
      </w:r>
      <w:r w:rsidRPr="00FA7D6D">
        <w:rPr>
          <w:bCs/>
          <w:kern w:val="32"/>
          <w:sz w:val="24"/>
          <w:szCs w:val="24"/>
        </w:rPr>
        <w:t>alleged</w:t>
      </w:r>
      <w:r w:rsidRPr="00FA7D6D">
        <w:rPr>
          <w:bCs/>
          <w:w w:val="102"/>
          <w:kern w:val="32"/>
          <w:sz w:val="24"/>
          <w:szCs w:val="24"/>
        </w:rPr>
        <w:t xml:space="preserve"> </w:t>
      </w:r>
      <w:r w:rsidRPr="00FA7D6D">
        <w:rPr>
          <w:bCs/>
          <w:kern w:val="32"/>
          <w:sz w:val="24"/>
          <w:szCs w:val="24"/>
        </w:rPr>
        <w:t>discrimination,</w:t>
      </w:r>
      <w:r w:rsidRPr="00FA7D6D">
        <w:rPr>
          <w:bCs/>
          <w:spacing w:val="42"/>
          <w:kern w:val="32"/>
          <w:sz w:val="24"/>
          <w:szCs w:val="24"/>
        </w:rPr>
        <w:t xml:space="preserve"> </w:t>
      </w:r>
      <w:r w:rsidRPr="00FA7D6D">
        <w:rPr>
          <w:bCs/>
          <w:kern w:val="32"/>
          <w:sz w:val="24"/>
          <w:szCs w:val="24"/>
        </w:rPr>
        <w:t>harassment</w:t>
      </w:r>
      <w:r w:rsidRPr="00FA7D6D">
        <w:rPr>
          <w:bCs/>
          <w:spacing w:val="1"/>
          <w:kern w:val="32"/>
          <w:sz w:val="24"/>
          <w:szCs w:val="24"/>
        </w:rPr>
        <w:t xml:space="preserve"> </w:t>
      </w:r>
      <w:r w:rsidRPr="00FA7D6D">
        <w:rPr>
          <w:bCs/>
          <w:kern w:val="32"/>
          <w:sz w:val="24"/>
          <w:szCs w:val="24"/>
        </w:rPr>
        <w:t>or</w:t>
      </w:r>
      <w:r w:rsidRPr="00FA7D6D">
        <w:rPr>
          <w:bCs/>
          <w:spacing w:val="16"/>
          <w:kern w:val="32"/>
          <w:sz w:val="24"/>
          <w:szCs w:val="24"/>
        </w:rPr>
        <w:t xml:space="preserve"> </w:t>
      </w:r>
      <w:r w:rsidRPr="00FA7D6D">
        <w:rPr>
          <w:bCs/>
          <w:kern w:val="32"/>
          <w:sz w:val="24"/>
          <w:szCs w:val="24"/>
        </w:rPr>
        <w:t>violation</w:t>
      </w:r>
      <w:r w:rsidRPr="00FA7D6D">
        <w:rPr>
          <w:bCs/>
          <w:spacing w:val="43"/>
          <w:kern w:val="32"/>
          <w:sz w:val="24"/>
          <w:szCs w:val="24"/>
        </w:rPr>
        <w:t xml:space="preserve"> </w:t>
      </w:r>
      <w:r w:rsidRPr="00FA7D6D">
        <w:rPr>
          <w:bCs/>
          <w:kern w:val="32"/>
          <w:sz w:val="24"/>
          <w:szCs w:val="24"/>
        </w:rPr>
        <w:t>of</w:t>
      </w:r>
      <w:r w:rsidRPr="00FA7D6D">
        <w:rPr>
          <w:bCs/>
          <w:spacing w:val="20"/>
          <w:kern w:val="32"/>
          <w:sz w:val="24"/>
          <w:szCs w:val="24"/>
        </w:rPr>
        <w:t xml:space="preserve"> </w:t>
      </w:r>
      <w:r w:rsidRPr="00FA7D6D">
        <w:rPr>
          <w:bCs/>
          <w:kern w:val="32"/>
          <w:sz w:val="24"/>
          <w:szCs w:val="24"/>
        </w:rPr>
        <w:t>civil</w:t>
      </w:r>
      <w:r w:rsidRPr="00FA7D6D">
        <w:rPr>
          <w:bCs/>
          <w:spacing w:val="27"/>
          <w:kern w:val="32"/>
          <w:sz w:val="24"/>
          <w:szCs w:val="24"/>
        </w:rPr>
        <w:t xml:space="preserve"> </w:t>
      </w:r>
      <w:r w:rsidRPr="00FA7D6D">
        <w:rPr>
          <w:bCs/>
          <w:kern w:val="32"/>
          <w:sz w:val="24"/>
          <w:szCs w:val="24"/>
        </w:rPr>
        <w:t>rights,</w:t>
      </w:r>
      <w:r w:rsidRPr="00FA7D6D">
        <w:rPr>
          <w:bCs/>
          <w:spacing w:val="29"/>
          <w:kern w:val="32"/>
          <w:sz w:val="24"/>
          <w:szCs w:val="24"/>
        </w:rPr>
        <w:t xml:space="preserve"> </w:t>
      </w:r>
      <w:r w:rsidRPr="00FA7D6D">
        <w:rPr>
          <w:bCs/>
          <w:kern w:val="32"/>
          <w:sz w:val="24"/>
          <w:szCs w:val="24"/>
        </w:rPr>
        <w:t>provided</w:t>
      </w:r>
      <w:r w:rsidRPr="00FA7D6D">
        <w:rPr>
          <w:bCs/>
          <w:spacing w:val="42"/>
          <w:kern w:val="32"/>
          <w:sz w:val="24"/>
          <w:szCs w:val="24"/>
        </w:rPr>
        <w:t xml:space="preserve"> </w:t>
      </w:r>
      <w:r w:rsidRPr="00FA7D6D">
        <w:rPr>
          <w:bCs/>
          <w:kern w:val="32"/>
          <w:sz w:val="24"/>
          <w:szCs w:val="24"/>
        </w:rPr>
        <w:t>however,</w:t>
      </w:r>
      <w:r w:rsidRPr="00FA7D6D">
        <w:rPr>
          <w:bCs/>
          <w:spacing w:val="37"/>
          <w:kern w:val="32"/>
          <w:sz w:val="24"/>
          <w:szCs w:val="24"/>
        </w:rPr>
        <w:t xml:space="preserve"> </w:t>
      </w:r>
      <w:r w:rsidRPr="00FA7D6D">
        <w:rPr>
          <w:bCs/>
          <w:kern w:val="32"/>
          <w:sz w:val="24"/>
          <w:szCs w:val="24"/>
        </w:rPr>
        <w:t>that</w:t>
      </w:r>
      <w:r w:rsidRPr="00FA7D6D">
        <w:rPr>
          <w:bCs/>
          <w:spacing w:val="30"/>
          <w:kern w:val="32"/>
          <w:sz w:val="24"/>
          <w:szCs w:val="24"/>
        </w:rPr>
        <w:t xml:space="preserve"> </w:t>
      </w:r>
      <w:r w:rsidRPr="00FA7D6D">
        <w:rPr>
          <w:bCs/>
          <w:kern w:val="32"/>
          <w:sz w:val="24"/>
          <w:szCs w:val="24"/>
        </w:rPr>
        <w:t>any</w:t>
      </w:r>
      <w:r w:rsidRPr="00FA7D6D">
        <w:rPr>
          <w:bCs/>
          <w:w w:val="103"/>
          <w:kern w:val="32"/>
          <w:sz w:val="24"/>
          <w:szCs w:val="24"/>
        </w:rPr>
        <w:t xml:space="preserve"> </w:t>
      </w:r>
      <w:r w:rsidRPr="00FA7D6D">
        <w:rPr>
          <w:bCs/>
          <w:kern w:val="32"/>
          <w:sz w:val="24"/>
          <w:szCs w:val="24"/>
        </w:rPr>
        <w:t>person</w:t>
      </w:r>
      <w:r w:rsidRPr="00FA7D6D">
        <w:rPr>
          <w:bCs/>
          <w:spacing w:val="51"/>
          <w:kern w:val="32"/>
          <w:sz w:val="24"/>
          <w:szCs w:val="24"/>
        </w:rPr>
        <w:t xml:space="preserve"> </w:t>
      </w:r>
      <w:r w:rsidRPr="00FA7D6D">
        <w:rPr>
          <w:bCs/>
          <w:kern w:val="32"/>
          <w:sz w:val="24"/>
          <w:szCs w:val="24"/>
        </w:rPr>
        <w:t>who</w:t>
      </w:r>
      <w:r w:rsidRPr="00FA7D6D">
        <w:rPr>
          <w:bCs/>
          <w:spacing w:val="36"/>
          <w:kern w:val="32"/>
          <w:sz w:val="24"/>
          <w:szCs w:val="24"/>
        </w:rPr>
        <w:t xml:space="preserve"> </w:t>
      </w:r>
      <w:r w:rsidRPr="00FA7D6D">
        <w:rPr>
          <w:bCs/>
          <w:kern w:val="32"/>
          <w:sz w:val="24"/>
          <w:szCs w:val="24"/>
        </w:rPr>
        <w:t>reports</w:t>
      </w:r>
      <w:r w:rsidRPr="00FA7D6D">
        <w:rPr>
          <w:bCs/>
          <w:spacing w:val="51"/>
          <w:kern w:val="32"/>
          <w:sz w:val="24"/>
          <w:szCs w:val="24"/>
        </w:rPr>
        <w:t xml:space="preserve"> </w:t>
      </w:r>
      <w:r w:rsidRPr="00FA7D6D">
        <w:rPr>
          <w:bCs/>
          <w:kern w:val="32"/>
          <w:sz w:val="24"/>
          <w:szCs w:val="24"/>
        </w:rPr>
        <w:t>alleged</w:t>
      </w:r>
      <w:r w:rsidRPr="00FA7D6D">
        <w:rPr>
          <w:bCs/>
          <w:spacing w:val="38"/>
          <w:kern w:val="32"/>
          <w:sz w:val="24"/>
          <w:szCs w:val="24"/>
        </w:rPr>
        <w:t xml:space="preserve"> </w:t>
      </w:r>
      <w:r w:rsidRPr="00FA7D6D">
        <w:rPr>
          <w:bCs/>
          <w:kern w:val="32"/>
          <w:sz w:val="24"/>
          <w:szCs w:val="24"/>
        </w:rPr>
        <w:t>violations</w:t>
      </w:r>
      <w:r w:rsidRPr="00FA7D6D">
        <w:rPr>
          <w:bCs/>
          <w:spacing w:val="53"/>
          <w:kern w:val="32"/>
          <w:sz w:val="24"/>
          <w:szCs w:val="24"/>
        </w:rPr>
        <w:t xml:space="preserve"> </w:t>
      </w:r>
      <w:r w:rsidRPr="00FA7D6D">
        <w:rPr>
          <w:bCs/>
          <w:kern w:val="32"/>
          <w:sz w:val="24"/>
          <w:szCs w:val="24"/>
        </w:rPr>
        <w:t>in</w:t>
      </w:r>
      <w:r w:rsidRPr="00FA7D6D">
        <w:rPr>
          <w:bCs/>
          <w:spacing w:val="34"/>
          <w:kern w:val="32"/>
          <w:sz w:val="24"/>
          <w:szCs w:val="24"/>
        </w:rPr>
        <w:t xml:space="preserve"> </w:t>
      </w:r>
      <w:r w:rsidRPr="00FA7D6D">
        <w:rPr>
          <w:bCs/>
          <w:kern w:val="32"/>
          <w:sz w:val="24"/>
          <w:szCs w:val="24"/>
        </w:rPr>
        <w:t>bad</w:t>
      </w:r>
      <w:r w:rsidRPr="00FA7D6D">
        <w:rPr>
          <w:bCs/>
          <w:spacing w:val="48"/>
          <w:kern w:val="32"/>
          <w:sz w:val="24"/>
          <w:szCs w:val="24"/>
        </w:rPr>
        <w:t xml:space="preserve"> </w:t>
      </w:r>
      <w:r w:rsidRPr="00FA7D6D">
        <w:rPr>
          <w:bCs/>
          <w:kern w:val="32"/>
          <w:sz w:val="24"/>
          <w:szCs w:val="24"/>
        </w:rPr>
        <w:t>faith</w:t>
      </w:r>
      <w:r w:rsidRPr="00FA7D6D">
        <w:rPr>
          <w:bCs/>
          <w:spacing w:val="36"/>
          <w:kern w:val="32"/>
          <w:sz w:val="24"/>
          <w:szCs w:val="24"/>
        </w:rPr>
        <w:t xml:space="preserve"> </w:t>
      </w:r>
      <w:r w:rsidRPr="00FA7D6D">
        <w:rPr>
          <w:bCs/>
          <w:kern w:val="32"/>
          <w:sz w:val="24"/>
          <w:szCs w:val="24"/>
        </w:rPr>
        <w:t>shall</w:t>
      </w:r>
      <w:r w:rsidRPr="00FA7D6D">
        <w:rPr>
          <w:bCs/>
          <w:spacing w:val="38"/>
          <w:kern w:val="32"/>
          <w:sz w:val="24"/>
          <w:szCs w:val="24"/>
        </w:rPr>
        <w:t xml:space="preserve"> </w:t>
      </w:r>
      <w:r w:rsidRPr="00FA7D6D">
        <w:rPr>
          <w:bCs/>
          <w:kern w:val="32"/>
          <w:sz w:val="24"/>
          <w:szCs w:val="24"/>
        </w:rPr>
        <w:t>be</w:t>
      </w:r>
      <w:r w:rsidRPr="00FA7D6D">
        <w:rPr>
          <w:bCs/>
          <w:spacing w:val="44"/>
          <w:kern w:val="32"/>
          <w:sz w:val="24"/>
          <w:szCs w:val="24"/>
        </w:rPr>
        <w:t xml:space="preserve"> </w:t>
      </w:r>
      <w:r w:rsidRPr="00FA7D6D">
        <w:rPr>
          <w:bCs/>
          <w:kern w:val="32"/>
          <w:sz w:val="24"/>
          <w:szCs w:val="24"/>
        </w:rPr>
        <w:t>subject</w:t>
      </w:r>
      <w:r w:rsidRPr="00FA7D6D">
        <w:rPr>
          <w:bCs/>
          <w:spacing w:val="27"/>
          <w:kern w:val="32"/>
          <w:sz w:val="24"/>
          <w:szCs w:val="24"/>
        </w:rPr>
        <w:t xml:space="preserve"> </w:t>
      </w:r>
      <w:r w:rsidRPr="00FA7D6D">
        <w:rPr>
          <w:bCs/>
          <w:kern w:val="32"/>
          <w:sz w:val="24"/>
          <w:szCs w:val="24"/>
        </w:rPr>
        <w:t>to</w:t>
      </w:r>
      <w:r w:rsidRPr="00FA7D6D">
        <w:rPr>
          <w:bCs/>
          <w:spacing w:val="36"/>
          <w:kern w:val="32"/>
          <w:sz w:val="24"/>
          <w:szCs w:val="24"/>
        </w:rPr>
        <w:t xml:space="preserve"> </w:t>
      </w:r>
      <w:r w:rsidRPr="00FA7D6D">
        <w:rPr>
          <w:bCs/>
          <w:kern w:val="32"/>
          <w:sz w:val="24"/>
          <w:szCs w:val="24"/>
        </w:rPr>
        <w:t>appropriate</w:t>
      </w:r>
      <w:r w:rsidRPr="00FA7D6D">
        <w:rPr>
          <w:bCs/>
          <w:w w:val="101"/>
          <w:kern w:val="32"/>
          <w:sz w:val="24"/>
          <w:szCs w:val="24"/>
        </w:rPr>
        <w:t xml:space="preserve"> </w:t>
      </w:r>
      <w:r w:rsidRPr="00FA7D6D">
        <w:rPr>
          <w:bCs/>
          <w:kern w:val="32"/>
          <w:sz w:val="24"/>
          <w:szCs w:val="24"/>
        </w:rPr>
        <w:t>discipline.</w:t>
      </w:r>
    </w:p>
    <w:p w:rsidR="00FA7D6D" w:rsidRPr="00FA7D6D" w:rsidRDefault="00FA7D6D" w:rsidP="00FA7D6D">
      <w:pPr>
        <w:widowControl w:val="0"/>
        <w:kinsoku w:val="0"/>
        <w:overflowPunct w:val="0"/>
        <w:autoSpaceDE w:val="0"/>
        <w:autoSpaceDN w:val="0"/>
        <w:adjustRightInd w:val="0"/>
        <w:spacing w:before="1" w:line="260" w:lineRule="exact"/>
        <w:rPr>
          <w:sz w:val="24"/>
          <w:szCs w:val="24"/>
        </w:rPr>
      </w:pPr>
    </w:p>
    <w:p w:rsidR="00FA7D6D" w:rsidRPr="00FA7D6D" w:rsidRDefault="00FA7D6D" w:rsidP="00FA7D6D">
      <w:pPr>
        <w:widowControl w:val="0"/>
        <w:kinsoku w:val="0"/>
        <w:overflowPunct w:val="0"/>
        <w:autoSpaceDE w:val="0"/>
        <w:autoSpaceDN w:val="0"/>
        <w:adjustRightInd w:val="0"/>
        <w:spacing w:line="253" w:lineRule="auto"/>
        <w:ind w:left="885" w:right="292"/>
        <w:rPr>
          <w:sz w:val="24"/>
          <w:szCs w:val="24"/>
        </w:rPr>
      </w:pPr>
      <w:r w:rsidRPr="00FA7D6D">
        <w:rPr>
          <w:b/>
          <w:bCs/>
          <w:sz w:val="24"/>
          <w:szCs w:val="24"/>
        </w:rPr>
        <w:t>Section</w:t>
      </w:r>
      <w:r w:rsidRPr="00FA7D6D">
        <w:rPr>
          <w:b/>
          <w:bCs/>
          <w:spacing w:val="22"/>
          <w:sz w:val="24"/>
          <w:szCs w:val="24"/>
        </w:rPr>
        <w:t xml:space="preserve"> </w:t>
      </w:r>
      <w:r w:rsidRPr="00FA7D6D">
        <w:rPr>
          <w:b/>
          <w:bCs/>
          <w:sz w:val="24"/>
          <w:szCs w:val="24"/>
        </w:rPr>
        <w:t>6:</w:t>
      </w:r>
      <w:r w:rsidRPr="00FA7D6D">
        <w:rPr>
          <w:b/>
          <w:bCs/>
          <w:spacing w:val="6"/>
          <w:sz w:val="24"/>
          <w:szCs w:val="24"/>
        </w:rPr>
        <w:t xml:space="preserve"> </w:t>
      </w:r>
      <w:r w:rsidRPr="00FA7D6D">
        <w:rPr>
          <w:sz w:val="24"/>
          <w:szCs w:val="24"/>
        </w:rPr>
        <w:t>The Full-Time Mayor</w:t>
      </w:r>
      <w:r w:rsidRPr="00FA7D6D">
        <w:rPr>
          <w:spacing w:val="18"/>
          <w:sz w:val="24"/>
          <w:szCs w:val="24"/>
        </w:rPr>
        <w:t xml:space="preserve"> </w:t>
      </w:r>
      <w:r w:rsidRPr="00FA7D6D">
        <w:rPr>
          <w:sz w:val="24"/>
          <w:szCs w:val="24"/>
        </w:rPr>
        <w:t>shall</w:t>
      </w:r>
      <w:r w:rsidRPr="00FA7D6D">
        <w:rPr>
          <w:spacing w:val="10"/>
          <w:sz w:val="24"/>
          <w:szCs w:val="24"/>
        </w:rPr>
        <w:t xml:space="preserve"> </w:t>
      </w:r>
      <w:r w:rsidRPr="00FA7D6D">
        <w:rPr>
          <w:sz w:val="24"/>
          <w:szCs w:val="24"/>
        </w:rPr>
        <w:t>establish</w:t>
      </w:r>
      <w:r w:rsidRPr="00FA7D6D">
        <w:rPr>
          <w:spacing w:val="10"/>
          <w:sz w:val="24"/>
          <w:szCs w:val="24"/>
        </w:rPr>
        <w:t xml:space="preserve"> </w:t>
      </w:r>
      <w:r w:rsidRPr="00FA7D6D">
        <w:rPr>
          <w:sz w:val="24"/>
          <w:szCs w:val="24"/>
        </w:rPr>
        <w:t>written</w:t>
      </w:r>
      <w:r w:rsidRPr="00FA7D6D">
        <w:rPr>
          <w:spacing w:val="15"/>
          <w:sz w:val="24"/>
          <w:szCs w:val="24"/>
        </w:rPr>
        <w:t xml:space="preserve"> </w:t>
      </w:r>
      <w:r w:rsidRPr="00FA7D6D">
        <w:rPr>
          <w:sz w:val="24"/>
          <w:szCs w:val="24"/>
        </w:rPr>
        <w:t>procedures</w:t>
      </w:r>
      <w:r w:rsidRPr="00FA7D6D">
        <w:rPr>
          <w:spacing w:val="36"/>
          <w:sz w:val="24"/>
          <w:szCs w:val="24"/>
        </w:rPr>
        <w:t xml:space="preserve"> </w:t>
      </w:r>
      <w:r w:rsidRPr="00FA7D6D">
        <w:rPr>
          <w:sz w:val="24"/>
          <w:szCs w:val="24"/>
        </w:rPr>
        <w:t>that</w:t>
      </w:r>
      <w:r w:rsidRPr="00FA7D6D">
        <w:rPr>
          <w:spacing w:val="12"/>
          <w:sz w:val="24"/>
          <w:szCs w:val="24"/>
        </w:rPr>
        <w:t xml:space="preserve"> </w:t>
      </w:r>
      <w:r w:rsidRPr="00FA7D6D">
        <w:rPr>
          <w:sz w:val="24"/>
          <w:szCs w:val="24"/>
        </w:rPr>
        <w:t>require</w:t>
      </w:r>
      <w:r w:rsidRPr="00FA7D6D">
        <w:rPr>
          <w:spacing w:val="25"/>
          <w:sz w:val="24"/>
          <w:szCs w:val="24"/>
        </w:rPr>
        <w:t xml:space="preserve"> </w:t>
      </w:r>
      <w:r w:rsidRPr="00FA7D6D">
        <w:rPr>
          <w:sz w:val="24"/>
          <w:szCs w:val="24"/>
        </w:rPr>
        <w:t>all</w:t>
      </w:r>
      <w:r w:rsidRPr="00FA7D6D">
        <w:rPr>
          <w:w w:val="101"/>
          <w:sz w:val="24"/>
          <w:szCs w:val="24"/>
        </w:rPr>
        <w:t xml:space="preserve"> </w:t>
      </w:r>
      <w:r w:rsidRPr="00FA7D6D">
        <w:rPr>
          <w:sz w:val="24"/>
          <w:szCs w:val="24"/>
        </w:rPr>
        <w:t>officials,</w:t>
      </w:r>
      <w:r w:rsidRPr="00FA7D6D">
        <w:rPr>
          <w:spacing w:val="39"/>
          <w:sz w:val="24"/>
          <w:szCs w:val="24"/>
        </w:rPr>
        <w:t xml:space="preserve"> </w:t>
      </w:r>
      <w:r w:rsidRPr="00FA7D6D">
        <w:rPr>
          <w:sz w:val="24"/>
          <w:szCs w:val="24"/>
        </w:rPr>
        <w:t>employees,</w:t>
      </w:r>
      <w:r w:rsidRPr="00FA7D6D">
        <w:rPr>
          <w:spacing w:val="48"/>
          <w:sz w:val="24"/>
          <w:szCs w:val="24"/>
        </w:rPr>
        <w:t xml:space="preserve"> </w:t>
      </w:r>
      <w:r w:rsidRPr="00FA7D6D">
        <w:rPr>
          <w:sz w:val="24"/>
          <w:szCs w:val="24"/>
        </w:rPr>
        <w:t>appointees</w:t>
      </w:r>
      <w:r w:rsidRPr="00FA7D6D">
        <w:rPr>
          <w:spacing w:val="54"/>
          <w:sz w:val="24"/>
          <w:szCs w:val="24"/>
        </w:rPr>
        <w:t xml:space="preserve"> </w:t>
      </w:r>
      <w:r w:rsidRPr="00FA7D6D">
        <w:rPr>
          <w:sz w:val="24"/>
          <w:szCs w:val="24"/>
        </w:rPr>
        <w:t>and</w:t>
      </w:r>
      <w:r w:rsidRPr="00FA7D6D">
        <w:rPr>
          <w:spacing w:val="32"/>
          <w:sz w:val="24"/>
          <w:szCs w:val="24"/>
        </w:rPr>
        <w:t xml:space="preserve"> </w:t>
      </w:r>
      <w:r w:rsidRPr="00FA7D6D">
        <w:rPr>
          <w:sz w:val="24"/>
          <w:szCs w:val="24"/>
        </w:rPr>
        <w:t>volunteers</w:t>
      </w:r>
      <w:r w:rsidRPr="00FA7D6D">
        <w:rPr>
          <w:spacing w:val="50"/>
          <w:sz w:val="24"/>
          <w:szCs w:val="24"/>
        </w:rPr>
        <w:t xml:space="preserve"> </w:t>
      </w:r>
      <w:r w:rsidRPr="00FA7D6D">
        <w:rPr>
          <w:sz w:val="24"/>
          <w:szCs w:val="24"/>
        </w:rPr>
        <w:t>of</w:t>
      </w:r>
      <w:r w:rsidRPr="00FA7D6D">
        <w:rPr>
          <w:spacing w:val="23"/>
          <w:sz w:val="24"/>
          <w:szCs w:val="24"/>
        </w:rPr>
        <w:t xml:space="preserve"> </w:t>
      </w:r>
      <w:r w:rsidRPr="00FA7D6D">
        <w:rPr>
          <w:sz w:val="24"/>
          <w:szCs w:val="24"/>
        </w:rPr>
        <w:t>the</w:t>
      </w:r>
      <w:r w:rsidRPr="00FA7D6D">
        <w:rPr>
          <w:spacing w:val="40"/>
          <w:sz w:val="24"/>
          <w:szCs w:val="24"/>
        </w:rPr>
        <w:t xml:space="preserve"> </w:t>
      </w:r>
      <w:r w:rsidRPr="00FA7D6D">
        <w:rPr>
          <w:sz w:val="24"/>
          <w:szCs w:val="24"/>
        </w:rPr>
        <w:t>Borough of Bloomingdale</w:t>
      </w:r>
      <w:r w:rsidRPr="00FA7D6D">
        <w:rPr>
          <w:spacing w:val="44"/>
          <w:sz w:val="24"/>
          <w:szCs w:val="24"/>
        </w:rPr>
        <w:t xml:space="preserve"> </w:t>
      </w:r>
      <w:r w:rsidRPr="00FA7D6D">
        <w:rPr>
          <w:sz w:val="24"/>
          <w:szCs w:val="24"/>
        </w:rPr>
        <w:t>as</w:t>
      </w:r>
      <w:r w:rsidRPr="00FA7D6D">
        <w:rPr>
          <w:spacing w:val="25"/>
          <w:sz w:val="24"/>
          <w:szCs w:val="24"/>
        </w:rPr>
        <w:t xml:space="preserve"> </w:t>
      </w:r>
      <w:r w:rsidRPr="00FA7D6D">
        <w:rPr>
          <w:sz w:val="24"/>
          <w:szCs w:val="24"/>
        </w:rPr>
        <w:t>well</w:t>
      </w:r>
      <w:r w:rsidRPr="00FA7D6D">
        <w:rPr>
          <w:spacing w:val="34"/>
          <w:sz w:val="24"/>
          <w:szCs w:val="24"/>
        </w:rPr>
        <w:t xml:space="preserve"> </w:t>
      </w:r>
      <w:r w:rsidRPr="00FA7D6D">
        <w:rPr>
          <w:sz w:val="24"/>
          <w:szCs w:val="24"/>
        </w:rPr>
        <w:t>as</w:t>
      </w:r>
      <w:r w:rsidRPr="00FA7D6D">
        <w:rPr>
          <w:w w:val="103"/>
          <w:sz w:val="24"/>
          <w:szCs w:val="24"/>
        </w:rPr>
        <w:t xml:space="preserve"> </w:t>
      </w:r>
      <w:r w:rsidRPr="00FA7D6D">
        <w:rPr>
          <w:sz w:val="24"/>
          <w:szCs w:val="24"/>
        </w:rPr>
        <w:t>all</w:t>
      </w:r>
      <w:r w:rsidRPr="00FA7D6D">
        <w:rPr>
          <w:spacing w:val="40"/>
          <w:sz w:val="24"/>
          <w:szCs w:val="24"/>
        </w:rPr>
        <w:t xml:space="preserve"> </w:t>
      </w:r>
      <w:r w:rsidRPr="00FA7D6D">
        <w:rPr>
          <w:sz w:val="24"/>
          <w:szCs w:val="24"/>
        </w:rPr>
        <w:t>other</w:t>
      </w:r>
      <w:r w:rsidRPr="00FA7D6D">
        <w:rPr>
          <w:spacing w:val="43"/>
          <w:sz w:val="24"/>
          <w:szCs w:val="24"/>
        </w:rPr>
        <w:t xml:space="preserve"> </w:t>
      </w:r>
      <w:r w:rsidRPr="00FA7D6D">
        <w:rPr>
          <w:sz w:val="24"/>
          <w:szCs w:val="24"/>
        </w:rPr>
        <w:t>entities</w:t>
      </w:r>
      <w:r w:rsidRPr="00FA7D6D">
        <w:rPr>
          <w:spacing w:val="52"/>
          <w:sz w:val="24"/>
          <w:szCs w:val="24"/>
        </w:rPr>
        <w:t xml:space="preserve"> </w:t>
      </w:r>
      <w:r w:rsidRPr="00FA7D6D">
        <w:rPr>
          <w:sz w:val="24"/>
          <w:szCs w:val="24"/>
        </w:rPr>
        <w:t>subject</w:t>
      </w:r>
      <w:r w:rsidRPr="00FA7D6D">
        <w:rPr>
          <w:spacing w:val="33"/>
          <w:sz w:val="24"/>
          <w:szCs w:val="24"/>
        </w:rPr>
        <w:t xml:space="preserve"> </w:t>
      </w:r>
      <w:r w:rsidRPr="00FA7D6D">
        <w:rPr>
          <w:sz w:val="24"/>
          <w:szCs w:val="24"/>
        </w:rPr>
        <w:t>to</w:t>
      </w:r>
      <w:r w:rsidRPr="00FA7D6D">
        <w:rPr>
          <w:spacing w:val="38"/>
          <w:sz w:val="24"/>
          <w:szCs w:val="24"/>
        </w:rPr>
        <w:t xml:space="preserve"> </w:t>
      </w:r>
      <w:r w:rsidRPr="00FA7D6D">
        <w:rPr>
          <w:sz w:val="24"/>
          <w:szCs w:val="24"/>
        </w:rPr>
        <w:t>this</w:t>
      </w:r>
      <w:r w:rsidRPr="00FA7D6D">
        <w:rPr>
          <w:spacing w:val="36"/>
          <w:sz w:val="24"/>
          <w:szCs w:val="24"/>
        </w:rPr>
        <w:t xml:space="preserve"> </w:t>
      </w:r>
      <w:r w:rsidRPr="00FA7D6D">
        <w:rPr>
          <w:sz w:val="24"/>
          <w:szCs w:val="24"/>
        </w:rPr>
        <w:t>resolution</w:t>
      </w:r>
      <w:r w:rsidRPr="00FA7D6D">
        <w:rPr>
          <w:spacing w:val="50"/>
          <w:sz w:val="24"/>
          <w:szCs w:val="24"/>
        </w:rPr>
        <w:t xml:space="preserve"> </w:t>
      </w:r>
      <w:r w:rsidRPr="00FA7D6D">
        <w:rPr>
          <w:sz w:val="24"/>
          <w:szCs w:val="24"/>
        </w:rPr>
        <w:t>to</w:t>
      </w:r>
      <w:r w:rsidRPr="00FA7D6D">
        <w:rPr>
          <w:spacing w:val="37"/>
          <w:sz w:val="24"/>
          <w:szCs w:val="24"/>
        </w:rPr>
        <w:t xml:space="preserve"> </w:t>
      </w:r>
      <w:r w:rsidRPr="00FA7D6D">
        <w:rPr>
          <w:sz w:val="24"/>
          <w:szCs w:val="24"/>
        </w:rPr>
        <w:t>periodically</w:t>
      </w:r>
      <w:r w:rsidRPr="00FA7D6D">
        <w:rPr>
          <w:spacing w:val="7"/>
          <w:sz w:val="24"/>
          <w:szCs w:val="24"/>
        </w:rPr>
        <w:t xml:space="preserve"> </w:t>
      </w:r>
      <w:r w:rsidRPr="00FA7D6D">
        <w:rPr>
          <w:sz w:val="24"/>
          <w:szCs w:val="24"/>
        </w:rPr>
        <w:t>complete</w:t>
      </w:r>
      <w:r w:rsidRPr="00FA7D6D">
        <w:rPr>
          <w:spacing w:val="40"/>
          <w:sz w:val="24"/>
          <w:szCs w:val="24"/>
        </w:rPr>
        <w:t xml:space="preserve"> </w:t>
      </w:r>
      <w:r w:rsidRPr="00FA7D6D">
        <w:rPr>
          <w:sz w:val="24"/>
          <w:szCs w:val="24"/>
        </w:rPr>
        <w:t>training</w:t>
      </w:r>
      <w:r w:rsidRPr="00FA7D6D">
        <w:rPr>
          <w:w w:val="101"/>
          <w:sz w:val="24"/>
          <w:szCs w:val="24"/>
        </w:rPr>
        <w:t xml:space="preserve"> </w:t>
      </w:r>
      <w:r w:rsidRPr="00FA7D6D">
        <w:rPr>
          <w:sz w:val="24"/>
          <w:szCs w:val="24"/>
        </w:rPr>
        <w:t>concerning</w:t>
      </w:r>
      <w:r w:rsidRPr="00FA7D6D">
        <w:rPr>
          <w:spacing w:val="27"/>
          <w:sz w:val="24"/>
          <w:szCs w:val="24"/>
        </w:rPr>
        <w:t xml:space="preserve"> </w:t>
      </w:r>
      <w:r w:rsidRPr="00FA7D6D">
        <w:rPr>
          <w:sz w:val="24"/>
          <w:szCs w:val="24"/>
        </w:rPr>
        <w:t>their</w:t>
      </w:r>
      <w:r w:rsidRPr="00FA7D6D">
        <w:rPr>
          <w:spacing w:val="35"/>
          <w:sz w:val="24"/>
          <w:szCs w:val="24"/>
        </w:rPr>
        <w:t xml:space="preserve"> </w:t>
      </w:r>
      <w:r w:rsidRPr="00FA7D6D">
        <w:rPr>
          <w:sz w:val="24"/>
          <w:szCs w:val="24"/>
        </w:rPr>
        <w:t>duties,</w:t>
      </w:r>
      <w:r w:rsidRPr="00FA7D6D">
        <w:rPr>
          <w:spacing w:val="23"/>
          <w:sz w:val="24"/>
          <w:szCs w:val="24"/>
        </w:rPr>
        <w:t xml:space="preserve"> </w:t>
      </w:r>
      <w:r w:rsidRPr="00FA7D6D">
        <w:rPr>
          <w:sz w:val="24"/>
          <w:szCs w:val="24"/>
        </w:rPr>
        <w:t>responsibilities</w:t>
      </w:r>
      <w:r w:rsidRPr="00FA7D6D">
        <w:rPr>
          <w:spacing w:val="49"/>
          <w:sz w:val="24"/>
          <w:szCs w:val="24"/>
        </w:rPr>
        <w:t xml:space="preserve"> </w:t>
      </w:r>
      <w:r w:rsidRPr="00FA7D6D">
        <w:rPr>
          <w:sz w:val="24"/>
          <w:szCs w:val="24"/>
        </w:rPr>
        <w:t>and</w:t>
      </w:r>
      <w:r w:rsidRPr="00FA7D6D">
        <w:rPr>
          <w:spacing w:val="20"/>
          <w:sz w:val="24"/>
          <w:szCs w:val="24"/>
        </w:rPr>
        <w:t xml:space="preserve"> </w:t>
      </w:r>
      <w:r w:rsidRPr="00FA7D6D">
        <w:rPr>
          <w:sz w:val="24"/>
          <w:szCs w:val="24"/>
        </w:rPr>
        <w:t>rights</w:t>
      </w:r>
      <w:r w:rsidRPr="00FA7D6D">
        <w:rPr>
          <w:spacing w:val="24"/>
          <w:sz w:val="24"/>
          <w:szCs w:val="24"/>
        </w:rPr>
        <w:t xml:space="preserve"> </w:t>
      </w:r>
      <w:r w:rsidRPr="00FA7D6D">
        <w:rPr>
          <w:sz w:val="24"/>
          <w:szCs w:val="24"/>
        </w:rPr>
        <w:t>pursuant</w:t>
      </w:r>
      <w:r w:rsidRPr="00FA7D6D">
        <w:rPr>
          <w:spacing w:val="42"/>
          <w:sz w:val="24"/>
          <w:szCs w:val="24"/>
        </w:rPr>
        <w:t xml:space="preserve"> </w:t>
      </w:r>
      <w:r w:rsidRPr="00FA7D6D">
        <w:rPr>
          <w:sz w:val="24"/>
          <w:szCs w:val="24"/>
        </w:rPr>
        <w:t>to</w:t>
      </w:r>
      <w:r w:rsidRPr="00FA7D6D">
        <w:rPr>
          <w:spacing w:val="14"/>
          <w:sz w:val="24"/>
          <w:szCs w:val="24"/>
        </w:rPr>
        <w:t xml:space="preserve"> </w:t>
      </w:r>
      <w:r w:rsidRPr="00FA7D6D">
        <w:rPr>
          <w:sz w:val="24"/>
          <w:szCs w:val="24"/>
        </w:rPr>
        <w:t>this</w:t>
      </w:r>
      <w:r w:rsidRPr="00FA7D6D">
        <w:rPr>
          <w:spacing w:val="17"/>
          <w:sz w:val="24"/>
          <w:szCs w:val="24"/>
        </w:rPr>
        <w:t xml:space="preserve"> </w:t>
      </w:r>
      <w:r w:rsidRPr="00FA7D6D">
        <w:rPr>
          <w:sz w:val="24"/>
          <w:szCs w:val="24"/>
        </w:rPr>
        <w:t>resolution.</w:t>
      </w:r>
    </w:p>
    <w:p w:rsidR="00FA7D6D" w:rsidRPr="00FA7D6D" w:rsidRDefault="00FA7D6D" w:rsidP="00FA7D6D">
      <w:pPr>
        <w:widowControl w:val="0"/>
        <w:kinsoku w:val="0"/>
        <w:overflowPunct w:val="0"/>
        <w:autoSpaceDE w:val="0"/>
        <w:autoSpaceDN w:val="0"/>
        <w:adjustRightInd w:val="0"/>
        <w:spacing w:before="6" w:line="260" w:lineRule="exact"/>
        <w:rPr>
          <w:sz w:val="24"/>
          <w:szCs w:val="24"/>
        </w:rPr>
      </w:pPr>
    </w:p>
    <w:p w:rsidR="00FA7D6D" w:rsidRPr="00FA7D6D" w:rsidRDefault="00FA7D6D" w:rsidP="00FA7D6D">
      <w:pPr>
        <w:widowControl w:val="0"/>
        <w:kinsoku w:val="0"/>
        <w:overflowPunct w:val="0"/>
        <w:autoSpaceDE w:val="0"/>
        <w:autoSpaceDN w:val="0"/>
        <w:adjustRightInd w:val="0"/>
        <w:spacing w:line="250" w:lineRule="auto"/>
        <w:ind w:left="889" w:right="289"/>
        <w:rPr>
          <w:sz w:val="24"/>
          <w:szCs w:val="24"/>
        </w:rPr>
      </w:pPr>
      <w:r w:rsidRPr="00FA7D6D">
        <w:rPr>
          <w:b/>
          <w:bCs/>
          <w:sz w:val="24"/>
          <w:szCs w:val="24"/>
        </w:rPr>
        <w:t xml:space="preserve">Section </w:t>
      </w:r>
      <w:r w:rsidRPr="00FA7D6D">
        <w:rPr>
          <w:b/>
          <w:sz w:val="24"/>
          <w:szCs w:val="24"/>
        </w:rPr>
        <w:t>7:</w:t>
      </w:r>
      <w:r w:rsidRPr="00FA7D6D">
        <w:rPr>
          <w:spacing w:val="37"/>
          <w:sz w:val="24"/>
          <w:szCs w:val="24"/>
        </w:rPr>
        <w:t xml:space="preserve"> </w:t>
      </w:r>
      <w:r w:rsidRPr="00FA7D6D">
        <w:rPr>
          <w:sz w:val="24"/>
          <w:szCs w:val="24"/>
        </w:rPr>
        <w:t>The</w:t>
      </w:r>
      <w:r w:rsidRPr="00FA7D6D">
        <w:rPr>
          <w:spacing w:val="54"/>
          <w:sz w:val="24"/>
          <w:szCs w:val="24"/>
        </w:rPr>
        <w:t xml:space="preserve"> </w:t>
      </w:r>
      <w:r w:rsidRPr="00FA7D6D">
        <w:rPr>
          <w:sz w:val="24"/>
          <w:szCs w:val="24"/>
        </w:rPr>
        <w:t>Full-Time Mayor</w:t>
      </w:r>
      <w:r w:rsidRPr="00FA7D6D">
        <w:rPr>
          <w:spacing w:val="46"/>
          <w:sz w:val="24"/>
          <w:szCs w:val="24"/>
        </w:rPr>
        <w:t xml:space="preserve"> </w:t>
      </w:r>
      <w:r w:rsidRPr="00FA7D6D">
        <w:rPr>
          <w:sz w:val="24"/>
          <w:szCs w:val="24"/>
        </w:rPr>
        <w:t>shall</w:t>
      </w:r>
      <w:r w:rsidRPr="00FA7D6D">
        <w:rPr>
          <w:spacing w:val="49"/>
          <w:sz w:val="24"/>
          <w:szCs w:val="24"/>
        </w:rPr>
        <w:t xml:space="preserve"> </w:t>
      </w:r>
      <w:r w:rsidRPr="00FA7D6D">
        <w:rPr>
          <w:sz w:val="24"/>
          <w:szCs w:val="24"/>
        </w:rPr>
        <w:t>establish</w:t>
      </w:r>
      <w:r w:rsidRPr="00FA7D6D">
        <w:rPr>
          <w:spacing w:val="17"/>
          <w:sz w:val="24"/>
          <w:szCs w:val="24"/>
        </w:rPr>
        <w:t xml:space="preserve"> </w:t>
      </w:r>
      <w:r w:rsidRPr="00FA7D6D">
        <w:rPr>
          <w:sz w:val="24"/>
          <w:szCs w:val="24"/>
        </w:rPr>
        <w:t>a</w:t>
      </w:r>
      <w:r w:rsidRPr="00FA7D6D">
        <w:rPr>
          <w:spacing w:val="38"/>
          <w:sz w:val="24"/>
          <w:szCs w:val="24"/>
        </w:rPr>
        <w:t xml:space="preserve"> </w:t>
      </w:r>
      <w:r w:rsidRPr="00FA7D6D">
        <w:rPr>
          <w:sz w:val="24"/>
          <w:szCs w:val="24"/>
        </w:rPr>
        <w:t>system</w:t>
      </w:r>
      <w:r w:rsidRPr="00FA7D6D">
        <w:rPr>
          <w:spacing w:val="44"/>
          <w:sz w:val="24"/>
          <w:szCs w:val="24"/>
        </w:rPr>
        <w:t xml:space="preserve"> </w:t>
      </w:r>
      <w:r w:rsidRPr="00FA7D6D">
        <w:rPr>
          <w:sz w:val="24"/>
          <w:szCs w:val="24"/>
        </w:rPr>
        <w:t>to</w:t>
      </w:r>
      <w:r w:rsidRPr="00FA7D6D">
        <w:rPr>
          <w:spacing w:val="54"/>
          <w:sz w:val="24"/>
          <w:szCs w:val="24"/>
        </w:rPr>
        <w:t xml:space="preserve"> </w:t>
      </w:r>
      <w:r w:rsidRPr="00FA7D6D">
        <w:rPr>
          <w:sz w:val="24"/>
          <w:szCs w:val="24"/>
        </w:rPr>
        <w:t>monitor</w:t>
      </w:r>
      <w:r w:rsidRPr="00FA7D6D">
        <w:rPr>
          <w:spacing w:val="6"/>
          <w:sz w:val="24"/>
          <w:szCs w:val="24"/>
        </w:rPr>
        <w:t xml:space="preserve"> </w:t>
      </w:r>
      <w:r w:rsidRPr="00FA7D6D">
        <w:rPr>
          <w:sz w:val="24"/>
          <w:szCs w:val="24"/>
        </w:rPr>
        <w:t>compliance</w:t>
      </w:r>
      <w:r w:rsidRPr="00FA7D6D">
        <w:rPr>
          <w:spacing w:val="51"/>
          <w:sz w:val="24"/>
          <w:szCs w:val="24"/>
        </w:rPr>
        <w:t xml:space="preserve"> </w:t>
      </w:r>
      <w:r w:rsidRPr="00FA7D6D">
        <w:rPr>
          <w:sz w:val="24"/>
          <w:szCs w:val="24"/>
        </w:rPr>
        <w:t>and</w:t>
      </w:r>
      <w:r w:rsidRPr="00FA7D6D">
        <w:rPr>
          <w:w w:val="102"/>
          <w:sz w:val="24"/>
          <w:szCs w:val="24"/>
        </w:rPr>
        <w:t xml:space="preserve"> </w:t>
      </w:r>
      <w:r w:rsidRPr="00FA7D6D">
        <w:rPr>
          <w:sz w:val="24"/>
          <w:szCs w:val="24"/>
        </w:rPr>
        <w:t>shall</w:t>
      </w:r>
      <w:r w:rsidRPr="00FA7D6D">
        <w:rPr>
          <w:spacing w:val="15"/>
          <w:sz w:val="24"/>
          <w:szCs w:val="24"/>
        </w:rPr>
        <w:t xml:space="preserve"> </w:t>
      </w:r>
      <w:r w:rsidRPr="00FA7D6D">
        <w:rPr>
          <w:sz w:val="24"/>
          <w:szCs w:val="24"/>
        </w:rPr>
        <w:t>report</w:t>
      </w:r>
      <w:r w:rsidRPr="00FA7D6D">
        <w:rPr>
          <w:spacing w:val="34"/>
          <w:sz w:val="24"/>
          <w:szCs w:val="24"/>
        </w:rPr>
        <w:t xml:space="preserve"> </w:t>
      </w:r>
      <w:r w:rsidRPr="00FA7D6D">
        <w:rPr>
          <w:sz w:val="24"/>
          <w:szCs w:val="24"/>
        </w:rPr>
        <w:t>at</w:t>
      </w:r>
      <w:r w:rsidRPr="00FA7D6D">
        <w:rPr>
          <w:spacing w:val="19"/>
          <w:sz w:val="24"/>
          <w:szCs w:val="24"/>
        </w:rPr>
        <w:t xml:space="preserve"> </w:t>
      </w:r>
      <w:r w:rsidRPr="00FA7D6D">
        <w:rPr>
          <w:sz w:val="24"/>
          <w:szCs w:val="24"/>
        </w:rPr>
        <w:t>least</w:t>
      </w:r>
      <w:r w:rsidRPr="00FA7D6D">
        <w:rPr>
          <w:spacing w:val="26"/>
          <w:sz w:val="24"/>
          <w:szCs w:val="24"/>
        </w:rPr>
        <w:t xml:space="preserve"> </w:t>
      </w:r>
      <w:r w:rsidRPr="00FA7D6D">
        <w:rPr>
          <w:sz w:val="24"/>
          <w:szCs w:val="24"/>
        </w:rPr>
        <w:t>annually</w:t>
      </w:r>
      <w:r w:rsidRPr="00FA7D6D">
        <w:rPr>
          <w:spacing w:val="23"/>
          <w:sz w:val="24"/>
          <w:szCs w:val="24"/>
        </w:rPr>
        <w:t xml:space="preserve"> </w:t>
      </w:r>
      <w:r w:rsidRPr="00FA7D6D">
        <w:rPr>
          <w:sz w:val="24"/>
          <w:szCs w:val="24"/>
        </w:rPr>
        <w:t>to</w:t>
      </w:r>
      <w:r w:rsidRPr="00FA7D6D">
        <w:rPr>
          <w:spacing w:val="16"/>
          <w:sz w:val="24"/>
          <w:szCs w:val="24"/>
        </w:rPr>
        <w:t xml:space="preserve"> </w:t>
      </w:r>
      <w:r w:rsidRPr="00FA7D6D">
        <w:rPr>
          <w:sz w:val="24"/>
          <w:szCs w:val="24"/>
        </w:rPr>
        <w:t>the</w:t>
      </w:r>
      <w:r w:rsidRPr="00FA7D6D">
        <w:rPr>
          <w:spacing w:val="19"/>
          <w:sz w:val="24"/>
          <w:szCs w:val="24"/>
        </w:rPr>
        <w:t xml:space="preserve"> </w:t>
      </w:r>
      <w:r w:rsidRPr="00FA7D6D">
        <w:rPr>
          <w:sz w:val="24"/>
          <w:szCs w:val="24"/>
        </w:rPr>
        <w:t>governing</w:t>
      </w:r>
      <w:r w:rsidRPr="00FA7D6D">
        <w:rPr>
          <w:spacing w:val="28"/>
          <w:sz w:val="24"/>
          <w:szCs w:val="24"/>
        </w:rPr>
        <w:t xml:space="preserve"> </w:t>
      </w:r>
      <w:r w:rsidRPr="00FA7D6D">
        <w:rPr>
          <w:sz w:val="24"/>
          <w:szCs w:val="24"/>
        </w:rPr>
        <w:t>body</w:t>
      </w:r>
      <w:r w:rsidRPr="00FA7D6D">
        <w:rPr>
          <w:spacing w:val="25"/>
          <w:sz w:val="24"/>
          <w:szCs w:val="24"/>
        </w:rPr>
        <w:t xml:space="preserve"> </w:t>
      </w:r>
      <w:r w:rsidRPr="00FA7D6D">
        <w:rPr>
          <w:sz w:val="24"/>
          <w:szCs w:val="24"/>
        </w:rPr>
        <w:t>the</w:t>
      </w:r>
      <w:r w:rsidRPr="00FA7D6D">
        <w:rPr>
          <w:spacing w:val="13"/>
          <w:sz w:val="24"/>
          <w:szCs w:val="24"/>
        </w:rPr>
        <w:t xml:space="preserve"> </w:t>
      </w:r>
      <w:r w:rsidRPr="00FA7D6D">
        <w:rPr>
          <w:sz w:val="24"/>
          <w:szCs w:val="24"/>
        </w:rPr>
        <w:t>results</w:t>
      </w:r>
      <w:r w:rsidRPr="00FA7D6D">
        <w:rPr>
          <w:spacing w:val="37"/>
          <w:sz w:val="24"/>
          <w:szCs w:val="24"/>
        </w:rPr>
        <w:t xml:space="preserve"> </w:t>
      </w:r>
      <w:r w:rsidRPr="00FA7D6D">
        <w:rPr>
          <w:sz w:val="24"/>
          <w:szCs w:val="24"/>
        </w:rPr>
        <w:t>of</w:t>
      </w:r>
      <w:r w:rsidRPr="00FA7D6D">
        <w:rPr>
          <w:spacing w:val="2"/>
          <w:sz w:val="24"/>
          <w:szCs w:val="24"/>
        </w:rPr>
        <w:t xml:space="preserve"> </w:t>
      </w:r>
      <w:r w:rsidRPr="00FA7D6D">
        <w:rPr>
          <w:sz w:val="24"/>
          <w:szCs w:val="24"/>
        </w:rPr>
        <w:t>the</w:t>
      </w:r>
      <w:r w:rsidRPr="00FA7D6D">
        <w:rPr>
          <w:spacing w:val="19"/>
          <w:sz w:val="24"/>
          <w:szCs w:val="24"/>
        </w:rPr>
        <w:t xml:space="preserve"> </w:t>
      </w:r>
      <w:r w:rsidRPr="00FA7D6D">
        <w:rPr>
          <w:sz w:val="24"/>
          <w:szCs w:val="24"/>
        </w:rPr>
        <w:t>monitoring.</w:t>
      </w:r>
    </w:p>
    <w:p w:rsidR="00FA7D6D" w:rsidRPr="00FA7D6D" w:rsidRDefault="00FA7D6D" w:rsidP="00FA7D6D">
      <w:pPr>
        <w:widowControl w:val="0"/>
        <w:kinsoku w:val="0"/>
        <w:overflowPunct w:val="0"/>
        <w:autoSpaceDE w:val="0"/>
        <w:autoSpaceDN w:val="0"/>
        <w:adjustRightInd w:val="0"/>
        <w:spacing w:before="9" w:line="260" w:lineRule="exact"/>
        <w:rPr>
          <w:sz w:val="24"/>
          <w:szCs w:val="24"/>
        </w:rPr>
      </w:pPr>
    </w:p>
    <w:p w:rsidR="00FA7D6D" w:rsidRPr="00FA7D6D" w:rsidRDefault="00FA7D6D" w:rsidP="00FA7D6D">
      <w:pPr>
        <w:widowControl w:val="0"/>
        <w:kinsoku w:val="0"/>
        <w:overflowPunct w:val="0"/>
        <w:autoSpaceDE w:val="0"/>
        <w:autoSpaceDN w:val="0"/>
        <w:adjustRightInd w:val="0"/>
        <w:spacing w:line="252" w:lineRule="auto"/>
        <w:ind w:left="875" w:right="289" w:firstLine="9"/>
        <w:rPr>
          <w:sz w:val="24"/>
          <w:szCs w:val="24"/>
        </w:rPr>
      </w:pPr>
      <w:r w:rsidRPr="00FA7D6D">
        <w:rPr>
          <w:b/>
          <w:bCs/>
          <w:sz w:val="24"/>
          <w:szCs w:val="24"/>
        </w:rPr>
        <w:t>Section</w:t>
      </w:r>
      <w:r w:rsidRPr="00FA7D6D">
        <w:rPr>
          <w:b/>
          <w:bCs/>
          <w:spacing w:val="20"/>
          <w:sz w:val="24"/>
          <w:szCs w:val="24"/>
        </w:rPr>
        <w:t xml:space="preserve"> </w:t>
      </w:r>
      <w:r w:rsidRPr="00FA7D6D">
        <w:rPr>
          <w:b/>
          <w:bCs/>
          <w:sz w:val="24"/>
          <w:szCs w:val="24"/>
        </w:rPr>
        <w:t>8:</w:t>
      </w:r>
      <w:r w:rsidRPr="00FA7D6D">
        <w:rPr>
          <w:b/>
          <w:bCs/>
          <w:spacing w:val="16"/>
          <w:sz w:val="24"/>
          <w:szCs w:val="24"/>
        </w:rPr>
        <w:t xml:space="preserve"> </w:t>
      </w:r>
      <w:r w:rsidRPr="00FA7D6D">
        <w:rPr>
          <w:sz w:val="24"/>
          <w:szCs w:val="24"/>
        </w:rPr>
        <w:t>At</w:t>
      </w:r>
      <w:r w:rsidRPr="00FA7D6D">
        <w:rPr>
          <w:spacing w:val="35"/>
          <w:sz w:val="24"/>
          <w:szCs w:val="24"/>
        </w:rPr>
        <w:t xml:space="preserve"> </w:t>
      </w:r>
      <w:r w:rsidRPr="00FA7D6D">
        <w:rPr>
          <w:sz w:val="24"/>
          <w:szCs w:val="24"/>
        </w:rPr>
        <w:t>least</w:t>
      </w:r>
      <w:r w:rsidRPr="00FA7D6D">
        <w:rPr>
          <w:spacing w:val="24"/>
          <w:sz w:val="24"/>
          <w:szCs w:val="24"/>
        </w:rPr>
        <w:t xml:space="preserve"> </w:t>
      </w:r>
      <w:r w:rsidRPr="00FA7D6D">
        <w:rPr>
          <w:sz w:val="24"/>
          <w:szCs w:val="24"/>
        </w:rPr>
        <w:t>annually,</w:t>
      </w:r>
      <w:r w:rsidRPr="00FA7D6D">
        <w:rPr>
          <w:spacing w:val="30"/>
          <w:sz w:val="24"/>
          <w:szCs w:val="24"/>
        </w:rPr>
        <w:t xml:space="preserve"> </w:t>
      </w:r>
      <w:r w:rsidRPr="00FA7D6D">
        <w:rPr>
          <w:sz w:val="24"/>
          <w:szCs w:val="24"/>
        </w:rPr>
        <w:t>the</w:t>
      </w:r>
      <w:r w:rsidRPr="00FA7D6D">
        <w:rPr>
          <w:spacing w:val="29"/>
          <w:sz w:val="24"/>
          <w:szCs w:val="24"/>
        </w:rPr>
        <w:t xml:space="preserve"> Full-Time Mayor</w:t>
      </w:r>
      <w:r w:rsidRPr="00FA7D6D">
        <w:rPr>
          <w:spacing w:val="28"/>
          <w:sz w:val="24"/>
          <w:szCs w:val="24"/>
        </w:rPr>
        <w:t xml:space="preserve"> </w:t>
      </w:r>
      <w:r w:rsidRPr="00FA7D6D">
        <w:rPr>
          <w:sz w:val="24"/>
          <w:szCs w:val="24"/>
        </w:rPr>
        <w:t>shall</w:t>
      </w:r>
      <w:r w:rsidRPr="00FA7D6D">
        <w:rPr>
          <w:spacing w:val="15"/>
          <w:sz w:val="24"/>
          <w:szCs w:val="24"/>
        </w:rPr>
        <w:t xml:space="preserve"> </w:t>
      </w:r>
      <w:r w:rsidRPr="00FA7D6D">
        <w:rPr>
          <w:sz w:val="24"/>
          <w:szCs w:val="24"/>
        </w:rPr>
        <w:t>cause</w:t>
      </w:r>
      <w:r w:rsidRPr="00FA7D6D">
        <w:rPr>
          <w:spacing w:val="28"/>
          <w:sz w:val="24"/>
          <w:szCs w:val="24"/>
        </w:rPr>
        <w:t xml:space="preserve"> </w:t>
      </w:r>
      <w:r w:rsidRPr="00FA7D6D">
        <w:rPr>
          <w:sz w:val="24"/>
          <w:szCs w:val="24"/>
        </w:rPr>
        <w:t>a</w:t>
      </w:r>
      <w:r w:rsidRPr="00FA7D6D">
        <w:rPr>
          <w:spacing w:val="20"/>
          <w:sz w:val="24"/>
          <w:szCs w:val="24"/>
        </w:rPr>
        <w:t xml:space="preserve"> </w:t>
      </w:r>
      <w:r w:rsidRPr="00FA7D6D">
        <w:rPr>
          <w:sz w:val="24"/>
          <w:szCs w:val="24"/>
        </w:rPr>
        <w:t>summary</w:t>
      </w:r>
      <w:r w:rsidRPr="00FA7D6D">
        <w:rPr>
          <w:spacing w:val="28"/>
          <w:sz w:val="24"/>
          <w:szCs w:val="24"/>
        </w:rPr>
        <w:t xml:space="preserve"> </w:t>
      </w:r>
      <w:r w:rsidRPr="00FA7D6D">
        <w:rPr>
          <w:sz w:val="24"/>
          <w:szCs w:val="24"/>
        </w:rPr>
        <w:t>of</w:t>
      </w:r>
      <w:r w:rsidRPr="00FA7D6D">
        <w:rPr>
          <w:spacing w:val="11"/>
          <w:sz w:val="24"/>
          <w:szCs w:val="24"/>
        </w:rPr>
        <w:t xml:space="preserve"> </w:t>
      </w:r>
      <w:r w:rsidRPr="00FA7D6D">
        <w:rPr>
          <w:sz w:val="24"/>
          <w:szCs w:val="24"/>
        </w:rPr>
        <w:t>this</w:t>
      </w:r>
      <w:r w:rsidRPr="00FA7D6D">
        <w:rPr>
          <w:w w:val="101"/>
          <w:sz w:val="24"/>
          <w:szCs w:val="24"/>
        </w:rPr>
        <w:t xml:space="preserve"> </w:t>
      </w:r>
      <w:r w:rsidRPr="00FA7D6D">
        <w:rPr>
          <w:sz w:val="24"/>
          <w:szCs w:val="24"/>
        </w:rPr>
        <w:t>resolution</w:t>
      </w:r>
      <w:r w:rsidRPr="00FA7D6D">
        <w:rPr>
          <w:spacing w:val="10"/>
          <w:sz w:val="24"/>
          <w:szCs w:val="24"/>
        </w:rPr>
        <w:t xml:space="preserve"> </w:t>
      </w:r>
      <w:r w:rsidRPr="00FA7D6D">
        <w:rPr>
          <w:sz w:val="24"/>
          <w:szCs w:val="24"/>
        </w:rPr>
        <w:t>and</w:t>
      </w:r>
      <w:r w:rsidRPr="00FA7D6D">
        <w:rPr>
          <w:spacing w:val="46"/>
          <w:sz w:val="24"/>
          <w:szCs w:val="24"/>
        </w:rPr>
        <w:t xml:space="preserve"> </w:t>
      </w:r>
      <w:r w:rsidRPr="00FA7D6D">
        <w:rPr>
          <w:sz w:val="24"/>
          <w:szCs w:val="24"/>
        </w:rPr>
        <w:t>the</w:t>
      </w:r>
      <w:r w:rsidRPr="00FA7D6D">
        <w:rPr>
          <w:spacing w:val="46"/>
          <w:sz w:val="24"/>
          <w:szCs w:val="24"/>
        </w:rPr>
        <w:t xml:space="preserve"> </w:t>
      </w:r>
      <w:r w:rsidRPr="00FA7D6D">
        <w:rPr>
          <w:sz w:val="24"/>
          <w:szCs w:val="24"/>
        </w:rPr>
        <w:t>procedures</w:t>
      </w:r>
      <w:r w:rsidRPr="00FA7D6D">
        <w:rPr>
          <w:spacing w:val="14"/>
          <w:sz w:val="24"/>
          <w:szCs w:val="24"/>
        </w:rPr>
        <w:t xml:space="preserve"> </w:t>
      </w:r>
      <w:r w:rsidRPr="00FA7D6D">
        <w:rPr>
          <w:sz w:val="24"/>
          <w:szCs w:val="24"/>
        </w:rPr>
        <w:t>established</w:t>
      </w:r>
      <w:r w:rsidRPr="00FA7D6D">
        <w:rPr>
          <w:spacing w:val="1"/>
          <w:sz w:val="24"/>
          <w:szCs w:val="24"/>
        </w:rPr>
        <w:t xml:space="preserve"> </w:t>
      </w:r>
      <w:r w:rsidRPr="00FA7D6D">
        <w:rPr>
          <w:sz w:val="24"/>
          <w:szCs w:val="24"/>
        </w:rPr>
        <w:t>pursuant</w:t>
      </w:r>
      <w:r w:rsidRPr="00FA7D6D">
        <w:rPr>
          <w:spacing w:val="12"/>
          <w:sz w:val="24"/>
          <w:szCs w:val="24"/>
        </w:rPr>
        <w:t xml:space="preserve"> </w:t>
      </w:r>
      <w:r w:rsidRPr="00FA7D6D">
        <w:rPr>
          <w:sz w:val="24"/>
          <w:szCs w:val="24"/>
        </w:rPr>
        <w:t>to</w:t>
      </w:r>
      <w:r w:rsidRPr="00FA7D6D">
        <w:rPr>
          <w:spacing w:val="49"/>
          <w:sz w:val="24"/>
          <w:szCs w:val="24"/>
        </w:rPr>
        <w:t xml:space="preserve"> </w:t>
      </w:r>
      <w:r w:rsidRPr="00FA7D6D">
        <w:rPr>
          <w:sz w:val="24"/>
          <w:szCs w:val="24"/>
        </w:rPr>
        <w:t>this</w:t>
      </w:r>
      <w:r w:rsidRPr="00FA7D6D">
        <w:rPr>
          <w:spacing w:val="47"/>
          <w:sz w:val="24"/>
          <w:szCs w:val="24"/>
        </w:rPr>
        <w:t xml:space="preserve"> </w:t>
      </w:r>
      <w:r w:rsidRPr="00FA7D6D">
        <w:rPr>
          <w:sz w:val="24"/>
          <w:szCs w:val="24"/>
        </w:rPr>
        <w:t>resolution</w:t>
      </w:r>
      <w:r w:rsidRPr="00FA7D6D">
        <w:rPr>
          <w:spacing w:val="6"/>
          <w:sz w:val="24"/>
          <w:szCs w:val="24"/>
        </w:rPr>
        <w:t xml:space="preserve"> </w:t>
      </w:r>
      <w:r w:rsidRPr="00FA7D6D">
        <w:rPr>
          <w:sz w:val="24"/>
          <w:szCs w:val="24"/>
        </w:rPr>
        <w:t>to</w:t>
      </w:r>
      <w:r w:rsidRPr="00FA7D6D">
        <w:rPr>
          <w:spacing w:val="48"/>
          <w:sz w:val="24"/>
          <w:szCs w:val="24"/>
        </w:rPr>
        <w:t xml:space="preserve"> </w:t>
      </w:r>
      <w:r w:rsidRPr="00FA7D6D">
        <w:rPr>
          <w:sz w:val="24"/>
          <w:szCs w:val="24"/>
        </w:rPr>
        <w:t>be</w:t>
      </w:r>
      <w:r w:rsidRPr="00FA7D6D">
        <w:rPr>
          <w:w w:val="99"/>
          <w:sz w:val="24"/>
          <w:szCs w:val="24"/>
        </w:rPr>
        <w:t xml:space="preserve"> </w:t>
      </w:r>
      <w:r w:rsidRPr="00FA7D6D">
        <w:rPr>
          <w:sz w:val="24"/>
          <w:szCs w:val="24"/>
        </w:rPr>
        <w:t>communicated</w:t>
      </w:r>
      <w:r w:rsidRPr="00FA7D6D">
        <w:rPr>
          <w:spacing w:val="16"/>
          <w:sz w:val="24"/>
          <w:szCs w:val="24"/>
        </w:rPr>
        <w:t xml:space="preserve"> </w:t>
      </w:r>
      <w:r w:rsidRPr="00FA7D6D">
        <w:rPr>
          <w:sz w:val="24"/>
          <w:szCs w:val="24"/>
        </w:rPr>
        <w:t>within</w:t>
      </w:r>
      <w:r w:rsidRPr="00FA7D6D">
        <w:rPr>
          <w:spacing w:val="54"/>
          <w:sz w:val="24"/>
          <w:szCs w:val="24"/>
        </w:rPr>
        <w:t xml:space="preserve"> </w:t>
      </w:r>
      <w:r w:rsidRPr="00FA7D6D">
        <w:rPr>
          <w:sz w:val="24"/>
          <w:szCs w:val="24"/>
        </w:rPr>
        <w:t>the</w:t>
      </w:r>
      <w:r w:rsidRPr="00FA7D6D">
        <w:rPr>
          <w:spacing w:val="49"/>
          <w:sz w:val="24"/>
          <w:szCs w:val="24"/>
        </w:rPr>
        <w:t xml:space="preserve"> Borough of Bloomingdale</w:t>
      </w:r>
      <w:r w:rsidRPr="00FA7D6D">
        <w:rPr>
          <w:sz w:val="24"/>
          <w:szCs w:val="24"/>
        </w:rPr>
        <w:t>.</w:t>
      </w:r>
      <w:r w:rsidRPr="00FA7D6D">
        <w:rPr>
          <w:spacing w:val="35"/>
          <w:sz w:val="24"/>
          <w:szCs w:val="24"/>
        </w:rPr>
        <w:t xml:space="preserve"> </w:t>
      </w:r>
      <w:r w:rsidRPr="00FA7D6D">
        <w:rPr>
          <w:sz w:val="24"/>
          <w:szCs w:val="24"/>
        </w:rPr>
        <w:t>This</w:t>
      </w:r>
      <w:r w:rsidRPr="00FA7D6D">
        <w:rPr>
          <w:spacing w:val="46"/>
          <w:sz w:val="24"/>
          <w:szCs w:val="24"/>
        </w:rPr>
        <w:t xml:space="preserve"> </w:t>
      </w:r>
      <w:r w:rsidRPr="00FA7D6D">
        <w:rPr>
          <w:sz w:val="24"/>
          <w:szCs w:val="24"/>
        </w:rPr>
        <w:t>communication</w:t>
      </w:r>
      <w:r w:rsidRPr="00FA7D6D">
        <w:rPr>
          <w:spacing w:val="17"/>
          <w:sz w:val="24"/>
          <w:szCs w:val="24"/>
        </w:rPr>
        <w:t xml:space="preserve"> </w:t>
      </w:r>
      <w:r w:rsidRPr="00FA7D6D">
        <w:rPr>
          <w:sz w:val="24"/>
          <w:szCs w:val="24"/>
        </w:rPr>
        <w:t>shall</w:t>
      </w:r>
      <w:r w:rsidRPr="00FA7D6D">
        <w:rPr>
          <w:spacing w:val="45"/>
          <w:sz w:val="24"/>
          <w:szCs w:val="24"/>
        </w:rPr>
        <w:t xml:space="preserve"> </w:t>
      </w:r>
      <w:r w:rsidRPr="00FA7D6D">
        <w:rPr>
          <w:sz w:val="24"/>
          <w:szCs w:val="24"/>
        </w:rPr>
        <w:t>include</w:t>
      </w:r>
      <w:r w:rsidRPr="00FA7D6D">
        <w:rPr>
          <w:spacing w:val="50"/>
          <w:sz w:val="24"/>
          <w:szCs w:val="24"/>
        </w:rPr>
        <w:t xml:space="preserve"> </w:t>
      </w:r>
      <w:r w:rsidRPr="00FA7D6D">
        <w:rPr>
          <w:sz w:val="24"/>
          <w:szCs w:val="24"/>
        </w:rPr>
        <w:t>a</w:t>
      </w:r>
      <w:r w:rsidRPr="00FA7D6D">
        <w:rPr>
          <w:w w:val="99"/>
          <w:sz w:val="24"/>
          <w:szCs w:val="24"/>
        </w:rPr>
        <w:t xml:space="preserve"> </w:t>
      </w:r>
      <w:r w:rsidRPr="00FA7D6D">
        <w:rPr>
          <w:sz w:val="24"/>
          <w:szCs w:val="24"/>
        </w:rPr>
        <w:t>statement</w:t>
      </w:r>
      <w:r w:rsidRPr="00FA7D6D">
        <w:rPr>
          <w:spacing w:val="27"/>
          <w:sz w:val="24"/>
          <w:szCs w:val="24"/>
        </w:rPr>
        <w:t xml:space="preserve"> </w:t>
      </w:r>
      <w:r w:rsidRPr="00FA7D6D">
        <w:rPr>
          <w:sz w:val="24"/>
          <w:szCs w:val="24"/>
        </w:rPr>
        <w:t>from the</w:t>
      </w:r>
      <w:r w:rsidRPr="00FA7D6D">
        <w:rPr>
          <w:spacing w:val="19"/>
          <w:sz w:val="24"/>
          <w:szCs w:val="24"/>
        </w:rPr>
        <w:t xml:space="preserve"> </w:t>
      </w:r>
      <w:r w:rsidRPr="00FA7D6D">
        <w:rPr>
          <w:sz w:val="24"/>
          <w:szCs w:val="24"/>
        </w:rPr>
        <w:t>governing</w:t>
      </w:r>
      <w:r w:rsidRPr="00FA7D6D">
        <w:rPr>
          <w:spacing w:val="20"/>
          <w:sz w:val="24"/>
          <w:szCs w:val="24"/>
        </w:rPr>
        <w:t xml:space="preserve"> </w:t>
      </w:r>
      <w:r w:rsidRPr="00FA7D6D">
        <w:rPr>
          <w:sz w:val="24"/>
          <w:szCs w:val="24"/>
        </w:rPr>
        <w:t>body</w:t>
      </w:r>
      <w:r w:rsidRPr="00FA7D6D">
        <w:rPr>
          <w:spacing w:val="10"/>
          <w:sz w:val="24"/>
          <w:szCs w:val="24"/>
        </w:rPr>
        <w:t xml:space="preserve"> </w:t>
      </w:r>
      <w:r w:rsidRPr="00FA7D6D">
        <w:rPr>
          <w:sz w:val="24"/>
          <w:szCs w:val="24"/>
        </w:rPr>
        <w:t>expressing</w:t>
      </w:r>
      <w:r w:rsidRPr="00FA7D6D">
        <w:rPr>
          <w:spacing w:val="33"/>
          <w:sz w:val="24"/>
          <w:szCs w:val="24"/>
        </w:rPr>
        <w:t xml:space="preserve"> </w:t>
      </w:r>
      <w:r w:rsidRPr="00FA7D6D">
        <w:rPr>
          <w:sz w:val="24"/>
          <w:szCs w:val="24"/>
        </w:rPr>
        <w:t>its</w:t>
      </w:r>
      <w:r w:rsidRPr="00FA7D6D">
        <w:rPr>
          <w:spacing w:val="7"/>
          <w:sz w:val="24"/>
          <w:szCs w:val="24"/>
        </w:rPr>
        <w:t xml:space="preserve"> </w:t>
      </w:r>
      <w:r w:rsidRPr="00FA7D6D">
        <w:rPr>
          <w:sz w:val="24"/>
          <w:szCs w:val="24"/>
        </w:rPr>
        <w:t>unequivocal</w:t>
      </w:r>
      <w:r w:rsidRPr="00FA7D6D">
        <w:rPr>
          <w:spacing w:val="40"/>
          <w:sz w:val="24"/>
          <w:szCs w:val="24"/>
        </w:rPr>
        <w:t xml:space="preserve"> </w:t>
      </w:r>
      <w:r w:rsidRPr="00FA7D6D">
        <w:rPr>
          <w:sz w:val="24"/>
          <w:szCs w:val="24"/>
        </w:rPr>
        <w:t>commitment</w:t>
      </w:r>
      <w:r w:rsidRPr="00FA7D6D">
        <w:rPr>
          <w:spacing w:val="30"/>
          <w:sz w:val="24"/>
          <w:szCs w:val="24"/>
        </w:rPr>
        <w:t xml:space="preserve"> </w:t>
      </w:r>
      <w:r w:rsidRPr="00FA7D6D">
        <w:rPr>
          <w:sz w:val="24"/>
          <w:szCs w:val="24"/>
        </w:rPr>
        <w:t>to</w:t>
      </w:r>
      <w:r w:rsidRPr="00FA7D6D">
        <w:rPr>
          <w:w w:val="98"/>
          <w:sz w:val="24"/>
          <w:szCs w:val="24"/>
        </w:rPr>
        <w:t xml:space="preserve"> </w:t>
      </w:r>
      <w:r w:rsidRPr="00FA7D6D">
        <w:rPr>
          <w:sz w:val="24"/>
          <w:szCs w:val="24"/>
        </w:rPr>
        <w:t>enforce</w:t>
      </w:r>
      <w:r w:rsidRPr="00FA7D6D">
        <w:rPr>
          <w:spacing w:val="7"/>
          <w:sz w:val="24"/>
          <w:szCs w:val="24"/>
        </w:rPr>
        <w:t xml:space="preserve"> </w:t>
      </w:r>
      <w:r w:rsidRPr="00FA7D6D">
        <w:rPr>
          <w:sz w:val="24"/>
          <w:szCs w:val="24"/>
        </w:rPr>
        <w:t>this</w:t>
      </w:r>
      <w:r w:rsidRPr="00FA7D6D">
        <w:rPr>
          <w:spacing w:val="7"/>
          <w:sz w:val="24"/>
          <w:szCs w:val="24"/>
        </w:rPr>
        <w:t xml:space="preserve"> </w:t>
      </w:r>
      <w:r w:rsidRPr="00FA7D6D">
        <w:rPr>
          <w:sz w:val="24"/>
          <w:szCs w:val="24"/>
        </w:rPr>
        <w:t>resolution.</w:t>
      </w:r>
      <w:r w:rsidRPr="00FA7D6D">
        <w:rPr>
          <w:spacing w:val="23"/>
          <w:sz w:val="24"/>
          <w:szCs w:val="24"/>
        </w:rPr>
        <w:t xml:space="preserve"> </w:t>
      </w:r>
      <w:r w:rsidRPr="00FA7D6D">
        <w:rPr>
          <w:sz w:val="24"/>
          <w:szCs w:val="24"/>
        </w:rPr>
        <w:t>This</w:t>
      </w:r>
      <w:r w:rsidRPr="00FA7D6D">
        <w:rPr>
          <w:spacing w:val="14"/>
          <w:sz w:val="24"/>
          <w:szCs w:val="24"/>
        </w:rPr>
        <w:t xml:space="preserve"> </w:t>
      </w:r>
      <w:r w:rsidRPr="00FA7D6D">
        <w:rPr>
          <w:sz w:val="24"/>
          <w:szCs w:val="24"/>
        </w:rPr>
        <w:t>summary</w:t>
      </w:r>
      <w:r w:rsidRPr="00FA7D6D">
        <w:rPr>
          <w:spacing w:val="20"/>
          <w:sz w:val="24"/>
          <w:szCs w:val="24"/>
        </w:rPr>
        <w:t xml:space="preserve"> </w:t>
      </w:r>
      <w:r w:rsidRPr="00FA7D6D">
        <w:rPr>
          <w:sz w:val="24"/>
          <w:szCs w:val="24"/>
        </w:rPr>
        <w:t>shall</w:t>
      </w:r>
      <w:r w:rsidRPr="00FA7D6D">
        <w:rPr>
          <w:spacing w:val="10"/>
          <w:sz w:val="24"/>
          <w:szCs w:val="24"/>
        </w:rPr>
        <w:t xml:space="preserve"> </w:t>
      </w:r>
      <w:r w:rsidRPr="00FA7D6D">
        <w:rPr>
          <w:sz w:val="24"/>
          <w:szCs w:val="24"/>
        </w:rPr>
        <w:t>also</w:t>
      </w:r>
      <w:r w:rsidRPr="00FA7D6D">
        <w:rPr>
          <w:spacing w:val="52"/>
          <w:sz w:val="24"/>
          <w:szCs w:val="24"/>
        </w:rPr>
        <w:t xml:space="preserve"> </w:t>
      </w:r>
      <w:r w:rsidRPr="00FA7D6D">
        <w:rPr>
          <w:sz w:val="24"/>
          <w:szCs w:val="24"/>
        </w:rPr>
        <w:t xml:space="preserve">be </w:t>
      </w:r>
      <w:r w:rsidRPr="00FA7D6D">
        <w:rPr>
          <w:spacing w:val="5"/>
          <w:sz w:val="24"/>
          <w:szCs w:val="24"/>
        </w:rPr>
        <w:t>posted</w:t>
      </w:r>
      <w:r w:rsidRPr="00FA7D6D">
        <w:rPr>
          <w:sz w:val="24"/>
          <w:szCs w:val="24"/>
        </w:rPr>
        <w:t xml:space="preserve"> </w:t>
      </w:r>
      <w:r w:rsidRPr="00FA7D6D">
        <w:rPr>
          <w:spacing w:val="19"/>
          <w:sz w:val="24"/>
          <w:szCs w:val="24"/>
        </w:rPr>
        <w:t>on</w:t>
      </w:r>
      <w:r w:rsidRPr="00FA7D6D">
        <w:rPr>
          <w:spacing w:val="2"/>
          <w:sz w:val="24"/>
          <w:szCs w:val="24"/>
        </w:rPr>
        <w:t xml:space="preserve"> </w:t>
      </w:r>
      <w:r w:rsidRPr="00FA7D6D">
        <w:rPr>
          <w:sz w:val="24"/>
          <w:szCs w:val="24"/>
        </w:rPr>
        <w:t xml:space="preserve">the </w:t>
      </w:r>
      <w:r w:rsidRPr="00FA7D6D">
        <w:rPr>
          <w:spacing w:val="7"/>
          <w:sz w:val="24"/>
          <w:szCs w:val="24"/>
        </w:rPr>
        <w:t>Borough of Bloomingdale</w:t>
      </w:r>
      <w:r w:rsidRPr="00FA7D6D">
        <w:rPr>
          <w:sz w:val="24"/>
          <w:szCs w:val="24"/>
        </w:rPr>
        <w:t>'s</w:t>
      </w:r>
      <w:r w:rsidRPr="00FA7D6D">
        <w:rPr>
          <w:spacing w:val="46"/>
          <w:sz w:val="24"/>
          <w:szCs w:val="24"/>
        </w:rPr>
        <w:t xml:space="preserve"> </w:t>
      </w:r>
      <w:r w:rsidRPr="00FA7D6D">
        <w:rPr>
          <w:sz w:val="24"/>
          <w:szCs w:val="24"/>
        </w:rPr>
        <w:t>website.</w:t>
      </w:r>
    </w:p>
    <w:p w:rsidR="00FA7D6D" w:rsidRPr="00FA7D6D" w:rsidRDefault="00FA7D6D" w:rsidP="00FA7D6D">
      <w:pPr>
        <w:widowControl w:val="0"/>
        <w:kinsoku w:val="0"/>
        <w:overflowPunct w:val="0"/>
        <w:autoSpaceDE w:val="0"/>
        <w:autoSpaceDN w:val="0"/>
        <w:adjustRightInd w:val="0"/>
        <w:spacing w:before="1" w:line="260" w:lineRule="exact"/>
        <w:rPr>
          <w:sz w:val="24"/>
          <w:szCs w:val="24"/>
        </w:rPr>
      </w:pPr>
    </w:p>
    <w:p w:rsidR="00FA7D6D" w:rsidRPr="00FA7D6D" w:rsidRDefault="00FA7D6D" w:rsidP="00FA7D6D">
      <w:pPr>
        <w:widowControl w:val="0"/>
        <w:kinsoku w:val="0"/>
        <w:overflowPunct w:val="0"/>
        <w:autoSpaceDE w:val="0"/>
        <w:autoSpaceDN w:val="0"/>
        <w:adjustRightInd w:val="0"/>
        <w:ind w:left="880"/>
        <w:rPr>
          <w:sz w:val="24"/>
          <w:szCs w:val="24"/>
        </w:rPr>
      </w:pPr>
      <w:r w:rsidRPr="00FA7D6D">
        <w:rPr>
          <w:b/>
          <w:bCs/>
          <w:sz w:val="24"/>
          <w:szCs w:val="24"/>
        </w:rPr>
        <w:t>Section</w:t>
      </w:r>
      <w:r w:rsidRPr="00FA7D6D">
        <w:rPr>
          <w:b/>
          <w:bCs/>
          <w:spacing w:val="25"/>
          <w:sz w:val="24"/>
          <w:szCs w:val="24"/>
        </w:rPr>
        <w:t xml:space="preserve"> </w:t>
      </w:r>
      <w:r w:rsidRPr="00FA7D6D">
        <w:rPr>
          <w:b/>
          <w:bCs/>
          <w:sz w:val="24"/>
          <w:szCs w:val="24"/>
        </w:rPr>
        <w:t>9:</w:t>
      </w:r>
      <w:r w:rsidRPr="00FA7D6D">
        <w:rPr>
          <w:b/>
          <w:bCs/>
          <w:spacing w:val="19"/>
          <w:sz w:val="24"/>
          <w:szCs w:val="24"/>
        </w:rPr>
        <w:t xml:space="preserve"> </w:t>
      </w:r>
      <w:r w:rsidRPr="00FA7D6D">
        <w:rPr>
          <w:sz w:val="24"/>
          <w:szCs w:val="24"/>
        </w:rPr>
        <w:t>This</w:t>
      </w:r>
      <w:r w:rsidRPr="00FA7D6D">
        <w:rPr>
          <w:spacing w:val="17"/>
          <w:sz w:val="24"/>
          <w:szCs w:val="24"/>
        </w:rPr>
        <w:t xml:space="preserve"> </w:t>
      </w:r>
      <w:r w:rsidRPr="00FA7D6D">
        <w:rPr>
          <w:sz w:val="24"/>
          <w:szCs w:val="24"/>
        </w:rPr>
        <w:t>resolution</w:t>
      </w:r>
      <w:r w:rsidRPr="00FA7D6D">
        <w:rPr>
          <w:spacing w:val="50"/>
          <w:sz w:val="24"/>
          <w:szCs w:val="24"/>
        </w:rPr>
        <w:t xml:space="preserve"> </w:t>
      </w:r>
      <w:r w:rsidRPr="00FA7D6D">
        <w:rPr>
          <w:sz w:val="24"/>
          <w:szCs w:val="24"/>
        </w:rPr>
        <w:t>shall</w:t>
      </w:r>
      <w:r w:rsidRPr="00FA7D6D">
        <w:rPr>
          <w:spacing w:val="21"/>
          <w:sz w:val="24"/>
          <w:szCs w:val="24"/>
        </w:rPr>
        <w:t xml:space="preserve"> </w:t>
      </w:r>
      <w:r w:rsidRPr="00FA7D6D">
        <w:rPr>
          <w:sz w:val="24"/>
          <w:szCs w:val="24"/>
        </w:rPr>
        <w:t>take</w:t>
      </w:r>
      <w:r w:rsidRPr="00FA7D6D">
        <w:rPr>
          <w:spacing w:val="33"/>
          <w:sz w:val="24"/>
          <w:szCs w:val="24"/>
        </w:rPr>
        <w:t xml:space="preserve"> </w:t>
      </w:r>
      <w:r w:rsidRPr="00FA7D6D">
        <w:rPr>
          <w:sz w:val="24"/>
          <w:szCs w:val="24"/>
        </w:rPr>
        <w:t>effect</w:t>
      </w:r>
      <w:r w:rsidRPr="00FA7D6D">
        <w:rPr>
          <w:spacing w:val="31"/>
          <w:sz w:val="24"/>
          <w:szCs w:val="24"/>
        </w:rPr>
        <w:t xml:space="preserve"> </w:t>
      </w:r>
      <w:r w:rsidRPr="00FA7D6D">
        <w:rPr>
          <w:sz w:val="24"/>
          <w:szCs w:val="24"/>
        </w:rPr>
        <w:t>immediately.</w:t>
      </w:r>
    </w:p>
    <w:p w:rsidR="00FA7D6D" w:rsidRPr="00FA7D6D" w:rsidRDefault="00FA7D6D" w:rsidP="00FA7D6D">
      <w:pPr>
        <w:widowControl w:val="0"/>
        <w:kinsoku w:val="0"/>
        <w:overflowPunct w:val="0"/>
        <w:autoSpaceDE w:val="0"/>
        <w:autoSpaceDN w:val="0"/>
        <w:adjustRightInd w:val="0"/>
        <w:spacing w:before="19" w:line="260" w:lineRule="exact"/>
        <w:rPr>
          <w:sz w:val="24"/>
          <w:szCs w:val="24"/>
        </w:rPr>
      </w:pPr>
    </w:p>
    <w:p w:rsidR="00FA7D6D" w:rsidRPr="00FA7D6D" w:rsidRDefault="00FA7D6D" w:rsidP="00FA7D6D">
      <w:pPr>
        <w:widowControl w:val="0"/>
        <w:kinsoku w:val="0"/>
        <w:overflowPunct w:val="0"/>
        <w:autoSpaceDE w:val="0"/>
        <w:autoSpaceDN w:val="0"/>
        <w:adjustRightInd w:val="0"/>
        <w:spacing w:line="251" w:lineRule="auto"/>
        <w:ind w:left="870" w:right="285" w:firstLine="9"/>
        <w:rPr>
          <w:sz w:val="24"/>
          <w:szCs w:val="24"/>
        </w:rPr>
      </w:pPr>
      <w:r w:rsidRPr="00FA7D6D">
        <w:rPr>
          <w:b/>
          <w:bCs/>
          <w:sz w:val="24"/>
          <w:szCs w:val="24"/>
        </w:rPr>
        <w:t>Section</w:t>
      </w:r>
      <w:r w:rsidRPr="00FA7D6D">
        <w:rPr>
          <w:b/>
          <w:bCs/>
          <w:spacing w:val="35"/>
          <w:sz w:val="24"/>
          <w:szCs w:val="24"/>
        </w:rPr>
        <w:t xml:space="preserve"> </w:t>
      </w:r>
      <w:r w:rsidRPr="00FA7D6D">
        <w:rPr>
          <w:b/>
          <w:bCs/>
          <w:sz w:val="24"/>
          <w:szCs w:val="24"/>
        </w:rPr>
        <w:t>10:</w:t>
      </w:r>
      <w:r w:rsidRPr="00FA7D6D">
        <w:rPr>
          <w:b/>
          <w:bCs/>
          <w:spacing w:val="12"/>
          <w:sz w:val="24"/>
          <w:szCs w:val="24"/>
        </w:rPr>
        <w:t xml:space="preserve"> </w:t>
      </w:r>
      <w:r w:rsidRPr="00FA7D6D">
        <w:rPr>
          <w:sz w:val="24"/>
          <w:szCs w:val="24"/>
        </w:rPr>
        <w:t>A</w:t>
      </w:r>
      <w:r w:rsidRPr="00FA7D6D">
        <w:rPr>
          <w:spacing w:val="28"/>
          <w:sz w:val="24"/>
          <w:szCs w:val="24"/>
        </w:rPr>
        <w:t xml:space="preserve"> </w:t>
      </w:r>
      <w:r w:rsidRPr="00FA7D6D">
        <w:rPr>
          <w:sz w:val="24"/>
          <w:szCs w:val="24"/>
        </w:rPr>
        <w:t>copy</w:t>
      </w:r>
      <w:r w:rsidRPr="00FA7D6D">
        <w:rPr>
          <w:spacing w:val="31"/>
          <w:sz w:val="24"/>
          <w:szCs w:val="24"/>
        </w:rPr>
        <w:t xml:space="preserve"> </w:t>
      </w:r>
      <w:r w:rsidRPr="00FA7D6D">
        <w:rPr>
          <w:sz w:val="24"/>
          <w:szCs w:val="24"/>
        </w:rPr>
        <w:t>of</w:t>
      </w:r>
      <w:r w:rsidRPr="00FA7D6D">
        <w:rPr>
          <w:spacing w:val="19"/>
          <w:sz w:val="24"/>
          <w:szCs w:val="24"/>
        </w:rPr>
        <w:t xml:space="preserve"> </w:t>
      </w:r>
      <w:r w:rsidRPr="00FA7D6D">
        <w:rPr>
          <w:sz w:val="24"/>
          <w:szCs w:val="24"/>
        </w:rPr>
        <w:t>this</w:t>
      </w:r>
      <w:r w:rsidRPr="00FA7D6D">
        <w:rPr>
          <w:spacing w:val="25"/>
          <w:sz w:val="24"/>
          <w:szCs w:val="24"/>
        </w:rPr>
        <w:t xml:space="preserve"> </w:t>
      </w:r>
      <w:r w:rsidRPr="00FA7D6D">
        <w:rPr>
          <w:sz w:val="24"/>
          <w:szCs w:val="24"/>
        </w:rPr>
        <w:t>resolution</w:t>
      </w:r>
      <w:r w:rsidRPr="00FA7D6D">
        <w:rPr>
          <w:spacing w:val="1"/>
          <w:sz w:val="24"/>
          <w:szCs w:val="24"/>
        </w:rPr>
        <w:t xml:space="preserve"> </w:t>
      </w:r>
      <w:r w:rsidRPr="00FA7D6D">
        <w:rPr>
          <w:sz w:val="24"/>
          <w:szCs w:val="24"/>
        </w:rPr>
        <w:t>shall</w:t>
      </w:r>
      <w:r w:rsidRPr="00FA7D6D">
        <w:rPr>
          <w:spacing w:val="23"/>
          <w:sz w:val="24"/>
          <w:szCs w:val="24"/>
        </w:rPr>
        <w:t xml:space="preserve"> </w:t>
      </w:r>
      <w:r w:rsidRPr="00FA7D6D">
        <w:rPr>
          <w:sz w:val="24"/>
          <w:szCs w:val="24"/>
        </w:rPr>
        <w:t>be</w:t>
      </w:r>
      <w:r w:rsidRPr="00FA7D6D">
        <w:rPr>
          <w:spacing w:val="23"/>
          <w:sz w:val="24"/>
          <w:szCs w:val="24"/>
        </w:rPr>
        <w:t xml:space="preserve"> </w:t>
      </w:r>
      <w:r w:rsidRPr="00FA7D6D">
        <w:rPr>
          <w:sz w:val="24"/>
          <w:szCs w:val="24"/>
        </w:rPr>
        <w:t>published</w:t>
      </w:r>
      <w:r w:rsidRPr="00FA7D6D">
        <w:rPr>
          <w:spacing w:val="52"/>
          <w:sz w:val="24"/>
          <w:szCs w:val="24"/>
        </w:rPr>
        <w:t xml:space="preserve"> </w:t>
      </w:r>
      <w:r w:rsidRPr="00FA7D6D">
        <w:rPr>
          <w:sz w:val="24"/>
          <w:szCs w:val="24"/>
        </w:rPr>
        <w:t>in</w:t>
      </w:r>
      <w:r w:rsidRPr="00FA7D6D">
        <w:rPr>
          <w:spacing w:val="19"/>
          <w:sz w:val="24"/>
          <w:szCs w:val="24"/>
        </w:rPr>
        <w:t xml:space="preserve"> </w:t>
      </w:r>
      <w:r w:rsidRPr="00FA7D6D">
        <w:rPr>
          <w:sz w:val="24"/>
          <w:szCs w:val="24"/>
        </w:rPr>
        <w:t>the</w:t>
      </w:r>
      <w:r w:rsidRPr="00FA7D6D">
        <w:rPr>
          <w:spacing w:val="31"/>
          <w:sz w:val="24"/>
          <w:szCs w:val="24"/>
        </w:rPr>
        <w:t xml:space="preserve"> </w:t>
      </w:r>
      <w:r w:rsidRPr="00FA7D6D">
        <w:rPr>
          <w:sz w:val="24"/>
          <w:szCs w:val="24"/>
        </w:rPr>
        <w:t>official</w:t>
      </w:r>
      <w:r w:rsidRPr="00FA7D6D">
        <w:rPr>
          <w:spacing w:val="33"/>
          <w:sz w:val="24"/>
          <w:szCs w:val="24"/>
        </w:rPr>
        <w:t xml:space="preserve"> </w:t>
      </w:r>
      <w:r w:rsidRPr="00FA7D6D">
        <w:rPr>
          <w:sz w:val="24"/>
          <w:szCs w:val="24"/>
        </w:rPr>
        <w:t>newspaper</w:t>
      </w:r>
      <w:r w:rsidRPr="00FA7D6D">
        <w:rPr>
          <w:w w:val="101"/>
          <w:sz w:val="24"/>
          <w:szCs w:val="24"/>
        </w:rPr>
        <w:t xml:space="preserve"> </w:t>
      </w:r>
      <w:r w:rsidRPr="00FA7D6D">
        <w:rPr>
          <w:sz w:val="24"/>
          <w:szCs w:val="24"/>
        </w:rPr>
        <w:t>of</w:t>
      </w:r>
      <w:r w:rsidRPr="00FA7D6D">
        <w:rPr>
          <w:spacing w:val="3"/>
          <w:sz w:val="24"/>
          <w:szCs w:val="24"/>
        </w:rPr>
        <w:t xml:space="preserve"> </w:t>
      </w:r>
      <w:r w:rsidRPr="00FA7D6D">
        <w:rPr>
          <w:sz w:val="24"/>
          <w:szCs w:val="24"/>
        </w:rPr>
        <w:t>the</w:t>
      </w:r>
      <w:r w:rsidRPr="00FA7D6D">
        <w:rPr>
          <w:spacing w:val="36"/>
          <w:sz w:val="24"/>
          <w:szCs w:val="24"/>
        </w:rPr>
        <w:t xml:space="preserve"> </w:t>
      </w:r>
      <w:r w:rsidRPr="00FA7D6D">
        <w:rPr>
          <w:sz w:val="24"/>
          <w:szCs w:val="24"/>
        </w:rPr>
        <w:t>Borough of Bloomingdale</w:t>
      </w:r>
      <w:r w:rsidRPr="00FA7D6D">
        <w:rPr>
          <w:spacing w:val="29"/>
          <w:sz w:val="24"/>
          <w:szCs w:val="24"/>
        </w:rPr>
        <w:t xml:space="preserve"> </w:t>
      </w:r>
      <w:r w:rsidRPr="00FA7D6D">
        <w:rPr>
          <w:sz w:val="24"/>
          <w:szCs w:val="24"/>
        </w:rPr>
        <w:t>in</w:t>
      </w:r>
      <w:r w:rsidRPr="00FA7D6D">
        <w:rPr>
          <w:spacing w:val="24"/>
          <w:sz w:val="24"/>
          <w:szCs w:val="24"/>
        </w:rPr>
        <w:t xml:space="preserve"> </w:t>
      </w:r>
      <w:r w:rsidRPr="00FA7D6D">
        <w:rPr>
          <w:sz w:val="24"/>
          <w:szCs w:val="24"/>
        </w:rPr>
        <w:t>order</w:t>
      </w:r>
      <w:r w:rsidRPr="00FA7D6D">
        <w:rPr>
          <w:spacing w:val="25"/>
          <w:sz w:val="24"/>
          <w:szCs w:val="24"/>
        </w:rPr>
        <w:t xml:space="preserve"> </w:t>
      </w:r>
      <w:r w:rsidRPr="00FA7D6D">
        <w:rPr>
          <w:sz w:val="24"/>
          <w:szCs w:val="24"/>
        </w:rPr>
        <w:t>for</w:t>
      </w:r>
      <w:r w:rsidRPr="00FA7D6D">
        <w:rPr>
          <w:spacing w:val="15"/>
          <w:sz w:val="24"/>
          <w:szCs w:val="24"/>
        </w:rPr>
        <w:t xml:space="preserve"> </w:t>
      </w:r>
      <w:r w:rsidRPr="00FA7D6D">
        <w:rPr>
          <w:sz w:val="24"/>
          <w:szCs w:val="24"/>
        </w:rPr>
        <w:t>the</w:t>
      </w:r>
      <w:r w:rsidRPr="00FA7D6D">
        <w:rPr>
          <w:spacing w:val="21"/>
          <w:sz w:val="24"/>
          <w:szCs w:val="24"/>
        </w:rPr>
        <w:t xml:space="preserve"> </w:t>
      </w:r>
      <w:r w:rsidRPr="00FA7D6D">
        <w:rPr>
          <w:sz w:val="24"/>
          <w:szCs w:val="24"/>
        </w:rPr>
        <w:t>public</w:t>
      </w:r>
      <w:r w:rsidRPr="00FA7D6D">
        <w:rPr>
          <w:spacing w:val="35"/>
          <w:sz w:val="24"/>
          <w:szCs w:val="24"/>
        </w:rPr>
        <w:t xml:space="preserve"> </w:t>
      </w:r>
      <w:r w:rsidRPr="00FA7D6D">
        <w:rPr>
          <w:sz w:val="24"/>
          <w:szCs w:val="24"/>
        </w:rPr>
        <w:t>to</w:t>
      </w:r>
      <w:r w:rsidRPr="00FA7D6D">
        <w:rPr>
          <w:spacing w:val="21"/>
          <w:sz w:val="24"/>
          <w:szCs w:val="24"/>
        </w:rPr>
        <w:t xml:space="preserve"> </w:t>
      </w:r>
      <w:r w:rsidRPr="00FA7D6D">
        <w:rPr>
          <w:sz w:val="24"/>
          <w:szCs w:val="24"/>
        </w:rPr>
        <w:t>be</w:t>
      </w:r>
      <w:r w:rsidRPr="00FA7D6D">
        <w:rPr>
          <w:spacing w:val="29"/>
          <w:sz w:val="24"/>
          <w:szCs w:val="24"/>
        </w:rPr>
        <w:t xml:space="preserve"> </w:t>
      </w:r>
      <w:r w:rsidRPr="00FA7D6D">
        <w:rPr>
          <w:sz w:val="24"/>
          <w:szCs w:val="24"/>
        </w:rPr>
        <w:t>made</w:t>
      </w:r>
      <w:r w:rsidRPr="00FA7D6D">
        <w:rPr>
          <w:spacing w:val="38"/>
          <w:sz w:val="24"/>
          <w:szCs w:val="24"/>
        </w:rPr>
        <w:t xml:space="preserve"> </w:t>
      </w:r>
      <w:r w:rsidRPr="00FA7D6D">
        <w:rPr>
          <w:sz w:val="24"/>
          <w:szCs w:val="24"/>
        </w:rPr>
        <w:t>aware</w:t>
      </w:r>
      <w:r w:rsidRPr="00FA7D6D">
        <w:rPr>
          <w:spacing w:val="31"/>
          <w:sz w:val="24"/>
          <w:szCs w:val="24"/>
        </w:rPr>
        <w:t xml:space="preserve"> </w:t>
      </w:r>
      <w:r w:rsidRPr="00FA7D6D">
        <w:rPr>
          <w:sz w:val="24"/>
          <w:szCs w:val="24"/>
        </w:rPr>
        <w:t>of</w:t>
      </w:r>
      <w:r w:rsidRPr="00FA7D6D">
        <w:rPr>
          <w:spacing w:val="8"/>
          <w:sz w:val="24"/>
          <w:szCs w:val="24"/>
        </w:rPr>
        <w:t xml:space="preserve"> </w:t>
      </w:r>
      <w:r w:rsidRPr="00FA7D6D">
        <w:rPr>
          <w:sz w:val="24"/>
          <w:szCs w:val="24"/>
        </w:rPr>
        <w:t>this</w:t>
      </w:r>
      <w:r w:rsidRPr="00FA7D6D">
        <w:rPr>
          <w:spacing w:val="19"/>
          <w:sz w:val="24"/>
          <w:szCs w:val="24"/>
        </w:rPr>
        <w:t xml:space="preserve"> </w:t>
      </w:r>
      <w:r w:rsidRPr="00FA7D6D">
        <w:rPr>
          <w:sz w:val="24"/>
          <w:szCs w:val="24"/>
        </w:rPr>
        <w:t>policy</w:t>
      </w:r>
      <w:r w:rsidRPr="00FA7D6D">
        <w:rPr>
          <w:spacing w:val="33"/>
          <w:sz w:val="24"/>
          <w:szCs w:val="24"/>
        </w:rPr>
        <w:t xml:space="preserve"> </w:t>
      </w:r>
      <w:r w:rsidRPr="00FA7D6D">
        <w:rPr>
          <w:sz w:val="24"/>
          <w:szCs w:val="24"/>
        </w:rPr>
        <w:t>and</w:t>
      </w:r>
      <w:r w:rsidRPr="00FA7D6D">
        <w:rPr>
          <w:w w:val="102"/>
          <w:sz w:val="24"/>
          <w:szCs w:val="24"/>
        </w:rPr>
        <w:t xml:space="preserve"> </w:t>
      </w:r>
      <w:r w:rsidRPr="00FA7D6D">
        <w:rPr>
          <w:sz w:val="24"/>
          <w:szCs w:val="24"/>
        </w:rPr>
        <w:t>the</w:t>
      </w:r>
      <w:r w:rsidRPr="00FA7D6D">
        <w:rPr>
          <w:spacing w:val="36"/>
          <w:sz w:val="24"/>
          <w:szCs w:val="24"/>
        </w:rPr>
        <w:t xml:space="preserve"> </w:t>
      </w:r>
      <w:r w:rsidRPr="00FA7D6D">
        <w:rPr>
          <w:sz w:val="24"/>
          <w:szCs w:val="24"/>
        </w:rPr>
        <w:t>Borough of Bloomingdale's</w:t>
      </w:r>
      <w:r w:rsidRPr="00FA7D6D">
        <w:rPr>
          <w:spacing w:val="49"/>
          <w:sz w:val="24"/>
          <w:szCs w:val="24"/>
        </w:rPr>
        <w:t xml:space="preserve"> </w:t>
      </w:r>
      <w:r w:rsidRPr="00FA7D6D">
        <w:rPr>
          <w:sz w:val="24"/>
          <w:szCs w:val="24"/>
        </w:rPr>
        <w:t>commitment</w:t>
      </w:r>
      <w:r w:rsidRPr="00FA7D6D">
        <w:rPr>
          <w:spacing w:val="45"/>
          <w:sz w:val="24"/>
          <w:szCs w:val="24"/>
        </w:rPr>
        <w:t xml:space="preserve"> </w:t>
      </w:r>
      <w:r w:rsidRPr="00FA7D6D">
        <w:rPr>
          <w:sz w:val="24"/>
          <w:szCs w:val="24"/>
        </w:rPr>
        <w:t>to</w:t>
      </w:r>
      <w:r w:rsidRPr="00FA7D6D">
        <w:rPr>
          <w:spacing w:val="33"/>
          <w:sz w:val="24"/>
          <w:szCs w:val="24"/>
        </w:rPr>
        <w:t xml:space="preserve"> </w:t>
      </w:r>
      <w:r w:rsidRPr="00FA7D6D">
        <w:rPr>
          <w:sz w:val="24"/>
          <w:szCs w:val="24"/>
        </w:rPr>
        <w:t>the</w:t>
      </w:r>
      <w:r w:rsidRPr="00FA7D6D">
        <w:rPr>
          <w:spacing w:val="31"/>
          <w:sz w:val="24"/>
          <w:szCs w:val="24"/>
        </w:rPr>
        <w:t xml:space="preserve"> </w:t>
      </w:r>
      <w:r w:rsidRPr="00FA7D6D">
        <w:rPr>
          <w:sz w:val="24"/>
          <w:szCs w:val="24"/>
        </w:rPr>
        <w:t>implementation</w:t>
      </w:r>
      <w:r w:rsidRPr="00FA7D6D">
        <w:rPr>
          <w:spacing w:val="9"/>
          <w:sz w:val="24"/>
          <w:szCs w:val="24"/>
        </w:rPr>
        <w:t xml:space="preserve"> </w:t>
      </w:r>
      <w:r w:rsidRPr="00FA7D6D">
        <w:rPr>
          <w:sz w:val="24"/>
          <w:szCs w:val="24"/>
        </w:rPr>
        <w:t>and</w:t>
      </w:r>
      <w:r w:rsidRPr="00FA7D6D">
        <w:rPr>
          <w:spacing w:val="33"/>
          <w:sz w:val="24"/>
          <w:szCs w:val="24"/>
        </w:rPr>
        <w:t xml:space="preserve"> </w:t>
      </w:r>
      <w:r w:rsidRPr="00FA7D6D">
        <w:rPr>
          <w:sz w:val="24"/>
          <w:szCs w:val="24"/>
        </w:rPr>
        <w:t>enforcement</w:t>
      </w:r>
      <w:r w:rsidRPr="00FA7D6D">
        <w:rPr>
          <w:spacing w:val="45"/>
          <w:sz w:val="24"/>
          <w:szCs w:val="24"/>
        </w:rPr>
        <w:t xml:space="preserve"> </w:t>
      </w:r>
      <w:r w:rsidRPr="00FA7D6D">
        <w:rPr>
          <w:sz w:val="24"/>
          <w:szCs w:val="24"/>
        </w:rPr>
        <w:t>of</w:t>
      </w:r>
      <w:r w:rsidRPr="00FA7D6D">
        <w:rPr>
          <w:spacing w:val="22"/>
          <w:sz w:val="24"/>
          <w:szCs w:val="24"/>
        </w:rPr>
        <w:t xml:space="preserve"> </w:t>
      </w:r>
      <w:r w:rsidRPr="00FA7D6D">
        <w:rPr>
          <w:sz w:val="24"/>
          <w:szCs w:val="24"/>
        </w:rPr>
        <w:t>this policy.</w:t>
      </w:r>
    </w:p>
    <w:p w:rsidR="00FA7D6D" w:rsidRDefault="00FA7D6D" w:rsidP="00FA7D6D">
      <w:pPr>
        <w:widowControl w:val="0"/>
        <w:kinsoku w:val="0"/>
        <w:overflowPunct w:val="0"/>
        <w:autoSpaceDE w:val="0"/>
        <w:autoSpaceDN w:val="0"/>
        <w:adjustRightInd w:val="0"/>
        <w:spacing w:line="251" w:lineRule="auto"/>
        <w:ind w:left="870" w:right="285" w:firstLine="9"/>
        <w:rPr>
          <w:sz w:val="24"/>
          <w:szCs w:val="24"/>
        </w:rPr>
      </w:pPr>
    </w:p>
    <w:p w:rsidR="00BA3610" w:rsidRPr="006A5590" w:rsidRDefault="00BA3610" w:rsidP="00BA3610">
      <w:pPr>
        <w:jc w:val="center"/>
        <w:rPr>
          <w:b/>
          <w:sz w:val="24"/>
          <w:szCs w:val="24"/>
        </w:rPr>
      </w:pPr>
      <w:r>
        <w:rPr>
          <w:b/>
          <w:sz w:val="24"/>
          <w:szCs w:val="24"/>
        </w:rPr>
        <w:t>RESOLUTION No. 2018-1.80</w:t>
      </w:r>
    </w:p>
    <w:p w:rsidR="00BA3610" w:rsidRPr="006A5590" w:rsidRDefault="00BA3610" w:rsidP="00BA3610">
      <w:pPr>
        <w:jc w:val="center"/>
        <w:rPr>
          <w:b/>
          <w:sz w:val="24"/>
          <w:szCs w:val="24"/>
        </w:rPr>
      </w:pPr>
      <w:r w:rsidRPr="006A5590">
        <w:rPr>
          <w:b/>
          <w:sz w:val="24"/>
          <w:szCs w:val="24"/>
        </w:rPr>
        <w:t>OF THE GOVERNING BODY</w:t>
      </w:r>
    </w:p>
    <w:p w:rsidR="00BA3610" w:rsidRPr="006A5590" w:rsidRDefault="00BA3610" w:rsidP="00BA3610">
      <w:pPr>
        <w:jc w:val="center"/>
        <w:rPr>
          <w:b/>
          <w:sz w:val="24"/>
          <w:szCs w:val="24"/>
          <w:u w:val="single"/>
        </w:rPr>
      </w:pPr>
      <w:r w:rsidRPr="006A5590">
        <w:rPr>
          <w:b/>
          <w:sz w:val="24"/>
          <w:szCs w:val="24"/>
          <w:u w:val="single"/>
        </w:rPr>
        <w:t>OF THE BOROUGH OF BLOOMINGDALE</w:t>
      </w:r>
    </w:p>
    <w:p w:rsidR="00BA3610" w:rsidRPr="006A5590" w:rsidRDefault="00BA3610" w:rsidP="00BA3610">
      <w:pPr>
        <w:jc w:val="center"/>
        <w:rPr>
          <w:b/>
          <w:i/>
          <w:sz w:val="24"/>
          <w:szCs w:val="24"/>
        </w:rPr>
      </w:pPr>
    </w:p>
    <w:p w:rsidR="00BA3610" w:rsidRPr="006A5590" w:rsidRDefault="00BA3610" w:rsidP="00BA3610">
      <w:pPr>
        <w:jc w:val="center"/>
        <w:rPr>
          <w:b/>
          <w:i/>
          <w:sz w:val="24"/>
          <w:szCs w:val="24"/>
        </w:rPr>
      </w:pPr>
      <w:r w:rsidRPr="006A5590">
        <w:rPr>
          <w:b/>
          <w:i/>
          <w:sz w:val="24"/>
          <w:szCs w:val="24"/>
        </w:rPr>
        <w:t xml:space="preserve">Resolution of the Borough of Bloomingdale, </w:t>
      </w:r>
      <w:smartTag w:uri="urn:schemas-microsoft-com:office:smarttags" w:element="PlaceType">
        <w:r w:rsidRPr="006A5590">
          <w:rPr>
            <w:b/>
            <w:i/>
            <w:sz w:val="24"/>
            <w:szCs w:val="24"/>
          </w:rPr>
          <w:t>County</w:t>
        </w:r>
      </w:smartTag>
      <w:r w:rsidRPr="006A5590">
        <w:rPr>
          <w:b/>
          <w:i/>
          <w:sz w:val="24"/>
          <w:szCs w:val="24"/>
        </w:rPr>
        <w:t xml:space="preserve"> of </w:t>
      </w:r>
      <w:smartTag w:uri="urn:schemas-microsoft-com:office:smarttags" w:element="PlaceName">
        <w:r w:rsidRPr="006A5590">
          <w:rPr>
            <w:b/>
            <w:i/>
            <w:sz w:val="24"/>
            <w:szCs w:val="24"/>
          </w:rPr>
          <w:t>Passaic</w:t>
        </w:r>
      </w:smartTag>
      <w:r w:rsidRPr="006A5590">
        <w:rPr>
          <w:b/>
          <w:i/>
          <w:sz w:val="24"/>
          <w:szCs w:val="24"/>
        </w:rPr>
        <w:t xml:space="preserve"> and State of </w:t>
      </w:r>
      <w:smartTag w:uri="urn:schemas-microsoft-com:office:smarttags" w:element="State">
        <w:smartTag w:uri="urn:schemas-microsoft-com:office:smarttags" w:element="place">
          <w:r w:rsidRPr="006A5590">
            <w:rPr>
              <w:b/>
              <w:i/>
              <w:sz w:val="24"/>
              <w:szCs w:val="24"/>
            </w:rPr>
            <w:t>New Jersey</w:t>
          </w:r>
        </w:smartTag>
      </w:smartTag>
      <w:r w:rsidRPr="006A5590">
        <w:rPr>
          <w:b/>
          <w:i/>
          <w:sz w:val="24"/>
          <w:szCs w:val="24"/>
        </w:rPr>
        <w:t xml:space="preserve">, Authorizing the Award of a Non-Fair and Open Professional Service </w:t>
      </w:r>
      <w:r>
        <w:rPr>
          <w:b/>
          <w:i/>
          <w:sz w:val="24"/>
          <w:szCs w:val="24"/>
        </w:rPr>
        <w:t>for Codification Services</w:t>
      </w:r>
    </w:p>
    <w:p w:rsidR="00BA3610" w:rsidRPr="006A5590" w:rsidRDefault="00BA3610" w:rsidP="00BA3610">
      <w:pPr>
        <w:rPr>
          <w:sz w:val="24"/>
          <w:szCs w:val="24"/>
        </w:rPr>
      </w:pPr>
    </w:p>
    <w:p w:rsidR="00BA3610" w:rsidRPr="006A5590" w:rsidRDefault="00BA3610" w:rsidP="00BA3610">
      <w:pPr>
        <w:rPr>
          <w:sz w:val="24"/>
          <w:szCs w:val="24"/>
        </w:rPr>
      </w:pPr>
      <w:r w:rsidRPr="00410A08">
        <w:rPr>
          <w:b/>
          <w:sz w:val="24"/>
          <w:szCs w:val="24"/>
        </w:rPr>
        <w:t>WHEREAS</w:t>
      </w:r>
      <w:r w:rsidRPr="006A5590">
        <w:rPr>
          <w:sz w:val="24"/>
          <w:szCs w:val="24"/>
        </w:rPr>
        <w:t xml:space="preserve">, the Borough of Bloomingdale has a need </w:t>
      </w:r>
      <w:r>
        <w:rPr>
          <w:sz w:val="24"/>
          <w:szCs w:val="24"/>
        </w:rPr>
        <w:t>to appoint an Company for the Borough’s codification of ordinances</w:t>
      </w:r>
      <w:r w:rsidRPr="006A5590">
        <w:rPr>
          <w:sz w:val="24"/>
          <w:szCs w:val="24"/>
        </w:rPr>
        <w:t xml:space="preserve"> as a non-fair and open contract pursuant to the provisions of N.J.S.A. 19:44A-20.4 or Section 2.13.1 of the Borough Code as appropriate; and</w:t>
      </w:r>
    </w:p>
    <w:p w:rsidR="00BA3610" w:rsidRPr="006A5590" w:rsidRDefault="00BA3610" w:rsidP="00BA3610">
      <w:pPr>
        <w:rPr>
          <w:sz w:val="24"/>
          <w:szCs w:val="24"/>
        </w:rPr>
      </w:pPr>
    </w:p>
    <w:p w:rsidR="00BA3610" w:rsidRPr="006A5590" w:rsidRDefault="00BA3610" w:rsidP="00BA3610">
      <w:pPr>
        <w:rPr>
          <w:sz w:val="24"/>
          <w:szCs w:val="24"/>
        </w:rPr>
      </w:pPr>
      <w:r w:rsidRPr="00410A08">
        <w:rPr>
          <w:b/>
          <w:sz w:val="24"/>
          <w:szCs w:val="24"/>
        </w:rPr>
        <w:t>WHEREAS</w:t>
      </w:r>
      <w:r w:rsidRPr="006A5590">
        <w:rPr>
          <w:sz w:val="24"/>
          <w:szCs w:val="24"/>
        </w:rPr>
        <w:t xml:space="preserve">, the Local Public Contracts law (N.J.S.A. 40A:11-1, et. </w:t>
      </w:r>
      <w:proofErr w:type="spellStart"/>
      <w:r w:rsidRPr="006A5590">
        <w:rPr>
          <w:sz w:val="24"/>
          <w:szCs w:val="24"/>
        </w:rPr>
        <w:t>seq</w:t>
      </w:r>
      <w:proofErr w:type="spellEnd"/>
      <w:r w:rsidRPr="006A5590">
        <w:rPr>
          <w:sz w:val="24"/>
          <w:szCs w:val="24"/>
        </w:rPr>
        <w:t>) requires that the Resolution authorizing the award of contracts for Professional Services without competitive bids and the contract itself must be awarded for public inspection; and</w:t>
      </w:r>
    </w:p>
    <w:p w:rsidR="00BA3610" w:rsidRPr="006A5590" w:rsidRDefault="00BA3610" w:rsidP="00BA3610">
      <w:pPr>
        <w:rPr>
          <w:sz w:val="24"/>
          <w:szCs w:val="24"/>
        </w:rPr>
      </w:pPr>
    </w:p>
    <w:p w:rsidR="00BA3610" w:rsidRPr="006A5590" w:rsidRDefault="00BA3610" w:rsidP="00BA3610">
      <w:pPr>
        <w:rPr>
          <w:sz w:val="24"/>
          <w:szCs w:val="24"/>
        </w:rPr>
      </w:pPr>
      <w:r w:rsidRPr="00410A08">
        <w:rPr>
          <w:b/>
          <w:sz w:val="24"/>
          <w:szCs w:val="24"/>
        </w:rPr>
        <w:t>WHEREAS</w:t>
      </w:r>
      <w:r w:rsidRPr="006A5590">
        <w:rPr>
          <w:sz w:val="24"/>
          <w:szCs w:val="24"/>
        </w:rPr>
        <w:t xml:space="preserve">, the term of this contract for this services </w:t>
      </w:r>
      <w:r>
        <w:rPr>
          <w:sz w:val="24"/>
          <w:szCs w:val="24"/>
        </w:rPr>
        <w:t>is one year from January 1, 2018 through December 31, 2018</w:t>
      </w:r>
      <w:r w:rsidRPr="006A5590">
        <w:rPr>
          <w:sz w:val="24"/>
          <w:szCs w:val="24"/>
        </w:rPr>
        <w:t>; and</w:t>
      </w:r>
    </w:p>
    <w:p w:rsidR="00BA3610" w:rsidRPr="006A5590" w:rsidRDefault="00BA3610" w:rsidP="00BA3610">
      <w:pPr>
        <w:rPr>
          <w:sz w:val="24"/>
          <w:szCs w:val="24"/>
        </w:rPr>
      </w:pPr>
    </w:p>
    <w:p w:rsidR="00BA3610" w:rsidRPr="00924D3C" w:rsidRDefault="00BA3610" w:rsidP="00BA3610">
      <w:pPr>
        <w:rPr>
          <w:sz w:val="24"/>
          <w:szCs w:val="24"/>
        </w:rPr>
      </w:pPr>
      <w:r w:rsidRPr="00924D3C">
        <w:rPr>
          <w:b/>
          <w:sz w:val="24"/>
          <w:szCs w:val="24"/>
        </w:rPr>
        <w:t>WHEREAS</w:t>
      </w:r>
      <w:r w:rsidRPr="00924D3C">
        <w:rPr>
          <w:sz w:val="24"/>
          <w:szCs w:val="24"/>
        </w:rPr>
        <w:t>, Coded Systems, 608 Highway 71, Spring Lake Heights, NJ will provide those services as sought by the Borough of Bloomingdale as per the proposal on file in the Municipal Clerk’s Office; and</w:t>
      </w:r>
    </w:p>
    <w:p w:rsidR="00BA3610" w:rsidRPr="006A5590" w:rsidRDefault="00BA3610" w:rsidP="00BA3610">
      <w:pPr>
        <w:rPr>
          <w:sz w:val="24"/>
          <w:szCs w:val="24"/>
        </w:rPr>
      </w:pPr>
    </w:p>
    <w:p w:rsidR="00BA3610" w:rsidRPr="006A5590" w:rsidRDefault="00BA3610" w:rsidP="00BA3610">
      <w:pPr>
        <w:rPr>
          <w:sz w:val="24"/>
          <w:szCs w:val="24"/>
        </w:rPr>
      </w:pPr>
      <w:r w:rsidRPr="00410A08">
        <w:rPr>
          <w:b/>
          <w:sz w:val="24"/>
          <w:szCs w:val="24"/>
        </w:rPr>
        <w:t>WHEREAS</w:t>
      </w:r>
      <w:r>
        <w:rPr>
          <w:sz w:val="24"/>
          <w:szCs w:val="24"/>
        </w:rPr>
        <w:t>, Coded Systems</w:t>
      </w:r>
      <w:r w:rsidRPr="006A5590">
        <w:rPr>
          <w:sz w:val="24"/>
          <w:szCs w:val="24"/>
        </w:rPr>
        <w:t xml:space="preserve">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w:t>
      </w:r>
      <w:r>
        <w:rPr>
          <w:sz w:val="24"/>
          <w:szCs w:val="24"/>
        </w:rPr>
        <w:t>Coded Systems</w:t>
      </w:r>
      <w:r w:rsidRPr="006A5590">
        <w:rPr>
          <w:sz w:val="24"/>
          <w:szCs w:val="24"/>
        </w:rPr>
        <w:t xml:space="preserve"> from making any reportable contributions through the term of the contract; and</w:t>
      </w:r>
    </w:p>
    <w:p w:rsidR="00BA3610" w:rsidRPr="006A5590" w:rsidRDefault="00BA3610" w:rsidP="00BA3610">
      <w:pPr>
        <w:rPr>
          <w:sz w:val="24"/>
          <w:szCs w:val="24"/>
        </w:rPr>
      </w:pPr>
    </w:p>
    <w:p w:rsidR="00BA3610" w:rsidRPr="006A5590" w:rsidRDefault="00BA3610" w:rsidP="00BA3610">
      <w:pPr>
        <w:rPr>
          <w:sz w:val="24"/>
          <w:szCs w:val="24"/>
        </w:rPr>
      </w:pPr>
      <w:r w:rsidRPr="00410A08">
        <w:rPr>
          <w:b/>
          <w:sz w:val="24"/>
          <w:szCs w:val="24"/>
        </w:rPr>
        <w:t>WHEREAS</w:t>
      </w:r>
      <w:r w:rsidRPr="006A5590">
        <w:rPr>
          <w:sz w:val="24"/>
          <w:szCs w:val="24"/>
        </w:rPr>
        <w:t>, this contract is conditioned upon the funds being approved b</w:t>
      </w:r>
      <w:r>
        <w:rPr>
          <w:sz w:val="24"/>
          <w:szCs w:val="24"/>
        </w:rPr>
        <w:t>y the Governing Body in the 2018</w:t>
      </w:r>
      <w:r w:rsidRPr="006A5590">
        <w:rPr>
          <w:sz w:val="24"/>
          <w:szCs w:val="24"/>
        </w:rPr>
        <w:t xml:space="preserve"> budget;</w:t>
      </w:r>
    </w:p>
    <w:p w:rsidR="00BA3610" w:rsidRPr="006A5590" w:rsidRDefault="00BA3610" w:rsidP="00BA3610">
      <w:pPr>
        <w:rPr>
          <w:sz w:val="24"/>
          <w:szCs w:val="24"/>
        </w:rPr>
      </w:pPr>
    </w:p>
    <w:p w:rsidR="00BA3610" w:rsidRPr="006A5590" w:rsidRDefault="00BA3610" w:rsidP="00BA3610">
      <w:pPr>
        <w:rPr>
          <w:sz w:val="24"/>
          <w:szCs w:val="24"/>
        </w:rPr>
      </w:pPr>
      <w:r w:rsidRPr="00410A08">
        <w:rPr>
          <w:b/>
          <w:sz w:val="24"/>
          <w:szCs w:val="24"/>
        </w:rPr>
        <w:t>NOW, THEREFORE, BE IT RESOLVED</w:t>
      </w:r>
      <w:r w:rsidRPr="006A5590">
        <w:rPr>
          <w:sz w:val="24"/>
          <w:szCs w:val="24"/>
        </w:rPr>
        <w:t xml:space="preserve"> that the mayor and council of the Borough of Bloomingdale, County of Passaic, State of new Jersey authorizes the Mayor and Municipal Clerk to enter into a contrac</w:t>
      </w:r>
      <w:r>
        <w:rPr>
          <w:sz w:val="24"/>
          <w:szCs w:val="24"/>
        </w:rPr>
        <w:t xml:space="preserve">t with Coded Systems </w:t>
      </w:r>
      <w:r w:rsidRPr="006A5590">
        <w:rPr>
          <w:sz w:val="24"/>
          <w:szCs w:val="24"/>
        </w:rPr>
        <w:t>as described herein to the satisfaction of the Mayor and Council; and</w:t>
      </w:r>
    </w:p>
    <w:p w:rsidR="00BA3610" w:rsidRPr="006A5590" w:rsidRDefault="00BA3610" w:rsidP="00BA3610">
      <w:pPr>
        <w:rPr>
          <w:sz w:val="24"/>
          <w:szCs w:val="24"/>
        </w:rPr>
      </w:pPr>
    </w:p>
    <w:p w:rsidR="00BA3610" w:rsidRPr="006A5590" w:rsidRDefault="00BA3610" w:rsidP="00BA3610">
      <w:pPr>
        <w:rPr>
          <w:sz w:val="24"/>
          <w:szCs w:val="24"/>
        </w:rPr>
      </w:pPr>
      <w:r w:rsidRPr="00410A08">
        <w:rPr>
          <w:b/>
          <w:sz w:val="24"/>
          <w:szCs w:val="24"/>
        </w:rPr>
        <w:t>BE IT FURTHER RESOLVED</w:t>
      </w:r>
      <w:r w:rsidRPr="006A5590">
        <w:rPr>
          <w:sz w:val="24"/>
          <w:szCs w:val="24"/>
        </w:rPr>
        <w:t>, that the contract, resolution and other pertinent documents shall remain on file in the office of the Municipal Clerk; and</w:t>
      </w:r>
    </w:p>
    <w:p w:rsidR="00BA3610" w:rsidRPr="006A5590" w:rsidRDefault="00BA3610" w:rsidP="00BA3610">
      <w:pPr>
        <w:rPr>
          <w:sz w:val="24"/>
          <w:szCs w:val="24"/>
        </w:rPr>
      </w:pPr>
    </w:p>
    <w:p w:rsidR="00BA3610" w:rsidRDefault="00BA3610" w:rsidP="00BA3610">
      <w:pPr>
        <w:rPr>
          <w:rFonts w:ascii="Arial" w:hAnsi="Arial" w:cs="Arial"/>
          <w:szCs w:val="22"/>
        </w:rPr>
      </w:pPr>
      <w:r w:rsidRPr="00410A08">
        <w:rPr>
          <w:b/>
          <w:sz w:val="24"/>
          <w:szCs w:val="24"/>
        </w:rPr>
        <w:t>BE IT FURTHER RESOLVED</w:t>
      </w:r>
      <w:r w:rsidRPr="006A5590">
        <w:rPr>
          <w:sz w:val="24"/>
          <w:szCs w:val="24"/>
        </w:rPr>
        <w:t xml:space="preserve"> that a notice of this action shall be printed once in the Borough’s legal newspaper.</w:t>
      </w:r>
    </w:p>
    <w:p w:rsidR="00FA7D6D" w:rsidRDefault="00FA7D6D" w:rsidP="00FA7D6D">
      <w:pPr>
        <w:widowControl w:val="0"/>
        <w:kinsoku w:val="0"/>
        <w:overflowPunct w:val="0"/>
        <w:autoSpaceDE w:val="0"/>
        <w:autoSpaceDN w:val="0"/>
        <w:adjustRightInd w:val="0"/>
        <w:spacing w:line="251" w:lineRule="auto"/>
        <w:ind w:left="870" w:right="285" w:firstLine="9"/>
        <w:rPr>
          <w:color w:val="FF0000"/>
          <w:sz w:val="24"/>
          <w:szCs w:val="24"/>
        </w:rPr>
      </w:pPr>
    </w:p>
    <w:p w:rsidR="00FA7D6D" w:rsidRPr="00FA7D6D" w:rsidRDefault="00FA7D6D" w:rsidP="00FA7D6D">
      <w:pPr>
        <w:widowControl w:val="0"/>
        <w:kinsoku w:val="0"/>
        <w:overflowPunct w:val="0"/>
        <w:autoSpaceDE w:val="0"/>
        <w:autoSpaceDN w:val="0"/>
        <w:adjustRightInd w:val="0"/>
        <w:spacing w:line="251" w:lineRule="auto"/>
        <w:ind w:left="870" w:right="285" w:firstLine="9"/>
        <w:rPr>
          <w:color w:val="FF0000"/>
          <w:sz w:val="24"/>
          <w:szCs w:val="24"/>
        </w:rPr>
      </w:pPr>
    </w:p>
    <w:p w:rsidR="00FA7D6D" w:rsidRPr="00FA7D6D" w:rsidRDefault="00FA7D6D" w:rsidP="00FA7D6D">
      <w:pPr>
        <w:jc w:val="center"/>
        <w:rPr>
          <w:b/>
          <w:sz w:val="24"/>
          <w:szCs w:val="24"/>
        </w:rPr>
      </w:pPr>
      <w:r w:rsidRPr="00FA7D6D">
        <w:rPr>
          <w:b/>
          <w:sz w:val="24"/>
          <w:szCs w:val="24"/>
        </w:rPr>
        <w:t>RESOLUTION NO. 2018-1.81</w:t>
      </w:r>
    </w:p>
    <w:p w:rsidR="00FA7D6D" w:rsidRPr="00FA7D6D" w:rsidRDefault="00FA7D6D" w:rsidP="00FA7D6D">
      <w:pPr>
        <w:jc w:val="center"/>
        <w:rPr>
          <w:b/>
          <w:sz w:val="24"/>
          <w:szCs w:val="24"/>
        </w:rPr>
      </w:pPr>
      <w:r w:rsidRPr="00FA7D6D">
        <w:rPr>
          <w:b/>
          <w:sz w:val="24"/>
          <w:szCs w:val="24"/>
        </w:rPr>
        <w:t>OF THE GOVERNING BODY</w:t>
      </w:r>
    </w:p>
    <w:p w:rsidR="00FA7D6D" w:rsidRPr="00FA7D6D" w:rsidRDefault="00FA7D6D" w:rsidP="00FA7D6D">
      <w:pPr>
        <w:jc w:val="center"/>
        <w:rPr>
          <w:b/>
          <w:sz w:val="24"/>
          <w:szCs w:val="24"/>
          <w:u w:val="single"/>
        </w:rPr>
      </w:pPr>
      <w:r w:rsidRPr="00FA7D6D">
        <w:rPr>
          <w:b/>
          <w:sz w:val="24"/>
          <w:szCs w:val="24"/>
          <w:u w:val="single"/>
        </w:rPr>
        <w:t>OF THE BOROUGH OF BLOOMINGDALE</w:t>
      </w:r>
    </w:p>
    <w:p w:rsidR="00FA7D6D" w:rsidRPr="00FA7D6D" w:rsidRDefault="00FA7D6D" w:rsidP="00FA7D6D">
      <w:pPr>
        <w:jc w:val="center"/>
        <w:rPr>
          <w:b/>
          <w:i/>
          <w:sz w:val="24"/>
          <w:szCs w:val="24"/>
        </w:rPr>
      </w:pPr>
    </w:p>
    <w:p w:rsidR="00FA7D6D" w:rsidRPr="00FA7D6D" w:rsidRDefault="00FA7D6D" w:rsidP="00FA7D6D">
      <w:pPr>
        <w:jc w:val="center"/>
        <w:rPr>
          <w:b/>
          <w:i/>
          <w:sz w:val="24"/>
          <w:szCs w:val="24"/>
        </w:rPr>
      </w:pPr>
      <w:r w:rsidRPr="00FA7D6D">
        <w:rPr>
          <w:b/>
          <w:i/>
          <w:sz w:val="24"/>
          <w:szCs w:val="24"/>
        </w:rPr>
        <w:t>Resolution of the Borough of Bloomingdale, County of Passaic and State of New Jersey, Authorizing the Award of a Non-Fair and Open Professional Service Contract for the Position of Planning Board Engineer</w:t>
      </w:r>
    </w:p>
    <w:p w:rsidR="00FA7D6D" w:rsidRPr="00FA7D6D" w:rsidRDefault="00FA7D6D" w:rsidP="00FA7D6D">
      <w:pPr>
        <w:rPr>
          <w:sz w:val="24"/>
          <w:szCs w:val="24"/>
        </w:rPr>
      </w:pPr>
    </w:p>
    <w:p w:rsidR="00FA7D6D" w:rsidRPr="00FA7D6D" w:rsidRDefault="00FA7D6D" w:rsidP="00FA7D6D">
      <w:pPr>
        <w:rPr>
          <w:sz w:val="24"/>
          <w:szCs w:val="24"/>
        </w:rPr>
      </w:pPr>
      <w:r w:rsidRPr="00FA7D6D">
        <w:rPr>
          <w:b/>
          <w:sz w:val="24"/>
          <w:szCs w:val="24"/>
        </w:rPr>
        <w:t>WHEREAS</w:t>
      </w:r>
      <w:r w:rsidRPr="00FA7D6D">
        <w:rPr>
          <w:sz w:val="24"/>
          <w:szCs w:val="24"/>
        </w:rPr>
        <w:t>, the Borough of Bloomingdale has a need to appoint a Planning Board Engineer as a non-fair and open contract pursuant to the provisions of N.J.S.A. 19:44A-20.4 or Section 2.13.1 of the Borough Code as appropriate; and</w:t>
      </w:r>
    </w:p>
    <w:p w:rsidR="00FA7D6D" w:rsidRPr="00FA7D6D" w:rsidRDefault="00FA7D6D" w:rsidP="00FA7D6D">
      <w:pPr>
        <w:rPr>
          <w:sz w:val="24"/>
          <w:szCs w:val="24"/>
        </w:rPr>
      </w:pPr>
    </w:p>
    <w:p w:rsidR="00FA7D6D" w:rsidRPr="00FA7D6D" w:rsidRDefault="00FA7D6D" w:rsidP="00FA7D6D">
      <w:pPr>
        <w:rPr>
          <w:sz w:val="24"/>
          <w:szCs w:val="24"/>
        </w:rPr>
      </w:pPr>
      <w:r w:rsidRPr="00FA7D6D">
        <w:rPr>
          <w:b/>
          <w:sz w:val="24"/>
          <w:szCs w:val="24"/>
        </w:rPr>
        <w:t>WHEREAS</w:t>
      </w:r>
      <w:r w:rsidRPr="00FA7D6D">
        <w:rPr>
          <w:sz w:val="24"/>
          <w:szCs w:val="24"/>
        </w:rPr>
        <w:t xml:space="preserve">, the Local Public Contracts law (N.J.S.A. 40A:11-1, et. </w:t>
      </w:r>
      <w:proofErr w:type="spellStart"/>
      <w:r w:rsidRPr="00FA7D6D">
        <w:rPr>
          <w:sz w:val="24"/>
          <w:szCs w:val="24"/>
        </w:rPr>
        <w:t>seq</w:t>
      </w:r>
      <w:proofErr w:type="spellEnd"/>
      <w:r w:rsidRPr="00FA7D6D">
        <w:rPr>
          <w:sz w:val="24"/>
          <w:szCs w:val="24"/>
        </w:rPr>
        <w:t>) requires that the Resolution authorizing the award of contracts for Professional Services without competitive bids and the contract itself must be awarded for public inspection; and</w:t>
      </w:r>
    </w:p>
    <w:p w:rsidR="00FA7D6D" w:rsidRPr="00FA7D6D" w:rsidRDefault="00FA7D6D" w:rsidP="00FA7D6D">
      <w:pPr>
        <w:rPr>
          <w:sz w:val="24"/>
          <w:szCs w:val="24"/>
        </w:rPr>
      </w:pPr>
    </w:p>
    <w:p w:rsidR="00FA7D6D" w:rsidRPr="00FA7D6D" w:rsidRDefault="00FA7D6D" w:rsidP="00FA7D6D">
      <w:pPr>
        <w:rPr>
          <w:sz w:val="24"/>
          <w:szCs w:val="24"/>
        </w:rPr>
      </w:pPr>
      <w:r w:rsidRPr="00FA7D6D">
        <w:rPr>
          <w:b/>
          <w:sz w:val="24"/>
          <w:szCs w:val="24"/>
        </w:rPr>
        <w:t>WHEREAS</w:t>
      </w:r>
      <w:r w:rsidRPr="00FA7D6D">
        <w:rPr>
          <w:sz w:val="24"/>
          <w:szCs w:val="24"/>
        </w:rPr>
        <w:t>, the term of this contract for this services is one year from January 1, 2018 through December 31, 2018; and</w:t>
      </w:r>
    </w:p>
    <w:p w:rsidR="00FA7D6D" w:rsidRPr="00FA7D6D" w:rsidRDefault="00FA7D6D" w:rsidP="00FA7D6D">
      <w:pPr>
        <w:rPr>
          <w:sz w:val="24"/>
          <w:szCs w:val="24"/>
        </w:rPr>
      </w:pPr>
    </w:p>
    <w:p w:rsidR="00FA7D6D" w:rsidRPr="00FA7D6D" w:rsidRDefault="00FA7D6D" w:rsidP="00FA7D6D">
      <w:pPr>
        <w:rPr>
          <w:sz w:val="48"/>
          <w:szCs w:val="48"/>
        </w:rPr>
      </w:pPr>
      <w:r w:rsidRPr="00FA7D6D">
        <w:rPr>
          <w:b/>
          <w:sz w:val="24"/>
          <w:szCs w:val="24"/>
        </w:rPr>
        <w:t>WHEREAS</w:t>
      </w:r>
      <w:r w:rsidRPr="00FA7D6D">
        <w:rPr>
          <w:sz w:val="24"/>
          <w:szCs w:val="24"/>
        </w:rPr>
        <w:t xml:space="preserve">, </w:t>
      </w:r>
      <w:proofErr w:type="spellStart"/>
      <w:r w:rsidRPr="00FA7D6D">
        <w:rPr>
          <w:sz w:val="24"/>
          <w:szCs w:val="24"/>
        </w:rPr>
        <w:t>Darmofalski</w:t>
      </w:r>
      <w:proofErr w:type="spellEnd"/>
      <w:r w:rsidRPr="00FA7D6D">
        <w:rPr>
          <w:sz w:val="24"/>
          <w:szCs w:val="24"/>
        </w:rPr>
        <w:t xml:space="preserve"> Engineering Associates, Inc. will provide Planning Board Engineering services as per proposal dated December 18, 2017 on file in the Borough Clerk’s Office; and </w:t>
      </w:r>
    </w:p>
    <w:p w:rsidR="00FA7D6D" w:rsidRPr="00FA7D6D" w:rsidRDefault="00FA7D6D" w:rsidP="00FA7D6D">
      <w:pPr>
        <w:rPr>
          <w:sz w:val="24"/>
          <w:szCs w:val="24"/>
        </w:rPr>
      </w:pPr>
    </w:p>
    <w:p w:rsidR="00FA7D6D" w:rsidRPr="00FA7D6D" w:rsidRDefault="00FA7D6D" w:rsidP="00FA7D6D">
      <w:pPr>
        <w:rPr>
          <w:sz w:val="24"/>
          <w:szCs w:val="24"/>
        </w:rPr>
      </w:pPr>
      <w:r w:rsidRPr="00FA7D6D">
        <w:rPr>
          <w:b/>
          <w:sz w:val="24"/>
          <w:szCs w:val="24"/>
        </w:rPr>
        <w:t>WHEREAS</w:t>
      </w:r>
      <w:r w:rsidRPr="00FA7D6D">
        <w:rPr>
          <w:sz w:val="24"/>
          <w:szCs w:val="24"/>
        </w:rPr>
        <w:t xml:space="preserve">, </w:t>
      </w:r>
      <w:proofErr w:type="spellStart"/>
      <w:r w:rsidRPr="00FA7D6D">
        <w:rPr>
          <w:sz w:val="24"/>
          <w:szCs w:val="24"/>
        </w:rPr>
        <w:t>Darmofalski</w:t>
      </w:r>
      <w:proofErr w:type="spellEnd"/>
      <w:r w:rsidRPr="00FA7D6D">
        <w:rPr>
          <w:sz w:val="24"/>
          <w:szCs w:val="24"/>
        </w:rPr>
        <w:t xml:space="preserve"> Engineering Associates, Inc.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the firm Of </w:t>
      </w:r>
      <w:proofErr w:type="spellStart"/>
      <w:r w:rsidRPr="00FA7D6D">
        <w:rPr>
          <w:sz w:val="24"/>
          <w:szCs w:val="24"/>
        </w:rPr>
        <w:t>Darmofalski</w:t>
      </w:r>
      <w:proofErr w:type="spellEnd"/>
      <w:r w:rsidRPr="00FA7D6D">
        <w:rPr>
          <w:sz w:val="24"/>
          <w:szCs w:val="24"/>
        </w:rPr>
        <w:t xml:space="preserve"> Engineering Associates from making any reportable contributions through the term of the contract; and</w:t>
      </w:r>
    </w:p>
    <w:p w:rsidR="00FA7D6D" w:rsidRPr="00FA7D6D" w:rsidRDefault="00FA7D6D" w:rsidP="00FA7D6D">
      <w:pPr>
        <w:rPr>
          <w:sz w:val="24"/>
          <w:szCs w:val="24"/>
        </w:rPr>
      </w:pPr>
    </w:p>
    <w:p w:rsidR="00FA7D6D" w:rsidRPr="00FA7D6D" w:rsidRDefault="00FA7D6D" w:rsidP="00FA7D6D">
      <w:pPr>
        <w:rPr>
          <w:sz w:val="24"/>
          <w:szCs w:val="24"/>
        </w:rPr>
      </w:pPr>
      <w:r w:rsidRPr="00FA7D6D">
        <w:rPr>
          <w:b/>
          <w:sz w:val="24"/>
          <w:szCs w:val="24"/>
        </w:rPr>
        <w:t>WHEREAS</w:t>
      </w:r>
      <w:r w:rsidRPr="00FA7D6D">
        <w:rPr>
          <w:sz w:val="24"/>
          <w:szCs w:val="24"/>
        </w:rPr>
        <w:t>, this contract is conditioned upon the funds being approved by the Governing Body in the 2018 budget;</w:t>
      </w:r>
    </w:p>
    <w:p w:rsidR="00FA7D6D" w:rsidRPr="00FA7D6D" w:rsidRDefault="00FA7D6D" w:rsidP="00FA7D6D">
      <w:pPr>
        <w:rPr>
          <w:sz w:val="24"/>
          <w:szCs w:val="24"/>
        </w:rPr>
      </w:pPr>
    </w:p>
    <w:p w:rsidR="00FA7D6D" w:rsidRPr="00FA7D6D" w:rsidRDefault="00FA7D6D" w:rsidP="00FA7D6D">
      <w:pPr>
        <w:rPr>
          <w:sz w:val="24"/>
          <w:szCs w:val="24"/>
        </w:rPr>
      </w:pPr>
      <w:r w:rsidRPr="00FA7D6D">
        <w:rPr>
          <w:b/>
          <w:sz w:val="24"/>
          <w:szCs w:val="24"/>
        </w:rPr>
        <w:t>NOW, THEREFORE, BE IT RESOLVED</w:t>
      </w:r>
      <w:r w:rsidRPr="00FA7D6D">
        <w:rPr>
          <w:sz w:val="24"/>
          <w:szCs w:val="24"/>
        </w:rPr>
        <w:t xml:space="preserve"> that the mayor and council of the Borough of Bloomingdale, County of Passaic, State of new Jersey authorizes the Mayor and Municipal Clerk to enter into a contract with </w:t>
      </w:r>
      <w:proofErr w:type="spellStart"/>
      <w:r w:rsidRPr="00FA7D6D">
        <w:rPr>
          <w:sz w:val="24"/>
          <w:szCs w:val="24"/>
        </w:rPr>
        <w:t>Darmofalski</w:t>
      </w:r>
      <w:proofErr w:type="spellEnd"/>
      <w:r w:rsidRPr="00FA7D6D">
        <w:rPr>
          <w:sz w:val="24"/>
          <w:szCs w:val="24"/>
        </w:rPr>
        <w:t xml:space="preserve"> Engineer Associates as described herein to the satisfaction of the Mayor and Council; and</w:t>
      </w:r>
    </w:p>
    <w:p w:rsidR="00FA7D6D" w:rsidRPr="00FA7D6D" w:rsidRDefault="00FA7D6D" w:rsidP="00FA7D6D">
      <w:pPr>
        <w:rPr>
          <w:sz w:val="24"/>
          <w:szCs w:val="24"/>
        </w:rPr>
      </w:pPr>
    </w:p>
    <w:p w:rsidR="00FA7D6D" w:rsidRPr="00FA7D6D" w:rsidRDefault="00FA7D6D" w:rsidP="00FA7D6D">
      <w:pPr>
        <w:rPr>
          <w:sz w:val="24"/>
          <w:szCs w:val="24"/>
        </w:rPr>
      </w:pPr>
      <w:r w:rsidRPr="00FA7D6D">
        <w:rPr>
          <w:b/>
          <w:sz w:val="24"/>
          <w:szCs w:val="24"/>
        </w:rPr>
        <w:t>BE IT FURTHER RESOLVED</w:t>
      </w:r>
      <w:r w:rsidRPr="00FA7D6D">
        <w:rPr>
          <w:sz w:val="24"/>
          <w:szCs w:val="24"/>
        </w:rPr>
        <w:t>, that the contract, resolution and other pertinent documents shall remain on file in the office of the Municipal Clerk; and</w:t>
      </w:r>
    </w:p>
    <w:p w:rsidR="00FA7D6D" w:rsidRPr="00FA7D6D" w:rsidRDefault="00FA7D6D" w:rsidP="00FA7D6D">
      <w:pPr>
        <w:rPr>
          <w:sz w:val="24"/>
          <w:szCs w:val="24"/>
        </w:rPr>
      </w:pPr>
    </w:p>
    <w:p w:rsidR="00FA7D6D" w:rsidRPr="00FA7D6D" w:rsidRDefault="00FA7D6D" w:rsidP="00FA7D6D">
      <w:pPr>
        <w:rPr>
          <w:sz w:val="24"/>
          <w:szCs w:val="24"/>
        </w:rPr>
      </w:pPr>
      <w:r w:rsidRPr="00FA7D6D">
        <w:rPr>
          <w:b/>
          <w:sz w:val="24"/>
          <w:szCs w:val="24"/>
        </w:rPr>
        <w:t>BE IT FURTHER RESOLVED</w:t>
      </w:r>
      <w:r w:rsidRPr="00FA7D6D">
        <w:rPr>
          <w:sz w:val="24"/>
          <w:szCs w:val="24"/>
        </w:rPr>
        <w:t xml:space="preserve"> that a notice of this action shall be printed once in the Borough’s legal newspaper.</w:t>
      </w:r>
    </w:p>
    <w:p w:rsidR="00FA7D6D" w:rsidRDefault="00FA7D6D" w:rsidP="00553435">
      <w:pPr>
        <w:overflowPunct w:val="0"/>
        <w:autoSpaceDE w:val="0"/>
        <w:autoSpaceDN w:val="0"/>
        <w:adjustRightInd w:val="0"/>
        <w:rPr>
          <w:snapToGrid w:val="0"/>
          <w:sz w:val="24"/>
          <w:szCs w:val="24"/>
        </w:rPr>
      </w:pPr>
    </w:p>
    <w:p w:rsidR="00A00982" w:rsidRPr="00A00982" w:rsidRDefault="00B2495C" w:rsidP="00A00982">
      <w:pPr>
        <w:widowControl w:val="0"/>
        <w:kinsoku w:val="0"/>
        <w:overflowPunct w:val="0"/>
        <w:autoSpaceDE w:val="0"/>
        <w:autoSpaceDN w:val="0"/>
        <w:adjustRightInd w:val="0"/>
        <w:spacing w:before="42"/>
        <w:ind w:right="165"/>
        <w:jc w:val="center"/>
        <w:outlineLvl w:val="0"/>
        <w:rPr>
          <w:b/>
          <w:bCs/>
          <w:sz w:val="24"/>
          <w:szCs w:val="24"/>
        </w:rPr>
      </w:pPr>
      <w:r>
        <w:rPr>
          <w:b/>
          <w:bCs/>
          <w:noProof/>
          <w:sz w:val="24"/>
          <w:szCs w:val="24"/>
        </w:rPr>
        <w:pict>
          <v:shape id="_x0000_s1028" style="position:absolute;left:0;text-align:left;margin-left:610.9pt;margin-top:5.75pt;width:0;height:785.15pt;z-index:-251657216;mso-position-horizontal-relative:page;mso-position-vertical-relative:page" coordsize="20,15704" o:allowincell="f" path="m,15704l,e" filled="f" strokeweight=".1267mm">
            <v:path arrowok="t"/>
            <w10:wrap anchorx="page" anchory="page"/>
          </v:shape>
        </w:pict>
      </w:r>
      <w:r w:rsidR="00A00982" w:rsidRPr="00A00982">
        <w:rPr>
          <w:b/>
          <w:bCs/>
          <w:sz w:val="24"/>
          <w:szCs w:val="24"/>
        </w:rPr>
        <w:t>RESOLUTION NO. 2018-1.82</w:t>
      </w:r>
    </w:p>
    <w:p w:rsidR="00A00982" w:rsidRPr="00A00982" w:rsidRDefault="00A00982" w:rsidP="00A00982">
      <w:pPr>
        <w:jc w:val="center"/>
        <w:rPr>
          <w:b/>
          <w:sz w:val="24"/>
          <w:szCs w:val="24"/>
        </w:rPr>
      </w:pPr>
      <w:r w:rsidRPr="00A00982">
        <w:rPr>
          <w:b/>
          <w:sz w:val="24"/>
          <w:szCs w:val="24"/>
        </w:rPr>
        <w:t>OF THE GOVERNING BODY</w:t>
      </w:r>
    </w:p>
    <w:p w:rsidR="00A00982" w:rsidRPr="00A00982" w:rsidRDefault="00A00982" w:rsidP="00A00982">
      <w:pPr>
        <w:jc w:val="center"/>
        <w:rPr>
          <w:b/>
          <w:sz w:val="24"/>
          <w:szCs w:val="24"/>
          <w:u w:val="single"/>
        </w:rPr>
      </w:pPr>
      <w:r w:rsidRPr="00A00982">
        <w:rPr>
          <w:b/>
          <w:sz w:val="24"/>
          <w:szCs w:val="24"/>
          <w:u w:val="single"/>
        </w:rPr>
        <w:lastRenderedPageBreak/>
        <w:t>OF THE BOROUGH OF BLOOMINGDALE</w:t>
      </w:r>
    </w:p>
    <w:p w:rsidR="00A00982" w:rsidRPr="00A00982" w:rsidRDefault="00A00982" w:rsidP="00A00982">
      <w:pPr>
        <w:rPr>
          <w:sz w:val="24"/>
          <w:szCs w:val="24"/>
        </w:rPr>
      </w:pPr>
    </w:p>
    <w:p w:rsidR="00A00982" w:rsidRPr="00A00982" w:rsidRDefault="00A00982" w:rsidP="00A00982">
      <w:pPr>
        <w:rPr>
          <w:b/>
          <w:sz w:val="24"/>
          <w:szCs w:val="24"/>
        </w:rPr>
      </w:pPr>
      <w:r w:rsidRPr="00A00982">
        <w:rPr>
          <w:b/>
          <w:sz w:val="24"/>
          <w:szCs w:val="24"/>
        </w:rPr>
        <w:t xml:space="preserve">RESOLUTION FOR REMOVAL OF DEER CARCASS FROM BOROUGH OF </w:t>
      </w:r>
      <w:smartTag w:uri="urn:schemas-microsoft-com:office:smarttags" w:element="Street">
        <w:smartTag w:uri="urn:schemas-microsoft-com:office:smarttags" w:element="address">
          <w:r w:rsidRPr="00A00982">
            <w:rPr>
              <w:b/>
              <w:sz w:val="24"/>
              <w:szCs w:val="24"/>
            </w:rPr>
            <w:t>BLOOMINGDALE MUNICIPAL ROAD</w:t>
          </w:r>
        </w:smartTag>
      </w:smartTag>
      <w:r w:rsidRPr="00A00982">
        <w:rPr>
          <w:b/>
          <w:sz w:val="24"/>
          <w:szCs w:val="24"/>
        </w:rPr>
        <w:t xml:space="preserve"> RIGHT-OF-WAYS </w:t>
      </w:r>
    </w:p>
    <w:p w:rsidR="00A00982" w:rsidRPr="00A00982" w:rsidRDefault="00A00982" w:rsidP="00A00982">
      <w:pPr>
        <w:rPr>
          <w:sz w:val="24"/>
          <w:szCs w:val="24"/>
        </w:rPr>
      </w:pPr>
    </w:p>
    <w:p w:rsidR="00A00982" w:rsidRPr="00A00982" w:rsidRDefault="00A00982" w:rsidP="00A00982">
      <w:pPr>
        <w:rPr>
          <w:sz w:val="24"/>
          <w:szCs w:val="24"/>
        </w:rPr>
      </w:pPr>
    </w:p>
    <w:p w:rsidR="00A00982" w:rsidRPr="00A00982" w:rsidRDefault="00A00982" w:rsidP="00A00982">
      <w:pPr>
        <w:rPr>
          <w:sz w:val="24"/>
          <w:szCs w:val="24"/>
        </w:rPr>
      </w:pPr>
      <w:r w:rsidRPr="00A00982">
        <w:rPr>
          <w:b/>
          <w:sz w:val="24"/>
          <w:szCs w:val="24"/>
        </w:rPr>
        <w:t>WHEREAS</w:t>
      </w:r>
      <w:r w:rsidRPr="00A00982">
        <w:rPr>
          <w:sz w:val="24"/>
          <w:szCs w:val="24"/>
        </w:rPr>
        <w:t xml:space="preserve">, the Borough of Bloomingdale, along with all Counties and all other Municipalities, are responsible for removing the deer carcasses from our roadways; and </w:t>
      </w:r>
    </w:p>
    <w:p w:rsidR="00A00982" w:rsidRPr="00A00982" w:rsidRDefault="00A00982" w:rsidP="00A00982">
      <w:pPr>
        <w:rPr>
          <w:sz w:val="24"/>
          <w:szCs w:val="24"/>
        </w:rPr>
      </w:pPr>
      <w:r w:rsidRPr="00A00982">
        <w:rPr>
          <w:sz w:val="24"/>
          <w:szCs w:val="24"/>
        </w:rPr>
        <w:t xml:space="preserve"> </w:t>
      </w:r>
    </w:p>
    <w:p w:rsidR="00A00982" w:rsidRPr="00A00982" w:rsidRDefault="00A00982" w:rsidP="00A00982">
      <w:pPr>
        <w:rPr>
          <w:sz w:val="24"/>
          <w:szCs w:val="24"/>
        </w:rPr>
      </w:pPr>
      <w:r w:rsidRPr="00A00982">
        <w:rPr>
          <w:b/>
          <w:sz w:val="24"/>
          <w:szCs w:val="24"/>
        </w:rPr>
        <w:t>WHEREAS</w:t>
      </w:r>
      <w:r w:rsidRPr="00A00982">
        <w:rPr>
          <w:sz w:val="24"/>
          <w:szCs w:val="24"/>
        </w:rPr>
        <w:t>, Space Farms Zoo and Museum has offered to provide us this service at a rate valid through December 31, 2018 of $45.00 per deer payable monthly and will pick up deer carcass on the roadway within 24 hours after notification</w:t>
      </w:r>
    </w:p>
    <w:p w:rsidR="00A00982" w:rsidRPr="00A00982" w:rsidRDefault="00A00982" w:rsidP="00A00982">
      <w:pPr>
        <w:rPr>
          <w:sz w:val="24"/>
          <w:szCs w:val="24"/>
        </w:rPr>
      </w:pPr>
    </w:p>
    <w:p w:rsidR="00A00982" w:rsidRPr="00A00982" w:rsidRDefault="00A00982" w:rsidP="00A00982">
      <w:pPr>
        <w:rPr>
          <w:sz w:val="24"/>
          <w:szCs w:val="24"/>
        </w:rPr>
      </w:pPr>
      <w:r w:rsidRPr="00A00982">
        <w:rPr>
          <w:b/>
          <w:sz w:val="24"/>
          <w:szCs w:val="24"/>
        </w:rPr>
        <w:t>NOW THEREFORE BE IT RESOLVED</w:t>
      </w:r>
      <w:r w:rsidRPr="00A00982">
        <w:rPr>
          <w:sz w:val="24"/>
          <w:szCs w:val="24"/>
        </w:rPr>
        <w:t xml:space="preserve"> by the Council of the Borough of Bloomingdale, </w:t>
      </w:r>
      <w:smartTag w:uri="urn:schemas-microsoft-com:office:smarttags" w:element="PlaceType">
        <w:r w:rsidRPr="00A00982">
          <w:rPr>
            <w:sz w:val="24"/>
            <w:szCs w:val="24"/>
          </w:rPr>
          <w:t>County</w:t>
        </w:r>
      </w:smartTag>
      <w:r w:rsidRPr="00A00982">
        <w:rPr>
          <w:sz w:val="24"/>
          <w:szCs w:val="24"/>
        </w:rPr>
        <w:t xml:space="preserve"> of </w:t>
      </w:r>
      <w:smartTag w:uri="urn:schemas-microsoft-com:office:smarttags" w:element="PlaceName">
        <w:r w:rsidRPr="00A00982">
          <w:rPr>
            <w:sz w:val="24"/>
            <w:szCs w:val="24"/>
          </w:rPr>
          <w:t>Passaic</w:t>
        </w:r>
      </w:smartTag>
      <w:r w:rsidRPr="00A00982">
        <w:rPr>
          <w:sz w:val="24"/>
          <w:szCs w:val="24"/>
        </w:rPr>
        <w:t xml:space="preserve">, State of </w:t>
      </w:r>
      <w:smartTag w:uri="urn:schemas-microsoft-com:office:smarttags" w:element="State">
        <w:smartTag w:uri="urn:schemas-microsoft-com:office:smarttags" w:element="place">
          <w:r w:rsidRPr="00A00982">
            <w:rPr>
              <w:sz w:val="24"/>
              <w:szCs w:val="24"/>
            </w:rPr>
            <w:t>New Jersey</w:t>
          </w:r>
        </w:smartTag>
      </w:smartTag>
      <w:r w:rsidRPr="00A00982">
        <w:rPr>
          <w:sz w:val="24"/>
          <w:szCs w:val="24"/>
        </w:rPr>
        <w:t xml:space="preserve"> that the Mayor be authorized to sign the agreement between the Borough and Space Farms Zoo and Museum for the removal of deer carcass from the roadways in the Borough of Bloomingdale.</w:t>
      </w:r>
    </w:p>
    <w:p w:rsidR="00AE4951" w:rsidRDefault="00AE4951" w:rsidP="00553435">
      <w:pPr>
        <w:overflowPunct w:val="0"/>
        <w:autoSpaceDE w:val="0"/>
        <w:autoSpaceDN w:val="0"/>
        <w:adjustRightInd w:val="0"/>
        <w:rPr>
          <w:snapToGrid w:val="0"/>
          <w:sz w:val="24"/>
          <w:szCs w:val="24"/>
        </w:rPr>
      </w:pPr>
    </w:p>
    <w:p w:rsidR="00A6324B" w:rsidRPr="00A6324B" w:rsidRDefault="00A6324B" w:rsidP="00A6324B">
      <w:pPr>
        <w:jc w:val="center"/>
        <w:rPr>
          <w:b/>
          <w:sz w:val="24"/>
          <w:szCs w:val="24"/>
        </w:rPr>
      </w:pPr>
      <w:r w:rsidRPr="00A6324B">
        <w:rPr>
          <w:b/>
          <w:sz w:val="24"/>
          <w:szCs w:val="24"/>
        </w:rPr>
        <w:t>RESOLUTION NO. 2018-1.83</w:t>
      </w:r>
    </w:p>
    <w:p w:rsidR="00A6324B" w:rsidRPr="00A6324B" w:rsidRDefault="00A6324B" w:rsidP="00A6324B">
      <w:pPr>
        <w:jc w:val="center"/>
        <w:rPr>
          <w:b/>
          <w:sz w:val="24"/>
          <w:szCs w:val="24"/>
        </w:rPr>
      </w:pPr>
      <w:r w:rsidRPr="00A6324B">
        <w:rPr>
          <w:b/>
          <w:sz w:val="24"/>
          <w:szCs w:val="24"/>
        </w:rPr>
        <w:t>OF THE GOVERNING BODY</w:t>
      </w:r>
    </w:p>
    <w:p w:rsidR="00A6324B" w:rsidRPr="00A6324B" w:rsidRDefault="00A6324B" w:rsidP="00A6324B">
      <w:pPr>
        <w:jc w:val="center"/>
        <w:rPr>
          <w:b/>
          <w:sz w:val="24"/>
          <w:szCs w:val="24"/>
          <w:u w:val="single"/>
        </w:rPr>
      </w:pPr>
      <w:r w:rsidRPr="00A6324B">
        <w:rPr>
          <w:b/>
          <w:sz w:val="24"/>
          <w:szCs w:val="24"/>
          <w:u w:val="single"/>
        </w:rPr>
        <w:t>OF THE BOROUGH OF BLOOMINGDALE</w:t>
      </w:r>
    </w:p>
    <w:p w:rsidR="00A6324B" w:rsidRPr="00A6324B" w:rsidRDefault="00A6324B" w:rsidP="00A6324B">
      <w:pPr>
        <w:jc w:val="center"/>
        <w:rPr>
          <w:b/>
          <w:i/>
          <w:sz w:val="24"/>
          <w:szCs w:val="24"/>
        </w:rPr>
      </w:pPr>
    </w:p>
    <w:p w:rsidR="00A6324B" w:rsidRPr="00A6324B" w:rsidRDefault="00A6324B" w:rsidP="00A6324B">
      <w:pPr>
        <w:jc w:val="center"/>
        <w:rPr>
          <w:b/>
          <w:i/>
          <w:sz w:val="24"/>
          <w:szCs w:val="24"/>
        </w:rPr>
      </w:pPr>
      <w:r w:rsidRPr="00A6324B">
        <w:rPr>
          <w:b/>
          <w:i/>
          <w:sz w:val="24"/>
          <w:szCs w:val="24"/>
        </w:rPr>
        <w:t>Resolution of the Borough of Bloomingdale, County of Passaic and State of New Jersey, Authorizing the Award of a Non-Fair and Open Professional Service Contract to Code96 LLC for the Borough’s Managed Technical Services Agreement for Computers &amp; Phones</w:t>
      </w:r>
    </w:p>
    <w:p w:rsidR="00A6324B" w:rsidRPr="00A6324B" w:rsidRDefault="00A6324B" w:rsidP="00A6324B">
      <w:pPr>
        <w:rPr>
          <w:sz w:val="24"/>
          <w:szCs w:val="24"/>
        </w:rPr>
      </w:pPr>
    </w:p>
    <w:p w:rsidR="00A6324B" w:rsidRPr="00A6324B" w:rsidRDefault="00A6324B" w:rsidP="00A6324B">
      <w:pPr>
        <w:rPr>
          <w:sz w:val="24"/>
          <w:szCs w:val="24"/>
        </w:rPr>
      </w:pPr>
    </w:p>
    <w:p w:rsidR="00A6324B" w:rsidRPr="00A6324B" w:rsidRDefault="00A6324B" w:rsidP="00A6324B">
      <w:pPr>
        <w:rPr>
          <w:sz w:val="24"/>
          <w:szCs w:val="24"/>
        </w:rPr>
      </w:pPr>
      <w:r w:rsidRPr="00A6324B">
        <w:rPr>
          <w:b/>
          <w:sz w:val="24"/>
          <w:szCs w:val="24"/>
        </w:rPr>
        <w:t>WHEREAS</w:t>
      </w:r>
      <w:r w:rsidRPr="00A6324B">
        <w:rPr>
          <w:sz w:val="24"/>
          <w:szCs w:val="24"/>
        </w:rPr>
        <w:t>, the Borough of Bloomingdale has a need to appoint a Technical Manager Service for the Borough’s computers as a non-fair and open contract pursuant to the provisions of N.J.S.A. 19:44A-20.4; and</w:t>
      </w:r>
    </w:p>
    <w:p w:rsidR="00A6324B" w:rsidRPr="00A6324B" w:rsidRDefault="00A6324B" w:rsidP="00A6324B">
      <w:pPr>
        <w:rPr>
          <w:sz w:val="24"/>
          <w:szCs w:val="24"/>
        </w:rPr>
      </w:pPr>
    </w:p>
    <w:p w:rsidR="00A6324B" w:rsidRPr="00A6324B" w:rsidRDefault="00A6324B" w:rsidP="00A6324B">
      <w:pPr>
        <w:rPr>
          <w:sz w:val="24"/>
          <w:szCs w:val="24"/>
        </w:rPr>
      </w:pPr>
      <w:r w:rsidRPr="00A6324B">
        <w:rPr>
          <w:b/>
          <w:sz w:val="24"/>
          <w:szCs w:val="24"/>
        </w:rPr>
        <w:t>WHEREAS</w:t>
      </w:r>
      <w:r w:rsidRPr="00A6324B">
        <w:rPr>
          <w:sz w:val="24"/>
          <w:szCs w:val="24"/>
        </w:rPr>
        <w:t xml:space="preserve">, the Local Public Contracts law (N.J.S.A. 40A:11-1, et. </w:t>
      </w:r>
      <w:proofErr w:type="spellStart"/>
      <w:r w:rsidRPr="00A6324B">
        <w:rPr>
          <w:sz w:val="24"/>
          <w:szCs w:val="24"/>
        </w:rPr>
        <w:t>seq</w:t>
      </w:r>
      <w:proofErr w:type="spellEnd"/>
      <w:r w:rsidRPr="00A6324B">
        <w:rPr>
          <w:sz w:val="24"/>
          <w:szCs w:val="24"/>
        </w:rPr>
        <w:t>) requires that the Resolution authorizing the award of contracts for Professional Services without competitive bids and the contract itself must be awarded for public inspection; and</w:t>
      </w:r>
    </w:p>
    <w:p w:rsidR="00A6324B" w:rsidRPr="00A6324B" w:rsidRDefault="00A6324B" w:rsidP="00A6324B">
      <w:pPr>
        <w:rPr>
          <w:sz w:val="24"/>
          <w:szCs w:val="24"/>
        </w:rPr>
      </w:pPr>
    </w:p>
    <w:p w:rsidR="00A6324B" w:rsidRPr="00A6324B" w:rsidRDefault="00A6324B" w:rsidP="00A6324B">
      <w:pPr>
        <w:rPr>
          <w:sz w:val="24"/>
          <w:szCs w:val="24"/>
        </w:rPr>
      </w:pPr>
      <w:r w:rsidRPr="00A6324B">
        <w:rPr>
          <w:b/>
          <w:sz w:val="24"/>
          <w:szCs w:val="24"/>
        </w:rPr>
        <w:t>WHEREAS</w:t>
      </w:r>
      <w:r w:rsidRPr="00A6324B">
        <w:rPr>
          <w:sz w:val="24"/>
          <w:szCs w:val="24"/>
        </w:rPr>
        <w:t>, the term of this contract for this services is one year from January 1, 2018 through December 31, 2018; and</w:t>
      </w:r>
    </w:p>
    <w:p w:rsidR="00A6324B" w:rsidRPr="00A6324B" w:rsidRDefault="00A6324B" w:rsidP="00A6324B">
      <w:pPr>
        <w:rPr>
          <w:sz w:val="24"/>
          <w:szCs w:val="24"/>
        </w:rPr>
      </w:pPr>
    </w:p>
    <w:p w:rsidR="00A6324B" w:rsidRPr="00A6324B" w:rsidRDefault="00A6324B" w:rsidP="00A6324B">
      <w:pPr>
        <w:rPr>
          <w:sz w:val="24"/>
          <w:szCs w:val="24"/>
        </w:rPr>
      </w:pPr>
      <w:r w:rsidRPr="00A6324B">
        <w:rPr>
          <w:b/>
          <w:sz w:val="24"/>
          <w:szCs w:val="24"/>
        </w:rPr>
        <w:t>WHEREAS</w:t>
      </w:r>
      <w:r w:rsidRPr="00A6324B">
        <w:rPr>
          <w:sz w:val="24"/>
          <w:szCs w:val="24"/>
        </w:rPr>
        <w:t>, Code96 Managed Services will provide those services as sought by the Borough of Bloomingdale at the annual compensation not to exceed $135/hr. and compensation to the Service Provider of $2,130.05 per month; and</w:t>
      </w:r>
    </w:p>
    <w:p w:rsidR="00A6324B" w:rsidRPr="00A6324B" w:rsidRDefault="00A6324B" w:rsidP="00A6324B">
      <w:pPr>
        <w:rPr>
          <w:sz w:val="24"/>
          <w:szCs w:val="24"/>
        </w:rPr>
      </w:pPr>
    </w:p>
    <w:p w:rsidR="00A6324B" w:rsidRPr="00A6324B" w:rsidRDefault="00A6324B" w:rsidP="00A6324B">
      <w:pPr>
        <w:rPr>
          <w:sz w:val="24"/>
          <w:szCs w:val="24"/>
        </w:rPr>
      </w:pPr>
      <w:r w:rsidRPr="00A6324B">
        <w:rPr>
          <w:b/>
          <w:sz w:val="24"/>
          <w:szCs w:val="24"/>
        </w:rPr>
        <w:t>WHEREAS</w:t>
      </w:r>
      <w:r w:rsidRPr="00A6324B">
        <w:rPr>
          <w:sz w:val="24"/>
          <w:szCs w:val="24"/>
        </w:rPr>
        <w:t>, Code96 Managed Services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Code96 Managed Services from making any reportable contributions through the term of the contract; and</w:t>
      </w:r>
    </w:p>
    <w:p w:rsidR="00A6324B" w:rsidRPr="00A6324B" w:rsidRDefault="00A6324B" w:rsidP="00A6324B">
      <w:pPr>
        <w:rPr>
          <w:sz w:val="24"/>
          <w:szCs w:val="24"/>
        </w:rPr>
      </w:pPr>
    </w:p>
    <w:p w:rsidR="00A6324B" w:rsidRPr="00A6324B" w:rsidRDefault="00A6324B" w:rsidP="00A6324B">
      <w:pPr>
        <w:rPr>
          <w:sz w:val="24"/>
          <w:szCs w:val="24"/>
        </w:rPr>
      </w:pPr>
      <w:r w:rsidRPr="00A6324B">
        <w:rPr>
          <w:b/>
          <w:sz w:val="24"/>
          <w:szCs w:val="24"/>
        </w:rPr>
        <w:t>WHEREAS</w:t>
      </w:r>
      <w:r w:rsidRPr="00A6324B">
        <w:rPr>
          <w:sz w:val="24"/>
          <w:szCs w:val="24"/>
        </w:rPr>
        <w:t>, this contract is conditioned upon the funds being approved by the Governing Body in the 2018 budget;</w:t>
      </w:r>
    </w:p>
    <w:p w:rsidR="00A6324B" w:rsidRPr="00A6324B" w:rsidRDefault="00A6324B" w:rsidP="00A6324B">
      <w:pPr>
        <w:rPr>
          <w:sz w:val="24"/>
          <w:szCs w:val="24"/>
        </w:rPr>
      </w:pPr>
    </w:p>
    <w:p w:rsidR="00A6324B" w:rsidRPr="00A6324B" w:rsidRDefault="00A6324B" w:rsidP="00A6324B">
      <w:pPr>
        <w:rPr>
          <w:sz w:val="24"/>
          <w:szCs w:val="24"/>
        </w:rPr>
      </w:pPr>
      <w:r w:rsidRPr="00A6324B">
        <w:rPr>
          <w:b/>
          <w:sz w:val="24"/>
          <w:szCs w:val="24"/>
        </w:rPr>
        <w:t>NOW, THEREFORE, BE IT RESOLVED</w:t>
      </w:r>
      <w:r w:rsidRPr="00A6324B">
        <w:rPr>
          <w:sz w:val="24"/>
          <w:szCs w:val="24"/>
        </w:rPr>
        <w:t xml:space="preserve"> that the Mayor and Council of the Borough of Bloomingdale, County of Passaic, State of new Jersey authorizes the Mayor and Municipal Clerk to enter into a contract with Code96 Managed Services of 85 Franklin Road, Dover, NJ as described herein to the satisfaction of the Mayor and Council; and</w:t>
      </w:r>
    </w:p>
    <w:p w:rsidR="00A6324B" w:rsidRPr="00A6324B" w:rsidRDefault="00A6324B" w:rsidP="00A6324B">
      <w:pPr>
        <w:rPr>
          <w:sz w:val="24"/>
          <w:szCs w:val="24"/>
        </w:rPr>
      </w:pPr>
    </w:p>
    <w:p w:rsidR="00A6324B" w:rsidRPr="00A6324B" w:rsidRDefault="00A6324B" w:rsidP="00A6324B">
      <w:pPr>
        <w:rPr>
          <w:sz w:val="24"/>
          <w:szCs w:val="24"/>
        </w:rPr>
      </w:pPr>
      <w:r w:rsidRPr="00A6324B">
        <w:rPr>
          <w:b/>
          <w:sz w:val="24"/>
          <w:szCs w:val="24"/>
        </w:rPr>
        <w:t>BE IT FURTHER RESOLVED</w:t>
      </w:r>
      <w:r w:rsidRPr="00A6324B">
        <w:rPr>
          <w:sz w:val="24"/>
          <w:szCs w:val="24"/>
        </w:rPr>
        <w:t>, that the contract, resolution and other pertinent documents shall remain on file in the office of the Municipal Clerk; and</w:t>
      </w:r>
    </w:p>
    <w:p w:rsidR="00A6324B" w:rsidRPr="00A6324B" w:rsidRDefault="00A6324B" w:rsidP="00A6324B">
      <w:pPr>
        <w:rPr>
          <w:sz w:val="24"/>
          <w:szCs w:val="24"/>
        </w:rPr>
      </w:pPr>
    </w:p>
    <w:p w:rsidR="00A6324B" w:rsidRPr="00A6324B" w:rsidRDefault="00A6324B" w:rsidP="00A6324B">
      <w:pPr>
        <w:rPr>
          <w:sz w:val="24"/>
          <w:szCs w:val="24"/>
        </w:rPr>
      </w:pPr>
      <w:r w:rsidRPr="00A6324B">
        <w:rPr>
          <w:b/>
          <w:sz w:val="24"/>
          <w:szCs w:val="24"/>
        </w:rPr>
        <w:t>BE IT FURTHER RESOLVED</w:t>
      </w:r>
      <w:r w:rsidRPr="00A6324B">
        <w:rPr>
          <w:sz w:val="24"/>
          <w:szCs w:val="24"/>
        </w:rPr>
        <w:t xml:space="preserve"> that a notice of this action shall be printed once in the Borough’s legal newspaper.</w:t>
      </w:r>
    </w:p>
    <w:p w:rsidR="00A00982" w:rsidRDefault="00A00982" w:rsidP="00553435">
      <w:pPr>
        <w:overflowPunct w:val="0"/>
        <w:autoSpaceDE w:val="0"/>
        <w:autoSpaceDN w:val="0"/>
        <w:adjustRightInd w:val="0"/>
        <w:rPr>
          <w:snapToGrid w:val="0"/>
          <w:sz w:val="24"/>
          <w:szCs w:val="24"/>
        </w:rPr>
      </w:pPr>
    </w:p>
    <w:p w:rsidR="00D377D3" w:rsidRPr="00D377D3" w:rsidRDefault="00D377D3" w:rsidP="00D377D3">
      <w:pPr>
        <w:jc w:val="center"/>
        <w:rPr>
          <w:b/>
          <w:sz w:val="24"/>
          <w:szCs w:val="24"/>
        </w:rPr>
      </w:pPr>
      <w:r w:rsidRPr="00D377D3">
        <w:rPr>
          <w:b/>
          <w:sz w:val="24"/>
          <w:szCs w:val="24"/>
        </w:rPr>
        <w:lastRenderedPageBreak/>
        <w:t>RESOLUTION NO. 2018-1.84</w:t>
      </w:r>
    </w:p>
    <w:p w:rsidR="00D377D3" w:rsidRPr="00D377D3" w:rsidRDefault="00D377D3" w:rsidP="00D377D3">
      <w:pPr>
        <w:jc w:val="center"/>
        <w:rPr>
          <w:b/>
          <w:sz w:val="24"/>
          <w:szCs w:val="24"/>
        </w:rPr>
      </w:pPr>
      <w:r w:rsidRPr="00D377D3">
        <w:rPr>
          <w:b/>
          <w:sz w:val="24"/>
          <w:szCs w:val="24"/>
        </w:rPr>
        <w:t>OF THE GOVERNING BODY</w:t>
      </w:r>
    </w:p>
    <w:p w:rsidR="00D377D3" w:rsidRPr="00D377D3" w:rsidRDefault="00D377D3" w:rsidP="00D377D3">
      <w:pPr>
        <w:jc w:val="center"/>
        <w:rPr>
          <w:b/>
          <w:sz w:val="24"/>
          <w:szCs w:val="24"/>
          <w:u w:val="single"/>
        </w:rPr>
      </w:pPr>
      <w:r w:rsidRPr="00D377D3">
        <w:rPr>
          <w:b/>
          <w:sz w:val="24"/>
          <w:szCs w:val="24"/>
          <w:u w:val="single"/>
        </w:rPr>
        <w:t>OF THE BOROUGH OF BLOOMINGDALE</w:t>
      </w:r>
    </w:p>
    <w:p w:rsidR="00D377D3" w:rsidRPr="00D377D3" w:rsidRDefault="00D377D3" w:rsidP="00D377D3">
      <w:pPr>
        <w:tabs>
          <w:tab w:val="left" w:pos="5790"/>
        </w:tabs>
        <w:rPr>
          <w:b/>
          <w:i/>
          <w:sz w:val="24"/>
          <w:szCs w:val="24"/>
        </w:rPr>
      </w:pPr>
      <w:r w:rsidRPr="00D377D3">
        <w:rPr>
          <w:b/>
          <w:i/>
          <w:sz w:val="24"/>
          <w:szCs w:val="24"/>
        </w:rPr>
        <w:tab/>
      </w:r>
    </w:p>
    <w:p w:rsidR="00D377D3" w:rsidRPr="00D377D3" w:rsidRDefault="00D377D3" w:rsidP="00D377D3">
      <w:pPr>
        <w:jc w:val="center"/>
        <w:rPr>
          <w:b/>
          <w:i/>
          <w:sz w:val="24"/>
          <w:szCs w:val="24"/>
        </w:rPr>
      </w:pPr>
      <w:r w:rsidRPr="00D377D3">
        <w:rPr>
          <w:b/>
          <w:i/>
          <w:sz w:val="24"/>
          <w:szCs w:val="24"/>
        </w:rPr>
        <w:t>Resolution of the Borough of Bloomingdale, County of Passaic and State of New Jersey, Authorizing the Award of a Non-Fair and Open Professional Service Contract for the Position of Land Surveyors</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the Borough of Bloomingdale has a need to appoint a Land Surveyor  as a non-fair and open contract pursuant to the provisions of N.J.S.A. 19:44A-20.4; and</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xml:space="preserve">, the Local Public Contracts law (N.J.S.A. 40A:11-1, et. </w:t>
      </w:r>
      <w:proofErr w:type="spellStart"/>
      <w:r w:rsidRPr="00D377D3">
        <w:rPr>
          <w:sz w:val="24"/>
          <w:szCs w:val="24"/>
        </w:rPr>
        <w:t>seq</w:t>
      </w:r>
      <w:proofErr w:type="spellEnd"/>
      <w:r w:rsidRPr="00D377D3">
        <w:rPr>
          <w:sz w:val="24"/>
          <w:szCs w:val="24"/>
        </w:rPr>
        <w:t>) requires that the Resolution authorizing the award of contracts for Professional Services without competitive bids and the contract itself must be awarded for public inspection; and</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the term of this contract for this services is one year from January 1, 2018 through December 31, 2018; and</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DMC Associates, Inc. will provide services as outline in their proposal on file with the Borough Clerk’s office dated November 29, 2017; and</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DMC Associates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the firm of DMC Associates, Architects and Planners from making any reportable contributions through the term of the contract; and</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this contract is conditioned upon the funds being approved by the Governing Body in the 2018 budget;</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NOW, THEREFORE, BE IT RESOLVED</w:t>
      </w:r>
      <w:r w:rsidRPr="00D377D3">
        <w:rPr>
          <w:sz w:val="24"/>
          <w:szCs w:val="24"/>
        </w:rPr>
        <w:t xml:space="preserve"> that the mayor and council of the Borough of Bloomingdale, County of Passaic, State of new Jersey authorizes the Mayor and Municipal Clerk to enter into a contract with DMC Associates as described herein to the satisfaction of the Mayor and Council; and</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BE IT FURTHER RESOLVED</w:t>
      </w:r>
      <w:r w:rsidRPr="00D377D3">
        <w:rPr>
          <w:sz w:val="24"/>
          <w:szCs w:val="24"/>
        </w:rPr>
        <w:t>, that the contract, resolution and other pertinent documents shall remain on file in the office of the Municipal Clerk; and</w:t>
      </w:r>
    </w:p>
    <w:p w:rsidR="00D377D3" w:rsidRPr="00D377D3" w:rsidRDefault="00D377D3" w:rsidP="00D377D3">
      <w:pPr>
        <w:rPr>
          <w:sz w:val="24"/>
          <w:szCs w:val="24"/>
        </w:rPr>
      </w:pPr>
    </w:p>
    <w:p w:rsidR="00D377D3" w:rsidRPr="00D377D3" w:rsidRDefault="00D377D3" w:rsidP="00D377D3">
      <w:pPr>
        <w:rPr>
          <w:snapToGrid w:val="0"/>
          <w:sz w:val="24"/>
          <w:szCs w:val="24"/>
        </w:rPr>
      </w:pPr>
      <w:r w:rsidRPr="00D377D3">
        <w:rPr>
          <w:b/>
          <w:sz w:val="24"/>
          <w:szCs w:val="24"/>
        </w:rPr>
        <w:t xml:space="preserve">BE IT </w:t>
      </w:r>
      <w:smartTag w:uri="urn:schemas-microsoft-com:office:smarttags" w:element="City">
        <w:smartTag w:uri="urn:schemas-microsoft-com:office:smarttags" w:element="place">
          <w:r w:rsidRPr="00D377D3">
            <w:rPr>
              <w:b/>
              <w:sz w:val="24"/>
              <w:szCs w:val="24"/>
            </w:rPr>
            <w:t>FURTH</w:t>
          </w:r>
        </w:smartTag>
      </w:smartTag>
      <w:r w:rsidRPr="00D377D3">
        <w:rPr>
          <w:b/>
          <w:sz w:val="24"/>
          <w:szCs w:val="24"/>
        </w:rPr>
        <w:t xml:space="preserve"> RESOLVED</w:t>
      </w:r>
      <w:r w:rsidRPr="00D377D3">
        <w:rPr>
          <w:sz w:val="24"/>
          <w:szCs w:val="24"/>
        </w:rPr>
        <w:t xml:space="preserve"> that a notice of this action shall be printed once in the Borough’s legal newspaper.</w:t>
      </w:r>
    </w:p>
    <w:p w:rsidR="00D377D3" w:rsidRDefault="00D377D3" w:rsidP="00553435">
      <w:pPr>
        <w:overflowPunct w:val="0"/>
        <w:autoSpaceDE w:val="0"/>
        <w:autoSpaceDN w:val="0"/>
        <w:adjustRightInd w:val="0"/>
        <w:rPr>
          <w:snapToGrid w:val="0"/>
          <w:sz w:val="24"/>
          <w:szCs w:val="24"/>
        </w:rPr>
      </w:pPr>
    </w:p>
    <w:p w:rsidR="00D377D3" w:rsidRPr="00D377D3" w:rsidRDefault="00D377D3" w:rsidP="00D377D3">
      <w:pPr>
        <w:jc w:val="center"/>
        <w:rPr>
          <w:b/>
          <w:sz w:val="24"/>
          <w:szCs w:val="24"/>
        </w:rPr>
      </w:pPr>
      <w:r w:rsidRPr="00D377D3">
        <w:rPr>
          <w:b/>
          <w:sz w:val="24"/>
          <w:szCs w:val="24"/>
        </w:rPr>
        <w:t>RESOLUTION NO. 2018-1.85</w:t>
      </w:r>
    </w:p>
    <w:p w:rsidR="00D377D3" w:rsidRPr="00D377D3" w:rsidRDefault="00D377D3" w:rsidP="00D377D3">
      <w:pPr>
        <w:jc w:val="center"/>
        <w:rPr>
          <w:b/>
          <w:sz w:val="24"/>
          <w:szCs w:val="24"/>
        </w:rPr>
      </w:pPr>
      <w:r w:rsidRPr="00D377D3">
        <w:rPr>
          <w:b/>
          <w:sz w:val="24"/>
          <w:szCs w:val="24"/>
        </w:rPr>
        <w:t>OF THE GOVERNING BODY</w:t>
      </w:r>
    </w:p>
    <w:p w:rsidR="00D377D3" w:rsidRPr="00D377D3" w:rsidRDefault="00D377D3" w:rsidP="00D377D3">
      <w:pPr>
        <w:jc w:val="center"/>
        <w:rPr>
          <w:b/>
          <w:sz w:val="24"/>
          <w:szCs w:val="24"/>
          <w:u w:val="single"/>
        </w:rPr>
      </w:pPr>
      <w:r w:rsidRPr="00D377D3">
        <w:rPr>
          <w:b/>
          <w:sz w:val="24"/>
          <w:szCs w:val="24"/>
          <w:u w:val="single"/>
        </w:rPr>
        <w:t>OF THE BOROUGH OF BLOOMINGDALE</w:t>
      </w:r>
    </w:p>
    <w:p w:rsidR="00D377D3" w:rsidRPr="00D377D3" w:rsidRDefault="00D377D3" w:rsidP="00D377D3">
      <w:pPr>
        <w:jc w:val="center"/>
        <w:rPr>
          <w:b/>
          <w:i/>
          <w:sz w:val="24"/>
          <w:szCs w:val="24"/>
        </w:rPr>
      </w:pPr>
    </w:p>
    <w:p w:rsidR="00D377D3" w:rsidRPr="00D377D3" w:rsidRDefault="00D377D3" w:rsidP="00D377D3">
      <w:pPr>
        <w:jc w:val="center"/>
        <w:rPr>
          <w:b/>
          <w:i/>
          <w:sz w:val="24"/>
          <w:szCs w:val="24"/>
        </w:rPr>
      </w:pPr>
      <w:r w:rsidRPr="00D377D3">
        <w:rPr>
          <w:b/>
          <w:i/>
          <w:sz w:val="24"/>
          <w:szCs w:val="24"/>
        </w:rPr>
        <w:t xml:space="preserve">Resolution of the Borough of Bloomingdale, County of Passaic and State of New Jersey, Authorizing the Award of a Non-Fair and Open Professional Service Contract to </w:t>
      </w:r>
      <w:proofErr w:type="spellStart"/>
      <w:r w:rsidRPr="00D377D3">
        <w:rPr>
          <w:b/>
          <w:i/>
          <w:sz w:val="24"/>
          <w:szCs w:val="24"/>
        </w:rPr>
        <w:t>Cit</w:t>
      </w:r>
      <w:proofErr w:type="spellEnd"/>
      <w:r w:rsidRPr="00D377D3">
        <w:rPr>
          <w:b/>
          <w:i/>
          <w:sz w:val="24"/>
          <w:szCs w:val="24"/>
        </w:rPr>
        <w:t>-e-Net  for the Borough’s Municipal Website Services</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the Borough of Bloomingdale has a need to appoint a Webmaster for the Borough’s Website as a non-fair and open contract pursuant to the provisions of N.J.S.A. 19:44A-20.4; and</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xml:space="preserve">, the Local Public Contracts law (N.J.S.A. 40A:11-1, et. </w:t>
      </w:r>
      <w:proofErr w:type="spellStart"/>
      <w:r w:rsidRPr="00D377D3">
        <w:rPr>
          <w:sz w:val="24"/>
          <w:szCs w:val="24"/>
        </w:rPr>
        <w:t>seq</w:t>
      </w:r>
      <w:proofErr w:type="spellEnd"/>
      <w:r w:rsidRPr="00D377D3">
        <w:rPr>
          <w:sz w:val="24"/>
          <w:szCs w:val="24"/>
        </w:rPr>
        <w:t>) requires that the Resolution authorizing the award of contracts for Professional Services without competitive bids and the contract itself must be awarded for public inspection; and</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the term of this contract for this services is one year from January 1, 2018 through December 31, 2018; and</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lastRenderedPageBreak/>
        <w:t>WHEREAS</w:t>
      </w:r>
      <w:r w:rsidRPr="00D377D3">
        <w:rPr>
          <w:sz w:val="24"/>
          <w:szCs w:val="24"/>
        </w:rPr>
        <w:t xml:space="preserve">, </w:t>
      </w:r>
      <w:proofErr w:type="spellStart"/>
      <w:r w:rsidRPr="00D377D3">
        <w:rPr>
          <w:sz w:val="24"/>
          <w:szCs w:val="24"/>
        </w:rPr>
        <w:t>Cit</w:t>
      </w:r>
      <w:proofErr w:type="spellEnd"/>
      <w:r w:rsidRPr="00D377D3">
        <w:rPr>
          <w:sz w:val="24"/>
          <w:szCs w:val="24"/>
        </w:rPr>
        <w:t xml:space="preserve">-e-Net will provide those services </w:t>
      </w:r>
      <w:proofErr w:type="spellStart"/>
      <w:r w:rsidRPr="00D377D3">
        <w:rPr>
          <w:sz w:val="24"/>
          <w:szCs w:val="24"/>
        </w:rPr>
        <w:t>services</w:t>
      </w:r>
      <w:proofErr w:type="spellEnd"/>
      <w:r w:rsidRPr="00D377D3">
        <w:rPr>
          <w:sz w:val="24"/>
          <w:szCs w:val="24"/>
        </w:rPr>
        <w:t xml:space="preserve"> as sought by the Borough of Bloomingdale at the annual compensation not to exceed $1,965.00 for Email Account and Archiving and $5,850.00 for Web Site Applications; and</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xml:space="preserve">, </w:t>
      </w:r>
      <w:proofErr w:type="spellStart"/>
      <w:r w:rsidRPr="00D377D3">
        <w:rPr>
          <w:sz w:val="24"/>
          <w:szCs w:val="24"/>
        </w:rPr>
        <w:t>Cit</w:t>
      </w:r>
      <w:proofErr w:type="spellEnd"/>
      <w:r w:rsidRPr="00D377D3">
        <w:rPr>
          <w:sz w:val="24"/>
          <w:szCs w:val="24"/>
        </w:rPr>
        <w:t xml:space="preserve">-e-Net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w:t>
      </w:r>
      <w:proofErr w:type="spellStart"/>
      <w:r w:rsidRPr="00D377D3">
        <w:rPr>
          <w:sz w:val="24"/>
          <w:szCs w:val="24"/>
        </w:rPr>
        <w:t>Cit</w:t>
      </w:r>
      <w:proofErr w:type="spellEnd"/>
      <w:r w:rsidRPr="00D377D3">
        <w:rPr>
          <w:sz w:val="24"/>
          <w:szCs w:val="24"/>
        </w:rPr>
        <w:t>-e-Net from making any reportable contributions through the term of the contract; and</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this contract is conditioned upon the funds being approved by the Governing Body in the 2018 budget;</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NOW, THEREFORE, BE IT RESOLVED</w:t>
      </w:r>
      <w:r w:rsidRPr="00D377D3">
        <w:rPr>
          <w:sz w:val="24"/>
          <w:szCs w:val="24"/>
        </w:rPr>
        <w:t xml:space="preserve"> that the Mayor and Council of the Borough of Bloomingdale, County of Passaic, State of new Jersey authorizes the Mayor and Municipal Clerk to enter into a contract with </w:t>
      </w:r>
      <w:proofErr w:type="spellStart"/>
      <w:r w:rsidRPr="00D377D3">
        <w:rPr>
          <w:sz w:val="24"/>
          <w:szCs w:val="24"/>
        </w:rPr>
        <w:t>Cit</w:t>
      </w:r>
      <w:proofErr w:type="spellEnd"/>
      <w:r w:rsidRPr="00D377D3">
        <w:rPr>
          <w:sz w:val="24"/>
          <w:szCs w:val="24"/>
        </w:rPr>
        <w:t>-e-Net as described herein to the satisfaction of the Mayor and Council; and</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BE IT FURTHER RESOLVED</w:t>
      </w:r>
      <w:r w:rsidRPr="00D377D3">
        <w:rPr>
          <w:sz w:val="24"/>
          <w:szCs w:val="24"/>
        </w:rPr>
        <w:t>, that the contract, resolution and other pertinent documents shall remain on file in the office of the Municipal Clerk; and</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BE IT FURTHER RESOLVED</w:t>
      </w:r>
      <w:r w:rsidRPr="00D377D3">
        <w:rPr>
          <w:sz w:val="24"/>
          <w:szCs w:val="24"/>
        </w:rPr>
        <w:t xml:space="preserve"> that a notice of this action shall be printed once in the Borough’s legal newspaper.</w:t>
      </w:r>
    </w:p>
    <w:p w:rsidR="00D377D3" w:rsidRDefault="00D377D3" w:rsidP="00553435">
      <w:pPr>
        <w:overflowPunct w:val="0"/>
        <w:autoSpaceDE w:val="0"/>
        <w:autoSpaceDN w:val="0"/>
        <w:adjustRightInd w:val="0"/>
        <w:rPr>
          <w:snapToGrid w:val="0"/>
          <w:sz w:val="24"/>
          <w:szCs w:val="24"/>
        </w:rPr>
      </w:pPr>
    </w:p>
    <w:p w:rsidR="00D377D3" w:rsidRPr="006A5590" w:rsidRDefault="00D377D3" w:rsidP="00D377D3">
      <w:pPr>
        <w:jc w:val="center"/>
        <w:rPr>
          <w:b/>
          <w:sz w:val="24"/>
          <w:szCs w:val="24"/>
        </w:rPr>
      </w:pPr>
      <w:r>
        <w:rPr>
          <w:b/>
          <w:sz w:val="24"/>
          <w:szCs w:val="24"/>
        </w:rPr>
        <w:t>RESOLUTION NO. 2018-1.86</w:t>
      </w:r>
    </w:p>
    <w:p w:rsidR="00D377D3" w:rsidRPr="006A5590" w:rsidRDefault="00D377D3" w:rsidP="00D377D3">
      <w:pPr>
        <w:jc w:val="center"/>
        <w:rPr>
          <w:b/>
          <w:sz w:val="24"/>
          <w:szCs w:val="24"/>
        </w:rPr>
      </w:pPr>
      <w:r w:rsidRPr="006A5590">
        <w:rPr>
          <w:b/>
          <w:sz w:val="24"/>
          <w:szCs w:val="24"/>
        </w:rPr>
        <w:t>OF THE GOVERNING BODY</w:t>
      </w:r>
    </w:p>
    <w:p w:rsidR="00D377D3" w:rsidRPr="006A5590" w:rsidRDefault="00D377D3" w:rsidP="00D377D3">
      <w:pPr>
        <w:jc w:val="center"/>
        <w:rPr>
          <w:b/>
          <w:sz w:val="24"/>
          <w:szCs w:val="24"/>
          <w:u w:val="single"/>
        </w:rPr>
      </w:pPr>
      <w:r w:rsidRPr="006A5590">
        <w:rPr>
          <w:b/>
          <w:sz w:val="24"/>
          <w:szCs w:val="24"/>
          <w:u w:val="single"/>
        </w:rPr>
        <w:t>OF THE BOROUGH OF BLOOMINGDALE</w:t>
      </w:r>
    </w:p>
    <w:p w:rsidR="00D377D3" w:rsidRDefault="00D377D3" w:rsidP="00D377D3">
      <w:pPr>
        <w:jc w:val="center"/>
        <w:rPr>
          <w:b/>
          <w:i/>
          <w:sz w:val="24"/>
          <w:szCs w:val="24"/>
        </w:rPr>
      </w:pPr>
    </w:p>
    <w:p w:rsidR="00D377D3" w:rsidRDefault="00D377D3" w:rsidP="00D377D3">
      <w:pPr>
        <w:jc w:val="center"/>
        <w:rPr>
          <w:b/>
          <w:i/>
          <w:sz w:val="24"/>
          <w:szCs w:val="24"/>
        </w:rPr>
      </w:pPr>
    </w:p>
    <w:p w:rsidR="00D377D3" w:rsidRPr="006A5590" w:rsidRDefault="00D377D3" w:rsidP="00D377D3">
      <w:pPr>
        <w:jc w:val="center"/>
        <w:rPr>
          <w:b/>
          <w:i/>
          <w:sz w:val="24"/>
          <w:szCs w:val="24"/>
        </w:rPr>
      </w:pPr>
      <w:r w:rsidRPr="006A5590">
        <w:rPr>
          <w:b/>
          <w:i/>
          <w:sz w:val="24"/>
          <w:szCs w:val="24"/>
        </w:rPr>
        <w:t xml:space="preserve">Resolution of the Borough of Bloomingdale, County of Passaic and State of New Jersey, Authorizing the Award of </w:t>
      </w:r>
      <w:r>
        <w:rPr>
          <w:b/>
          <w:i/>
          <w:sz w:val="24"/>
          <w:szCs w:val="24"/>
        </w:rPr>
        <w:t xml:space="preserve">a Non-Fair and Open </w:t>
      </w:r>
      <w:r w:rsidRPr="006A5590">
        <w:rPr>
          <w:b/>
          <w:i/>
          <w:sz w:val="24"/>
          <w:szCs w:val="24"/>
        </w:rPr>
        <w:t xml:space="preserve"> Service Contract to Billy Doty and Pompton lakes Municipal Utility Authority for Analytical Testing for the Borough’s Public Water System</w:t>
      </w:r>
    </w:p>
    <w:p w:rsidR="00D377D3" w:rsidRPr="006A5590" w:rsidRDefault="00D377D3" w:rsidP="00D377D3">
      <w:pPr>
        <w:rPr>
          <w:sz w:val="24"/>
          <w:szCs w:val="24"/>
        </w:rPr>
      </w:pPr>
    </w:p>
    <w:p w:rsidR="00D377D3" w:rsidRPr="006A5590" w:rsidRDefault="00D377D3" w:rsidP="00D377D3">
      <w:pPr>
        <w:rPr>
          <w:sz w:val="24"/>
          <w:szCs w:val="24"/>
        </w:rPr>
      </w:pPr>
      <w:r w:rsidRPr="00337DD6">
        <w:rPr>
          <w:b/>
          <w:sz w:val="24"/>
          <w:szCs w:val="24"/>
        </w:rPr>
        <w:t>WHEREAS</w:t>
      </w:r>
      <w:r w:rsidRPr="006A5590">
        <w:rPr>
          <w:sz w:val="24"/>
          <w:szCs w:val="24"/>
        </w:rPr>
        <w:t>, the Borough of Bloomingdale has a need to appoint an Analytical Testing for the Borough’s Water System as a non-fair and open contract pursuant to the provisions of N.J.S.A. 19:44A-20.4 or Section 2.13.1 of the Borough Code as appropriate; and</w:t>
      </w:r>
    </w:p>
    <w:p w:rsidR="00D377D3" w:rsidRPr="006A5590" w:rsidRDefault="00D377D3" w:rsidP="00D377D3">
      <w:pPr>
        <w:rPr>
          <w:sz w:val="24"/>
          <w:szCs w:val="24"/>
        </w:rPr>
      </w:pPr>
    </w:p>
    <w:p w:rsidR="00D377D3" w:rsidRPr="006A5590" w:rsidRDefault="00D377D3" w:rsidP="00D377D3">
      <w:pPr>
        <w:rPr>
          <w:sz w:val="24"/>
          <w:szCs w:val="24"/>
        </w:rPr>
      </w:pPr>
      <w:r w:rsidRPr="00337DD6">
        <w:rPr>
          <w:b/>
          <w:sz w:val="24"/>
          <w:szCs w:val="24"/>
        </w:rPr>
        <w:t>WHEREAS</w:t>
      </w:r>
      <w:r w:rsidRPr="006A5590">
        <w:rPr>
          <w:sz w:val="24"/>
          <w:szCs w:val="24"/>
        </w:rPr>
        <w:t xml:space="preserve">, the Local Public Contracts law (N.J.S.A. 40A:11-1, et. </w:t>
      </w:r>
      <w:proofErr w:type="spellStart"/>
      <w:r w:rsidRPr="006A5590">
        <w:rPr>
          <w:sz w:val="24"/>
          <w:szCs w:val="24"/>
        </w:rPr>
        <w:t>seq</w:t>
      </w:r>
      <w:proofErr w:type="spellEnd"/>
      <w:r w:rsidRPr="006A5590">
        <w:rPr>
          <w:sz w:val="24"/>
          <w:szCs w:val="24"/>
        </w:rPr>
        <w:t>) requires that the Resolution authorizing the awa</w:t>
      </w:r>
      <w:r>
        <w:rPr>
          <w:sz w:val="24"/>
          <w:szCs w:val="24"/>
        </w:rPr>
        <w:t>rd of contracts for</w:t>
      </w:r>
      <w:r w:rsidRPr="006A5590">
        <w:rPr>
          <w:sz w:val="24"/>
          <w:szCs w:val="24"/>
        </w:rPr>
        <w:t xml:space="preserve"> Services without competitive bids and the contract itself must be awarded for public inspection; and</w:t>
      </w:r>
    </w:p>
    <w:p w:rsidR="00D377D3" w:rsidRPr="006A5590" w:rsidRDefault="00D377D3" w:rsidP="00D377D3">
      <w:pPr>
        <w:rPr>
          <w:sz w:val="24"/>
          <w:szCs w:val="24"/>
        </w:rPr>
      </w:pPr>
    </w:p>
    <w:p w:rsidR="00D377D3" w:rsidRPr="006A5590" w:rsidRDefault="00D377D3" w:rsidP="00D377D3">
      <w:pPr>
        <w:rPr>
          <w:sz w:val="24"/>
          <w:szCs w:val="24"/>
        </w:rPr>
      </w:pPr>
      <w:r w:rsidRPr="00337DD6">
        <w:rPr>
          <w:b/>
          <w:sz w:val="24"/>
          <w:szCs w:val="24"/>
        </w:rPr>
        <w:t>WHEREAS</w:t>
      </w:r>
      <w:r w:rsidRPr="006A5590">
        <w:rPr>
          <w:sz w:val="24"/>
          <w:szCs w:val="24"/>
        </w:rPr>
        <w:t xml:space="preserve">, the term of this contract for this services </w:t>
      </w:r>
      <w:r>
        <w:rPr>
          <w:sz w:val="24"/>
          <w:szCs w:val="24"/>
        </w:rPr>
        <w:t>is one year from January 1, 2018 through December 31, 2018</w:t>
      </w:r>
      <w:r w:rsidRPr="006A5590">
        <w:rPr>
          <w:sz w:val="24"/>
          <w:szCs w:val="24"/>
        </w:rPr>
        <w:t>; and</w:t>
      </w:r>
    </w:p>
    <w:p w:rsidR="00D377D3" w:rsidRPr="006A5590" w:rsidRDefault="00D377D3" w:rsidP="00D377D3">
      <w:pPr>
        <w:rPr>
          <w:sz w:val="24"/>
          <w:szCs w:val="24"/>
        </w:rPr>
      </w:pPr>
    </w:p>
    <w:p w:rsidR="00D377D3" w:rsidRDefault="00D377D3" w:rsidP="00D377D3">
      <w:pPr>
        <w:rPr>
          <w:sz w:val="24"/>
          <w:szCs w:val="24"/>
        </w:rPr>
      </w:pPr>
      <w:r w:rsidRPr="00337DD6">
        <w:rPr>
          <w:b/>
          <w:sz w:val="24"/>
          <w:szCs w:val="24"/>
        </w:rPr>
        <w:t>WHEREAS</w:t>
      </w:r>
      <w:r w:rsidRPr="006A5590">
        <w:rPr>
          <w:sz w:val="24"/>
          <w:szCs w:val="24"/>
        </w:rPr>
        <w:t xml:space="preserve">, Billy Doty and Pompton lakes Municipal Utility Authority will provide those services as sought by the Borough of Bloomingdale </w:t>
      </w:r>
      <w:r>
        <w:rPr>
          <w:sz w:val="24"/>
          <w:szCs w:val="24"/>
        </w:rPr>
        <w:t>as per his proposal, received</w:t>
      </w:r>
    </w:p>
    <w:p w:rsidR="00D377D3" w:rsidRDefault="00D377D3" w:rsidP="00D377D3">
      <w:pPr>
        <w:rPr>
          <w:sz w:val="24"/>
          <w:szCs w:val="24"/>
        </w:rPr>
      </w:pPr>
      <w:r>
        <w:rPr>
          <w:sz w:val="24"/>
          <w:szCs w:val="24"/>
        </w:rPr>
        <w:t>December 5, 2017, on file in the Municipal Clerk’s Office; and</w:t>
      </w:r>
    </w:p>
    <w:p w:rsidR="00D377D3" w:rsidRPr="006A5590" w:rsidRDefault="00D377D3" w:rsidP="00D377D3">
      <w:pPr>
        <w:rPr>
          <w:sz w:val="24"/>
          <w:szCs w:val="24"/>
        </w:rPr>
      </w:pPr>
    </w:p>
    <w:p w:rsidR="00D377D3" w:rsidRPr="006A5590" w:rsidRDefault="00D377D3" w:rsidP="00D377D3">
      <w:pPr>
        <w:rPr>
          <w:sz w:val="24"/>
          <w:szCs w:val="24"/>
        </w:rPr>
      </w:pPr>
      <w:r w:rsidRPr="00337DD6">
        <w:rPr>
          <w:b/>
          <w:sz w:val="24"/>
          <w:szCs w:val="24"/>
        </w:rPr>
        <w:t>WHEREAS</w:t>
      </w:r>
      <w:r w:rsidRPr="006A5590">
        <w:rPr>
          <w:sz w:val="24"/>
          <w:szCs w:val="24"/>
        </w:rPr>
        <w:t>, this contract is conditioned upon the funds being approved b</w:t>
      </w:r>
      <w:r>
        <w:rPr>
          <w:sz w:val="24"/>
          <w:szCs w:val="24"/>
        </w:rPr>
        <w:t>y the Governing Body in the 2018</w:t>
      </w:r>
      <w:r w:rsidRPr="006A5590">
        <w:rPr>
          <w:sz w:val="24"/>
          <w:szCs w:val="24"/>
        </w:rPr>
        <w:t xml:space="preserve"> budget;</w:t>
      </w:r>
    </w:p>
    <w:p w:rsidR="00D377D3" w:rsidRPr="006A5590" w:rsidRDefault="00D377D3" w:rsidP="00D377D3">
      <w:pPr>
        <w:rPr>
          <w:sz w:val="24"/>
          <w:szCs w:val="24"/>
        </w:rPr>
      </w:pPr>
    </w:p>
    <w:p w:rsidR="00D377D3" w:rsidRPr="006A5590" w:rsidRDefault="00D377D3" w:rsidP="00D377D3">
      <w:pPr>
        <w:rPr>
          <w:sz w:val="24"/>
          <w:szCs w:val="24"/>
        </w:rPr>
      </w:pPr>
      <w:r w:rsidRPr="00337DD6">
        <w:rPr>
          <w:b/>
          <w:sz w:val="24"/>
          <w:szCs w:val="24"/>
        </w:rPr>
        <w:t>NOW, THEREFORE, BE IT RESOLVED</w:t>
      </w:r>
      <w:r w:rsidRPr="006A5590">
        <w:rPr>
          <w:sz w:val="24"/>
          <w:szCs w:val="24"/>
        </w:rPr>
        <w:t xml:space="preserve"> that the mayor and council of the Borough of Bloomingdale, County of Passaic, State of new Jersey authorizes the Mayor and Municipal Clerk to enter into a contract with Billy Doty and Pompton Lakes Municipal Utility Authority as described herein to the satisfaction of the Mayor and Council; and</w:t>
      </w:r>
    </w:p>
    <w:p w:rsidR="00D377D3" w:rsidRPr="006A5590" w:rsidRDefault="00D377D3" w:rsidP="00D377D3">
      <w:pPr>
        <w:rPr>
          <w:sz w:val="24"/>
          <w:szCs w:val="24"/>
        </w:rPr>
      </w:pPr>
    </w:p>
    <w:p w:rsidR="00D377D3" w:rsidRPr="006A5590" w:rsidRDefault="00D377D3" w:rsidP="00D377D3">
      <w:pPr>
        <w:rPr>
          <w:sz w:val="24"/>
          <w:szCs w:val="24"/>
        </w:rPr>
      </w:pPr>
      <w:r w:rsidRPr="00337DD6">
        <w:rPr>
          <w:b/>
          <w:sz w:val="24"/>
          <w:szCs w:val="24"/>
        </w:rPr>
        <w:t>BE IT FURTHER RESOLVED</w:t>
      </w:r>
      <w:r w:rsidRPr="006A5590">
        <w:rPr>
          <w:sz w:val="24"/>
          <w:szCs w:val="24"/>
        </w:rPr>
        <w:t>, that the contract, resolution and other pertinent documents shall remain on file in the office of the Municipal Clerk; and</w:t>
      </w:r>
    </w:p>
    <w:p w:rsidR="00D377D3" w:rsidRPr="006A5590" w:rsidRDefault="00D377D3" w:rsidP="00D377D3">
      <w:pPr>
        <w:rPr>
          <w:sz w:val="24"/>
          <w:szCs w:val="24"/>
        </w:rPr>
      </w:pPr>
    </w:p>
    <w:p w:rsidR="00D377D3" w:rsidRPr="006A5590" w:rsidRDefault="00D377D3" w:rsidP="00D377D3">
      <w:pPr>
        <w:rPr>
          <w:sz w:val="24"/>
          <w:szCs w:val="24"/>
        </w:rPr>
      </w:pPr>
      <w:r w:rsidRPr="00337DD6">
        <w:rPr>
          <w:b/>
          <w:sz w:val="24"/>
          <w:szCs w:val="24"/>
        </w:rPr>
        <w:t>BE IT FURTHER RESOLVED</w:t>
      </w:r>
      <w:r w:rsidRPr="006A5590">
        <w:rPr>
          <w:sz w:val="24"/>
          <w:szCs w:val="24"/>
        </w:rPr>
        <w:t xml:space="preserve"> that a notice of this action shall be printed once in the Borough’s legal newspaper.</w:t>
      </w:r>
    </w:p>
    <w:p w:rsidR="00D377D3" w:rsidRDefault="00D377D3" w:rsidP="00553435">
      <w:pPr>
        <w:overflowPunct w:val="0"/>
        <w:autoSpaceDE w:val="0"/>
        <w:autoSpaceDN w:val="0"/>
        <w:adjustRightInd w:val="0"/>
        <w:rPr>
          <w:snapToGrid w:val="0"/>
          <w:sz w:val="24"/>
          <w:szCs w:val="24"/>
        </w:rPr>
      </w:pPr>
    </w:p>
    <w:p w:rsidR="00D377D3" w:rsidRPr="00D377D3" w:rsidRDefault="00D377D3" w:rsidP="00D377D3">
      <w:pPr>
        <w:jc w:val="center"/>
        <w:rPr>
          <w:b/>
          <w:sz w:val="24"/>
          <w:szCs w:val="24"/>
        </w:rPr>
      </w:pPr>
      <w:r w:rsidRPr="00D377D3">
        <w:rPr>
          <w:b/>
          <w:sz w:val="24"/>
          <w:szCs w:val="24"/>
        </w:rPr>
        <w:t>RESOLUTION NO. 2018-1.87</w:t>
      </w:r>
    </w:p>
    <w:p w:rsidR="00D377D3" w:rsidRPr="00D377D3" w:rsidRDefault="00D377D3" w:rsidP="00D377D3">
      <w:pPr>
        <w:jc w:val="center"/>
        <w:rPr>
          <w:b/>
          <w:sz w:val="24"/>
          <w:szCs w:val="24"/>
        </w:rPr>
      </w:pPr>
      <w:r w:rsidRPr="00D377D3">
        <w:rPr>
          <w:b/>
          <w:sz w:val="24"/>
          <w:szCs w:val="24"/>
        </w:rPr>
        <w:t>OF THE GOVERNING BODY</w:t>
      </w:r>
    </w:p>
    <w:p w:rsidR="00D377D3" w:rsidRPr="00D377D3" w:rsidRDefault="00D377D3" w:rsidP="00D377D3">
      <w:pPr>
        <w:jc w:val="center"/>
        <w:rPr>
          <w:b/>
          <w:sz w:val="24"/>
          <w:szCs w:val="24"/>
          <w:u w:val="single"/>
        </w:rPr>
      </w:pPr>
      <w:r w:rsidRPr="00D377D3">
        <w:rPr>
          <w:b/>
          <w:sz w:val="24"/>
          <w:szCs w:val="24"/>
          <w:u w:val="single"/>
        </w:rPr>
        <w:t>OF THE BOROUGH OF BLOOMINGDALE</w:t>
      </w:r>
    </w:p>
    <w:p w:rsidR="00D377D3" w:rsidRPr="00D377D3" w:rsidRDefault="00D377D3" w:rsidP="00D377D3">
      <w:pPr>
        <w:jc w:val="center"/>
        <w:rPr>
          <w:b/>
          <w:i/>
          <w:sz w:val="24"/>
          <w:szCs w:val="24"/>
        </w:rPr>
      </w:pPr>
    </w:p>
    <w:p w:rsidR="00D377D3" w:rsidRPr="00D377D3" w:rsidRDefault="00D377D3" w:rsidP="00D377D3">
      <w:pPr>
        <w:rPr>
          <w:b/>
          <w:sz w:val="23"/>
          <w:szCs w:val="23"/>
        </w:rPr>
      </w:pPr>
      <w:r w:rsidRPr="00D377D3">
        <w:rPr>
          <w:b/>
          <w:sz w:val="23"/>
          <w:szCs w:val="23"/>
        </w:rPr>
        <w:t xml:space="preserve">RESOLUTION OF THE BOROUGH OF BLOOMINGDALE, </w:t>
      </w:r>
      <w:smartTag w:uri="urn:schemas-microsoft-com:office:smarttags" w:element="PlaceType">
        <w:r w:rsidRPr="00D377D3">
          <w:rPr>
            <w:b/>
            <w:sz w:val="23"/>
            <w:szCs w:val="23"/>
          </w:rPr>
          <w:t>COUNTY</w:t>
        </w:r>
      </w:smartTag>
      <w:r w:rsidRPr="00D377D3">
        <w:rPr>
          <w:b/>
          <w:sz w:val="23"/>
          <w:szCs w:val="23"/>
        </w:rPr>
        <w:t xml:space="preserve"> OF </w:t>
      </w:r>
      <w:smartTag w:uri="urn:schemas-microsoft-com:office:smarttags" w:element="PlaceName">
        <w:r w:rsidRPr="00D377D3">
          <w:rPr>
            <w:b/>
            <w:sz w:val="23"/>
            <w:szCs w:val="23"/>
          </w:rPr>
          <w:t>PASSAIC</w:t>
        </w:r>
      </w:smartTag>
      <w:r w:rsidRPr="00D377D3">
        <w:rPr>
          <w:b/>
          <w:sz w:val="23"/>
          <w:szCs w:val="23"/>
        </w:rPr>
        <w:t xml:space="preserve"> AND STATE OF NEW JERSEY AUTHORIZING THE AWARD OF A PROFESSIONAL SERVICES CONTRACT WITHOUT COMPETITIVE BIDDING TO SCOTT HOLZHAUER, CTA, SCGREA, TO ASSIST THE BOROUGH OF BLOOMINGDALE WITH TAX APPEALS FILED IN THE TAX COURT OF NEW </w:t>
      </w:r>
      <w:smartTag w:uri="urn:schemas-microsoft-com:office:smarttags" w:element="place">
        <w:r w:rsidRPr="00D377D3">
          <w:rPr>
            <w:b/>
            <w:sz w:val="23"/>
            <w:szCs w:val="23"/>
          </w:rPr>
          <w:t>JERSEY</w:t>
        </w:r>
      </w:smartTag>
      <w:r w:rsidRPr="00D377D3">
        <w:rPr>
          <w:b/>
          <w:sz w:val="23"/>
          <w:szCs w:val="23"/>
        </w:rPr>
        <w:t xml:space="preserve"> </w:t>
      </w:r>
    </w:p>
    <w:p w:rsidR="00D377D3" w:rsidRPr="00D377D3" w:rsidRDefault="00D377D3" w:rsidP="00D377D3">
      <w:pPr>
        <w:rPr>
          <w:sz w:val="24"/>
          <w:szCs w:val="24"/>
        </w:rPr>
      </w:pPr>
    </w:p>
    <w:p w:rsidR="00D377D3" w:rsidRPr="00D377D3" w:rsidRDefault="00D377D3" w:rsidP="00D377D3">
      <w:pPr>
        <w:rPr>
          <w:sz w:val="23"/>
          <w:szCs w:val="23"/>
        </w:rPr>
      </w:pPr>
      <w:r w:rsidRPr="00D377D3">
        <w:rPr>
          <w:b/>
          <w:sz w:val="23"/>
          <w:szCs w:val="23"/>
        </w:rPr>
        <w:t>WHEREAS</w:t>
      </w:r>
      <w:r w:rsidRPr="00D377D3">
        <w:rPr>
          <w:sz w:val="23"/>
          <w:szCs w:val="23"/>
        </w:rPr>
        <w:t xml:space="preserve">, the Bloomingdale Tax Assessor has recommended that the Borough of Bloomingdale retain professional real estate appraisal and consulting services to assist the Borough of Bloomingdale with outstanding tax appeal matters in the Tax Court of New Jersey; and </w:t>
      </w:r>
    </w:p>
    <w:p w:rsidR="00D377D3" w:rsidRPr="00D377D3" w:rsidRDefault="00D377D3" w:rsidP="00D377D3">
      <w:pPr>
        <w:rPr>
          <w:sz w:val="23"/>
          <w:szCs w:val="23"/>
        </w:rPr>
      </w:pPr>
    </w:p>
    <w:p w:rsidR="00D377D3" w:rsidRPr="00D377D3" w:rsidRDefault="00D377D3" w:rsidP="00D377D3">
      <w:pPr>
        <w:rPr>
          <w:sz w:val="23"/>
          <w:szCs w:val="23"/>
        </w:rPr>
      </w:pPr>
      <w:r w:rsidRPr="00D377D3">
        <w:rPr>
          <w:b/>
          <w:sz w:val="23"/>
          <w:szCs w:val="23"/>
        </w:rPr>
        <w:t>WHEREAS</w:t>
      </w:r>
      <w:r w:rsidRPr="00D377D3">
        <w:rPr>
          <w:sz w:val="23"/>
          <w:szCs w:val="23"/>
        </w:rPr>
        <w:t xml:space="preserve">, the Chief Financial Officer has certified as to the availability of funds for these services, said funds to be encumbered from account number 8-01-20-150-001-028. </w:t>
      </w:r>
    </w:p>
    <w:p w:rsidR="00D377D3" w:rsidRPr="00D377D3" w:rsidRDefault="00D377D3" w:rsidP="00D377D3">
      <w:pPr>
        <w:rPr>
          <w:sz w:val="23"/>
          <w:szCs w:val="23"/>
        </w:rPr>
      </w:pPr>
    </w:p>
    <w:p w:rsidR="00D377D3" w:rsidRPr="00D377D3" w:rsidRDefault="00D377D3" w:rsidP="00D377D3">
      <w:pPr>
        <w:rPr>
          <w:sz w:val="23"/>
          <w:szCs w:val="23"/>
        </w:rPr>
      </w:pPr>
      <w:r w:rsidRPr="00D377D3">
        <w:rPr>
          <w:b/>
          <w:sz w:val="23"/>
          <w:szCs w:val="23"/>
        </w:rPr>
        <w:t>WHEREAS</w:t>
      </w:r>
      <w:r w:rsidRPr="00D377D3">
        <w:rPr>
          <w:sz w:val="23"/>
          <w:szCs w:val="23"/>
        </w:rPr>
        <w:t xml:space="preserve">, Scott </w:t>
      </w:r>
      <w:proofErr w:type="spellStart"/>
      <w:r w:rsidRPr="00D377D3">
        <w:rPr>
          <w:sz w:val="23"/>
          <w:szCs w:val="23"/>
        </w:rPr>
        <w:t>Holzhauer</w:t>
      </w:r>
      <w:proofErr w:type="spellEnd"/>
      <w:r w:rsidRPr="00D377D3">
        <w:rPr>
          <w:sz w:val="23"/>
          <w:szCs w:val="23"/>
        </w:rPr>
        <w:t xml:space="preserve">, CTA, SCGREA has completed and submitted both a Political Contribution Disclosure Form and a Business Entity Disclosure Certification which certifies that he has not made any reportable contributions to a political or candidate committee in the Borough of Bloomingdale with the elected officials in the previous one year, and that the contract will prohibit Scott </w:t>
      </w:r>
      <w:proofErr w:type="spellStart"/>
      <w:r w:rsidRPr="00D377D3">
        <w:rPr>
          <w:sz w:val="23"/>
          <w:szCs w:val="23"/>
        </w:rPr>
        <w:t>Holzhauer</w:t>
      </w:r>
      <w:proofErr w:type="spellEnd"/>
      <w:r w:rsidRPr="00D377D3">
        <w:rPr>
          <w:sz w:val="23"/>
          <w:szCs w:val="23"/>
        </w:rPr>
        <w:t xml:space="preserve"> from making any reportable contributions through the term of the contract; and</w:t>
      </w:r>
    </w:p>
    <w:p w:rsidR="00D377D3" w:rsidRPr="00D377D3" w:rsidRDefault="00D377D3" w:rsidP="00D377D3">
      <w:pPr>
        <w:rPr>
          <w:sz w:val="23"/>
          <w:szCs w:val="23"/>
        </w:rPr>
      </w:pPr>
    </w:p>
    <w:p w:rsidR="00D377D3" w:rsidRPr="00D377D3" w:rsidRDefault="00D377D3" w:rsidP="00D377D3">
      <w:pPr>
        <w:rPr>
          <w:sz w:val="23"/>
          <w:szCs w:val="23"/>
        </w:rPr>
      </w:pPr>
      <w:r w:rsidRPr="00D377D3">
        <w:rPr>
          <w:b/>
          <w:sz w:val="23"/>
          <w:szCs w:val="23"/>
        </w:rPr>
        <w:t>NOW, THEREFORE, BE IT RESOLVED</w:t>
      </w:r>
      <w:r w:rsidRPr="00D377D3">
        <w:rPr>
          <w:sz w:val="23"/>
          <w:szCs w:val="23"/>
        </w:rPr>
        <w:t xml:space="preserve"> by the Mayor and Council of the Borough of Bloomingdale in consideration of the mutual covenants and agreements herein contained, the parties agree as follows:</w:t>
      </w:r>
      <w:r w:rsidRPr="00D377D3">
        <w:rPr>
          <w:sz w:val="23"/>
          <w:szCs w:val="23"/>
        </w:rPr>
        <w:br/>
      </w:r>
    </w:p>
    <w:p w:rsidR="00D377D3" w:rsidRPr="00D377D3" w:rsidRDefault="00D377D3" w:rsidP="00D377D3">
      <w:pPr>
        <w:numPr>
          <w:ilvl w:val="0"/>
          <w:numId w:val="37"/>
        </w:numPr>
        <w:rPr>
          <w:rFonts w:ascii="Arial" w:hAnsi="Arial" w:cs="Arial"/>
          <w:sz w:val="23"/>
          <w:szCs w:val="23"/>
        </w:rPr>
      </w:pPr>
      <w:r w:rsidRPr="00D377D3">
        <w:rPr>
          <w:sz w:val="23"/>
          <w:szCs w:val="23"/>
        </w:rPr>
        <w:t xml:space="preserve">The Mayor and Municipal Clerk be and are hereby authorized to execute a contract with Scott </w:t>
      </w:r>
      <w:proofErr w:type="spellStart"/>
      <w:r w:rsidRPr="00D377D3">
        <w:rPr>
          <w:sz w:val="23"/>
          <w:szCs w:val="23"/>
        </w:rPr>
        <w:t>Holzhauer</w:t>
      </w:r>
      <w:proofErr w:type="spellEnd"/>
      <w:r w:rsidRPr="00D377D3">
        <w:rPr>
          <w:sz w:val="23"/>
          <w:szCs w:val="23"/>
        </w:rPr>
        <w:t xml:space="preserve">, CTA, SCGREA for professional services to assist the Borough with Tax appeals filed in the Tax Court of New Jersey </w:t>
      </w:r>
    </w:p>
    <w:p w:rsidR="00D377D3" w:rsidRPr="00D377D3" w:rsidRDefault="00D377D3" w:rsidP="00D377D3">
      <w:pPr>
        <w:numPr>
          <w:ilvl w:val="0"/>
          <w:numId w:val="37"/>
        </w:numPr>
        <w:rPr>
          <w:rFonts w:ascii="Arial" w:hAnsi="Arial" w:cs="Arial"/>
          <w:sz w:val="23"/>
          <w:szCs w:val="23"/>
        </w:rPr>
      </w:pPr>
      <w:r w:rsidRPr="00D377D3">
        <w:rPr>
          <w:sz w:val="23"/>
          <w:szCs w:val="23"/>
        </w:rPr>
        <w:t>This contract is awarded without competitive bidding as "Professional Services" pursuant to N.J.S.A. 19:44A-20 et seq. and the local public contracts law.</w:t>
      </w:r>
    </w:p>
    <w:p w:rsidR="00D377D3" w:rsidRPr="00D377D3" w:rsidRDefault="00D377D3" w:rsidP="00D377D3">
      <w:pPr>
        <w:numPr>
          <w:ilvl w:val="0"/>
          <w:numId w:val="37"/>
        </w:numPr>
        <w:rPr>
          <w:rFonts w:ascii="Arial" w:hAnsi="Arial" w:cs="Arial"/>
          <w:sz w:val="23"/>
          <w:szCs w:val="23"/>
        </w:rPr>
      </w:pPr>
      <w:r w:rsidRPr="00D377D3">
        <w:rPr>
          <w:sz w:val="23"/>
          <w:szCs w:val="23"/>
        </w:rPr>
        <w:t xml:space="preserve">The term of this contract shall be through December 31, 2018. </w:t>
      </w:r>
    </w:p>
    <w:p w:rsidR="00D377D3" w:rsidRPr="00D377D3" w:rsidRDefault="00D377D3" w:rsidP="00D377D3">
      <w:pPr>
        <w:numPr>
          <w:ilvl w:val="0"/>
          <w:numId w:val="37"/>
        </w:numPr>
        <w:rPr>
          <w:rFonts w:ascii="Arial" w:hAnsi="Arial" w:cs="Arial"/>
          <w:sz w:val="23"/>
          <w:szCs w:val="23"/>
        </w:rPr>
      </w:pPr>
      <w:r w:rsidRPr="00D377D3">
        <w:rPr>
          <w:sz w:val="23"/>
          <w:szCs w:val="23"/>
        </w:rPr>
        <w:t>That a notice of this action shall be published in accordance with law, and said notice to provide that the contract awarded and this resolution authorizing same are available for public inspection in the office of the Municipal Clerk.</w:t>
      </w:r>
    </w:p>
    <w:p w:rsidR="00D377D3" w:rsidRDefault="00D377D3" w:rsidP="00553435">
      <w:pPr>
        <w:overflowPunct w:val="0"/>
        <w:autoSpaceDE w:val="0"/>
        <w:autoSpaceDN w:val="0"/>
        <w:adjustRightInd w:val="0"/>
        <w:rPr>
          <w:snapToGrid w:val="0"/>
          <w:sz w:val="24"/>
          <w:szCs w:val="24"/>
        </w:rPr>
      </w:pPr>
    </w:p>
    <w:p w:rsidR="00D377D3" w:rsidRDefault="00D377D3" w:rsidP="00D377D3">
      <w:pPr>
        <w:rPr>
          <w:b/>
          <w:sz w:val="24"/>
        </w:rPr>
      </w:pPr>
      <w:r>
        <w:rPr>
          <w:b/>
          <w:sz w:val="24"/>
        </w:rPr>
        <w:t xml:space="preserve">                                                          RESOLUTION NO. 2018-1.88</w:t>
      </w:r>
    </w:p>
    <w:p w:rsidR="00D377D3" w:rsidRDefault="00D377D3" w:rsidP="00D377D3">
      <w:pPr>
        <w:jc w:val="center"/>
        <w:rPr>
          <w:b/>
          <w:sz w:val="24"/>
        </w:rPr>
      </w:pPr>
      <w:r>
        <w:rPr>
          <w:b/>
          <w:sz w:val="24"/>
        </w:rPr>
        <w:t>OF THE GOVERNING BODY</w:t>
      </w:r>
    </w:p>
    <w:p w:rsidR="00D377D3" w:rsidRDefault="00D377D3" w:rsidP="00D377D3">
      <w:pPr>
        <w:jc w:val="center"/>
        <w:rPr>
          <w:b/>
          <w:sz w:val="24"/>
          <w:u w:val="single"/>
        </w:rPr>
      </w:pPr>
      <w:r>
        <w:rPr>
          <w:b/>
          <w:sz w:val="24"/>
          <w:u w:val="single"/>
        </w:rPr>
        <w:t>OF THE BOROUGH OF BLOOMINGDALE</w:t>
      </w:r>
    </w:p>
    <w:p w:rsidR="00D377D3" w:rsidRDefault="00D377D3" w:rsidP="00D377D3">
      <w:pPr>
        <w:jc w:val="center"/>
        <w:rPr>
          <w:b/>
          <w:sz w:val="24"/>
        </w:rPr>
      </w:pPr>
    </w:p>
    <w:p w:rsidR="00D377D3" w:rsidRDefault="00D377D3" w:rsidP="00D377D3">
      <w:pPr>
        <w:jc w:val="center"/>
        <w:rPr>
          <w:b/>
          <w:i/>
          <w:sz w:val="24"/>
        </w:rPr>
      </w:pPr>
      <w:r>
        <w:rPr>
          <w:b/>
          <w:i/>
          <w:sz w:val="24"/>
        </w:rPr>
        <w:t xml:space="preserve">Authorizing the Borough of Bloomingdale to enter into a Public Health Shared Services Agreement with the City of </w:t>
      </w:r>
      <w:smartTag w:uri="urn:schemas-microsoft-com:office:smarttags" w:element="City">
        <w:smartTag w:uri="urn:schemas-microsoft-com:office:smarttags" w:element="place">
          <w:r>
            <w:rPr>
              <w:b/>
              <w:i/>
              <w:sz w:val="24"/>
            </w:rPr>
            <w:t>Paterson</w:t>
          </w:r>
        </w:smartTag>
      </w:smartTag>
      <w:r>
        <w:rPr>
          <w:b/>
          <w:i/>
          <w:sz w:val="24"/>
        </w:rPr>
        <w:t xml:space="preserve"> for tuberculosis control services</w:t>
      </w:r>
    </w:p>
    <w:p w:rsidR="00D377D3" w:rsidRDefault="00D377D3" w:rsidP="00D377D3">
      <w:pPr>
        <w:jc w:val="both"/>
        <w:rPr>
          <w:b/>
          <w:sz w:val="24"/>
        </w:rPr>
      </w:pPr>
    </w:p>
    <w:p w:rsidR="00D377D3" w:rsidRDefault="00D377D3" w:rsidP="00D377D3">
      <w:pPr>
        <w:jc w:val="both"/>
        <w:rPr>
          <w:sz w:val="24"/>
        </w:rPr>
      </w:pPr>
      <w:r>
        <w:rPr>
          <w:b/>
          <w:sz w:val="24"/>
        </w:rPr>
        <w:t>WHEREAS,</w:t>
      </w:r>
      <w:r>
        <w:rPr>
          <w:sz w:val="24"/>
        </w:rPr>
        <w:t xml:space="preserve"> N.J.S.A. 40:65-1 et. Seq., known as the “Uniform Shared Services and Consolidation Act”, was enacted to facilitate and improve the use of shared and consolidated services among municipalities and other local government entities, so that services may be provided efficiently and effectively; and</w:t>
      </w:r>
    </w:p>
    <w:p w:rsidR="00D377D3" w:rsidRDefault="00D377D3" w:rsidP="00D377D3">
      <w:pPr>
        <w:jc w:val="both"/>
        <w:rPr>
          <w:sz w:val="24"/>
        </w:rPr>
      </w:pPr>
    </w:p>
    <w:p w:rsidR="00D377D3" w:rsidRDefault="00D377D3" w:rsidP="00D377D3">
      <w:pPr>
        <w:jc w:val="both"/>
        <w:rPr>
          <w:sz w:val="24"/>
        </w:rPr>
      </w:pPr>
      <w:r w:rsidRPr="007A2B56">
        <w:rPr>
          <w:b/>
          <w:sz w:val="24"/>
        </w:rPr>
        <w:t>WHEREAS</w:t>
      </w:r>
      <w:r>
        <w:rPr>
          <w:sz w:val="24"/>
        </w:rPr>
        <w:t>, the Borough of Bloomingdale is in need of tuberculosis control services for their respective residents with whom they provide health services; and</w:t>
      </w:r>
    </w:p>
    <w:p w:rsidR="00D377D3" w:rsidRDefault="00D377D3" w:rsidP="00D377D3">
      <w:pPr>
        <w:jc w:val="both"/>
        <w:rPr>
          <w:sz w:val="24"/>
        </w:rPr>
      </w:pPr>
    </w:p>
    <w:p w:rsidR="00D377D3" w:rsidRDefault="00D377D3" w:rsidP="00D377D3">
      <w:pPr>
        <w:jc w:val="both"/>
        <w:rPr>
          <w:sz w:val="24"/>
        </w:rPr>
      </w:pPr>
      <w:r w:rsidRPr="007A2B56">
        <w:rPr>
          <w:b/>
          <w:sz w:val="24"/>
        </w:rPr>
        <w:t>WHEREAS</w:t>
      </w:r>
      <w:r>
        <w:rPr>
          <w:sz w:val="24"/>
        </w:rPr>
        <w:t>, the City of Paterson, Department of Health and Human Services, Division of Health is the continued recipient of a grant from the New Jersey Department of Health to provide tuberculosis control services to the residents of the County of Passaic; and</w:t>
      </w:r>
    </w:p>
    <w:p w:rsidR="00D377D3" w:rsidRDefault="00D377D3" w:rsidP="00D377D3">
      <w:pPr>
        <w:jc w:val="both"/>
        <w:rPr>
          <w:sz w:val="24"/>
        </w:rPr>
      </w:pPr>
    </w:p>
    <w:p w:rsidR="00D377D3" w:rsidRDefault="00D377D3" w:rsidP="00D377D3">
      <w:pPr>
        <w:jc w:val="both"/>
        <w:rPr>
          <w:sz w:val="24"/>
        </w:rPr>
      </w:pPr>
      <w:r w:rsidRPr="007A2B56">
        <w:rPr>
          <w:b/>
          <w:sz w:val="24"/>
        </w:rPr>
        <w:t>WHEREAS</w:t>
      </w:r>
      <w:r>
        <w:rPr>
          <w:sz w:val="24"/>
        </w:rPr>
        <w:t xml:space="preserve">, the Borough of Bloomingdale authorizes entering into the shared agreement with the City of </w:t>
      </w:r>
      <w:smartTag w:uri="urn:schemas-microsoft-com:office:smarttags" w:element="place">
        <w:smartTag w:uri="urn:schemas-microsoft-com:office:smarttags" w:element="City">
          <w:r>
            <w:rPr>
              <w:sz w:val="24"/>
            </w:rPr>
            <w:t>Paterson</w:t>
          </w:r>
        </w:smartTag>
      </w:smartTag>
      <w:r>
        <w:rPr>
          <w:sz w:val="24"/>
        </w:rPr>
        <w:t>; and</w:t>
      </w:r>
    </w:p>
    <w:p w:rsidR="00D377D3" w:rsidRDefault="00D377D3" w:rsidP="00D377D3">
      <w:pPr>
        <w:jc w:val="both"/>
        <w:rPr>
          <w:sz w:val="24"/>
        </w:rPr>
      </w:pPr>
    </w:p>
    <w:p w:rsidR="00D377D3" w:rsidRDefault="00D377D3" w:rsidP="00D377D3">
      <w:pPr>
        <w:jc w:val="both"/>
        <w:rPr>
          <w:sz w:val="24"/>
        </w:rPr>
      </w:pPr>
      <w:r w:rsidRPr="007A2B56">
        <w:rPr>
          <w:b/>
          <w:sz w:val="24"/>
        </w:rPr>
        <w:t>WHEREAS</w:t>
      </w:r>
      <w:r>
        <w:rPr>
          <w:sz w:val="24"/>
        </w:rPr>
        <w:t>, the agreement is proposed for a one year period;</w:t>
      </w:r>
    </w:p>
    <w:p w:rsidR="00D377D3" w:rsidRDefault="00D377D3" w:rsidP="00D377D3">
      <w:pPr>
        <w:jc w:val="both"/>
        <w:rPr>
          <w:sz w:val="24"/>
        </w:rPr>
      </w:pPr>
    </w:p>
    <w:p w:rsidR="00D377D3" w:rsidRPr="00F0673A" w:rsidRDefault="00D377D3" w:rsidP="00D377D3">
      <w:pPr>
        <w:jc w:val="both"/>
        <w:rPr>
          <w:color w:val="FF0000"/>
          <w:sz w:val="24"/>
        </w:rPr>
      </w:pPr>
      <w:r w:rsidRPr="007A2B56">
        <w:rPr>
          <w:b/>
          <w:sz w:val="24"/>
        </w:rPr>
        <w:lastRenderedPageBreak/>
        <w:t>NOW, THEREFORE, BE IT RESOLVED</w:t>
      </w:r>
      <w:r>
        <w:rPr>
          <w:sz w:val="24"/>
        </w:rPr>
        <w:t xml:space="preserve"> by the Mayor and Council of the Borough of Bloomingdale that it approves </w:t>
      </w:r>
      <w:r w:rsidRPr="008D0181">
        <w:rPr>
          <w:sz w:val="24"/>
        </w:rPr>
        <w:t xml:space="preserve">the agreement with the City of </w:t>
      </w:r>
      <w:smartTag w:uri="urn:schemas-microsoft-com:office:smarttags" w:element="City">
        <w:smartTag w:uri="urn:schemas-microsoft-com:office:smarttags" w:element="place">
          <w:r w:rsidRPr="008D0181">
            <w:rPr>
              <w:sz w:val="24"/>
            </w:rPr>
            <w:t>Paterson</w:t>
          </w:r>
        </w:smartTag>
      </w:smartTag>
      <w:r w:rsidRPr="008D0181">
        <w:rPr>
          <w:sz w:val="24"/>
        </w:rPr>
        <w:t xml:space="preserve"> to provide tuberculosis control services at a cost of $100 for the twelve month period, January 1, 2018 through December 31, 2018</w:t>
      </w:r>
    </w:p>
    <w:p w:rsidR="00D377D3" w:rsidRDefault="00D377D3" w:rsidP="00553435">
      <w:pPr>
        <w:overflowPunct w:val="0"/>
        <w:autoSpaceDE w:val="0"/>
        <w:autoSpaceDN w:val="0"/>
        <w:adjustRightInd w:val="0"/>
        <w:rPr>
          <w:snapToGrid w:val="0"/>
          <w:sz w:val="24"/>
          <w:szCs w:val="24"/>
        </w:rPr>
      </w:pPr>
    </w:p>
    <w:p w:rsidR="00D377D3" w:rsidRPr="00D377D3" w:rsidRDefault="00B2495C" w:rsidP="00D377D3">
      <w:pPr>
        <w:widowControl w:val="0"/>
        <w:kinsoku w:val="0"/>
        <w:overflowPunct w:val="0"/>
        <w:autoSpaceDE w:val="0"/>
        <w:autoSpaceDN w:val="0"/>
        <w:adjustRightInd w:val="0"/>
        <w:spacing w:before="42"/>
        <w:ind w:right="165"/>
        <w:jc w:val="center"/>
        <w:outlineLvl w:val="0"/>
        <w:rPr>
          <w:b/>
          <w:bCs/>
          <w:sz w:val="24"/>
          <w:szCs w:val="24"/>
        </w:rPr>
      </w:pPr>
      <w:r>
        <w:rPr>
          <w:b/>
          <w:bCs/>
          <w:noProof/>
          <w:sz w:val="24"/>
          <w:szCs w:val="24"/>
        </w:rPr>
        <w:pict>
          <v:shape id="_x0000_s1030" style="position:absolute;left:0;text-align:left;margin-left:610.9pt;margin-top:5.75pt;width:0;height:785.15pt;z-index:-251655168;mso-position-horizontal-relative:page;mso-position-vertical-relative:page" coordsize="20,15704" o:allowincell="f" path="m,15704l,e" filled="f" strokeweight=".1267mm">
            <v:path arrowok="t"/>
            <w10:wrap anchorx="page" anchory="page"/>
          </v:shape>
        </w:pict>
      </w:r>
      <w:r w:rsidR="00D377D3" w:rsidRPr="00D377D3">
        <w:rPr>
          <w:b/>
          <w:bCs/>
          <w:sz w:val="24"/>
          <w:szCs w:val="24"/>
        </w:rPr>
        <w:t>RESOLUTION NO. 2018-1.89</w:t>
      </w:r>
    </w:p>
    <w:p w:rsidR="00D377D3" w:rsidRPr="00D377D3" w:rsidRDefault="00D377D3" w:rsidP="00D377D3">
      <w:pPr>
        <w:widowControl w:val="0"/>
        <w:autoSpaceDE w:val="0"/>
        <w:autoSpaceDN w:val="0"/>
        <w:adjustRightInd w:val="0"/>
        <w:jc w:val="center"/>
        <w:rPr>
          <w:b/>
          <w:sz w:val="24"/>
          <w:szCs w:val="24"/>
        </w:rPr>
      </w:pPr>
      <w:r w:rsidRPr="00D377D3">
        <w:rPr>
          <w:b/>
          <w:sz w:val="24"/>
          <w:szCs w:val="24"/>
        </w:rPr>
        <w:t>OF THE GOVERNING BODY</w:t>
      </w:r>
    </w:p>
    <w:p w:rsidR="00D377D3" w:rsidRPr="00D377D3" w:rsidRDefault="00D377D3" w:rsidP="00D377D3">
      <w:pPr>
        <w:widowControl w:val="0"/>
        <w:autoSpaceDE w:val="0"/>
        <w:autoSpaceDN w:val="0"/>
        <w:adjustRightInd w:val="0"/>
        <w:jc w:val="center"/>
        <w:rPr>
          <w:b/>
          <w:sz w:val="24"/>
          <w:szCs w:val="24"/>
          <w:u w:val="single"/>
        </w:rPr>
      </w:pPr>
      <w:r w:rsidRPr="00D377D3">
        <w:rPr>
          <w:b/>
          <w:sz w:val="24"/>
          <w:szCs w:val="24"/>
          <w:u w:val="single"/>
        </w:rPr>
        <w:t>OF THE BOROUGH OF BLOOMINGDALE</w:t>
      </w:r>
    </w:p>
    <w:p w:rsidR="00D377D3" w:rsidRPr="00D377D3" w:rsidRDefault="00D377D3" w:rsidP="00D377D3">
      <w:pPr>
        <w:widowControl w:val="0"/>
        <w:autoSpaceDE w:val="0"/>
        <w:autoSpaceDN w:val="0"/>
        <w:adjustRightInd w:val="0"/>
        <w:rPr>
          <w:sz w:val="24"/>
          <w:szCs w:val="24"/>
          <w:u w:val="single"/>
        </w:rPr>
      </w:pPr>
    </w:p>
    <w:p w:rsidR="00D377D3" w:rsidRPr="00D377D3" w:rsidRDefault="00D377D3" w:rsidP="00D377D3">
      <w:pPr>
        <w:widowControl w:val="0"/>
        <w:autoSpaceDE w:val="0"/>
        <w:autoSpaceDN w:val="0"/>
        <w:adjustRightInd w:val="0"/>
        <w:rPr>
          <w:sz w:val="24"/>
          <w:szCs w:val="24"/>
        </w:rPr>
      </w:pPr>
    </w:p>
    <w:p w:rsidR="00D377D3" w:rsidRPr="00D377D3" w:rsidRDefault="00D377D3" w:rsidP="00D377D3">
      <w:pPr>
        <w:widowControl w:val="0"/>
        <w:kinsoku w:val="0"/>
        <w:overflowPunct w:val="0"/>
        <w:autoSpaceDE w:val="0"/>
        <w:autoSpaceDN w:val="0"/>
        <w:adjustRightInd w:val="0"/>
        <w:spacing w:before="140" w:line="262" w:lineRule="auto"/>
        <w:ind w:left="838" w:right="165"/>
        <w:rPr>
          <w:b/>
          <w:w w:val="105"/>
          <w:sz w:val="24"/>
          <w:szCs w:val="24"/>
        </w:rPr>
      </w:pPr>
      <w:r w:rsidRPr="00D377D3">
        <w:rPr>
          <w:b/>
          <w:w w:val="105"/>
          <w:sz w:val="24"/>
          <w:szCs w:val="24"/>
        </w:rPr>
        <w:t>Resolution</w:t>
      </w:r>
      <w:r w:rsidRPr="00D377D3">
        <w:rPr>
          <w:b/>
          <w:spacing w:val="-1"/>
          <w:w w:val="105"/>
          <w:sz w:val="24"/>
          <w:szCs w:val="24"/>
        </w:rPr>
        <w:t xml:space="preserve"> </w:t>
      </w:r>
      <w:r w:rsidRPr="00D377D3">
        <w:rPr>
          <w:b/>
          <w:w w:val="105"/>
          <w:sz w:val="24"/>
          <w:szCs w:val="24"/>
        </w:rPr>
        <w:t>of</w:t>
      </w:r>
      <w:r w:rsidRPr="00D377D3">
        <w:rPr>
          <w:b/>
          <w:spacing w:val="-19"/>
          <w:w w:val="105"/>
          <w:sz w:val="24"/>
          <w:szCs w:val="24"/>
        </w:rPr>
        <w:t xml:space="preserve"> </w:t>
      </w:r>
      <w:r w:rsidRPr="00D377D3">
        <w:rPr>
          <w:b/>
          <w:w w:val="105"/>
          <w:sz w:val="24"/>
          <w:szCs w:val="24"/>
        </w:rPr>
        <w:t>the</w:t>
      </w:r>
      <w:r w:rsidRPr="00D377D3">
        <w:rPr>
          <w:b/>
          <w:spacing w:val="-9"/>
          <w:w w:val="105"/>
          <w:sz w:val="24"/>
          <w:szCs w:val="24"/>
        </w:rPr>
        <w:t xml:space="preserve"> </w:t>
      </w:r>
      <w:r w:rsidRPr="00D377D3">
        <w:rPr>
          <w:b/>
          <w:w w:val="105"/>
          <w:sz w:val="24"/>
          <w:szCs w:val="24"/>
        </w:rPr>
        <w:t>Borough of Bloomingdale</w:t>
      </w:r>
      <w:r w:rsidRPr="00D377D3">
        <w:rPr>
          <w:b/>
          <w:spacing w:val="3"/>
          <w:w w:val="105"/>
          <w:sz w:val="24"/>
          <w:szCs w:val="24"/>
        </w:rPr>
        <w:t xml:space="preserve"> </w:t>
      </w:r>
      <w:r w:rsidRPr="00D377D3">
        <w:rPr>
          <w:b/>
          <w:w w:val="105"/>
          <w:sz w:val="24"/>
          <w:szCs w:val="24"/>
        </w:rPr>
        <w:t>authorizing</w:t>
      </w:r>
      <w:r w:rsidRPr="00D377D3">
        <w:rPr>
          <w:b/>
          <w:spacing w:val="-2"/>
          <w:w w:val="105"/>
          <w:sz w:val="24"/>
          <w:szCs w:val="24"/>
        </w:rPr>
        <w:t xml:space="preserve"> </w:t>
      </w:r>
      <w:r w:rsidRPr="00D377D3">
        <w:rPr>
          <w:b/>
          <w:w w:val="105"/>
          <w:sz w:val="24"/>
          <w:szCs w:val="24"/>
        </w:rPr>
        <w:t>the</w:t>
      </w:r>
      <w:r w:rsidRPr="00D377D3">
        <w:rPr>
          <w:b/>
          <w:spacing w:val="-8"/>
          <w:w w:val="105"/>
          <w:sz w:val="24"/>
          <w:szCs w:val="24"/>
        </w:rPr>
        <w:t xml:space="preserve"> </w:t>
      </w:r>
      <w:r w:rsidRPr="00D377D3">
        <w:rPr>
          <w:b/>
          <w:w w:val="105"/>
          <w:sz w:val="24"/>
          <w:szCs w:val="24"/>
        </w:rPr>
        <w:t>Execution</w:t>
      </w:r>
      <w:r w:rsidRPr="00D377D3">
        <w:rPr>
          <w:b/>
          <w:spacing w:val="6"/>
          <w:w w:val="105"/>
          <w:sz w:val="24"/>
          <w:szCs w:val="24"/>
        </w:rPr>
        <w:t xml:space="preserve"> </w:t>
      </w:r>
      <w:r w:rsidRPr="00D377D3">
        <w:rPr>
          <w:b/>
          <w:w w:val="105"/>
          <w:sz w:val="24"/>
          <w:szCs w:val="24"/>
        </w:rPr>
        <w:t>of</w:t>
      </w:r>
      <w:r w:rsidRPr="00D377D3">
        <w:rPr>
          <w:b/>
          <w:spacing w:val="-2"/>
          <w:w w:val="105"/>
          <w:sz w:val="24"/>
          <w:szCs w:val="24"/>
        </w:rPr>
        <w:t xml:space="preserve"> </w:t>
      </w:r>
      <w:r w:rsidRPr="00D377D3">
        <w:rPr>
          <w:b/>
          <w:w w:val="105"/>
          <w:sz w:val="24"/>
          <w:szCs w:val="24"/>
        </w:rPr>
        <w:t>a</w:t>
      </w:r>
      <w:r w:rsidRPr="00D377D3">
        <w:rPr>
          <w:b/>
          <w:spacing w:val="-5"/>
          <w:w w:val="105"/>
          <w:sz w:val="24"/>
          <w:szCs w:val="24"/>
        </w:rPr>
        <w:t xml:space="preserve"> </w:t>
      </w:r>
      <w:r w:rsidRPr="00D377D3">
        <w:rPr>
          <w:b/>
          <w:w w:val="105"/>
          <w:sz w:val="24"/>
          <w:szCs w:val="24"/>
        </w:rPr>
        <w:t>Mutual Aid Agreement for Animal Control Services with Carol Tyler, DBA Tyco Animal Control</w:t>
      </w:r>
    </w:p>
    <w:p w:rsidR="00D377D3" w:rsidRPr="00D377D3" w:rsidRDefault="00D377D3" w:rsidP="00D377D3">
      <w:pPr>
        <w:widowControl w:val="0"/>
        <w:kinsoku w:val="0"/>
        <w:overflowPunct w:val="0"/>
        <w:autoSpaceDE w:val="0"/>
        <w:autoSpaceDN w:val="0"/>
        <w:adjustRightInd w:val="0"/>
        <w:spacing w:before="140" w:line="262" w:lineRule="auto"/>
        <w:ind w:left="838" w:right="165"/>
        <w:rPr>
          <w:sz w:val="24"/>
          <w:szCs w:val="24"/>
        </w:rPr>
      </w:pPr>
    </w:p>
    <w:p w:rsidR="00D377D3" w:rsidRPr="00D377D3" w:rsidRDefault="00D377D3" w:rsidP="00D377D3">
      <w:pPr>
        <w:widowControl w:val="0"/>
        <w:kinsoku w:val="0"/>
        <w:overflowPunct w:val="0"/>
        <w:autoSpaceDE w:val="0"/>
        <w:autoSpaceDN w:val="0"/>
        <w:adjustRightInd w:val="0"/>
        <w:spacing w:before="70" w:line="263" w:lineRule="auto"/>
        <w:ind w:left="120" w:right="165" w:firstLine="703"/>
        <w:rPr>
          <w:sz w:val="24"/>
          <w:szCs w:val="24"/>
        </w:rPr>
      </w:pPr>
      <w:r w:rsidRPr="00D377D3">
        <w:rPr>
          <w:b/>
          <w:bCs/>
          <w:w w:val="105"/>
          <w:sz w:val="24"/>
          <w:szCs w:val="24"/>
        </w:rPr>
        <w:t>WHEREAS,</w:t>
      </w:r>
      <w:r w:rsidRPr="00D377D3">
        <w:rPr>
          <w:b/>
          <w:bCs/>
          <w:spacing w:val="10"/>
          <w:w w:val="105"/>
          <w:sz w:val="24"/>
          <w:szCs w:val="24"/>
        </w:rPr>
        <w:t xml:space="preserve"> </w:t>
      </w:r>
      <w:r w:rsidRPr="00D377D3">
        <w:rPr>
          <w:w w:val="105"/>
          <w:sz w:val="24"/>
          <w:szCs w:val="24"/>
        </w:rPr>
        <w:t>the</w:t>
      </w:r>
      <w:r w:rsidRPr="00D377D3">
        <w:rPr>
          <w:spacing w:val="-8"/>
          <w:w w:val="105"/>
          <w:sz w:val="24"/>
          <w:szCs w:val="24"/>
        </w:rPr>
        <w:t xml:space="preserve"> </w:t>
      </w:r>
      <w:r w:rsidRPr="00D377D3">
        <w:rPr>
          <w:w w:val="105"/>
          <w:sz w:val="24"/>
          <w:szCs w:val="24"/>
        </w:rPr>
        <w:t>Borough of Bloomingdale</w:t>
      </w:r>
      <w:r w:rsidRPr="00D377D3">
        <w:rPr>
          <w:spacing w:val="-2"/>
          <w:w w:val="105"/>
          <w:sz w:val="24"/>
          <w:szCs w:val="24"/>
        </w:rPr>
        <w:t xml:space="preserve"> </w:t>
      </w:r>
      <w:r w:rsidRPr="00D377D3">
        <w:rPr>
          <w:w w:val="105"/>
          <w:sz w:val="24"/>
          <w:szCs w:val="24"/>
        </w:rPr>
        <w:t>has</w:t>
      </w:r>
      <w:r w:rsidRPr="00D377D3">
        <w:rPr>
          <w:spacing w:val="-8"/>
          <w:w w:val="105"/>
          <w:sz w:val="24"/>
          <w:szCs w:val="24"/>
        </w:rPr>
        <w:t xml:space="preserve"> </w:t>
      </w:r>
      <w:r w:rsidRPr="00D377D3">
        <w:rPr>
          <w:w w:val="105"/>
          <w:sz w:val="24"/>
          <w:szCs w:val="24"/>
        </w:rPr>
        <w:t>the</w:t>
      </w:r>
      <w:r w:rsidRPr="00D377D3">
        <w:rPr>
          <w:spacing w:val="-8"/>
          <w:w w:val="105"/>
          <w:sz w:val="24"/>
          <w:szCs w:val="24"/>
        </w:rPr>
        <w:t xml:space="preserve"> </w:t>
      </w:r>
      <w:r w:rsidRPr="00D377D3">
        <w:rPr>
          <w:w w:val="105"/>
          <w:sz w:val="24"/>
          <w:szCs w:val="24"/>
        </w:rPr>
        <w:t>need</w:t>
      </w:r>
      <w:r w:rsidRPr="00D377D3">
        <w:rPr>
          <w:spacing w:val="-4"/>
          <w:w w:val="105"/>
          <w:sz w:val="24"/>
          <w:szCs w:val="24"/>
        </w:rPr>
        <w:t xml:space="preserve"> </w:t>
      </w:r>
      <w:r w:rsidRPr="00D377D3">
        <w:rPr>
          <w:w w:val="105"/>
          <w:sz w:val="24"/>
          <w:szCs w:val="24"/>
        </w:rPr>
        <w:t>for mutual aid assistance for animal control in the case of disaster, fire, flooding, acts of terrorism or any other true emergency in the communities served by Tyco or Bloomingdale;</w:t>
      </w:r>
      <w:r w:rsidRPr="00D377D3">
        <w:rPr>
          <w:spacing w:val="-15"/>
          <w:w w:val="105"/>
          <w:sz w:val="24"/>
          <w:szCs w:val="24"/>
        </w:rPr>
        <w:t xml:space="preserve"> </w:t>
      </w:r>
    </w:p>
    <w:p w:rsidR="00D377D3" w:rsidRPr="00D377D3" w:rsidRDefault="00D377D3" w:rsidP="00D377D3">
      <w:pPr>
        <w:widowControl w:val="0"/>
        <w:kinsoku w:val="0"/>
        <w:overflowPunct w:val="0"/>
        <w:autoSpaceDE w:val="0"/>
        <w:autoSpaceDN w:val="0"/>
        <w:adjustRightInd w:val="0"/>
        <w:spacing w:before="167" w:line="256" w:lineRule="auto"/>
        <w:ind w:left="120" w:right="165" w:firstLine="711"/>
        <w:rPr>
          <w:sz w:val="24"/>
          <w:szCs w:val="24"/>
        </w:rPr>
      </w:pPr>
      <w:r w:rsidRPr="00D377D3">
        <w:rPr>
          <w:b/>
          <w:bCs/>
          <w:w w:val="105"/>
          <w:sz w:val="24"/>
          <w:szCs w:val="24"/>
        </w:rPr>
        <w:t>WHEREAS,</w:t>
      </w:r>
      <w:r w:rsidRPr="00D377D3">
        <w:rPr>
          <w:b/>
          <w:bCs/>
          <w:spacing w:val="2"/>
          <w:w w:val="105"/>
          <w:sz w:val="24"/>
          <w:szCs w:val="24"/>
        </w:rPr>
        <w:t xml:space="preserve"> </w:t>
      </w:r>
      <w:r w:rsidRPr="00D377D3">
        <w:rPr>
          <w:w w:val="105"/>
          <w:sz w:val="24"/>
          <w:szCs w:val="24"/>
        </w:rPr>
        <w:t>Tyco Animal Control</w:t>
      </w:r>
      <w:r w:rsidRPr="00D377D3">
        <w:rPr>
          <w:spacing w:val="1"/>
          <w:w w:val="105"/>
          <w:sz w:val="24"/>
          <w:szCs w:val="24"/>
        </w:rPr>
        <w:t xml:space="preserve"> </w:t>
      </w:r>
      <w:r w:rsidRPr="00D377D3">
        <w:rPr>
          <w:w w:val="105"/>
          <w:sz w:val="24"/>
          <w:szCs w:val="24"/>
        </w:rPr>
        <w:t>has</w:t>
      </w:r>
      <w:r w:rsidRPr="00D377D3">
        <w:rPr>
          <w:spacing w:val="-9"/>
          <w:w w:val="105"/>
          <w:sz w:val="24"/>
          <w:szCs w:val="24"/>
        </w:rPr>
        <w:t xml:space="preserve"> </w:t>
      </w:r>
      <w:r w:rsidRPr="00D377D3">
        <w:rPr>
          <w:w w:val="105"/>
          <w:sz w:val="24"/>
          <w:szCs w:val="24"/>
        </w:rPr>
        <w:t>the</w:t>
      </w:r>
      <w:r w:rsidRPr="00D377D3">
        <w:rPr>
          <w:spacing w:val="-8"/>
          <w:w w:val="105"/>
          <w:sz w:val="24"/>
          <w:szCs w:val="24"/>
        </w:rPr>
        <w:t xml:space="preserve"> </w:t>
      </w:r>
      <w:r w:rsidRPr="00D377D3">
        <w:rPr>
          <w:w w:val="105"/>
          <w:sz w:val="24"/>
          <w:szCs w:val="24"/>
        </w:rPr>
        <w:t>ability</w:t>
      </w:r>
      <w:r w:rsidRPr="00D377D3">
        <w:rPr>
          <w:spacing w:val="-23"/>
          <w:w w:val="105"/>
          <w:sz w:val="24"/>
          <w:szCs w:val="24"/>
        </w:rPr>
        <w:t xml:space="preserve"> </w:t>
      </w:r>
      <w:r w:rsidRPr="00D377D3">
        <w:rPr>
          <w:w w:val="105"/>
          <w:sz w:val="24"/>
          <w:szCs w:val="24"/>
        </w:rPr>
        <w:t>to</w:t>
      </w:r>
      <w:r w:rsidRPr="00D377D3">
        <w:rPr>
          <w:spacing w:val="-11"/>
          <w:w w:val="105"/>
          <w:sz w:val="24"/>
          <w:szCs w:val="24"/>
        </w:rPr>
        <w:t xml:space="preserve"> </w:t>
      </w:r>
      <w:r w:rsidRPr="00D377D3">
        <w:rPr>
          <w:w w:val="105"/>
          <w:sz w:val="24"/>
          <w:szCs w:val="24"/>
        </w:rPr>
        <w:t>provide emergency</w:t>
      </w:r>
      <w:r w:rsidRPr="00D377D3">
        <w:rPr>
          <w:spacing w:val="6"/>
          <w:w w:val="105"/>
          <w:sz w:val="24"/>
          <w:szCs w:val="24"/>
        </w:rPr>
        <w:t xml:space="preserve"> shelter, equipment and personnel, if available, for </w:t>
      </w:r>
      <w:r w:rsidRPr="00D377D3">
        <w:rPr>
          <w:w w:val="105"/>
          <w:sz w:val="24"/>
          <w:szCs w:val="24"/>
        </w:rPr>
        <w:t>animal</w:t>
      </w:r>
      <w:r w:rsidRPr="00D377D3">
        <w:rPr>
          <w:w w:val="104"/>
          <w:sz w:val="24"/>
          <w:szCs w:val="24"/>
        </w:rPr>
        <w:t xml:space="preserve"> </w:t>
      </w:r>
      <w:r w:rsidRPr="00D377D3">
        <w:rPr>
          <w:w w:val="105"/>
          <w:sz w:val="24"/>
          <w:szCs w:val="24"/>
        </w:rPr>
        <w:t>control</w:t>
      </w:r>
      <w:r w:rsidRPr="00D377D3">
        <w:rPr>
          <w:spacing w:val="-4"/>
          <w:w w:val="105"/>
          <w:sz w:val="24"/>
          <w:szCs w:val="24"/>
        </w:rPr>
        <w:t xml:space="preserve"> </w:t>
      </w:r>
      <w:r w:rsidRPr="00D377D3">
        <w:rPr>
          <w:w w:val="105"/>
          <w:sz w:val="24"/>
          <w:szCs w:val="24"/>
        </w:rPr>
        <w:t>services;</w:t>
      </w:r>
      <w:r w:rsidRPr="00D377D3">
        <w:rPr>
          <w:spacing w:val="-4"/>
          <w:w w:val="105"/>
          <w:sz w:val="24"/>
          <w:szCs w:val="24"/>
        </w:rPr>
        <w:t xml:space="preserve"> </w:t>
      </w:r>
      <w:r w:rsidRPr="00D377D3">
        <w:rPr>
          <w:w w:val="105"/>
          <w:sz w:val="24"/>
          <w:szCs w:val="24"/>
        </w:rPr>
        <w:t>and</w:t>
      </w:r>
    </w:p>
    <w:p w:rsidR="00D377D3" w:rsidRPr="00D377D3" w:rsidRDefault="00D377D3" w:rsidP="00D377D3">
      <w:pPr>
        <w:widowControl w:val="0"/>
        <w:kinsoku w:val="0"/>
        <w:overflowPunct w:val="0"/>
        <w:autoSpaceDE w:val="0"/>
        <w:autoSpaceDN w:val="0"/>
        <w:adjustRightInd w:val="0"/>
        <w:spacing w:before="174" w:line="261" w:lineRule="auto"/>
        <w:ind w:left="113" w:right="165" w:firstLine="718"/>
        <w:rPr>
          <w:sz w:val="24"/>
          <w:szCs w:val="24"/>
        </w:rPr>
      </w:pPr>
      <w:r w:rsidRPr="00D377D3">
        <w:rPr>
          <w:b/>
          <w:bCs/>
          <w:w w:val="105"/>
          <w:sz w:val="24"/>
          <w:szCs w:val="24"/>
        </w:rPr>
        <w:t>WHEREAS,</w:t>
      </w:r>
      <w:r w:rsidRPr="00D377D3">
        <w:rPr>
          <w:b/>
          <w:bCs/>
          <w:spacing w:val="2"/>
          <w:w w:val="105"/>
          <w:sz w:val="24"/>
          <w:szCs w:val="24"/>
        </w:rPr>
        <w:t xml:space="preserve"> </w:t>
      </w:r>
      <w:r w:rsidRPr="00D377D3">
        <w:rPr>
          <w:w w:val="105"/>
          <w:sz w:val="24"/>
          <w:szCs w:val="24"/>
        </w:rPr>
        <w:t>the</w:t>
      </w:r>
      <w:r w:rsidRPr="00D377D3">
        <w:rPr>
          <w:spacing w:val="-10"/>
          <w:w w:val="105"/>
          <w:sz w:val="24"/>
          <w:szCs w:val="24"/>
        </w:rPr>
        <w:t xml:space="preserve"> </w:t>
      </w:r>
      <w:r w:rsidRPr="00D377D3">
        <w:rPr>
          <w:w w:val="105"/>
          <w:sz w:val="24"/>
          <w:szCs w:val="24"/>
        </w:rPr>
        <w:t>Borough</w:t>
      </w:r>
      <w:r w:rsidRPr="00D377D3">
        <w:rPr>
          <w:spacing w:val="4"/>
          <w:w w:val="105"/>
          <w:sz w:val="24"/>
          <w:szCs w:val="24"/>
        </w:rPr>
        <w:t xml:space="preserve"> </w:t>
      </w:r>
      <w:r w:rsidRPr="00D377D3">
        <w:rPr>
          <w:w w:val="105"/>
          <w:sz w:val="24"/>
          <w:szCs w:val="24"/>
        </w:rPr>
        <w:t>of</w:t>
      </w:r>
      <w:r w:rsidRPr="00D377D3">
        <w:rPr>
          <w:spacing w:val="-15"/>
          <w:w w:val="105"/>
          <w:sz w:val="24"/>
          <w:szCs w:val="24"/>
        </w:rPr>
        <w:t xml:space="preserve"> </w:t>
      </w:r>
      <w:r w:rsidRPr="00D377D3">
        <w:rPr>
          <w:w w:val="105"/>
          <w:sz w:val="24"/>
          <w:szCs w:val="24"/>
        </w:rPr>
        <w:t>Bloomingdale</w:t>
      </w:r>
      <w:r w:rsidRPr="00D377D3">
        <w:rPr>
          <w:spacing w:val="2"/>
          <w:w w:val="105"/>
          <w:sz w:val="24"/>
          <w:szCs w:val="24"/>
        </w:rPr>
        <w:t xml:space="preserve"> Animal Control </w:t>
      </w:r>
      <w:r w:rsidRPr="00D377D3">
        <w:rPr>
          <w:w w:val="105"/>
          <w:sz w:val="24"/>
          <w:szCs w:val="24"/>
        </w:rPr>
        <w:t>and</w:t>
      </w:r>
      <w:r w:rsidRPr="00D377D3">
        <w:rPr>
          <w:spacing w:val="-21"/>
          <w:w w:val="105"/>
          <w:sz w:val="24"/>
          <w:szCs w:val="24"/>
        </w:rPr>
        <w:t xml:space="preserve"> </w:t>
      </w:r>
      <w:r w:rsidRPr="00D377D3">
        <w:rPr>
          <w:w w:val="105"/>
          <w:sz w:val="24"/>
          <w:szCs w:val="24"/>
        </w:rPr>
        <w:t xml:space="preserve"> Tyco Animal Control wish</w:t>
      </w:r>
      <w:r w:rsidRPr="00D377D3">
        <w:rPr>
          <w:spacing w:val="-9"/>
          <w:w w:val="105"/>
          <w:sz w:val="24"/>
          <w:szCs w:val="24"/>
        </w:rPr>
        <w:t xml:space="preserve"> </w:t>
      </w:r>
      <w:r w:rsidRPr="00D377D3">
        <w:rPr>
          <w:w w:val="105"/>
          <w:sz w:val="24"/>
          <w:szCs w:val="24"/>
        </w:rPr>
        <w:t>to</w:t>
      </w:r>
      <w:r w:rsidRPr="00D377D3">
        <w:rPr>
          <w:spacing w:val="7"/>
          <w:w w:val="105"/>
          <w:sz w:val="24"/>
          <w:szCs w:val="24"/>
        </w:rPr>
        <w:t xml:space="preserve"> </w:t>
      </w:r>
      <w:r w:rsidRPr="00D377D3">
        <w:rPr>
          <w:w w:val="105"/>
          <w:sz w:val="24"/>
          <w:szCs w:val="24"/>
        </w:rPr>
        <w:t>enter into</w:t>
      </w:r>
      <w:r w:rsidRPr="00D377D3">
        <w:rPr>
          <w:spacing w:val="4"/>
          <w:w w:val="105"/>
          <w:sz w:val="24"/>
          <w:szCs w:val="24"/>
        </w:rPr>
        <w:t xml:space="preserve"> </w:t>
      </w:r>
      <w:r w:rsidRPr="00D377D3">
        <w:rPr>
          <w:w w:val="105"/>
          <w:sz w:val="24"/>
          <w:szCs w:val="24"/>
        </w:rPr>
        <w:t>an</w:t>
      </w:r>
      <w:r w:rsidRPr="00D377D3">
        <w:rPr>
          <w:spacing w:val="1"/>
          <w:w w:val="105"/>
          <w:sz w:val="24"/>
          <w:szCs w:val="24"/>
        </w:rPr>
        <w:t xml:space="preserve"> mutual aid </w:t>
      </w:r>
      <w:r w:rsidRPr="00D377D3">
        <w:rPr>
          <w:w w:val="105"/>
          <w:sz w:val="24"/>
          <w:szCs w:val="24"/>
        </w:rPr>
        <w:t>agreement</w:t>
      </w:r>
      <w:r w:rsidRPr="00D377D3">
        <w:rPr>
          <w:spacing w:val="9"/>
          <w:w w:val="105"/>
          <w:sz w:val="24"/>
          <w:szCs w:val="24"/>
        </w:rPr>
        <w:t xml:space="preserve"> </w:t>
      </w:r>
      <w:r w:rsidRPr="00D377D3">
        <w:rPr>
          <w:w w:val="105"/>
          <w:sz w:val="24"/>
          <w:szCs w:val="24"/>
        </w:rPr>
        <w:t>setting</w:t>
      </w:r>
      <w:r w:rsidRPr="00D377D3">
        <w:rPr>
          <w:spacing w:val="-7"/>
          <w:w w:val="105"/>
          <w:sz w:val="24"/>
          <w:szCs w:val="24"/>
        </w:rPr>
        <w:t xml:space="preserve"> </w:t>
      </w:r>
      <w:r w:rsidRPr="00D377D3">
        <w:rPr>
          <w:w w:val="105"/>
          <w:sz w:val="24"/>
          <w:szCs w:val="24"/>
        </w:rPr>
        <w:t>forth</w:t>
      </w:r>
      <w:r w:rsidRPr="00D377D3">
        <w:rPr>
          <w:spacing w:val="-16"/>
          <w:w w:val="105"/>
          <w:sz w:val="24"/>
          <w:szCs w:val="24"/>
        </w:rPr>
        <w:t xml:space="preserve"> </w:t>
      </w:r>
      <w:r w:rsidRPr="00D377D3">
        <w:rPr>
          <w:w w:val="105"/>
          <w:sz w:val="24"/>
          <w:szCs w:val="24"/>
        </w:rPr>
        <w:t>the</w:t>
      </w:r>
      <w:r w:rsidRPr="00D377D3">
        <w:rPr>
          <w:spacing w:val="-5"/>
          <w:w w:val="105"/>
          <w:sz w:val="24"/>
          <w:szCs w:val="24"/>
        </w:rPr>
        <w:t xml:space="preserve"> </w:t>
      </w:r>
      <w:r w:rsidRPr="00D377D3">
        <w:rPr>
          <w:w w:val="105"/>
          <w:sz w:val="24"/>
          <w:szCs w:val="24"/>
        </w:rPr>
        <w:t>terms</w:t>
      </w:r>
      <w:r w:rsidRPr="00D377D3">
        <w:rPr>
          <w:spacing w:val="7"/>
          <w:w w:val="105"/>
          <w:sz w:val="24"/>
          <w:szCs w:val="24"/>
        </w:rPr>
        <w:t xml:space="preserve"> </w:t>
      </w:r>
      <w:r w:rsidRPr="00D377D3">
        <w:rPr>
          <w:w w:val="105"/>
          <w:sz w:val="24"/>
          <w:szCs w:val="24"/>
        </w:rPr>
        <w:t>and</w:t>
      </w:r>
      <w:r w:rsidRPr="00D377D3">
        <w:rPr>
          <w:spacing w:val="-2"/>
          <w:w w:val="105"/>
          <w:sz w:val="24"/>
          <w:szCs w:val="24"/>
        </w:rPr>
        <w:t xml:space="preserve"> </w:t>
      </w:r>
      <w:r w:rsidRPr="00D377D3">
        <w:rPr>
          <w:w w:val="105"/>
          <w:sz w:val="24"/>
          <w:szCs w:val="24"/>
        </w:rPr>
        <w:t>conditions</w:t>
      </w:r>
      <w:r w:rsidRPr="00D377D3">
        <w:rPr>
          <w:spacing w:val="-3"/>
          <w:w w:val="105"/>
          <w:sz w:val="24"/>
          <w:szCs w:val="24"/>
        </w:rPr>
        <w:t xml:space="preserve"> </w:t>
      </w:r>
      <w:r w:rsidRPr="00D377D3">
        <w:rPr>
          <w:w w:val="105"/>
          <w:sz w:val="24"/>
          <w:szCs w:val="24"/>
        </w:rPr>
        <w:t>upon</w:t>
      </w:r>
      <w:r w:rsidRPr="00D377D3">
        <w:rPr>
          <w:spacing w:val="-2"/>
          <w:w w:val="105"/>
          <w:sz w:val="24"/>
          <w:szCs w:val="24"/>
        </w:rPr>
        <w:t xml:space="preserve"> </w:t>
      </w:r>
      <w:r w:rsidRPr="00D377D3">
        <w:rPr>
          <w:w w:val="105"/>
          <w:sz w:val="24"/>
          <w:szCs w:val="24"/>
        </w:rPr>
        <w:t>which</w:t>
      </w:r>
      <w:r w:rsidRPr="00D377D3">
        <w:rPr>
          <w:spacing w:val="3"/>
          <w:w w:val="105"/>
          <w:sz w:val="24"/>
          <w:szCs w:val="24"/>
        </w:rPr>
        <w:t xml:space="preserve"> </w:t>
      </w:r>
      <w:r w:rsidRPr="00D377D3">
        <w:rPr>
          <w:w w:val="105"/>
          <w:sz w:val="24"/>
          <w:szCs w:val="24"/>
        </w:rPr>
        <w:t>said</w:t>
      </w:r>
      <w:r w:rsidRPr="00D377D3">
        <w:rPr>
          <w:spacing w:val="-7"/>
          <w:w w:val="105"/>
          <w:sz w:val="24"/>
          <w:szCs w:val="24"/>
        </w:rPr>
        <w:t xml:space="preserve"> </w:t>
      </w:r>
      <w:r w:rsidRPr="00D377D3">
        <w:rPr>
          <w:w w:val="105"/>
          <w:sz w:val="24"/>
          <w:szCs w:val="24"/>
        </w:rPr>
        <w:t>services</w:t>
      </w:r>
      <w:r w:rsidRPr="00D377D3">
        <w:rPr>
          <w:spacing w:val="2"/>
          <w:w w:val="105"/>
          <w:sz w:val="24"/>
          <w:szCs w:val="24"/>
        </w:rPr>
        <w:t xml:space="preserve"> </w:t>
      </w:r>
      <w:r w:rsidRPr="00D377D3">
        <w:rPr>
          <w:w w:val="105"/>
          <w:sz w:val="24"/>
          <w:szCs w:val="24"/>
        </w:rPr>
        <w:t>will</w:t>
      </w:r>
      <w:r w:rsidRPr="00D377D3">
        <w:rPr>
          <w:spacing w:val="-9"/>
          <w:w w:val="105"/>
          <w:sz w:val="24"/>
          <w:szCs w:val="24"/>
        </w:rPr>
        <w:t xml:space="preserve"> </w:t>
      </w:r>
      <w:r w:rsidRPr="00D377D3">
        <w:rPr>
          <w:w w:val="105"/>
          <w:sz w:val="24"/>
          <w:szCs w:val="24"/>
        </w:rPr>
        <w:t>be</w:t>
      </w:r>
      <w:r w:rsidRPr="00D377D3">
        <w:rPr>
          <w:spacing w:val="-4"/>
          <w:w w:val="105"/>
          <w:sz w:val="24"/>
          <w:szCs w:val="24"/>
        </w:rPr>
        <w:t xml:space="preserve"> </w:t>
      </w:r>
      <w:r w:rsidRPr="00D377D3">
        <w:rPr>
          <w:w w:val="105"/>
          <w:sz w:val="24"/>
          <w:szCs w:val="24"/>
        </w:rPr>
        <w:t>provided</w:t>
      </w:r>
      <w:r w:rsidRPr="00D377D3">
        <w:rPr>
          <w:w w:val="104"/>
          <w:sz w:val="24"/>
          <w:szCs w:val="24"/>
        </w:rPr>
        <w:t xml:space="preserve"> </w:t>
      </w:r>
      <w:r w:rsidRPr="00D377D3">
        <w:rPr>
          <w:w w:val="105"/>
          <w:sz w:val="24"/>
          <w:szCs w:val="24"/>
        </w:rPr>
        <w:t>by</w:t>
      </w:r>
      <w:r w:rsidRPr="00D377D3">
        <w:rPr>
          <w:spacing w:val="1"/>
          <w:w w:val="105"/>
          <w:sz w:val="24"/>
          <w:szCs w:val="24"/>
        </w:rPr>
        <w:t xml:space="preserve"> </w:t>
      </w:r>
      <w:r w:rsidRPr="00D377D3">
        <w:rPr>
          <w:w w:val="105"/>
          <w:sz w:val="24"/>
          <w:szCs w:val="24"/>
        </w:rPr>
        <w:t>Tyco Animal Control;</w:t>
      </w:r>
      <w:r w:rsidRPr="00D377D3">
        <w:rPr>
          <w:spacing w:val="14"/>
          <w:w w:val="105"/>
          <w:sz w:val="24"/>
          <w:szCs w:val="24"/>
        </w:rPr>
        <w:t xml:space="preserve"> </w:t>
      </w:r>
      <w:r w:rsidRPr="00D377D3">
        <w:rPr>
          <w:w w:val="105"/>
          <w:sz w:val="24"/>
          <w:szCs w:val="24"/>
        </w:rPr>
        <w:t>and</w:t>
      </w:r>
    </w:p>
    <w:p w:rsidR="00D377D3" w:rsidRPr="00D377D3" w:rsidRDefault="00D377D3" w:rsidP="00D377D3">
      <w:pPr>
        <w:widowControl w:val="0"/>
        <w:kinsoku w:val="0"/>
        <w:overflowPunct w:val="0"/>
        <w:autoSpaceDE w:val="0"/>
        <w:autoSpaceDN w:val="0"/>
        <w:adjustRightInd w:val="0"/>
        <w:spacing w:before="181" w:line="253" w:lineRule="auto"/>
        <w:ind w:left="113" w:right="165" w:firstLine="718"/>
        <w:rPr>
          <w:w w:val="105"/>
          <w:sz w:val="24"/>
          <w:szCs w:val="24"/>
        </w:rPr>
      </w:pPr>
      <w:r w:rsidRPr="00D377D3">
        <w:rPr>
          <w:b/>
          <w:bCs/>
          <w:w w:val="105"/>
          <w:sz w:val="24"/>
          <w:szCs w:val="24"/>
        </w:rPr>
        <w:t>NOW,</w:t>
      </w:r>
      <w:r w:rsidRPr="00D377D3">
        <w:rPr>
          <w:b/>
          <w:bCs/>
          <w:spacing w:val="-5"/>
          <w:w w:val="105"/>
          <w:sz w:val="24"/>
          <w:szCs w:val="24"/>
        </w:rPr>
        <w:t xml:space="preserve"> </w:t>
      </w:r>
      <w:r w:rsidRPr="00D377D3">
        <w:rPr>
          <w:b/>
          <w:bCs/>
          <w:w w:val="105"/>
          <w:sz w:val="24"/>
          <w:szCs w:val="24"/>
        </w:rPr>
        <w:t>THEREFORE,</w:t>
      </w:r>
      <w:r w:rsidRPr="00D377D3">
        <w:rPr>
          <w:b/>
          <w:bCs/>
          <w:spacing w:val="6"/>
          <w:w w:val="105"/>
          <w:sz w:val="24"/>
          <w:szCs w:val="24"/>
        </w:rPr>
        <w:t xml:space="preserve"> </w:t>
      </w:r>
      <w:r w:rsidRPr="00D377D3">
        <w:rPr>
          <w:b/>
          <w:bCs/>
          <w:w w:val="105"/>
          <w:sz w:val="24"/>
          <w:szCs w:val="24"/>
        </w:rPr>
        <w:t>BE</w:t>
      </w:r>
      <w:r w:rsidRPr="00D377D3">
        <w:rPr>
          <w:b/>
          <w:bCs/>
          <w:spacing w:val="-16"/>
          <w:w w:val="105"/>
          <w:sz w:val="24"/>
          <w:szCs w:val="24"/>
        </w:rPr>
        <w:t xml:space="preserve"> </w:t>
      </w:r>
      <w:r w:rsidRPr="00D377D3">
        <w:rPr>
          <w:b/>
          <w:bCs/>
          <w:spacing w:val="-9"/>
          <w:w w:val="105"/>
          <w:sz w:val="24"/>
          <w:szCs w:val="24"/>
        </w:rPr>
        <w:t>I</w:t>
      </w:r>
      <w:r w:rsidRPr="00D377D3">
        <w:rPr>
          <w:b/>
          <w:bCs/>
          <w:spacing w:val="-10"/>
          <w:w w:val="105"/>
          <w:sz w:val="24"/>
          <w:szCs w:val="24"/>
        </w:rPr>
        <w:t>T</w:t>
      </w:r>
      <w:r w:rsidRPr="00D377D3">
        <w:rPr>
          <w:b/>
          <w:bCs/>
          <w:spacing w:val="-21"/>
          <w:w w:val="105"/>
          <w:sz w:val="24"/>
          <w:szCs w:val="24"/>
        </w:rPr>
        <w:t xml:space="preserve"> </w:t>
      </w:r>
      <w:r w:rsidRPr="00D377D3">
        <w:rPr>
          <w:b/>
          <w:bCs/>
          <w:w w:val="105"/>
          <w:sz w:val="24"/>
          <w:szCs w:val="24"/>
        </w:rPr>
        <w:t>RESOLVED,</w:t>
      </w:r>
      <w:r w:rsidRPr="00D377D3">
        <w:rPr>
          <w:b/>
          <w:bCs/>
          <w:spacing w:val="8"/>
          <w:w w:val="105"/>
          <w:sz w:val="24"/>
          <w:szCs w:val="24"/>
        </w:rPr>
        <w:t xml:space="preserve"> </w:t>
      </w:r>
      <w:r w:rsidRPr="00D377D3">
        <w:rPr>
          <w:w w:val="105"/>
          <w:sz w:val="24"/>
          <w:szCs w:val="24"/>
        </w:rPr>
        <w:t>by</w:t>
      </w:r>
      <w:r w:rsidRPr="00D377D3">
        <w:rPr>
          <w:spacing w:val="-15"/>
          <w:w w:val="105"/>
          <w:sz w:val="24"/>
          <w:szCs w:val="24"/>
        </w:rPr>
        <w:t xml:space="preserve"> </w:t>
      </w:r>
      <w:r w:rsidRPr="00D377D3">
        <w:rPr>
          <w:w w:val="105"/>
          <w:sz w:val="24"/>
          <w:szCs w:val="24"/>
        </w:rPr>
        <w:t>the</w:t>
      </w:r>
      <w:r w:rsidRPr="00D377D3">
        <w:rPr>
          <w:spacing w:val="-7"/>
          <w:w w:val="105"/>
          <w:sz w:val="24"/>
          <w:szCs w:val="24"/>
        </w:rPr>
        <w:t xml:space="preserve"> Governing Body of the Borough of Bloomingdale, </w:t>
      </w:r>
      <w:smartTag w:uri="urn:schemas-microsoft-com:office:smarttags" w:element="PlaceType">
        <w:r w:rsidRPr="00D377D3">
          <w:rPr>
            <w:spacing w:val="-7"/>
            <w:w w:val="105"/>
            <w:sz w:val="24"/>
            <w:szCs w:val="24"/>
          </w:rPr>
          <w:t>County</w:t>
        </w:r>
      </w:smartTag>
      <w:r w:rsidRPr="00D377D3">
        <w:rPr>
          <w:spacing w:val="-7"/>
          <w:w w:val="105"/>
          <w:sz w:val="24"/>
          <w:szCs w:val="24"/>
        </w:rPr>
        <w:t xml:space="preserve"> of </w:t>
      </w:r>
      <w:smartTag w:uri="urn:schemas-microsoft-com:office:smarttags" w:element="PlaceName">
        <w:r w:rsidRPr="00D377D3">
          <w:rPr>
            <w:spacing w:val="-7"/>
            <w:w w:val="105"/>
            <w:sz w:val="24"/>
            <w:szCs w:val="24"/>
          </w:rPr>
          <w:t>Passaic</w:t>
        </w:r>
      </w:smartTag>
      <w:r w:rsidRPr="00D377D3">
        <w:rPr>
          <w:spacing w:val="21"/>
          <w:w w:val="105"/>
          <w:sz w:val="24"/>
          <w:szCs w:val="24"/>
        </w:rPr>
        <w:t xml:space="preserve"> </w:t>
      </w:r>
      <w:r w:rsidRPr="00D377D3">
        <w:rPr>
          <w:w w:val="105"/>
          <w:sz w:val="24"/>
          <w:szCs w:val="24"/>
        </w:rPr>
        <w:t>and</w:t>
      </w:r>
      <w:r w:rsidRPr="00D377D3">
        <w:rPr>
          <w:spacing w:val="-3"/>
          <w:w w:val="105"/>
          <w:sz w:val="24"/>
          <w:szCs w:val="24"/>
        </w:rPr>
        <w:t xml:space="preserve"> </w:t>
      </w:r>
      <w:r w:rsidRPr="00D377D3">
        <w:rPr>
          <w:w w:val="105"/>
          <w:sz w:val="24"/>
          <w:szCs w:val="24"/>
        </w:rPr>
        <w:t>State</w:t>
      </w:r>
      <w:r w:rsidRPr="00D377D3">
        <w:rPr>
          <w:spacing w:val="-7"/>
          <w:w w:val="105"/>
          <w:sz w:val="24"/>
          <w:szCs w:val="24"/>
        </w:rPr>
        <w:t xml:space="preserve"> </w:t>
      </w:r>
      <w:r w:rsidRPr="00D377D3">
        <w:rPr>
          <w:w w:val="105"/>
          <w:sz w:val="24"/>
          <w:szCs w:val="24"/>
        </w:rPr>
        <w:t>of</w:t>
      </w:r>
      <w:r w:rsidRPr="00D377D3">
        <w:rPr>
          <w:spacing w:val="-25"/>
          <w:w w:val="105"/>
          <w:sz w:val="24"/>
          <w:szCs w:val="24"/>
        </w:rPr>
        <w:t xml:space="preserve"> </w:t>
      </w:r>
      <w:smartTag w:uri="urn:schemas-microsoft-com:office:smarttags" w:element="State">
        <w:smartTag w:uri="urn:schemas-microsoft-com:office:smarttags" w:element="place">
          <w:r w:rsidRPr="00D377D3">
            <w:rPr>
              <w:w w:val="105"/>
              <w:sz w:val="24"/>
              <w:szCs w:val="24"/>
            </w:rPr>
            <w:t>New</w:t>
          </w:r>
          <w:r w:rsidRPr="00D377D3">
            <w:rPr>
              <w:spacing w:val="3"/>
              <w:w w:val="105"/>
              <w:sz w:val="24"/>
              <w:szCs w:val="24"/>
            </w:rPr>
            <w:t xml:space="preserve"> </w:t>
          </w:r>
          <w:r w:rsidRPr="00D377D3">
            <w:rPr>
              <w:w w:val="105"/>
              <w:sz w:val="24"/>
              <w:szCs w:val="24"/>
            </w:rPr>
            <w:t>Jersey</w:t>
          </w:r>
        </w:smartTag>
      </w:smartTag>
      <w:r w:rsidRPr="00D377D3">
        <w:rPr>
          <w:w w:val="105"/>
          <w:sz w:val="24"/>
          <w:szCs w:val="24"/>
        </w:rPr>
        <w:t>,</w:t>
      </w:r>
      <w:r w:rsidRPr="00D377D3">
        <w:rPr>
          <w:spacing w:val="10"/>
          <w:w w:val="105"/>
          <w:sz w:val="24"/>
          <w:szCs w:val="24"/>
        </w:rPr>
        <w:t xml:space="preserve"> </w:t>
      </w:r>
      <w:r w:rsidRPr="00D377D3">
        <w:rPr>
          <w:w w:val="105"/>
          <w:sz w:val="24"/>
          <w:szCs w:val="24"/>
        </w:rPr>
        <w:t>as</w:t>
      </w:r>
      <w:r w:rsidRPr="00D377D3">
        <w:rPr>
          <w:spacing w:val="-5"/>
          <w:w w:val="105"/>
          <w:sz w:val="24"/>
          <w:szCs w:val="24"/>
        </w:rPr>
        <w:t xml:space="preserve"> </w:t>
      </w:r>
      <w:r w:rsidRPr="00D377D3">
        <w:rPr>
          <w:w w:val="105"/>
          <w:sz w:val="24"/>
          <w:szCs w:val="24"/>
        </w:rPr>
        <w:t>follows:</w:t>
      </w:r>
    </w:p>
    <w:p w:rsidR="00D377D3" w:rsidRPr="00D377D3" w:rsidRDefault="00D377D3" w:rsidP="00D377D3">
      <w:pPr>
        <w:widowControl w:val="0"/>
        <w:autoSpaceDE w:val="0"/>
        <w:autoSpaceDN w:val="0"/>
        <w:adjustRightInd w:val="0"/>
        <w:rPr>
          <w:w w:val="105"/>
          <w:sz w:val="24"/>
          <w:szCs w:val="24"/>
        </w:rPr>
      </w:pPr>
    </w:p>
    <w:p w:rsidR="00D377D3" w:rsidRDefault="00D377D3" w:rsidP="00D377D3">
      <w:pPr>
        <w:overflowPunct w:val="0"/>
        <w:autoSpaceDE w:val="0"/>
        <w:autoSpaceDN w:val="0"/>
        <w:adjustRightInd w:val="0"/>
        <w:rPr>
          <w:snapToGrid w:val="0"/>
          <w:sz w:val="24"/>
          <w:szCs w:val="24"/>
        </w:rPr>
      </w:pPr>
      <w:r w:rsidRPr="00D377D3">
        <w:rPr>
          <w:i/>
          <w:w w:val="105"/>
          <w:sz w:val="24"/>
          <w:szCs w:val="24"/>
        </w:rPr>
        <w:t>A</w:t>
      </w:r>
      <w:r w:rsidRPr="00D377D3">
        <w:rPr>
          <w:i/>
          <w:spacing w:val="1"/>
          <w:w w:val="105"/>
          <w:sz w:val="24"/>
          <w:szCs w:val="24"/>
        </w:rPr>
        <w:t xml:space="preserve"> </w:t>
      </w:r>
      <w:r w:rsidRPr="00D377D3">
        <w:rPr>
          <w:i/>
          <w:w w:val="105"/>
          <w:sz w:val="24"/>
          <w:szCs w:val="24"/>
        </w:rPr>
        <w:t>Mutual Aid</w:t>
      </w:r>
      <w:r w:rsidRPr="00D377D3">
        <w:rPr>
          <w:i/>
          <w:spacing w:val="-3"/>
          <w:w w:val="105"/>
          <w:sz w:val="24"/>
          <w:szCs w:val="24"/>
        </w:rPr>
        <w:t xml:space="preserve"> </w:t>
      </w:r>
      <w:r w:rsidRPr="00D377D3">
        <w:rPr>
          <w:i/>
          <w:w w:val="105"/>
          <w:sz w:val="24"/>
          <w:szCs w:val="24"/>
        </w:rPr>
        <w:t>Agreement</w:t>
      </w:r>
      <w:r w:rsidRPr="00D377D3">
        <w:rPr>
          <w:i/>
          <w:spacing w:val="-5"/>
          <w:w w:val="105"/>
          <w:sz w:val="24"/>
          <w:szCs w:val="24"/>
        </w:rPr>
        <w:t xml:space="preserve"> </w:t>
      </w:r>
      <w:r w:rsidRPr="00D377D3">
        <w:rPr>
          <w:i/>
          <w:w w:val="105"/>
          <w:sz w:val="24"/>
          <w:szCs w:val="24"/>
        </w:rPr>
        <w:t>by and</w:t>
      </w:r>
      <w:r w:rsidRPr="00D377D3">
        <w:rPr>
          <w:i/>
          <w:spacing w:val="3"/>
          <w:w w:val="105"/>
          <w:sz w:val="24"/>
          <w:szCs w:val="24"/>
        </w:rPr>
        <w:t xml:space="preserve"> </w:t>
      </w:r>
      <w:r w:rsidRPr="00D377D3">
        <w:rPr>
          <w:i/>
          <w:w w:val="105"/>
          <w:sz w:val="24"/>
          <w:szCs w:val="24"/>
        </w:rPr>
        <w:t>between</w:t>
      </w:r>
      <w:r w:rsidRPr="00D377D3">
        <w:rPr>
          <w:i/>
          <w:spacing w:val="3"/>
          <w:w w:val="105"/>
          <w:sz w:val="24"/>
          <w:szCs w:val="24"/>
        </w:rPr>
        <w:t xml:space="preserve"> </w:t>
      </w:r>
      <w:r w:rsidRPr="00D377D3">
        <w:rPr>
          <w:i/>
          <w:w w:val="105"/>
          <w:sz w:val="24"/>
          <w:szCs w:val="24"/>
        </w:rPr>
        <w:t>the</w:t>
      </w:r>
      <w:r w:rsidRPr="00D377D3">
        <w:rPr>
          <w:i/>
          <w:spacing w:val="-8"/>
          <w:w w:val="105"/>
          <w:sz w:val="24"/>
          <w:szCs w:val="24"/>
        </w:rPr>
        <w:t xml:space="preserve"> </w:t>
      </w:r>
      <w:r w:rsidRPr="00D377D3">
        <w:rPr>
          <w:i/>
          <w:w w:val="105"/>
          <w:sz w:val="24"/>
          <w:szCs w:val="24"/>
        </w:rPr>
        <w:t>between</w:t>
      </w:r>
      <w:r w:rsidRPr="00D377D3">
        <w:rPr>
          <w:i/>
          <w:spacing w:val="3"/>
          <w:w w:val="105"/>
          <w:sz w:val="24"/>
          <w:szCs w:val="24"/>
        </w:rPr>
        <w:t xml:space="preserve"> </w:t>
      </w:r>
      <w:r w:rsidRPr="00D377D3">
        <w:rPr>
          <w:i/>
          <w:w w:val="105"/>
          <w:sz w:val="24"/>
          <w:szCs w:val="24"/>
        </w:rPr>
        <w:t>the</w:t>
      </w:r>
      <w:r w:rsidRPr="00D377D3">
        <w:rPr>
          <w:i/>
          <w:spacing w:val="-8"/>
          <w:w w:val="105"/>
          <w:sz w:val="24"/>
          <w:szCs w:val="24"/>
        </w:rPr>
        <w:t xml:space="preserve"> </w:t>
      </w:r>
      <w:r w:rsidRPr="00D377D3">
        <w:rPr>
          <w:i/>
          <w:w w:val="105"/>
          <w:sz w:val="24"/>
          <w:szCs w:val="24"/>
        </w:rPr>
        <w:t>Borough</w:t>
      </w:r>
      <w:r w:rsidRPr="00D377D3">
        <w:rPr>
          <w:i/>
          <w:spacing w:val="13"/>
          <w:w w:val="105"/>
          <w:sz w:val="24"/>
          <w:szCs w:val="24"/>
        </w:rPr>
        <w:t xml:space="preserve"> </w:t>
      </w:r>
      <w:r w:rsidRPr="00D377D3">
        <w:rPr>
          <w:i/>
          <w:w w:val="105"/>
          <w:sz w:val="24"/>
          <w:szCs w:val="24"/>
        </w:rPr>
        <w:t>of</w:t>
      </w:r>
      <w:r w:rsidRPr="00D377D3">
        <w:rPr>
          <w:i/>
          <w:w w:val="107"/>
          <w:sz w:val="24"/>
          <w:szCs w:val="24"/>
        </w:rPr>
        <w:t xml:space="preserve"> </w:t>
      </w:r>
      <w:r w:rsidRPr="00D377D3">
        <w:rPr>
          <w:i/>
          <w:w w:val="105"/>
          <w:sz w:val="24"/>
          <w:szCs w:val="24"/>
        </w:rPr>
        <w:t>Bloomingdale</w:t>
      </w:r>
      <w:r w:rsidRPr="00D377D3">
        <w:rPr>
          <w:i/>
          <w:spacing w:val="10"/>
          <w:w w:val="105"/>
          <w:sz w:val="24"/>
          <w:szCs w:val="24"/>
        </w:rPr>
        <w:t xml:space="preserve"> </w:t>
      </w:r>
      <w:r w:rsidRPr="00D377D3">
        <w:rPr>
          <w:i/>
          <w:w w:val="105"/>
          <w:sz w:val="24"/>
          <w:szCs w:val="24"/>
        </w:rPr>
        <w:t>and</w:t>
      </w:r>
      <w:r w:rsidRPr="00D377D3">
        <w:rPr>
          <w:i/>
          <w:spacing w:val="-11"/>
          <w:w w:val="105"/>
          <w:sz w:val="24"/>
          <w:szCs w:val="24"/>
        </w:rPr>
        <w:t xml:space="preserve"> </w:t>
      </w:r>
      <w:r w:rsidRPr="00D377D3">
        <w:rPr>
          <w:i/>
          <w:w w:val="105"/>
          <w:sz w:val="24"/>
          <w:szCs w:val="24"/>
        </w:rPr>
        <w:t>Tyco Animal Control for emergency</w:t>
      </w:r>
      <w:r w:rsidRPr="00D377D3">
        <w:rPr>
          <w:i/>
          <w:spacing w:val="-6"/>
          <w:w w:val="105"/>
          <w:sz w:val="24"/>
          <w:szCs w:val="24"/>
        </w:rPr>
        <w:t xml:space="preserve"> </w:t>
      </w:r>
      <w:r w:rsidRPr="00D377D3">
        <w:rPr>
          <w:i/>
          <w:w w:val="105"/>
          <w:sz w:val="24"/>
          <w:szCs w:val="24"/>
        </w:rPr>
        <w:t>animal</w:t>
      </w:r>
      <w:r w:rsidRPr="00D377D3">
        <w:rPr>
          <w:i/>
          <w:spacing w:val="1"/>
          <w:w w:val="105"/>
          <w:sz w:val="24"/>
          <w:szCs w:val="24"/>
        </w:rPr>
        <w:t xml:space="preserve"> </w:t>
      </w:r>
      <w:r w:rsidRPr="00D377D3">
        <w:rPr>
          <w:i/>
          <w:w w:val="105"/>
          <w:sz w:val="24"/>
          <w:szCs w:val="24"/>
        </w:rPr>
        <w:t>control</w:t>
      </w:r>
      <w:r w:rsidRPr="00D377D3">
        <w:rPr>
          <w:i/>
          <w:spacing w:val="-4"/>
          <w:w w:val="105"/>
          <w:sz w:val="24"/>
          <w:szCs w:val="24"/>
        </w:rPr>
        <w:t xml:space="preserve"> </w:t>
      </w:r>
      <w:r w:rsidRPr="00D377D3">
        <w:rPr>
          <w:i/>
          <w:w w:val="105"/>
          <w:sz w:val="24"/>
          <w:szCs w:val="24"/>
        </w:rPr>
        <w:t>services</w:t>
      </w:r>
      <w:r w:rsidRPr="00D377D3">
        <w:rPr>
          <w:i/>
          <w:spacing w:val="-7"/>
          <w:w w:val="105"/>
          <w:sz w:val="24"/>
          <w:szCs w:val="24"/>
        </w:rPr>
        <w:t xml:space="preserve"> </w:t>
      </w:r>
      <w:r w:rsidRPr="00D377D3">
        <w:rPr>
          <w:i/>
          <w:w w:val="105"/>
          <w:sz w:val="24"/>
          <w:szCs w:val="24"/>
        </w:rPr>
        <w:t>is</w:t>
      </w:r>
      <w:r w:rsidRPr="00D377D3">
        <w:rPr>
          <w:i/>
          <w:spacing w:val="-23"/>
          <w:w w:val="105"/>
          <w:sz w:val="24"/>
          <w:szCs w:val="24"/>
        </w:rPr>
        <w:t xml:space="preserve"> </w:t>
      </w:r>
      <w:r w:rsidRPr="00D377D3">
        <w:rPr>
          <w:i/>
          <w:w w:val="105"/>
          <w:sz w:val="24"/>
          <w:szCs w:val="24"/>
        </w:rPr>
        <w:t>hereby</w:t>
      </w:r>
      <w:r w:rsidRPr="00D377D3">
        <w:rPr>
          <w:i/>
          <w:spacing w:val="11"/>
          <w:w w:val="105"/>
          <w:sz w:val="24"/>
          <w:szCs w:val="24"/>
        </w:rPr>
        <w:t xml:space="preserve"> </w:t>
      </w:r>
      <w:r w:rsidRPr="00D377D3">
        <w:rPr>
          <w:i/>
          <w:w w:val="105"/>
          <w:sz w:val="24"/>
          <w:szCs w:val="24"/>
        </w:rPr>
        <w:t>approved</w:t>
      </w:r>
      <w:r w:rsidRPr="00D377D3">
        <w:rPr>
          <w:i/>
          <w:spacing w:val="13"/>
          <w:w w:val="105"/>
          <w:sz w:val="24"/>
          <w:szCs w:val="24"/>
        </w:rPr>
        <w:t xml:space="preserve"> </w:t>
      </w:r>
      <w:r w:rsidRPr="00D377D3">
        <w:rPr>
          <w:i/>
          <w:w w:val="105"/>
          <w:sz w:val="24"/>
          <w:szCs w:val="24"/>
        </w:rPr>
        <w:t>and</w:t>
      </w:r>
      <w:r w:rsidRPr="00D377D3">
        <w:rPr>
          <w:i/>
          <w:w w:val="103"/>
          <w:sz w:val="24"/>
          <w:szCs w:val="24"/>
        </w:rPr>
        <w:t xml:space="preserve"> </w:t>
      </w:r>
      <w:r w:rsidRPr="00D377D3">
        <w:rPr>
          <w:i/>
          <w:w w:val="105"/>
          <w:sz w:val="24"/>
          <w:szCs w:val="24"/>
        </w:rPr>
        <w:t>the Mayor and Municipal Clerk are authorized to execute</w:t>
      </w:r>
      <w:r w:rsidRPr="00D377D3">
        <w:rPr>
          <w:i/>
          <w:spacing w:val="10"/>
          <w:w w:val="105"/>
          <w:sz w:val="24"/>
          <w:szCs w:val="24"/>
        </w:rPr>
        <w:t xml:space="preserve"> </w:t>
      </w:r>
      <w:r w:rsidRPr="00D377D3">
        <w:rPr>
          <w:i/>
          <w:w w:val="105"/>
          <w:sz w:val="24"/>
          <w:szCs w:val="24"/>
        </w:rPr>
        <w:t>said</w:t>
      </w:r>
      <w:r w:rsidRPr="00D377D3">
        <w:rPr>
          <w:i/>
          <w:spacing w:val="-19"/>
          <w:w w:val="105"/>
          <w:sz w:val="24"/>
          <w:szCs w:val="24"/>
        </w:rPr>
        <w:t xml:space="preserve"> </w:t>
      </w:r>
      <w:r w:rsidRPr="00D377D3">
        <w:rPr>
          <w:i/>
          <w:w w:val="105"/>
          <w:sz w:val="24"/>
          <w:szCs w:val="24"/>
        </w:rPr>
        <w:t>Agreement</w:t>
      </w:r>
      <w:r w:rsidRPr="00D377D3">
        <w:rPr>
          <w:i/>
          <w:spacing w:val="15"/>
          <w:w w:val="105"/>
          <w:sz w:val="24"/>
          <w:szCs w:val="24"/>
        </w:rPr>
        <w:t xml:space="preserve"> </w:t>
      </w:r>
      <w:r w:rsidRPr="00D377D3">
        <w:rPr>
          <w:i/>
          <w:w w:val="105"/>
          <w:sz w:val="24"/>
          <w:szCs w:val="24"/>
        </w:rPr>
        <w:t>which is</w:t>
      </w:r>
      <w:r w:rsidRPr="00D377D3">
        <w:rPr>
          <w:i/>
          <w:spacing w:val="1"/>
          <w:w w:val="105"/>
          <w:sz w:val="24"/>
          <w:szCs w:val="24"/>
        </w:rPr>
        <w:t xml:space="preserve"> </w:t>
      </w:r>
      <w:r w:rsidRPr="00D377D3">
        <w:rPr>
          <w:i/>
          <w:w w:val="105"/>
          <w:sz w:val="24"/>
          <w:szCs w:val="24"/>
        </w:rPr>
        <w:t>on</w:t>
      </w:r>
      <w:r w:rsidRPr="00D377D3">
        <w:rPr>
          <w:i/>
          <w:spacing w:val="-13"/>
          <w:w w:val="105"/>
          <w:sz w:val="24"/>
          <w:szCs w:val="24"/>
        </w:rPr>
        <w:t xml:space="preserve"> </w:t>
      </w:r>
      <w:r w:rsidRPr="00D377D3">
        <w:rPr>
          <w:i/>
          <w:w w:val="105"/>
          <w:sz w:val="24"/>
          <w:szCs w:val="24"/>
        </w:rPr>
        <w:t>file</w:t>
      </w:r>
      <w:r w:rsidRPr="00D377D3">
        <w:rPr>
          <w:i/>
          <w:spacing w:val="-9"/>
          <w:w w:val="105"/>
          <w:sz w:val="24"/>
          <w:szCs w:val="24"/>
        </w:rPr>
        <w:t xml:space="preserve"> </w:t>
      </w:r>
      <w:r w:rsidRPr="00D377D3">
        <w:rPr>
          <w:i/>
          <w:w w:val="105"/>
          <w:sz w:val="24"/>
          <w:szCs w:val="24"/>
        </w:rPr>
        <w:t>in the</w:t>
      </w:r>
      <w:r w:rsidRPr="00D377D3">
        <w:rPr>
          <w:i/>
          <w:spacing w:val="5"/>
          <w:w w:val="105"/>
          <w:sz w:val="24"/>
          <w:szCs w:val="24"/>
        </w:rPr>
        <w:t xml:space="preserve"> </w:t>
      </w:r>
      <w:r w:rsidRPr="00D377D3">
        <w:rPr>
          <w:i/>
          <w:w w:val="105"/>
          <w:sz w:val="24"/>
          <w:szCs w:val="24"/>
        </w:rPr>
        <w:t>Office</w:t>
      </w:r>
      <w:r w:rsidRPr="00D377D3">
        <w:rPr>
          <w:i/>
          <w:spacing w:val="12"/>
          <w:w w:val="105"/>
          <w:sz w:val="24"/>
          <w:szCs w:val="24"/>
        </w:rPr>
        <w:t xml:space="preserve"> </w:t>
      </w:r>
      <w:r w:rsidRPr="00D377D3">
        <w:rPr>
          <w:i/>
          <w:w w:val="105"/>
          <w:sz w:val="24"/>
          <w:szCs w:val="24"/>
        </w:rPr>
        <w:t>of</w:t>
      </w:r>
      <w:r w:rsidRPr="00D377D3">
        <w:rPr>
          <w:i/>
          <w:spacing w:val="-9"/>
          <w:w w:val="105"/>
          <w:sz w:val="24"/>
          <w:szCs w:val="24"/>
        </w:rPr>
        <w:t xml:space="preserve"> </w:t>
      </w:r>
      <w:r w:rsidRPr="00D377D3">
        <w:rPr>
          <w:i/>
          <w:w w:val="105"/>
          <w:sz w:val="24"/>
          <w:szCs w:val="24"/>
        </w:rPr>
        <w:t>the</w:t>
      </w:r>
      <w:r w:rsidRPr="00D377D3">
        <w:rPr>
          <w:i/>
          <w:spacing w:val="11"/>
          <w:w w:val="105"/>
          <w:sz w:val="24"/>
          <w:szCs w:val="24"/>
        </w:rPr>
        <w:t xml:space="preserve"> </w:t>
      </w:r>
      <w:r w:rsidRPr="00D377D3">
        <w:rPr>
          <w:i/>
          <w:w w:val="105"/>
          <w:sz w:val="24"/>
          <w:szCs w:val="24"/>
        </w:rPr>
        <w:t>Clerk</w:t>
      </w:r>
      <w:r w:rsidRPr="00D377D3">
        <w:rPr>
          <w:i/>
          <w:spacing w:val="25"/>
          <w:w w:val="104"/>
          <w:sz w:val="24"/>
          <w:szCs w:val="24"/>
        </w:rPr>
        <w:t xml:space="preserve"> </w:t>
      </w:r>
      <w:r w:rsidRPr="00D377D3">
        <w:rPr>
          <w:i/>
          <w:w w:val="105"/>
          <w:sz w:val="24"/>
          <w:szCs w:val="24"/>
        </w:rPr>
        <w:t>for</w:t>
      </w:r>
      <w:r w:rsidRPr="00D377D3">
        <w:rPr>
          <w:i/>
          <w:spacing w:val="-7"/>
          <w:w w:val="105"/>
          <w:sz w:val="24"/>
          <w:szCs w:val="24"/>
        </w:rPr>
        <w:t xml:space="preserve"> </w:t>
      </w:r>
      <w:r w:rsidRPr="00D377D3">
        <w:rPr>
          <w:i/>
          <w:w w:val="105"/>
          <w:sz w:val="24"/>
          <w:szCs w:val="24"/>
        </w:rPr>
        <w:t>inspection</w:t>
      </w:r>
      <w:r w:rsidRPr="00D377D3">
        <w:rPr>
          <w:i/>
          <w:spacing w:val="2"/>
          <w:w w:val="105"/>
          <w:sz w:val="24"/>
          <w:szCs w:val="24"/>
        </w:rPr>
        <w:t xml:space="preserve"> </w:t>
      </w:r>
      <w:r w:rsidRPr="00D377D3">
        <w:rPr>
          <w:i/>
          <w:w w:val="105"/>
          <w:sz w:val="24"/>
          <w:szCs w:val="24"/>
        </w:rPr>
        <w:t>by</w:t>
      </w:r>
      <w:r w:rsidRPr="00D377D3">
        <w:rPr>
          <w:i/>
          <w:spacing w:val="-8"/>
          <w:w w:val="105"/>
          <w:sz w:val="24"/>
          <w:szCs w:val="24"/>
        </w:rPr>
        <w:t xml:space="preserve"> </w:t>
      </w:r>
      <w:r w:rsidRPr="00D377D3">
        <w:rPr>
          <w:i/>
          <w:w w:val="105"/>
          <w:sz w:val="24"/>
          <w:szCs w:val="24"/>
        </w:rPr>
        <w:t>the</w:t>
      </w:r>
      <w:r w:rsidRPr="00D377D3">
        <w:rPr>
          <w:i/>
          <w:spacing w:val="-8"/>
          <w:w w:val="105"/>
          <w:sz w:val="24"/>
          <w:szCs w:val="24"/>
        </w:rPr>
        <w:t xml:space="preserve"> </w:t>
      </w:r>
      <w:r w:rsidRPr="00D377D3">
        <w:rPr>
          <w:i/>
          <w:w w:val="105"/>
          <w:sz w:val="24"/>
          <w:szCs w:val="24"/>
        </w:rPr>
        <w:t>public.</w:t>
      </w:r>
    </w:p>
    <w:p w:rsidR="00A00982" w:rsidRDefault="00A00982" w:rsidP="00553435">
      <w:pPr>
        <w:overflowPunct w:val="0"/>
        <w:autoSpaceDE w:val="0"/>
        <w:autoSpaceDN w:val="0"/>
        <w:adjustRightInd w:val="0"/>
        <w:rPr>
          <w:snapToGrid w:val="0"/>
          <w:sz w:val="24"/>
          <w:szCs w:val="24"/>
        </w:rPr>
      </w:pPr>
    </w:p>
    <w:p w:rsidR="00D377D3" w:rsidRPr="00D377D3" w:rsidRDefault="00D377D3" w:rsidP="00D377D3">
      <w:pPr>
        <w:jc w:val="center"/>
        <w:rPr>
          <w:b/>
          <w:sz w:val="24"/>
          <w:szCs w:val="24"/>
        </w:rPr>
      </w:pPr>
      <w:r w:rsidRPr="00D377D3">
        <w:rPr>
          <w:b/>
          <w:sz w:val="24"/>
          <w:szCs w:val="24"/>
        </w:rPr>
        <w:t>RESOLUTION No. 2018-1.90</w:t>
      </w:r>
    </w:p>
    <w:p w:rsidR="00D377D3" w:rsidRPr="00D377D3" w:rsidRDefault="00D377D3" w:rsidP="00D377D3">
      <w:pPr>
        <w:jc w:val="center"/>
        <w:rPr>
          <w:b/>
          <w:sz w:val="24"/>
          <w:szCs w:val="24"/>
        </w:rPr>
      </w:pPr>
      <w:r w:rsidRPr="00D377D3">
        <w:rPr>
          <w:b/>
          <w:sz w:val="24"/>
          <w:szCs w:val="24"/>
        </w:rPr>
        <w:t>OF THE GOVERNING BODY</w:t>
      </w:r>
    </w:p>
    <w:p w:rsidR="00D377D3" w:rsidRPr="00D377D3" w:rsidRDefault="00D377D3" w:rsidP="00D377D3">
      <w:pPr>
        <w:jc w:val="center"/>
        <w:rPr>
          <w:b/>
          <w:sz w:val="24"/>
          <w:szCs w:val="24"/>
          <w:u w:val="single"/>
        </w:rPr>
      </w:pPr>
      <w:r w:rsidRPr="00D377D3">
        <w:rPr>
          <w:b/>
          <w:sz w:val="24"/>
          <w:szCs w:val="24"/>
          <w:u w:val="single"/>
        </w:rPr>
        <w:t>OF THE BOROUGH OF BLOOMINGDALE</w:t>
      </w:r>
    </w:p>
    <w:p w:rsidR="00D377D3" w:rsidRPr="00D377D3" w:rsidRDefault="00D377D3" w:rsidP="00D377D3">
      <w:pPr>
        <w:jc w:val="center"/>
        <w:rPr>
          <w:b/>
          <w:i/>
          <w:sz w:val="24"/>
          <w:szCs w:val="24"/>
        </w:rPr>
      </w:pPr>
    </w:p>
    <w:p w:rsidR="00D377D3" w:rsidRPr="00D377D3" w:rsidRDefault="00D377D3" w:rsidP="00D377D3">
      <w:pPr>
        <w:rPr>
          <w:sz w:val="24"/>
          <w:szCs w:val="24"/>
        </w:rPr>
      </w:pPr>
      <w:r w:rsidRPr="00D377D3">
        <w:rPr>
          <w:b/>
          <w:i/>
          <w:sz w:val="24"/>
          <w:szCs w:val="24"/>
        </w:rPr>
        <w:t xml:space="preserve">Resolution of the Borough of Bloomingdale, </w:t>
      </w:r>
      <w:smartTag w:uri="urn:schemas-microsoft-com:office:smarttags" w:element="PlaceType">
        <w:r w:rsidRPr="00D377D3">
          <w:rPr>
            <w:b/>
            <w:i/>
            <w:sz w:val="24"/>
            <w:szCs w:val="24"/>
          </w:rPr>
          <w:t>County</w:t>
        </w:r>
      </w:smartTag>
      <w:r w:rsidRPr="00D377D3">
        <w:rPr>
          <w:b/>
          <w:i/>
          <w:sz w:val="24"/>
          <w:szCs w:val="24"/>
        </w:rPr>
        <w:t xml:space="preserve"> of </w:t>
      </w:r>
      <w:smartTag w:uri="urn:schemas-microsoft-com:office:smarttags" w:element="PlaceName">
        <w:r w:rsidRPr="00D377D3">
          <w:rPr>
            <w:b/>
            <w:i/>
            <w:sz w:val="24"/>
            <w:szCs w:val="24"/>
          </w:rPr>
          <w:t>Passaic</w:t>
        </w:r>
      </w:smartTag>
      <w:r w:rsidRPr="00D377D3">
        <w:rPr>
          <w:b/>
          <w:i/>
          <w:sz w:val="24"/>
          <w:szCs w:val="24"/>
        </w:rPr>
        <w:t xml:space="preserve"> and State of </w:t>
      </w:r>
      <w:smartTag w:uri="urn:schemas-microsoft-com:office:smarttags" w:element="State">
        <w:smartTag w:uri="urn:schemas-microsoft-com:office:smarttags" w:element="place">
          <w:r w:rsidRPr="00D377D3">
            <w:rPr>
              <w:b/>
              <w:i/>
              <w:sz w:val="24"/>
              <w:szCs w:val="24"/>
            </w:rPr>
            <w:t>New Jersey</w:t>
          </w:r>
        </w:smartTag>
      </w:smartTag>
      <w:r w:rsidRPr="00D377D3">
        <w:rPr>
          <w:b/>
          <w:i/>
          <w:sz w:val="24"/>
          <w:szCs w:val="24"/>
        </w:rPr>
        <w:t>, Re-Appointing a 100</w:t>
      </w:r>
      <w:r w:rsidRPr="00D377D3">
        <w:rPr>
          <w:b/>
          <w:i/>
          <w:sz w:val="24"/>
          <w:szCs w:val="24"/>
          <w:vertAlign w:val="superscript"/>
        </w:rPr>
        <w:t>th</w:t>
      </w:r>
      <w:r w:rsidRPr="00D377D3">
        <w:rPr>
          <w:b/>
          <w:i/>
          <w:sz w:val="24"/>
          <w:szCs w:val="24"/>
        </w:rPr>
        <w:t xml:space="preserve"> Anniversary Committee</w:t>
      </w:r>
    </w:p>
    <w:p w:rsidR="00D377D3" w:rsidRPr="00D377D3" w:rsidRDefault="00D377D3" w:rsidP="00D377D3">
      <w:pPr>
        <w:keepNext/>
        <w:jc w:val="center"/>
        <w:outlineLvl w:val="1"/>
        <w:rPr>
          <w:b/>
          <w:i/>
        </w:rPr>
      </w:pPr>
    </w:p>
    <w:p w:rsidR="00D377D3" w:rsidRPr="00D377D3" w:rsidRDefault="00D377D3" w:rsidP="00D377D3">
      <w:pPr>
        <w:keepNext/>
        <w:jc w:val="center"/>
        <w:outlineLvl w:val="1"/>
        <w:rPr>
          <w:b/>
          <w:i/>
        </w:rPr>
      </w:pPr>
    </w:p>
    <w:p w:rsidR="00D377D3" w:rsidRPr="00D377D3" w:rsidRDefault="00D377D3" w:rsidP="00D377D3">
      <w:pPr>
        <w:rPr>
          <w:sz w:val="24"/>
          <w:szCs w:val="24"/>
        </w:rPr>
      </w:pPr>
      <w:r w:rsidRPr="00D377D3">
        <w:rPr>
          <w:b/>
          <w:sz w:val="24"/>
          <w:szCs w:val="24"/>
        </w:rPr>
        <w:t>BE IT RESOLVED</w:t>
      </w:r>
      <w:r w:rsidRPr="00D377D3">
        <w:rPr>
          <w:sz w:val="24"/>
          <w:szCs w:val="24"/>
        </w:rPr>
        <w:t xml:space="preserve"> that the Governing Body of the Borough of Bloomingdale hereby appoints the following members as the Borough of Bloomingdale’s 100</w:t>
      </w:r>
      <w:r w:rsidRPr="00D377D3">
        <w:rPr>
          <w:sz w:val="24"/>
          <w:szCs w:val="24"/>
          <w:vertAlign w:val="superscript"/>
        </w:rPr>
        <w:t>th</w:t>
      </w:r>
      <w:r w:rsidRPr="00D377D3">
        <w:rPr>
          <w:sz w:val="24"/>
          <w:szCs w:val="24"/>
        </w:rPr>
        <w:t xml:space="preserve"> Anniversary Committee to plan and organize events for the 100</w:t>
      </w:r>
      <w:r w:rsidRPr="00D377D3">
        <w:rPr>
          <w:sz w:val="24"/>
          <w:szCs w:val="24"/>
          <w:vertAlign w:val="superscript"/>
        </w:rPr>
        <w:t>th</w:t>
      </w:r>
      <w:r w:rsidRPr="00D377D3">
        <w:rPr>
          <w:sz w:val="24"/>
          <w:szCs w:val="24"/>
        </w:rPr>
        <w:t xml:space="preserve"> Anniversary of the Borough of Bloomingdale in the year 2018:</w:t>
      </w:r>
    </w:p>
    <w:p w:rsidR="00D377D3" w:rsidRPr="00D377D3" w:rsidRDefault="00D377D3" w:rsidP="00D377D3">
      <w:pPr>
        <w:rPr>
          <w:sz w:val="24"/>
          <w:szCs w:val="24"/>
        </w:rPr>
      </w:pPr>
    </w:p>
    <w:p w:rsidR="00D377D3" w:rsidRPr="00D377D3" w:rsidRDefault="00D377D3" w:rsidP="00D377D3">
      <w:pPr>
        <w:rPr>
          <w:sz w:val="24"/>
          <w:szCs w:val="24"/>
        </w:rPr>
      </w:pPr>
      <w:r w:rsidRPr="00D377D3">
        <w:rPr>
          <w:sz w:val="24"/>
          <w:szCs w:val="24"/>
        </w:rPr>
        <w:t>Chairperson:  Councilman John D’Amato</w:t>
      </w:r>
    </w:p>
    <w:p w:rsidR="00D377D3" w:rsidRPr="00D377D3" w:rsidRDefault="00D377D3" w:rsidP="00D377D3">
      <w:pPr>
        <w:rPr>
          <w:sz w:val="24"/>
          <w:szCs w:val="24"/>
        </w:rPr>
      </w:pPr>
    </w:p>
    <w:p w:rsidR="00D377D3" w:rsidRPr="00D377D3" w:rsidRDefault="00D377D3" w:rsidP="00D377D3">
      <w:pPr>
        <w:rPr>
          <w:sz w:val="24"/>
          <w:szCs w:val="24"/>
        </w:rPr>
      </w:pPr>
      <w:r w:rsidRPr="00D377D3">
        <w:rPr>
          <w:sz w:val="24"/>
          <w:szCs w:val="24"/>
        </w:rPr>
        <w:t xml:space="preserve">Committee Members:  Councilman Mike </w:t>
      </w:r>
      <w:proofErr w:type="spellStart"/>
      <w:r w:rsidRPr="00D377D3">
        <w:rPr>
          <w:sz w:val="24"/>
          <w:szCs w:val="24"/>
        </w:rPr>
        <w:t>Sondermeyer</w:t>
      </w:r>
      <w:proofErr w:type="spellEnd"/>
    </w:p>
    <w:p w:rsidR="00D377D3" w:rsidRPr="00D377D3" w:rsidRDefault="00D377D3" w:rsidP="00D377D3">
      <w:pPr>
        <w:rPr>
          <w:sz w:val="24"/>
          <w:szCs w:val="24"/>
        </w:rPr>
      </w:pPr>
      <w:r w:rsidRPr="00D377D3">
        <w:rPr>
          <w:sz w:val="24"/>
          <w:szCs w:val="24"/>
        </w:rPr>
        <w:tab/>
      </w:r>
      <w:r w:rsidRPr="00D377D3">
        <w:rPr>
          <w:sz w:val="24"/>
          <w:szCs w:val="24"/>
        </w:rPr>
        <w:tab/>
      </w:r>
      <w:r w:rsidRPr="00D377D3">
        <w:rPr>
          <w:sz w:val="24"/>
          <w:szCs w:val="24"/>
        </w:rPr>
        <w:tab/>
        <w:t xml:space="preserve"> Police Chief Joseph </w:t>
      </w:r>
      <w:proofErr w:type="spellStart"/>
      <w:r w:rsidRPr="00D377D3">
        <w:rPr>
          <w:sz w:val="24"/>
          <w:szCs w:val="24"/>
        </w:rPr>
        <w:t>Borell</w:t>
      </w:r>
      <w:proofErr w:type="spellEnd"/>
    </w:p>
    <w:p w:rsidR="00D377D3" w:rsidRPr="00D377D3" w:rsidRDefault="00D377D3" w:rsidP="00D377D3">
      <w:pPr>
        <w:rPr>
          <w:sz w:val="24"/>
          <w:szCs w:val="24"/>
        </w:rPr>
      </w:pPr>
      <w:r w:rsidRPr="00D377D3">
        <w:rPr>
          <w:sz w:val="24"/>
          <w:szCs w:val="24"/>
        </w:rPr>
        <w:tab/>
      </w:r>
      <w:r w:rsidRPr="00D377D3">
        <w:rPr>
          <w:sz w:val="24"/>
          <w:szCs w:val="24"/>
        </w:rPr>
        <w:tab/>
      </w:r>
      <w:r w:rsidRPr="00D377D3">
        <w:rPr>
          <w:sz w:val="24"/>
          <w:szCs w:val="24"/>
        </w:rPr>
        <w:tab/>
        <w:t xml:space="preserve"> Mary Knight</w:t>
      </w:r>
    </w:p>
    <w:p w:rsidR="00D377D3" w:rsidRPr="00D377D3" w:rsidRDefault="00D377D3" w:rsidP="00D377D3">
      <w:pPr>
        <w:rPr>
          <w:sz w:val="24"/>
          <w:szCs w:val="24"/>
        </w:rPr>
      </w:pPr>
      <w:r w:rsidRPr="00D377D3">
        <w:rPr>
          <w:sz w:val="24"/>
          <w:szCs w:val="24"/>
        </w:rPr>
        <w:t xml:space="preserve">                                     Councilwoman Dawn Hudson</w:t>
      </w:r>
    </w:p>
    <w:p w:rsidR="00D377D3" w:rsidRPr="00D377D3" w:rsidRDefault="00D377D3" w:rsidP="00D377D3">
      <w:pPr>
        <w:rPr>
          <w:sz w:val="24"/>
          <w:szCs w:val="24"/>
        </w:rPr>
      </w:pPr>
      <w:r w:rsidRPr="00D377D3">
        <w:rPr>
          <w:sz w:val="24"/>
          <w:szCs w:val="24"/>
        </w:rPr>
        <w:t xml:space="preserve">                                     Mike Hudson, Fire Department President</w:t>
      </w:r>
    </w:p>
    <w:p w:rsidR="00D377D3" w:rsidRPr="00D377D3" w:rsidRDefault="00D377D3" w:rsidP="00D377D3">
      <w:pPr>
        <w:rPr>
          <w:sz w:val="24"/>
          <w:szCs w:val="24"/>
        </w:rPr>
      </w:pPr>
      <w:r w:rsidRPr="00D377D3">
        <w:rPr>
          <w:sz w:val="24"/>
          <w:szCs w:val="24"/>
        </w:rPr>
        <w:t xml:space="preserve">                                     Fire Dept. Chief Tony Marciano</w:t>
      </w:r>
    </w:p>
    <w:p w:rsidR="00D377D3" w:rsidRPr="00D377D3" w:rsidRDefault="00D377D3" w:rsidP="00D377D3">
      <w:pPr>
        <w:rPr>
          <w:sz w:val="24"/>
          <w:szCs w:val="24"/>
        </w:rPr>
      </w:pPr>
      <w:r w:rsidRPr="00D377D3">
        <w:rPr>
          <w:sz w:val="24"/>
          <w:szCs w:val="24"/>
        </w:rPr>
        <w:t xml:space="preserve">                                     Tom Riley</w:t>
      </w:r>
    </w:p>
    <w:p w:rsidR="00D377D3" w:rsidRPr="00D377D3" w:rsidRDefault="00D377D3" w:rsidP="00D377D3">
      <w:pPr>
        <w:rPr>
          <w:sz w:val="24"/>
          <w:szCs w:val="24"/>
        </w:rPr>
      </w:pPr>
      <w:r w:rsidRPr="00D377D3">
        <w:rPr>
          <w:sz w:val="24"/>
          <w:szCs w:val="24"/>
        </w:rPr>
        <w:t xml:space="preserve">                                     Brian </w:t>
      </w:r>
      <w:proofErr w:type="spellStart"/>
      <w:r w:rsidRPr="00D377D3">
        <w:rPr>
          <w:sz w:val="24"/>
          <w:szCs w:val="24"/>
        </w:rPr>
        <w:t>Brenkert</w:t>
      </w:r>
      <w:proofErr w:type="spellEnd"/>
    </w:p>
    <w:p w:rsidR="00D377D3" w:rsidRDefault="00D377D3" w:rsidP="00553435">
      <w:pPr>
        <w:overflowPunct w:val="0"/>
        <w:autoSpaceDE w:val="0"/>
        <w:autoSpaceDN w:val="0"/>
        <w:adjustRightInd w:val="0"/>
        <w:rPr>
          <w:snapToGrid w:val="0"/>
          <w:sz w:val="24"/>
          <w:szCs w:val="24"/>
        </w:rPr>
      </w:pPr>
    </w:p>
    <w:p w:rsidR="00D377D3" w:rsidRPr="00D377D3" w:rsidRDefault="00D377D3" w:rsidP="00D377D3">
      <w:pPr>
        <w:jc w:val="center"/>
        <w:rPr>
          <w:b/>
          <w:sz w:val="24"/>
        </w:rPr>
      </w:pPr>
      <w:r w:rsidRPr="00D377D3">
        <w:rPr>
          <w:b/>
          <w:sz w:val="24"/>
        </w:rPr>
        <w:t>RESOLUTION NO. 2018-1.91</w:t>
      </w:r>
    </w:p>
    <w:p w:rsidR="00D377D3" w:rsidRPr="00D377D3" w:rsidRDefault="00D377D3" w:rsidP="00D377D3">
      <w:pPr>
        <w:jc w:val="center"/>
        <w:rPr>
          <w:b/>
          <w:sz w:val="24"/>
        </w:rPr>
      </w:pPr>
      <w:r w:rsidRPr="00D377D3">
        <w:rPr>
          <w:b/>
          <w:sz w:val="24"/>
        </w:rPr>
        <w:t>OF THE GOVERNING BODY</w:t>
      </w:r>
    </w:p>
    <w:p w:rsidR="00D377D3" w:rsidRPr="00D377D3" w:rsidRDefault="00D377D3" w:rsidP="00D377D3">
      <w:pPr>
        <w:jc w:val="center"/>
        <w:rPr>
          <w:b/>
          <w:sz w:val="24"/>
          <w:u w:val="single"/>
        </w:rPr>
      </w:pPr>
      <w:r w:rsidRPr="00D377D3">
        <w:rPr>
          <w:b/>
          <w:sz w:val="24"/>
          <w:u w:val="single"/>
        </w:rPr>
        <w:t>OF THE BOROUGH OF BLOOMINGDALE</w:t>
      </w:r>
    </w:p>
    <w:p w:rsidR="00D377D3" w:rsidRPr="00D377D3" w:rsidRDefault="00D377D3" w:rsidP="00D377D3">
      <w:pPr>
        <w:jc w:val="center"/>
        <w:rPr>
          <w:b/>
          <w:sz w:val="24"/>
        </w:rPr>
      </w:pPr>
    </w:p>
    <w:p w:rsidR="00D377D3" w:rsidRPr="00D377D3" w:rsidRDefault="00D377D3" w:rsidP="00D377D3">
      <w:pPr>
        <w:jc w:val="center"/>
        <w:rPr>
          <w:b/>
          <w:i/>
          <w:sz w:val="24"/>
        </w:rPr>
      </w:pPr>
      <w:r w:rsidRPr="00D377D3">
        <w:rPr>
          <w:b/>
          <w:i/>
          <w:sz w:val="24"/>
        </w:rPr>
        <w:t>Authorizing Award of Contract for Geese Control</w:t>
      </w:r>
    </w:p>
    <w:p w:rsidR="00D377D3" w:rsidRPr="00D377D3" w:rsidRDefault="00D377D3" w:rsidP="00D377D3">
      <w:pPr>
        <w:rPr>
          <w:b/>
          <w:sz w:val="24"/>
        </w:rPr>
      </w:pPr>
    </w:p>
    <w:p w:rsidR="00D377D3" w:rsidRPr="00D377D3" w:rsidRDefault="00D377D3" w:rsidP="00D377D3">
      <w:pPr>
        <w:ind w:firstLine="720"/>
        <w:jc w:val="both"/>
        <w:rPr>
          <w:sz w:val="24"/>
        </w:rPr>
      </w:pPr>
      <w:r w:rsidRPr="00D377D3">
        <w:rPr>
          <w:b/>
          <w:sz w:val="24"/>
        </w:rPr>
        <w:t>WHEREAS</w:t>
      </w:r>
      <w:r w:rsidRPr="00D377D3">
        <w:rPr>
          <w:sz w:val="24"/>
        </w:rPr>
        <w:t xml:space="preserve">, the Borough of Bloomingdale has a need for a Geese Control Program due to the population of geese at Oakwood Pond, Bogue Pond, Walter T. Bergen Middle School and </w:t>
      </w:r>
      <w:proofErr w:type="spellStart"/>
      <w:r w:rsidRPr="00D377D3">
        <w:rPr>
          <w:sz w:val="24"/>
        </w:rPr>
        <w:t>DeLazier</w:t>
      </w:r>
      <w:proofErr w:type="spellEnd"/>
      <w:r w:rsidRPr="00D377D3">
        <w:rPr>
          <w:sz w:val="24"/>
        </w:rPr>
        <w:t xml:space="preserve"> Field which has presented a health issue for the Borough; and </w:t>
      </w:r>
    </w:p>
    <w:p w:rsidR="00D377D3" w:rsidRPr="00D377D3" w:rsidRDefault="00D377D3" w:rsidP="00D377D3">
      <w:pPr>
        <w:ind w:firstLine="720"/>
        <w:jc w:val="both"/>
        <w:rPr>
          <w:sz w:val="24"/>
        </w:rPr>
      </w:pPr>
    </w:p>
    <w:p w:rsidR="00D377D3" w:rsidRPr="00D377D3" w:rsidRDefault="00D377D3" w:rsidP="00D377D3">
      <w:pPr>
        <w:ind w:firstLine="720"/>
        <w:jc w:val="both"/>
        <w:rPr>
          <w:sz w:val="24"/>
        </w:rPr>
      </w:pPr>
      <w:r w:rsidRPr="00D377D3">
        <w:rPr>
          <w:b/>
          <w:sz w:val="24"/>
        </w:rPr>
        <w:t>WHEREAS,</w:t>
      </w:r>
      <w:r w:rsidRPr="00D377D3">
        <w:rPr>
          <w:sz w:val="24"/>
        </w:rPr>
        <w:t xml:space="preserve"> the Borough Administration has reviewed the submitted quote and recommended that said contract be awarded to the bidder, Tri-State Geese Police in the amount of $425.00/per week; and</w:t>
      </w:r>
    </w:p>
    <w:p w:rsidR="00D377D3" w:rsidRPr="00D377D3" w:rsidRDefault="00D377D3" w:rsidP="00D377D3">
      <w:pPr>
        <w:jc w:val="both"/>
        <w:rPr>
          <w:sz w:val="24"/>
        </w:rPr>
      </w:pPr>
    </w:p>
    <w:p w:rsidR="00D377D3" w:rsidRPr="00D377D3" w:rsidRDefault="00D377D3" w:rsidP="00D377D3">
      <w:pPr>
        <w:ind w:firstLine="720"/>
        <w:jc w:val="both"/>
        <w:rPr>
          <w:sz w:val="24"/>
        </w:rPr>
      </w:pPr>
      <w:r w:rsidRPr="00D377D3">
        <w:rPr>
          <w:b/>
          <w:sz w:val="24"/>
        </w:rPr>
        <w:t>WHEREAS,</w:t>
      </w:r>
      <w:r w:rsidRPr="00D377D3">
        <w:rPr>
          <w:sz w:val="24"/>
        </w:rPr>
        <w:t xml:space="preserve"> the Governing Body wishes to award a contract to Tristate Geese Police for a total price of $425.00/per week from February 1, 2018 through November 30, 2018 as per their proposal dated November 29, 2017; and </w:t>
      </w:r>
    </w:p>
    <w:p w:rsidR="00D377D3" w:rsidRPr="00D377D3" w:rsidRDefault="00D377D3" w:rsidP="00D377D3">
      <w:pPr>
        <w:jc w:val="both"/>
        <w:rPr>
          <w:sz w:val="24"/>
        </w:rPr>
      </w:pPr>
    </w:p>
    <w:p w:rsidR="00D377D3" w:rsidRPr="00D377D3" w:rsidRDefault="00D377D3" w:rsidP="00D377D3">
      <w:pPr>
        <w:ind w:firstLine="720"/>
        <w:jc w:val="both"/>
        <w:rPr>
          <w:sz w:val="24"/>
        </w:rPr>
      </w:pPr>
      <w:r w:rsidRPr="00D377D3">
        <w:rPr>
          <w:b/>
          <w:sz w:val="24"/>
        </w:rPr>
        <w:t>WHEREAS,</w:t>
      </w:r>
      <w:r w:rsidRPr="00D377D3">
        <w:rPr>
          <w:sz w:val="24"/>
        </w:rPr>
        <w:t xml:space="preserve"> the award is subject to the deposition of the ROSE fund money and certification of funds; and</w:t>
      </w:r>
    </w:p>
    <w:p w:rsidR="00D377D3" w:rsidRPr="00D377D3" w:rsidRDefault="00D377D3" w:rsidP="00D377D3">
      <w:pPr>
        <w:jc w:val="both"/>
        <w:rPr>
          <w:sz w:val="24"/>
        </w:rPr>
      </w:pPr>
    </w:p>
    <w:p w:rsidR="00D377D3" w:rsidRPr="00D377D3" w:rsidRDefault="00D377D3" w:rsidP="00D377D3">
      <w:pPr>
        <w:ind w:firstLine="720"/>
        <w:jc w:val="both"/>
        <w:rPr>
          <w:sz w:val="24"/>
        </w:rPr>
      </w:pPr>
      <w:r w:rsidRPr="00D377D3">
        <w:rPr>
          <w:b/>
          <w:sz w:val="24"/>
        </w:rPr>
        <w:t>NOW, THEREFORE, BE IT RESOLVED</w:t>
      </w:r>
      <w:r w:rsidRPr="00D377D3">
        <w:rPr>
          <w:sz w:val="24"/>
        </w:rPr>
        <w:t xml:space="preserve"> by the Governing Body of the Borough of Bloomingdale, in the County of Passaic and State of New Jersey that a contract for the Geese Control Program be awarded as follows:</w:t>
      </w:r>
    </w:p>
    <w:p w:rsidR="00D377D3" w:rsidRPr="00D377D3" w:rsidRDefault="00D377D3" w:rsidP="00D377D3">
      <w:pPr>
        <w:ind w:firstLine="720"/>
        <w:jc w:val="both"/>
        <w:rPr>
          <w:sz w:val="24"/>
        </w:rPr>
      </w:pPr>
    </w:p>
    <w:p w:rsidR="00D377D3" w:rsidRPr="00D377D3" w:rsidRDefault="00D377D3" w:rsidP="00D377D3">
      <w:pPr>
        <w:numPr>
          <w:ilvl w:val="0"/>
          <w:numId w:val="9"/>
        </w:numPr>
        <w:jc w:val="both"/>
        <w:rPr>
          <w:sz w:val="24"/>
        </w:rPr>
      </w:pPr>
      <w:r w:rsidRPr="00D377D3">
        <w:rPr>
          <w:sz w:val="24"/>
        </w:rPr>
        <w:t xml:space="preserve"> The Borough of Bloomingdale authorizes the Mayor and Clerk to execute an agreement  with Tri-State Geese Police, P. O. Box 283, Dingmans Ferry, Pennsylvania in the amount of $425/week  as per their proposal dated November 29, 2017; and</w:t>
      </w:r>
    </w:p>
    <w:p w:rsidR="00D377D3" w:rsidRPr="00D377D3" w:rsidRDefault="00D377D3" w:rsidP="00D377D3">
      <w:pPr>
        <w:numPr>
          <w:ilvl w:val="0"/>
          <w:numId w:val="9"/>
        </w:numPr>
        <w:jc w:val="both"/>
        <w:rPr>
          <w:sz w:val="24"/>
        </w:rPr>
      </w:pPr>
      <w:r w:rsidRPr="00D377D3">
        <w:rPr>
          <w:sz w:val="24"/>
        </w:rPr>
        <w:t>This contract is awarded without competitive bidding as the total prices of the contract shall not exceed the $40,000 bid threshold in accordance with the provisions of the Local Public Contracts Law, specifically N.J.S.A. 40A:11-3;</w:t>
      </w:r>
    </w:p>
    <w:p w:rsidR="00D377D3" w:rsidRPr="00D377D3" w:rsidRDefault="00D377D3" w:rsidP="00D377D3">
      <w:pPr>
        <w:numPr>
          <w:ilvl w:val="0"/>
          <w:numId w:val="9"/>
        </w:numPr>
        <w:jc w:val="both"/>
        <w:rPr>
          <w:sz w:val="24"/>
        </w:rPr>
      </w:pPr>
      <w:r w:rsidRPr="00D377D3">
        <w:rPr>
          <w:sz w:val="24"/>
        </w:rPr>
        <w:t>The Political Contribution Disclosure Form, Business Entity Certification and the Determination of Value shall be placed on file in the office of the Municipal Clerk;</w:t>
      </w:r>
    </w:p>
    <w:p w:rsidR="00D377D3" w:rsidRPr="00D377D3" w:rsidRDefault="00D377D3" w:rsidP="00D377D3">
      <w:pPr>
        <w:numPr>
          <w:ilvl w:val="0"/>
          <w:numId w:val="9"/>
        </w:numPr>
        <w:jc w:val="both"/>
        <w:rPr>
          <w:sz w:val="24"/>
        </w:rPr>
      </w:pPr>
      <w:r w:rsidRPr="00D377D3">
        <w:rPr>
          <w:sz w:val="24"/>
        </w:rPr>
        <w:t>Notice of this action shall be published once in the Borough’s official newspaper as required by law; and</w:t>
      </w:r>
    </w:p>
    <w:p w:rsidR="00D377D3" w:rsidRPr="00D377D3" w:rsidRDefault="00D377D3" w:rsidP="00D377D3">
      <w:pPr>
        <w:numPr>
          <w:ilvl w:val="0"/>
          <w:numId w:val="9"/>
        </w:numPr>
        <w:jc w:val="both"/>
        <w:rPr>
          <w:sz w:val="24"/>
        </w:rPr>
      </w:pPr>
      <w:r w:rsidRPr="00D377D3">
        <w:rPr>
          <w:sz w:val="24"/>
        </w:rPr>
        <w:t>A copy of this resolution shall be provided to Tri-State Geese Police, P. O. Box 283, Dingmans Ferry, Pennsylvania for their information and guidance and be on file in the Borough Clerk’s office for public inspection.</w:t>
      </w:r>
    </w:p>
    <w:p w:rsidR="00D377D3" w:rsidRPr="00D377D3" w:rsidRDefault="00D377D3" w:rsidP="00D377D3">
      <w:pPr>
        <w:spacing w:before="100" w:beforeAutospacing="1" w:after="100" w:afterAutospacing="1" w:line="288" w:lineRule="atLeast"/>
        <w:ind w:firstLine="720"/>
        <w:jc w:val="both"/>
        <w:rPr>
          <w:sz w:val="24"/>
          <w:szCs w:val="24"/>
        </w:rPr>
      </w:pPr>
      <w:r w:rsidRPr="00D377D3">
        <w:rPr>
          <w:b/>
          <w:color w:val="000000"/>
          <w:sz w:val="24"/>
          <w:szCs w:val="24"/>
        </w:rPr>
        <w:t>BE IT FURTHER RESOLVED</w:t>
      </w:r>
      <w:r w:rsidRPr="00D377D3">
        <w:rPr>
          <w:color w:val="000000"/>
          <w:sz w:val="24"/>
          <w:szCs w:val="24"/>
        </w:rPr>
        <w:t xml:space="preserve"> that this Resolution shall take effect immediately.</w:t>
      </w:r>
    </w:p>
    <w:p w:rsidR="00D377D3" w:rsidRPr="00D377D3" w:rsidRDefault="00D377D3" w:rsidP="00D377D3">
      <w:pPr>
        <w:jc w:val="center"/>
        <w:rPr>
          <w:b/>
          <w:sz w:val="24"/>
          <w:szCs w:val="24"/>
        </w:rPr>
      </w:pPr>
      <w:r w:rsidRPr="00D377D3">
        <w:rPr>
          <w:b/>
          <w:sz w:val="24"/>
          <w:szCs w:val="24"/>
        </w:rPr>
        <w:t>RESOLUTION NO. 2018-1.92</w:t>
      </w:r>
    </w:p>
    <w:p w:rsidR="00D377D3" w:rsidRPr="00D377D3" w:rsidRDefault="00D377D3" w:rsidP="00D377D3">
      <w:pPr>
        <w:jc w:val="center"/>
        <w:rPr>
          <w:b/>
          <w:sz w:val="24"/>
          <w:szCs w:val="24"/>
        </w:rPr>
      </w:pPr>
      <w:r w:rsidRPr="00D377D3">
        <w:rPr>
          <w:b/>
          <w:sz w:val="24"/>
          <w:szCs w:val="24"/>
        </w:rPr>
        <w:t>OF THE GOVERNING BODY</w:t>
      </w:r>
    </w:p>
    <w:p w:rsidR="00D377D3" w:rsidRPr="00D377D3" w:rsidRDefault="00D377D3" w:rsidP="00D377D3">
      <w:pPr>
        <w:jc w:val="center"/>
        <w:rPr>
          <w:b/>
          <w:sz w:val="24"/>
          <w:szCs w:val="24"/>
          <w:u w:val="single"/>
        </w:rPr>
      </w:pPr>
      <w:r w:rsidRPr="00D377D3">
        <w:rPr>
          <w:b/>
          <w:sz w:val="24"/>
          <w:szCs w:val="24"/>
          <w:u w:val="single"/>
        </w:rPr>
        <w:t>OF THE BOROUGH OF BLOOMINGDALE</w:t>
      </w:r>
    </w:p>
    <w:p w:rsidR="00D377D3" w:rsidRPr="00D377D3" w:rsidRDefault="00D377D3" w:rsidP="00D377D3">
      <w:pPr>
        <w:jc w:val="center"/>
        <w:rPr>
          <w:b/>
          <w:i/>
          <w:sz w:val="24"/>
          <w:szCs w:val="24"/>
        </w:rPr>
      </w:pPr>
    </w:p>
    <w:p w:rsidR="00D377D3" w:rsidRPr="00D377D3" w:rsidRDefault="00D377D3" w:rsidP="00D377D3">
      <w:pPr>
        <w:jc w:val="both"/>
        <w:rPr>
          <w:b/>
          <w:i/>
          <w:sz w:val="24"/>
          <w:szCs w:val="24"/>
        </w:rPr>
      </w:pPr>
    </w:p>
    <w:p w:rsidR="00D377D3" w:rsidRPr="00D377D3" w:rsidRDefault="00D377D3" w:rsidP="00D377D3">
      <w:pPr>
        <w:jc w:val="both"/>
        <w:rPr>
          <w:b/>
          <w:i/>
          <w:sz w:val="24"/>
          <w:szCs w:val="24"/>
        </w:rPr>
      </w:pPr>
      <w:r w:rsidRPr="00D377D3">
        <w:rPr>
          <w:b/>
          <w:sz w:val="24"/>
          <w:szCs w:val="24"/>
        </w:rPr>
        <w:t xml:space="preserve">RESOLUTION OF THE BOROUGH OF BLOOMINGDALE, </w:t>
      </w:r>
      <w:smartTag w:uri="urn:schemas-microsoft-com:office:smarttags" w:element="PlaceType">
        <w:r w:rsidRPr="00D377D3">
          <w:rPr>
            <w:b/>
            <w:sz w:val="24"/>
            <w:szCs w:val="24"/>
          </w:rPr>
          <w:t>COUNTY</w:t>
        </w:r>
      </w:smartTag>
      <w:r w:rsidRPr="00D377D3">
        <w:rPr>
          <w:b/>
          <w:sz w:val="24"/>
          <w:szCs w:val="24"/>
        </w:rPr>
        <w:t xml:space="preserve"> OF </w:t>
      </w:r>
      <w:smartTag w:uri="urn:schemas-microsoft-com:office:smarttags" w:element="PlaceName">
        <w:r w:rsidRPr="00D377D3">
          <w:rPr>
            <w:b/>
            <w:sz w:val="24"/>
            <w:szCs w:val="24"/>
          </w:rPr>
          <w:t>PASSAID</w:t>
        </w:r>
      </w:smartTag>
      <w:r w:rsidRPr="00D377D3">
        <w:rPr>
          <w:b/>
          <w:sz w:val="24"/>
          <w:szCs w:val="24"/>
        </w:rPr>
        <w:t xml:space="preserve"> AND STATE OF NEW </w:t>
      </w:r>
      <w:smartTag w:uri="urn:schemas-microsoft-com:office:smarttags" w:element="place">
        <w:r w:rsidRPr="00D377D3">
          <w:rPr>
            <w:b/>
            <w:sz w:val="24"/>
            <w:szCs w:val="24"/>
          </w:rPr>
          <w:t>JERSEY</w:t>
        </w:r>
      </w:smartTag>
      <w:r w:rsidRPr="00D377D3">
        <w:rPr>
          <w:b/>
          <w:sz w:val="24"/>
          <w:szCs w:val="24"/>
        </w:rPr>
        <w:t xml:space="preserve">, AUTHORIZING THE AWARD OF A NON-FAIR AND OPEN PROFESSIONAL SERVICE CONTRACT FOR CONSULTING ENGINEERS </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the Borough of Bloomingdale has a need to appoint a Consulting Engineer as a non-fair and open contract pursuant to the provisions of N.J.S.A. 19:44A-20.4; and</w:t>
      </w:r>
    </w:p>
    <w:p w:rsidR="00D377D3" w:rsidRPr="00D377D3" w:rsidRDefault="00D377D3" w:rsidP="00D377D3">
      <w:pPr>
        <w:rPr>
          <w:b/>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xml:space="preserve">, the Local Public Contracts law (N.J.S.A. 40A:11-1, et. </w:t>
      </w:r>
      <w:proofErr w:type="spellStart"/>
      <w:r w:rsidRPr="00D377D3">
        <w:rPr>
          <w:sz w:val="24"/>
          <w:szCs w:val="24"/>
        </w:rPr>
        <w:t>seq</w:t>
      </w:r>
      <w:proofErr w:type="spellEnd"/>
      <w:r w:rsidRPr="00D377D3">
        <w:rPr>
          <w:sz w:val="24"/>
          <w:szCs w:val="24"/>
        </w:rPr>
        <w:t>) requires that the Resolution authorizing the award of contracts for Professional Services without competitive bids and the contract itself must be awarded for public inspection; and</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xml:space="preserve">, Anderson &amp; </w:t>
      </w:r>
      <w:proofErr w:type="spellStart"/>
      <w:r w:rsidRPr="00D377D3">
        <w:rPr>
          <w:sz w:val="24"/>
          <w:szCs w:val="24"/>
        </w:rPr>
        <w:t>Denzler</w:t>
      </w:r>
      <w:proofErr w:type="spellEnd"/>
      <w:r w:rsidRPr="00D377D3">
        <w:rPr>
          <w:sz w:val="24"/>
          <w:szCs w:val="24"/>
        </w:rPr>
        <w:t xml:space="preserve"> Associates, Inc, Consulting Engineers will provide services as outlined in their proposal on file with the Borough Clerk’s office dated November 15, 2017; and</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xml:space="preserve">, Anderson &amp; </w:t>
      </w:r>
      <w:proofErr w:type="spellStart"/>
      <w:r w:rsidRPr="00D377D3">
        <w:rPr>
          <w:sz w:val="24"/>
          <w:szCs w:val="24"/>
        </w:rPr>
        <w:t>Denzler</w:t>
      </w:r>
      <w:proofErr w:type="spellEnd"/>
      <w:r w:rsidRPr="00D377D3">
        <w:rPr>
          <w:sz w:val="24"/>
          <w:szCs w:val="24"/>
        </w:rPr>
        <w:t xml:space="preserve"> Associates, Inc.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the firm of Anderson </w:t>
      </w:r>
      <w:r w:rsidRPr="00D377D3">
        <w:rPr>
          <w:sz w:val="24"/>
          <w:szCs w:val="24"/>
        </w:rPr>
        <w:lastRenderedPageBreak/>
        <w:t xml:space="preserve">&amp; </w:t>
      </w:r>
      <w:proofErr w:type="spellStart"/>
      <w:r w:rsidRPr="00D377D3">
        <w:rPr>
          <w:sz w:val="24"/>
          <w:szCs w:val="24"/>
        </w:rPr>
        <w:t>Denzler</w:t>
      </w:r>
      <w:proofErr w:type="spellEnd"/>
      <w:r w:rsidRPr="00D377D3">
        <w:rPr>
          <w:sz w:val="24"/>
          <w:szCs w:val="24"/>
        </w:rPr>
        <w:t xml:space="preserve"> Associates, Inc. from making any reportable contributions through the term of the contract; and</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this contract is conditioned upon the funds being approved by the Governing Body in the 2018 budget;</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NOW, THEREFORE, BE IT RESOLVED</w:t>
      </w:r>
      <w:r w:rsidRPr="00D377D3">
        <w:rPr>
          <w:sz w:val="24"/>
          <w:szCs w:val="24"/>
        </w:rPr>
        <w:t xml:space="preserve"> that the mayor and council of the Borough of Bloomingdale, County of Passaic, State of New Jersey authorizes the Mayor and Municipal Clerk to enter into a contract with Anderson &amp; </w:t>
      </w:r>
      <w:proofErr w:type="spellStart"/>
      <w:r w:rsidRPr="00D377D3">
        <w:rPr>
          <w:sz w:val="24"/>
          <w:szCs w:val="24"/>
        </w:rPr>
        <w:t>Denzler</w:t>
      </w:r>
      <w:proofErr w:type="spellEnd"/>
      <w:r w:rsidRPr="00D377D3">
        <w:rPr>
          <w:sz w:val="24"/>
          <w:szCs w:val="24"/>
        </w:rPr>
        <w:t xml:space="preserve"> Associates, Inc. as described herein to the satisfaction of the Mayor and Council; and</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BE IT FURTHER RESOLVED</w:t>
      </w:r>
      <w:r w:rsidRPr="00D377D3">
        <w:rPr>
          <w:sz w:val="24"/>
          <w:szCs w:val="24"/>
        </w:rPr>
        <w:t>, that the contract, resolution and other pertinent documents shall remain on file in the office of the Municipal Clerk; and</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 xml:space="preserve">BE IT </w:t>
      </w:r>
      <w:smartTag w:uri="urn:schemas-microsoft-com:office:smarttags" w:element="City">
        <w:smartTag w:uri="urn:schemas-microsoft-com:office:smarttags" w:element="place">
          <w:r w:rsidRPr="00D377D3">
            <w:rPr>
              <w:b/>
              <w:sz w:val="24"/>
              <w:szCs w:val="24"/>
            </w:rPr>
            <w:t>FURTH</w:t>
          </w:r>
        </w:smartTag>
      </w:smartTag>
      <w:r w:rsidRPr="00D377D3">
        <w:rPr>
          <w:b/>
          <w:sz w:val="24"/>
          <w:szCs w:val="24"/>
        </w:rPr>
        <w:t xml:space="preserve"> RESOLVED</w:t>
      </w:r>
      <w:r w:rsidRPr="00D377D3">
        <w:rPr>
          <w:sz w:val="24"/>
          <w:szCs w:val="24"/>
        </w:rPr>
        <w:t xml:space="preserve"> that a notice of this action shall be printed once in the Borough’s legal newspaper.</w:t>
      </w:r>
    </w:p>
    <w:p w:rsidR="00D377D3" w:rsidRDefault="00D377D3" w:rsidP="00553435">
      <w:pPr>
        <w:overflowPunct w:val="0"/>
        <w:autoSpaceDE w:val="0"/>
        <w:autoSpaceDN w:val="0"/>
        <w:adjustRightInd w:val="0"/>
        <w:rPr>
          <w:snapToGrid w:val="0"/>
          <w:sz w:val="24"/>
          <w:szCs w:val="24"/>
        </w:rPr>
      </w:pPr>
    </w:p>
    <w:p w:rsidR="00D377D3" w:rsidRPr="00D377D3" w:rsidRDefault="00D377D3" w:rsidP="00D377D3">
      <w:pPr>
        <w:jc w:val="center"/>
        <w:rPr>
          <w:b/>
          <w:sz w:val="24"/>
          <w:szCs w:val="24"/>
        </w:rPr>
      </w:pPr>
      <w:r w:rsidRPr="00D377D3">
        <w:rPr>
          <w:b/>
          <w:sz w:val="24"/>
          <w:szCs w:val="24"/>
        </w:rPr>
        <w:t>RESOLUTION NO. 2018-1.93</w:t>
      </w:r>
    </w:p>
    <w:p w:rsidR="00D377D3" w:rsidRPr="00D377D3" w:rsidRDefault="00D377D3" w:rsidP="00D377D3">
      <w:pPr>
        <w:jc w:val="center"/>
        <w:rPr>
          <w:b/>
          <w:sz w:val="24"/>
          <w:szCs w:val="24"/>
        </w:rPr>
      </w:pPr>
      <w:r w:rsidRPr="00D377D3">
        <w:rPr>
          <w:b/>
          <w:sz w:val="24"/>
          <w:szCs w:val="24"/>
        </w:rPr>
        <w:t>OF THE GOVERNING BODY</w:t>
      </w:r>
    </w:p>
    <w:p w:rsidR="00D377D3" w:rsidRPr="00D377D3" w:rsidRDefault="00D377D3" w:rsidP="00D377D3">
      <w:pPr>
        <w:jc w:val="center"/>
        <w:rPr>
          <w:b/>
          <w:sz w:val="24"/>
          <w:szCs w:val="24"/>
          <w:u w:val="single"/>
        </w:rPr>
      </w:pPr>
      <w:r w:rsidRPr="00D377D3">
        <w:rPr>
          <w:b/>
          <w:sz w:val="24"/>
          <w:szCs w:val="24"/>
          <w:u w:val="single"/>
        </w:rPr>
        <w:t>OF THE BOROUGH OF BLOOMINGDALE</w:t>
      </w:r>
    </w:p>
    <w:p w:rsidR="00D377D3" w:rsidRPr="00D377D3" w:rsidRDefault="00D377D3" w:rsidP="00D377D3">
      <w:pPr>
        <w:rPr>
          <w:sz w:val="24"/>
          <w:szCs w:val="24"/>
        </w:rPr>
      </w:pP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xml:space="preserve">, the Borough of Bloomingdale has a need for elevator maintenance on one elevator located at 101 </w:t>
      </w:r>
      <w:smartTag w:uri="urn:schemas-microsoft-com:office:smarttags" w:element="State">
        <w:r w:rsidRPr="00D377D3">
          <w:rPr>
            <w:sz w:val="24"/>
            <w:szCs w:val="24"/>
          </w:rPr>
          <w:t>Hamburg</w:t>
        </w:r>
      </w:smartTag>
      <w:r w:rsidRPr="00D377D3">
        <w:rPr>
          <w:sz w:val="24"/>
          <w:szCs w:val="24"/>
        </w:rPr>
        <w:t xml:space="preserve"> </w:t>
      </w:r>
      <w:proofErr w:type="spellStart"/>
      <w:r w:rsidRPr="00D377D3">
        <w:rPr>
          <w:sz w:val="24"/>
          <w:szCs w:val="24"/>
        </w:rPr>
        <w:t>Turpike</w:t>
      </w:r>
      <w:proofErr w:type="spellEnd"/>
      <w:r w:rsidRPr="00D377D3">
        <w:rPr>
          <w:sz w:val="24"/>
          <w:szCs w:val="24"/>
        </w:rPr>
        <w:t xml:space="preserve">, </w:t>
      </w:r>
      <w:smartTag w:uri="urn:schemas-microsoft-com:office:smarttags" w:element="place">
        <w:smartTag w:uri="urn:schemas-microsoft-com:office:smarttags" w:element="City">
          <w:r w:rsidRPr="00D377D3">
            <w:rPr>
              <w:sz w:val="24"/>
              <w:szCs w:val="24"/>
            </w:rPr>
            <w:t>Bloomingdale</w:t>
          </w:r>
        </w:smartTag>
        <w:r w:rsidRPr="00D377D3">
          <w:rPr>
            <w:sz w:val="24"/>
            <w:szCs w:val="24"/>
          </w:rPr>
          <w:t xml:space="preserve">, </w:t>
        </w:r>
        <w:smartTag w:uri="urn:schemas-microsoft-com:office:smarttags" w:element="State">
          <w:r w:rsidRPr="00D377D3">
            <w:rPr>
              <w:sz w:val="24"/>
              <w:szCs w:val="24"/>
            </w:rPr>
            <w:t>NJ</w:t>
          </w:r>
        </w:smartTag>
        <w:r w:rsidRPr="00D377D3">
          <w:rPr>
            <w:sz w:val="24"/>
            <w:szCs w:val="24"/>
          </w:rPr>
          <w:t xml:space="preserve"> </w:t>
        </w:r>
        <w:smartTag w:uri="urn:schemas-microsoft-com:office:smarttags" w:element="PostalCode">
          <w:r w:rsidRPr="00D377D3">
            <w:rPr>
              <w:sz w:val="24"/>
              <w:szCs w:val="24"/>
            </w:rPr>
            <w:t>07403</w:t>
          </w:r>
        </w:smartTag>
      </w:smartTag>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Arrow Elevator Inc. will provide this service at a monthly fee of $225.00 commencing on January 1, 2018.</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WHEREAS</w:t>
      </w:r>
      <w:r w:rsidRPr="00D377D3">
        <w:rPr>
          <w:sz w:val="24"/>
          <w:szCs w:val="24"/>
        </w:rPr>
        <w:t xml:space="preserve">, this service will be furnished for a period of five (5) years. Either party may terminate this agreement at the end of one (1) year, or at the end of any subsequent year by giving the other party sixty (60) days prior written notice. </w:t>
      </w:r>
    </w:p>
    <w:p w:rsidR="00D377D3" w:rsidRPr="00D377D3" w:rsidRDefault="00D377D3" w:rsidP="00D377D3">
      <w:pPr>
        <w:rPr>
          <w:sz w:val="24"/>
          <w:szCs w:val="24"/>
        </w:rPr>
      </w:pPr>
    </w:p>
    <w:p w:rsidR="00D377D3" w:rsidRPr="00D377D3" w:rsidRDefault="00D377D3" w:rsidP="00D377D3">
      <w:pPr>
        <w:rPr>
          <w:sz w:val="24"/>
          <w:szCs w:val="24"/>
        </w:rPr>
      </w:pPr>
      <w:r w:rsidRPr="00D377D3">
        <w:rPr>
          <w:b/>
          <w:sz w:val="24"/>
          <w:szCs w:val="24"/>
        </w:rPr>
        <w:t>NOW, THEREFORE, BE IT RESOLVED</w:t>
      </w:r>
      <w:r w:rsidRPr="00D377D3">
        <w:rPr>
          <w:sz w:val="24"/>
          <w:szCs w:val="24"/>
        </w:rPr>
        <w:t xml:space="preserve"> that the mayor and council of the Borough of Bloomingdale, </w:t>
      </w:r>
      <w:smartTag w:uri="urn:schemas-microsoft-com:office:smarttags" w:element="PlaceType">
        <w:r w:rsidRPr="00D377D3">
          <w:rPr>
            <w:sz w:val="24"/>
            <w:szCs w:val="24"/>
          </w:rPr>
          <w:t>County</w:t>
        </w:r>
      </w:smartTag>
      <w:r w:rsidRPr="00D377D3">
        <w:rPr>
          <w:sz w:val="24"/>
          <w:szCs w:val="24"/>
        </w:rPr>
        <w:t xml:space="preserve"> of </w:t>
      </w:r>
      <w:smartTag w:uri="urn:schemas-microsoft-com:office:smarttags" w:element="PlaceName">
        <w:r w:rsidRPr="00D377D3">
          <w:rPr>
            <w:sz w:val="24"/>
            <w:szCs w:val="24"/>
          </w:rPr>
          <w:t>Passaic</w:t>
        </w:r>
      </w:smartTag>
      <w:r w:rsidRPr="00D377D3">
        <w:rPr>
          <w:sz w:val="24"/>
          <w:szCs w:val="24"/>
        </w:rPr>
        <w:t xml:space="preserve">, State of </w:t>
      </w:r>
      <w:smartTag w:uri="urn:schemas-microsoft-com:office:smarttags" w:element="State">
        <w:smartTag w:uri="urn:schemas-microsoft-com:office:smarttags" w:element="place">
          <w:r w:rsidRPr="00D377D3">
            <w:rPr>
              <w:sz w:val="24"/>
              <w:szCs w:val="24"/>
            </w:rPr>
            <w:t>New Jersey</w:t>
          </w:r>
        </w:smartTag>
      </w:smartTag>
      <w:r w:rsidRPr="00D377D3">
        <w:rPr>
          <w:sz w:val="24"/>
          <w:szCs w:val="24"/>
        </w:rPr>
        <w:t xml:space="preserve"> authorizes the Mayor and Municipal Clerk to enter into a contract with Arrow Elevator, Inc. </w:t>
      </w:r>
    </w:p>
    <w:p w:rsidR="00D377D3" w:rsidRDefault="00D377D3" w:rsidP="00553435">
      <w:pPr>
        <w:overflowPunct w:val="0"/>
        <w:autoSpaceDE w:val="0"/>
        <w:autoSpaceDN w:val="0"/>
        <w:adjustRightInd w:val="0"/>
        <w:rPr>
          <w:snapToGrid w:val="0"/>
          <w:sz w:val="24"/>
          <w:szCs w:val="24"/>
        </w:rPr>
      </w:pPr>
    </w:p>
    <w:p w:rsidR="00D377D3" w:rsidRPr="00A80FDA" w:rsidRDefault="00D377D3" w:rsidP="00D377D3">
      <w:pPr>
        <w:autoSpaceDE w:val="0"/>
        <w:autoSpaceDN w:val="0"/>
        <w:adjustRightInd w:val="0"/>
        <w:jc w:val="center"/>
        <w:rPr>
          <w:b/>
          <w:bCs/>
          <w:sz w:val="24"/>
          <w:szCs w:val="24"/>
        </w:rPr>
      </w:pPr>
      <w:r>
        <w:rPr>
          <w:b/>
          <w:bCs/>
          <w:sz w:val="24"/>
          <w:szCs w:val="24"/>
        </w:rPr>
        <w:t>RESOLUTION NO. 2018-1.94</w:t>
      </w:r>
    </w:p>
    <w:p w:rsidR="00D377D3" w:rsidRPr="00A80FDA" w:rsidRDefault="00D377D3" w:rsidP="00D377D3">
      <w:pPr>
        <w:autoSpaceDE w:val="0"/>
        <w:autoSpaceDN w:val="0"/>
        <w:adjustRightInd w:val="0"/>
        <w:jc w:val="center"/>
        <w:rPr>
          <w:b/>
          <w:bCs/>
          <w:sz w:val="24"/>
          <w:szCs w:val="24"/>
        </w:rPr>
      </w:pPr>
      <w:r w:rsidRPr="00A80FDA">
        <w:rPr>
          <w:b/>
          <w:bCs/>
          <w:sz w:val="24"/>
          <w:szCs w:val="24"/>
        </w:rPr>
        <w:t>OF THE GOVERNING BODY</w:t>
      </w:r>
    </w:p>
    <w:p w:rsidR="00D377D3" w:rsidRPr="00A80FDA" w:rsidRDefault="00D377D3" w:rsidP="00D377D3">
      <w:pPr>
        <w:autoSpaceDE w:val="0"/>
        <w:autoSpaceDN w:val="0"/>
        <w:adjustRightInd w:val="0"/>
        <w:jc w:val="center"/>
        <w:rPr>
          <w:b/>
          <w:bCs/>
          <w:sz w:val="24"/>
          <w:szCs w:val="24"/>
          <w:u w:val="single"/>
        </w:rPr>
      </w:pPr>
      <w:r w:rsidRPr="00A80FDA">
        <w:rPr>
          <w:b/>
          <w:bCs/>
          <w:sz w:val="24"/>
          <w:szCs w:val="24"/>
          <w:u w:val="single"/>
        </w:rPr>
        <w:t>OF THE BOROUGH OF BLOOMINGDALE</w:t>
      </w:r>
    </w:p>
    <w:p w:rsidR="00D377D3" w:rsidRPr="00A80FDA" w:rsidRDefault="00D377D3" w:rsidP="00D377D3">
      <w:pPr>
        <w:autoSpaceDE w:val="0"/>
        <w:autoSpaceDN w:val="0"/>
        <w:adjustRightInd w:val="0"/>
        <w:rPr>
          <w:rFonts w:ascii="Arial,Bold" w:hAnsi="Arial,Bold" w:cs="Arial,Bold"/>
          <w:b/>
          <w:bCs/>
          <w:u w:val="single"/>
        </w:rPr>
      </w:pPr>
    </w:p>
    <w:p w:rsidR="00D377D3" w:rsidRPr="00DB0167" w:rsidRDefault="00D377D3" w:rsidP="00D377D3">
      <w:pPr>
        <w:autoSpaceDE w:val="0"/>
        <w:autoSpaceDN w:val="0"/>
        <w:adjustRightInd w:val="0"/>
        <w:rPr>
          <w:rFonts w:ascii="Arial,Bold" w:hAnsi="Arial,Bold" w:cs="Arial,Bold"/>
          <w:b/>
          <w:bCs/>
        </w:rPr>
      </w:pPr>
    </w:p>
    <w:p w:rsidR="00D377D3" w:rsidRPr="00DB0167" w:rsidRDefault="00D377D3" w:rsidP="00D377D3">
      <w:pPr>
        <w:autoSpaceDE w:val="0"/>
        <w:autoSpaceDN w:val="0"/>
        <w:adjustRightInd w:val="0"/>
        <w:jc w:val="center"/>
        <w:rPr>
          <w:b/>
          <w:bCs/>
          <w:sz w:val="24"/>
          <w:szCs w:val="24"/>
        </w:rPr>
      </w:pPr>
      <w:r w:rsidRPr="00DB0167">
        <w:rPr>
          <w:b/>
          <w:bCs/>
          <w:sz w:val="24"/>
          <w:szCs w:val="24"/>
        </w:rPr>
        <w:t xml:space="preserve">RESOLUTION OF THE BOROUGH OF BLOOMINGDALE, IN THE </w:t>
      </w:r>
      <w:smartTag w:uri="urn:schemas-microsoft-com:office:smarttags" w:element="PlaceType">
        <w:r w:rsidRPr="00DB0167">
          <w:rPr>
            <w:b/>
            <w:bCs/>
            <w:sz w:val="24"/>
            <w:szCs w:val="24"/>
          </w:rPr>
          <w:t>COUNTY</w:t>
        </w:r>
      </w:smartTag>
      <w:r w:rsidRPr="00DB0167">
        <w:rPr>
          <w:b/>
          <w:bCs/>
          <w:sz w:val="24"/>
          <w:szCs w:val="24"/>
        </w:rPr>
        <w:t xml:space="preserve"> OF </w:t>
      </w:r>
      <w:smartTag w:uri="urn:schemas-microsoft-com:office:smarttags" w:element="PlaceName">
        <w:r w:rsidRPr="00DB0167">
          <w:rPr>
            <w:b/>
            <w:bCs/>
            <w:sz w:val="24"/>
            <w:szCs w:val="24"/>
          </w:rPr>
          <w:t>PASSAIC</w:t>
        </w:r>
      </w:smartTag>
      <w:r w:rsidRPr="00DB0167">
        <w:rPr>
          <w:b/>
          <w:bCs/>
          <w:sz w:val="24"/>
          <w:szCs w:val="24"/>
        </w:rPr>
        <w:t xml:space="preserve">, NEWJERSEY, AUTHORIZING THE AWARD OF A PROFESSIONAL SERVICES CONTRACT WITHOUT COMPETITIVE BIDDING TO </w:t>
      </w:r>
      <w:smartTag w:uri="urn:schemas-microsoft-com:office:smarttags" w:element="place">
        <w:smartTag w:uri="urn:schemas-microsoft-com:office:smarttags" w:element="City">
          <w:r w:rsidRPr="00DB0167">
            <w:rPr>
              <w:b/>
              <w:bCs/>
              <w:sz w:val="24"/>
              <w:szCs w:val="24"/>
            </w:rPr>
            <w:t>PHOENIX</w:t>
          </w:r>
        </w:smartTag>
      </w:smartTag>
      <w:r w:rsidRPr="00DB0167">
        <w:rPr>
          <w:b/>
          <w:bCs/>
          <w:sz w:val="24"/>
          <w:szCs w:val="24"/>
        </w:rPr>
        <w:t xml:space="preserve"> ADVISORS LLC FOR CONTINUING DISCLOSURE SERVICES</w:t>
      </w:r>
    </w:p>
    <w:p w:rsidR="00D377D3" w:rsidRDefault="00D377D3" w:rsidP="00D377D3">
      <w:pPr>
        <w:autoSpaceDE w:val="0"/>
        <w:autoSpaceDN w:val="0"/>
        <w:adjustRightInd w:val="0"/>
        <w:jc w:val="center"/>
        <w:rPr>
          <w:b/>
          <w:bCs/>
          <w:i/>
          <w:sz w:val="24"/>
          <w:szCs w:val="24"/>
        </w:rPr>
      </w:pPr>
    </w:p>
    <w:p w:rsidR="00D377D3" w:rsidRPr="00A80FDA" w:rsidRDefault="00D377D3" w:rsidP="00D377D3">
      <w:pPr>
        <w:autoSpaceDE w:val="0"/>
        <w:autoSpaceDN w:val="0"/>
        <w:adjustRightInd w:val="0"/>
        <w:jc w:val="center"/>
        <w:rPr>
          <w:b/>
          <w:bCs/>
          <w:i/>
          <w:sz w:val="24"/>
          <w:szCs w:val="24"/>
        </w:rPr>
      </w:pPr>
    </w:p>
    <w:p w:rsidR="00D377D3" w:rsidRPr="00A80FDA" w:rsidRDefault="00D377D3" w:rsidP="00D377D3">
      <w:pPr>
        <w:autoSpaceDE w:val="0"/>
        <w:autoSpaceDN w:val="0"/>
        <w:adjustRightInd w:val="0"/>
        <w:rPr>
          <w:sz w:val="24"/>
          <w:szCs w:val="24"/>
        </w:rPr>
      </w:pPr>
      <w:r w:rsidRPr="00A80FDA">
        <w:rPr>
          <w:b/>
          <w:bCs/>
          <w:sz w:val="24"/>
          <w:szCs w:val="24"/>
        </w:rPr>
        <w:t>WHEREAS</w:t>
      </w:r>
      <w:r>
        <w:rPr>
          <w:sz w:val="24"/>
          <w:szCs w:val="24"/>
        </w:rPr>
        <w:t>, the Borough of Bloomingdale</w:t>
      </w:r>
      <w:r w:rsidRPr="00A80FDA">
        <w:rPr>
          <w:sz w:val="24"/>
          <w:szCs w:val="24"/>
        </w:rPr>
        <w:t>, in the County of Passaic, New Jersey has previously</w:t>
      </w:r>
    </w:p>
    <w:p w:rsidR="00D377D3" w:rsidRDefault="00D377D3" w:rsidP="00D377D3">
      <w:pPr>
        <w:autoSpaceDE w:val="0"/>
        <w:autoSpaceDN w:val="0"/>
        <w:adjustRightInd w:val="0"/>
        <w:rPr>
          <w:sz w:val="24"/>
          <w:szCs w:val="24"/>
        </w:rPr>
      </w:pPr>
      <w:r w:rsidRPr="00A80FDA">
        <w:rPr>
          <w:sz w:val="24"/>
          <w:szCs w:val="24"/>
        </w:rPr>
        <w:t>issued its bonds, bond anticipation notes and/or other debt obligations (the “Bonds”) and</w:t>
      </w:r>
    </w:p>
    <w:p w:rsidR="00D377D3" w:rsidRPr="00A80FDA" w:rsidRDefault="00D377D3" w:rsidP="00D377D3">
      <w:pPr>
        <w:autoSpaceDE w:val="0"/>
        <w:autoSpaceDN w:val="0"/>
        <w:adjustRightInd w:val="0"/>
        <w:rPr>
          <w:sz w:val="24"/>
          <w:szCs w:val="24"/>
        </w:rPr>
      </w:pPr>
    </w:p>
    <w:p w:rsidR="00D377D3" w:rsidRPr="00A80FDA" w:rsidRDefault="00D377D3" w:rsidP="00D377D3">
      <w:pPr>
        <w:autoSpaceDE w:val="0"/>
        <w:autoSpaceDN w:val="0"/>
        <w:adjustRightInd w:val="0"/>
        <w:rPr>
          <w:sz w:val="24"/>
          <w:szCs w:val="24"/>
        </w:rPr>
      </w:pPr>
      <w:r w:rsidRPr="00A80FDA">
        <w:rPr>
          <w:b/>
          <w:bCs/>
          <w:sz w:val="24"/>
          <w:szCs w:val="24"/>
        </w:rPr>
        <w:t>WHEREAS</w:t>
      </w:r>
      <w:r w:rsidRPr="00A80FDA">
        <w:rPr>
          <w:sz w:val="24"/>
          <w:szCs w:val="24"/>
        </w:rPr>
        <w:t>, in connection with the issuance of certain Bonds and for purposes of assisting</w:t>
      </w:r>
    </w:p>
    <w:p w:rsidR="00D377D3" w:rsidRDefault="00D377D3" w:rsidP="00D377D3">
      <w:pPr>
        <w:autoSpaceDE w:val="0"/>
        <w:autoSpaceDN w:val="0"/>
        <w:adjustRightInd w:val="0"/>
        <w:rPr>
          <w:sz w:val="24"/>
          <w:szCs w:val="24"/>
        </w:rPr>
      </w:pPr>
      <w:r w:rsidRPr="00A80FDA">
        <w:rPr>
          <w:sz w:val="24"/>
          <w:szCs w:val="24"/>
        </w:rPr>
        <w:t>underwriters to comply with Rule 15c-12 under the Securities Ex</w:t>
      </w:r>
      <w:r>
        <w:rPr>
          <w:sz w:val="24"/>
          <w:szCs w:val="24"/>
        </w:rPr>
        <w:t>change Act of 1934, the Borough</w:t>
      </w:r>
      <w:r w:rsidRPr="00A80FDA">
        <w:rPr>
          <w:sz w:val="24"/>
          <w:szCs w:val="24"/>
        </w:rPr>
        <w:t xml:space="preserve"> has</w:t>
      </w:r>
      <w:r>
        <w:rPr>
          <w:sz w:val="24"/>
          <w:szCs w:val="24"/>
        </w:rPr>
        <w:t xml:space="preserve"> </w:t>
      </w:r>
      <w:r w:rsidRPr="00A80FDA">
        <w:rPr>
          <w:sz w:val="24"/>
          <w:szCs w:val="24"/>
        </w:rPr>
        <w:t>covenanted and/or entered into one or more undertakings or agreements to provide Continuing</w:t>
      </w:r>
      <w:r>
        <w:rPr>
          <w:sz w:val="24"/>
          <w:szCs w:val="24"/>
        </w:rPr>
        <w:t xml:space="preserve"> </w:t>
      </w:r>
      <w:r w:rsidRPr="00A80FDA">
        <w:rPr>
          <w:sz w:val="24"/>
          <w:szCs w:val="24"/>
        </w:rPr>
        <w:t>Disclosure Agent Services agreement (the “CDA’s”) to the public marketplace; and</w:t>
      </w:r>
    </w:p>
    <w:p w:rsidR="00D377D3" w:rsidRPr="00A80FDA" w:rsidRDefault="00D377D3" w:rsidP="00D377D3">
      <w:pPr>
        <w:autoSpaceDE w:val="0"/>
        <w:autoSpaceDN w:val="0"/>
        <w:adjustRightInd w:val="0"/>
        <w:rPr>
          <w:sz w:val="24"/>
          <w:szCs w:val="24"/>
        </w:rPr>
      </w:pPr>
    </w:p>
    <w:p w:rsidR="00D377D3" w:rsidRPr="00A80FDA" w:rsidRDefault="00D377D3" w:rsidP="00D377D3">
      <w:pPr>
        <w:autoSpaceDE w:val="0"/>
        <w:autoSpaceDN w:val="0"/>
        <w:adjustRightInd w:val="0"/>
        <w:rPr>
          <w:sz w:val="24"/>
          <w:szCs w:val="24"/>
        </w:rPr>
      </w:pPr>
      <w:r w:rsidRPr="00A80FDA">
        <w:rPr>
          <w:b/>
          <w:bCs/>
          <w:sz w:val="24"/>
          <w:szCs w:val="24"/>
        </w:rPr>
        <w:t>WHEREAS</w:t>
      </w:r>
      <w:r w:rsidRPr="00A80FDA">
        <w:rPr>
          <w:sz w:val="24"/>
          <w:szCs w:val="24"/>
        </w:rPr>
        <w:t>, it is beneficial to retain assistance of appropriately registered experts in the field of</w:t>
      </w:r>
    </w:p>
    <w:p w:rsidR="00D377D3" w:rsidRPr="00A80FDA" w:rsidRDefault="00D377D3" w:rsidP="00D377D3">
      <w:pPr>
        <w:autoSpaceDE w:val="0"/>
        <w:autoSpaceDN w:val="0"/>
        <w:adjustRightInd w:val="0"/>
        <w:rPr>
          <w:sz w:val="24"/>
          <w:szCs w:val="24"/>
        </w:rPr>
      </w:pPr>
      <w:r w:rsidRPr="00A80FDA">
        <w:rPr>
          <w:sz w:val="24"/>
          <w:szCs w:val="24"/>
        </w:rPr>
        <w:t>municipal bond finance, with knowledge and experience in these matters, to assist in assuring</w:t>
      </w:r>
    </w:p>
    <w:p w:rsidR="00D377D3" w:rsidRDefault="00D377D3" w:rsidP="00D377D3">
      <w:pPr>
        <w:autoSpaceDE w:val="0"/>
        <w:autoSpaceDN w:val="0"/>
        <w:adjustRightInd w:val="0"/>
        <w:rPr>
          <w:sz w:val="24"/>
          <w:szCs w:val="24"/>
        </w:rPr>
      </w:pPr>
      <w:r w:rsidRPr="00A80FDA">
        <w:rPr>
          <w:sz w:val="24"/>
          <w:szCs w:val="24"/>
        </w:rPr>
        <w:t>compliance with CDA’s and to stand ready to provide advice as needed with the issuance of municipal</w:t>
      </w:r>
      <w:r>
        <w:rPr>
          <w:sz w:val="24"/>
          <w:szCs w:val="24"/>
        </w:rPr>
        <w:t xml:space="preserve"> </w:t>
      </w:r>
      <w:r w:rsidRPr="00A80FDA">
        <w:rPr>
          <w:sz w:val="24"/>
          <w:szCs w:val="24"/>
        </w:rPr>
        <w:t>debt as Municipal Advisor of Record; and</w:t>
      </w:r>
    </w:p>
    <w:p w:rsidR="00D377D3" w:rsidRPr="00A80FDA" w:rsidRDefault="00D377D3" w:rsidP="00D377D3">
      <w:pPr>
        <w:autoSpaceDE w:val="0"/>
        <w:autoSpaceDN w:val="0"/>
        <w:adjustRightInd w:val="0"/>
        <w:rPr>
          <w:sz w:val="24"/>
          <w:szCs w:val="24"/>
        </w:rPr>
      </w:pPr>
    </w:p>
    <w:p w:rsidR="00D377D3" w:rsidRPr="00A80FDA" w:rsidRDefault="00D377D3" w:rsidP="00D377D3">
      <w:pPr>
        <w:autoSpaceDE w:val="0"/>
        <w:autoSpaceDN w:val="0"/>
        <w:adjustRightInd w:val="0"/>
        <w:rPr>
          <w:sz w:val="24"/>
          <w:szCs w:val="24"/>
        </w:rPr>
      </w:pPr>
      <w:r w:rsidRPr="00A80FDA">
        <w:rPr>
          <w:b/>
          <w:bCs/>
          <w:sz w:val="24"/>
          <w:szCs w:val="24"/>
        </w:rPr>
        <w:t>WHEREAS</w:t>
      </w:r>
      <w:r w:rsidRPr="00A80FDA">
        <w:rPr>
          <w:sz w:val="24"/>
          <w:szCs w:val="24"/>
        </w:rPr>
        <w:t>, Phoenix Advisors LLC provides such Continuing Disclosure Agent Services and is</w:t>
      </w:r>
    </w:p>
    <w:p w:rsidR="00D377D3" w:rsidRDefault="00D377D3" w:rsidP="00D377D3">
      <w:pPr>
        <w:autoSpaceDE w:val="0"/>
        <w:autoSpaceDN w:val="0"/>
        <w:adjustRightInd w:val="0"/>
        <w:rPr>
          <w:sz w:val="24"/>
          <w:szCs w:val="24"/>
        </w:rPr>
      </w:pPr>
      <w:r w:rsidRPr="00A80FDA">
        <w:rPr>
          <w:sz w:val="24"/>
          <w:szCs w:val="24"/>
        </w:rPr>
        <w:t>an independent registered municipal advisor under the SEC regulations; and</w:t>
      </w:r>
    </w:p>
    <w:p w:rsidR="00D377D3" w:rsidRPr="00A80FDA" w:rsidRDefault="00D377D3" w:rsidP="00D377D3">
      <w:pPr>
        <w:autoSpaceDE w:val="0"/>
        <w:autoSpaceDN w:val="0"/>
        <w:adjustRightInd w:val="0"/>
        <w:rPr>
          <w:sz w:val="24"/>
          <w:szCs w:val="24"/>
        </w:rPr>
      </w:pPr>
    </w:p>
    <w:p w:rsidR="00D377D3" w:rsidRPr="00A80FDA" w:rsidRDefault="00D377D3" w:rsidP="00D377D3">
      <w:pPr>
        <w:autoSpaceDE w:val="0"/>
        <w:autoSpaceDN w:val="0"/>
        <w:adjustRightInd w:val="0"/>
        <w:rPr>
          <w:sz w:val="24"/>
          <w:szCs w:val="24"/>
        </w:rPr>
      </w:pPr>
      <w:r w:rsidRPr="00A80FDA">
        <w:rPr>
          <w:b/>
          <w:bCs/>
          <w:sz w:val="24"/>
          <w:szCs w:val="24"/>
        </w:rPr>
        <w:t>WHEREAS</w:t>
      </w:r>
      <w:r w:rsidRPr="00A80FDA">
        <w:rPr>
          <w:sz w:val="24"/>
          <w:szCs w:val="24"/>
        </w:rPr>
        <w:t>, Phoenix Advisors LLC has completed and submitted a Business Entity Disclosure</w:t>
      </w:r>
    </w:p>
    <w:p w:rsidR="00D377D3" w:rsidRDefault="00D377D3" w:rsidP="00D377D3">
      <w:pPr>
        <w:autoSpaceDE w:val="0"/>
        <w:autoSpaceDN w:val="0"/>
        <w:adjustRightInd w:val="0"/>
        <w:rPr>
          <w:sz w:val="24"/>
          <w:szCs w:val="24"/>
        </w:rPr>
      </w:pPr>
      <w:r w:rsidRPr="00A80FDA">
        <w:rPr>
          <w:sz w:val="24"/>
          <w:szCs w:val="24"/>
        </w:rPr>
        <w:t>Certification which certifies that the firm has not made any reportable contributions to a political or</w:t>
      </w:r>
      <w:r>
        <w:rPr>
          <w:sz w:val="24"/>
          <w:szCs w:val="24"/>
        </w:rPr>
        <w:t xml:space="preserve"> </w:t>
      </w:r>
      <w:r w:rsidRPr="00A80FDA">
        <w:rPr>
          <w:sz w:val="24"/>
          <w:szCs w:val="24"/>
        </w:rPr>
        <w:t>candidate committee</w:t>
      </w:r>
      <w:r>
        <w:rPr>
          <w:sz w:val="24"/>
          <w:szCs w:val="24"/>
        </w:rPr>
        <w:t xml:space="preserve"> in the Borough of Bloomingdale</w:t>
      </w:r>
      <w:r w:rsidRPr="00A80FDA">
        <w:rPr>
          <w:sz w:val="24"/>
          <w:szCs w:val="24"/>
        </w:rPr>
        <w:t xml:space="preserve"> with the elected officials in the previous one year,</w:t>
      </w:r>
      <w:r>
        <w:rPr>
          <w:sz w:val="24"/>
          <w:szCs w:val="24"/>
        </w:rPr>
        <w:t xml:space="preserve"> </w:t>
      </w:r>
      <w:r w:rsidRPr="00A80FDA">
        <w:rPr>
          <w:sz w:val="24"/>
          <w:szCs w:val="24"/>
        </w:rPr>
        <w:t>and that the contract will prohibit the firm of Phoenix Advisors from making any reportable contributions</w:t>
      </w:r>
      <w:r>
        <w:rPr>
          <w:sz w:val="24"/>
          <w:szCs w:val="24"/>
        </w:rPr>
        <w:t xml:space="preserve"> </w:t>
      </w:r>
      <w:r w:rsidRPr="00A80FDA">
        <w:rPr>
          <w:sz w:val="24"/>
          <w:szCs w:val="24"/>
        </w:rPr>
        <w:t>through the term of the contract; and</w:t>
      </w:r>
    </w:p>
    <w:p w:rsidR="00D377D3" w:rsidRPr="00A80FDA" w:rsidRDefault="00D377D3" w:rsidP="00D377D3">
      <w:pPr>
        <w:autoSpaceDE w:val="0"/>
        <w:autoSpaceDN w:val="0"/>
        <w:adjustRightInd w:val="0"/>
        <w:rPr>
          <w:sz w:val="24"/>
          <w:szCs w:val="24"/>
        </w:rPr>
      </w:pPr>
    </w:p>
    <w:p w:rsidR="00D377D3" w:rsidRPr="00A80FDA" w:rsidRDefault="00D377D3" w:rsidP="00D377D3">
      <w:pPr>
        <w:autoSpaceDE w:val="0"/>
        <w:autoSpaceDN w:val="0"/>
        <w:adjustRightInd w:val="0"/>
        <w:rPr>
          <w:sz w:val="24"/>
          <w:szCs w:val="24"/>
        </w:rPr>
      </w:pPr>
      <w:r w:rsidRPr="00A80FDA">
        <w:rPr>
          <w:b/>
          <w:bCs/>
          <w:sz w:val="24"/>
          <w:szCs w:val="24"/>
        </w:rPr>
        <w:t>WHEREAS</w:t>
      </w:r>
      <w:r w:rsidRPr="00A80FDA">
        <w:rPr>
          <w:sz w:val="24"/>
          <w:szCs w:val="24"/>
        </w:rPr>
        <w:t>,</w:t>
      </w:r>
      <w:r>
        <w:rPr>
          <w:sz w:val="24"/>
          <w:szCs w:val="24"/>
        </w:rPr>
        <w:t xml:space="preserve"> the Treasurer</w:t>
      </w:r>
      <w:r w:rsidRPr="00A80FDA">
        <w:rPr>
          <w:sz w:val="24"/>
          <w:szCs w:val="24"/>
        </w:rPr>
        <w:t xml:space="preserve"> has recommended that Phoenix Advisors LLC be retained</w:t>
      </w:r>
    </w:p>
    <w:p w:rsidR="00D377D3" w:rsidRDefault="00D377D3" w:rsidP="00D377D3">
      <w:pPr>
        <w:autoSpaceDE w:val="0"/>
        <w:autoSpaceDN w:val="0"/>
        <w:adjustRightInd w:val="0"/>
        <w:rPr>
          <w:sz w:val="24"/>
          <w:szCs w:val="24"/>
        </w:rPr>
      </w:pPr>
      <w:r w:rsidRPr="00A80FDA">
        <w:rPr>
          <w:sz w:val="24"/>
          <w:szCs w:val="24"/>
        </w:rPr>
        <w:t xml:space="preserve">to provide Continuing Disclosure Agent Services agreement </w:t>
      </w:r>
      <w:r>
        <w:rPr>
          <w:sz w:val="24"/>
          <w:szCs w:val="24"/>
        </w:rPr>
        <w:t>services to the Borough of Bloomingdale;</w:t>
      </w:r>
    </w:p>
    <w:p w:rsidR="00D377D3" w:rsidRDefault="00D377D3" w:rsidP="00D377D3">
      <w:pPr>
        <w:autoSpaceDE w:val="0"/>
        <w:autoSpaceDN w:val="0"/>
        <w:adjustRightInd w:val="0"/>
        <w:rPr>
          <w:sz w:val="24"/>
          <w:szCs w:val="24"/>
        </w:rPr>
      </w:pPr>
    </w:p>
    <w:p w:rsidR="00D377D3" w:rsidRDefault="00D377D3" w:rsidP="00D377D3">
      <w:pPr>
        <w:autoSpaceDE w:val="0"/>
        <w:autoSpaceDN w:val="0"/>
        <w:adjustRightInd w:val="0"/>
        <w:rPr>
          <w:sz w:val="24"/>
          <w:szCs w:val="24"/>
        </w:rPr>
      </w:pPr>
      <w:r w:rsidRPr="00A80FDA">
        <w:rPr>
          <w:b/>
          <w:bCs/>
          <w:sz w:val="24"/>
          <w:szCs w:val="24"/>
        </w:rPr>
        <w:t xml:space="preserve">NOW THEREFORE BE IT RESOLVED </w:t>
      </w:r>
      <w:r>
        <w:rPr>
          <w:sz w:val="24"/>
          <w:szCs w:val="24"/>
        </w:rPr>
        <w:t>by the Borough Council of the Borough of Bloomingdale</w:t>
      </w:r>
      <w:r w:rsidRPr="00A80FDA">
        <w:rPr>
          <w:sz w:val="24"/>
          <w:szCs w:val="24"/>
        </w:rPr>
        <w:t xml:space="preserve">, </w:t>
      </w:r>
      <w:smartTag w:uri="urn:schemas-microsoft-com:office:smarttags" w:element="State">
        <w:smartTag w:uri="urn:schemas-microsoft-com:office:smarttags" w:element="PlaceType">
          <w:r w:rsidRPr="00A80FDA">
            <w:rPr>
              <w:sz w:val="24"/>
              <w:szCs w:val="24"/>
            </w:rPr>
            <w:t>County</w:t>
          </w:r>
        </w:smartTag>
      </w:smartTag>
      <w:r w:rsidRPr="00A80FDA">
        <w:rPr>
          <w:sz w:val="24"/>
          <w:szCs w:val="24"/>
        </w:rPr>
        <w:t xml:space="preserve"> of </w:t>
      </w:r>
      <w:smartTag w:uri="urn:schemas-microsoft-com:office:smarttags" w:element="State">
        <w:smartTag w:uri="urn:schemas-microsoft-com:office:smarttags" w:element="PlaceName">
          <w:r w:rsidRPr="00A80FDA">
            <w:rPr>
              <w:sz w:val="24"/>
              <w:szCs w:val="24"/>
            </w:rPr>
            <w:t>Passaic</w:t>
          </w:r>
        </w:smartTag>
      </w:smartTag>
      <w:r w:rsidRPr="00A80FDA">
        <w:rPr>
          <w:sz w:val="24"/>
          <w:szCs w:val="24"/>
        </w:rPr>
        <w:t xml:space="preserve">, State of </w:t>
      </w:r>
      <w:smartTag w:uri="urn:schemas-microsoft-com:office:smarttags" w:element="State">
        <w:smartTag w:uri="urn:schemas-microsoft-com:office:smarttags" w:element="place">
          <w:r w:rsidRPr="00A80FDA">
            <w:rPr>
              <w:sz w:val="24"/>
              <w:szCs w:val="24"/>
            </w:rPr>
            <w:t>New Jersey</w:t>
          </w:r>
        </w:smartTag>
      </w:smartTag>
      <w:r w:rsidRPr="00A80FDA">
        <w:rPr>
          <w:sz w:val="24"/>
          <w:szCs w:val="24"/>
        </w:rPr>
        <w:t>, the following:</w:t>
      </w:r>
    </w:p>
    <w:p w:rsidR="00D377D3" w:rsidRPr="00523DE0" w:rsidRDefault="00D377D3" w:rsidP="00D377D3">
      <w:pPr>
        <w:autoSpaceDE w:val="0"/>
        <w:autoSpaceDN w:val="0"/>
        <w:adjustRightInd w:val="0"/>
        <w:rPr>
          <w:sz w:val="24"/>
          <w:szCs w:val="24"/>
        </w:rPr>
      </w:pPr>
      <w:r>
        <w:rPr>
          <w:sz w:val="24"/>
          <w:szCs w:val="24"/>
        </w:rPr>
        <w:t xml:space="preserve"> </w:t>
      </w:r>
    </w:p>
    <w:p w:rsidR="00D377D3" w:rsidRPr="00523DE0" w:rsidRDefault="00D377D3" w:rsidP="00D377D3">
      <w:pPr>
        <w:autoSpaceDE w:val="0"/>
        <w:autoSpaceDN w:val="0"/>
        <w:adjustRightInd w:val="0"/>
        <w:ind w:left="720"/>
        <w:rPr>
          <w:sz w:val="24"/>
          <w:szCs w:val="24"/>
        </w:rPr>
      </w:pPr>
      <w:r w:rsidRPr="00523DE0">
        <w:rPr>
          <w:sz w:val="24"/>
          <w:szCs w:val="24"/>
        </w:rPr>
        <w:t>1. The Chief Financial Officer is hereby authorized to execute a contract with Phoenix Advisors LLC for Continuing Disclosure Agent Services applicable to bonds and notes</w:t>
      </w:r>
      <w:r>
        <w:rPr>
          <w:sz w:val="24"/>
          <w:szCs w:val="24"/>
        </w:rPr>
        <w:t>.</w:t>
      </w:r>
      <w:r>
        <w:rPr>
          <w:sz w:val="24"/>
          <w:szCs w:val="24"/>
        </w:rPr>
        <w:br/>
      </w:r>
      <w:r w:rsidRPr="00523DE0">
        <w:rPr>
          <w:sz w:val="24"/>
          <w:szCs w:val="24"/>
        </w:rPr>
        <w:t xml:space="preserve"> </w:t>
      </w:r>
    </w:p>
    <w:p w:rsidR="00D377D3" w:rsidRPr="00523DE0" w:rsidRDefault="00D377D3" w:rsidP="00D377D3">
      <w:pPr>
        <w:autoSpaceDE w:val="0"/>
        <w:autoSpaceDN w:val="0"/>
        <w:adjustRightInd w:val="0"/>
        <w:ind w:left="720"/>
        <w:rPr>
          <w:sz w:val="24"/>
          <w:szCs w:val="24"/>
        </w:rPr>
      </w:pPr>
      <w:r w:rsidRPr="00523DE0">
        <w:rPr>
          <w:sz w:val="24"/>
          <w:szCs w:val="24"/>
        </w:rPr>
        <w:t>2. This contract is awarded without competitive bidding as a “Professional Services” pursuant to</w:t>
      </w:r>
      <w:r>
        <w:rPr>
          <w:sz w:val="24"/>
          <w:szCs w:val="24"/>
        </w:rPr>
        <w:t xml:space="preserve"> </w:t>
      </w:r>
      <w:r w:rsidRPr="00523DE0">
        <w:rPr>
          <w:sz w:val="24"/>
          <w:szCs w:val="24"/>
        </w:rPr>
        <w:t>N.J.S.A. 19:44A-20 et seq. and the local public contracts law.</w:t>
      </w:r>
      <w:r>
        <w:rPr>
          <w:sz w:val="24"/>
          <w:szCs w:val="24"/>
        </w:rPr>
        <w:br/>
      </w:r>
    </w:p>
    <w:p w:rsidR="00D377D3" w:rsidRPr="00523DE0" w:rsidRDefault="00D377D3" w:rsidP="00D377D3">
      <w:pPr>
        <w:autoSpaceDE w:val="0"/>
        <w:autoSpaceDN w:val="0"/>
        <w:adjustRightInd w:val="0"/>
        <w:ind w:firstLine="720"/>
        <w:rPr>
          <w:sz w:val="24"/>
          <w:szCs w:val="24"/>
        </w:rPr>
      </w:pPr>
      <w:r w:rsidRPr="00523DE0">
        <w:rPr>
          <w:sz w:val="24"/>
          <w:szCs w:val="24"/>
        </w:rPr>
        <w:t>3. The term of this contract shall be until December 31, 2018.</w:t>
      </w:r>
    </w:p>
    <w:p w:rsidR="00D377D3" w:rsidRPr="00523DE0" w:rsidRDefault="00D377D3" w:rsidP="00D377D3">
      <w:pPr>
        <w:autoSpaceDE w:val="0"/>
        <w:autoSpaceDN w:val="0"/>
        <w:adjustRightInd w:val="0"/>
        <w:ind w:left="720"/>
        <w:rPr>
          <w:sz w:val="24"/>
          <w:szCs w:val="24"/>
        </w:rPr>
      </w:pPr>
      <w:r w:rsidRPr="00523DE0">
        <w:rPr>
          <w:sz w:val="24"/>
          <w:szCs w:val="24"/>
        </w:rPr>
        <w:t>4. The total fee authorized for this contract shall be $950.00 for the annual base fee, plus $100.00 for each additional outstanding issue, and $200.00 for any new bond issue set up during the year.</w:t>
      </w:r>
    </w:p>
    <w:p w:rsidR="00D377D3" w:rsidRPr="00922C68" w:rsidRDefault="00D377D3" w:rsidP="00D377D3">
      <w:pPr>
        <w:autoSpaceDE w:val="0"/>
        <w:autoSpaceDN w:val="0"/>
        <w:adjustRightInd w:val="0"/>
        <w:rPr>
          <w:color w:val="FF0000"/>
          <w:sz w:val="24"/>
          <w:szCs w:val="24"/>
        </w:rPr>
      </w:pPr>
    </w:p>
    <w:p w:rsidR="00D377D3" w:rsidRPr="008F374F" w:rsidRDefault="00D377D3" w:rsidP="00D377D3">
      <w:pPr>
        <w:autoSpaceDE w:val="0"/>
        <w:autoSpaceDN w:val="0"/>
        <w:adjustRightInd w:val="0"/>
        <w:ind w:left="720"/>
        <w:rPr>
          <w:sz w:val="24"/>
          <w:szCs w:val="24"/>
        </w:rPr>
      </w:pPr>
      <w:r w:rsidRPr="008F374F">
        <w:rPr>
          <w:sz w:val="24"/>
          <w:szCs w:val="24"/>
        </w:rPr>
        <w:t>5. That a notice of this action shall be published in accordance with law, and said notice to provide that the contract awarded and this resolution authorizing same are available for public inspection in the office of Municipal Clerk</w:t>
      </w:r>
    </w:p>
    <w:p w:rsidR="00D377D3" w:rsidRDefault="00D377D3" w:rsidP="00553435">
      <w:pPr>
        <w:overflowPunct w:val="0"/>
        <w:autoSpaceDE w:val="0"/>
        <w:autoSpaceDN w:val="0"/>
        <w:adjustRightInd w:val="0"/>
        <w:rPr>
          <w:snapToGrid w:val="0"/>
          <w:sz w:val="24"/>
          <w:szCs w:val="24"/>
        </w:rPr>
      </w:pPr>
    </w:p>
    <w:p w:rsidR="00D377D3" w:rsidRDefault="00D377D3" w:rsidP="00D377D3">
      <w:pPr>
        <w:jc w:val="center"/>
        <w:rPr>
          <w:b/>
          <w:sz w:val="24"/>
        </w:rPr>
      </w:pPr>
      <w:r>
        <w:rPr>
          <w:b/>
          <w:sz w:val="24"/>
        </w:rPr>
        <w:t>RESOLUTION NO. 2018-1.95</w:t>
      </w:r>
    </w:p>
    <w:p w:rsidR="00D377D3" w:rsidRDefault="00D377D3" w:rsidP="00D377D3">
      <w:pPr>
        <w:jc w:val="center"/>
        <w:rPr>
          <w:b/>
          <w:sz w:val="24"/>
        </w:rPr>
      </w:pPr>
      <w:r>
        <w:rPr>
          <w:b/>
          <w:sz w:val="24"/>
        </w:rPr>
        <w:t>OF THE GOVERNING BODY</w:t>
      </w:r>
    </w:p>
    <w:p w:rsidR="00D377D3" w:rsidRDefault="00D377D3" w:rsidP="00D377D3">
      <w:pPr>
        <w:jc w:val="center"/>
        <w:rPr>
          <w:b/>
          <w:sz w:val="24"/>
          <w:u w:val="single"/>
        </w:rPr>
      </w:pPr>
      <w:r>
        <w:rPr>
          <w:b/>
          <w:sz w:val="24"/>
          <w:u w:val="single"/>
        </w:rPr>
        <w:t xml:space="preserve">  OF THE BOROUGH OF BLOOMINGDALE</w:t>
      </w:r>
    </w:p>
    <w:p w:rsidR="00D377D3" w:rsidRDefault="00D377D3" w:rsidP="00D377D3">
      <w:pPr>
        <w:rPr>
          <w:sz w:val="24"/>
        </w:rPr>
      </w:pPr>
    </w:p>
    <w:p w:rsidR="00D377D3" w:rsidRDefault="00D377D3" w:rsidP="00D377D3">
      <w:pPr>
        <w:jc w:val="center"/>
        <w:rPr>
          <w:b/>
          <w:i/>
          <w:sz w:val="24"/>
        </w:rPr>
      </w:pPr>
      <w:r>
        <w:rPr>
          <w:b/>
          <w:i/>
          <w:sz w:val="24"/>
        </w:rPr>
        <w:t>RESOLUTION RE: Authorizing the Transfer of 2017 Appropriations</w:t>
      </w:r>
    </w:p>
    <w:p w:rsidR="00D377D3" w:rsidRDefault="00D377D3" w:rsidP="00D377D3">
      <w:pPr>
        <w:rPr>
          <w:sz w:val="24"/>
        </w:rPr>
      </w:pPr>
    </w:p>
    <w:p w:rsidR="00D377D3" w:rsidRDefault="00D377D3" w:rsidP="00D377D3">
      <w:pPr>
        <w:rPr>
          <w:sz w:val="24"/>
        </w:rPr>
      </w:pPr>
      <w:r>
        <w:rPr>
          <w:sz w:val="24"/>
        </w:rPr>
        <w:t xml:space="preserve">     WHEREAS,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rsidR="00D377D3" w:rsidRDefault="00D377D3" w:rsidP="00D377D3">
      <w:pPr>
        <w:rPr>
          <w:sz w:val="24"/>
        </w:rPr>
      </w:pPr>
    </w:p>
    <w:p w:rsidR="00D377D3" w:rsidRDefault="00D377D3" w:rsidP="00D377D3">
      <w:pPr>
        <w:rPr>
          <w:sz w:val="24"/>
        </w:rPr>
      </w:pPr>
      <w:r>
        <w:rPr>
          <w:sz w:val="24"/>
        </w:rPr>
        <w:t xml:space="preserve">     WHEREAS, the Governing Body further finds and declares that the Treasurer has determined that the following transfers are both necessary and appropriate; and</w:t>
      </w:r>
    </w:p>
    <w:p w:rsidR="00D377D3" w:rsidRDefault="00D377D3" w:rsidP="00D377D3">
      <w:pPr>
        <w:rPr>
          <w:sz w:val="24"/>
        </w:rPr>
      </w:pPr>
    </w:p>
    <w:p w:rsidR="00D377D3" w:rsidRDefault="00D377D3" w:rsidP="00D377D3">
      <w:pPr>
        <w:rPr>
          <w:sz w:val="24"/>
        </w:rPr>
      </w:pPr>
      <w:r>
        <w:rPr>
          <w:sz w:val="24"/>
        </w:rPr>
        <w:t xml:space="preserve">     NOW, THEREFORE, BE IT RESOLVED, by the Governing Body of the Borough of Bloomingdale that the Borough Treasurer is hereby authorized to make the following transfers in the FY2017 Budget.</w:t>
      </w:r>
    </w:p>
    <w:p w:rsidR="00D377D3" w:rsidRDefault="00D377D3" w:rsidP="00D377D3">
      <w:pPr>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4"/>
        <w:gridCol w:w="236"/>
        <w:gridCol w:w="2213"/>
        <w:gridCol w:w="1890"/>
      </w:tblGrid>
      <w:tr w:rsidR="00D377D3" w:rsidTr="00A03350">
        <w:trPr>
          <w:trHeight w:val="314"/>
        </w:trPr>
        <w:tc>
          <w:tcPr>
            <w:tcW w:w="2604" w:type="dxa"/>
          </w:tcPr>
          <w:p w:rsidR="00D377D3" w:rsidRDefault="00D377D3" w:rsidP="00A03350">
            <w:pPr>
              <w:rPr>
                <w:rFonts w:ascii="Arial" w:hAnsi="Arial"/>
                <w:b/>
              </w:rPr>
            </w:pPr>
            <w:r>
              <w:rPr>
                <w:rFonts w:ascii="Arial" w:hAnsi="Arial"/>
                <w:b/>
              </w:rPr>
              <w:t>To:</w:t>
            </w: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Default="00D377D3" w:rsidP="00A03350">
            <w:pPr>
              <w:rPr>
                <w:rFonts w:ascii="Arial" w:hAnsi="Arial"/>
              </w:rPr>
            </w:pPr>
          </w:p>
        </w:tc>
      </w:tr>
      <w:tr w:rsidR="00D377D3" w:rsidTr="00A03350">
        <w:trPr>
          <w:trHeight w:val="255"/>
        </w:trPr>
        <w:tc>
          <w:tcPr>
            <w:tcW w:w="2604" w:type="dxa"/>
          </w:tcPr>
          <w:p w:rsidR="00D377D3" w:rsidRDefault="00D377D3" w:rsidP="00A03350">
            <w:pPr>
              <w:rPr>
                <w:rFonts w:ascii="Arial" w:hAnsi="Arial"/>
              </w:rPr>
            </w:pP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Default="00D377D3" w:rsidP="00A03350">
            <w:pPr>
              <w:rPr>
                <w:rFonts w:ascii="Arial" w:hAnsi="Arial"/>
              </w:rPr>
            </w:pPr>
          </w:p>
        </w:tc>
      </w:tr>
      <w:tr w:rsidR="00D377D3" w:rsidTr="00A03350">
        <w:trPr>
          <w:trHeight w:val="255"/>
        </w:trPr>
        <w:tc>
          <w:tcPr>
            <w:tcW w:w="2604" w:type="dxa"/>
          </w:tcPr>
          <w:p w:rsidR="00D377D3" w:rsidRDefault="00D377D3" w:rsidP="00A03350">
            <w:pPr>
              <w:rPr>
                <w:rFonts w:ascii="Arial" w:hAnsi="Arial"/>
              </w:rPr>
            </w:pPr>
            <w:r>
              <w:rPr>
                <w:rFonts w:ascii="Arial" w:hAnsi="Arial"/>
              </w:rPr>
              <w:t>Finance O/E</w:t>
            </w: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r>
              <w:rPr>
                <w:rFonts w:ascii="Arial" w:hAnsi="Arial"/>
              </w:rPr>
              <w:t>7-01-20-130-001-226</w:t>
            </w:r>
          </w:p>
        </w:tc>
        <w:tc>
          <w:tcPr>
            <w:tcW w:w="1890" w:type="dxa"/>
          </w:tcPr>
          <w:p w:rsidR="00D377D3" w:rsidRDefault="00D377D3" w:rsidP="00A03350">
            <w:pPr>
              <w:rPr>
                <w:rFonts w:ascii="Arial" w:hAnsi="Arial"/>
              </w:rPr>
            </w:pPr>
            <w:r>
              <w:rPr>
                <w:rFonts w:ascii="Arial" w:hAnsi="Arial"/>
              </w:rPr>
              <w:t>$              3,000.00</w:t>
            </w:r>
          </w:p>
        </w:tc>
      </w:tr>
      <w:tr w:rsidR="00D377D3" w:rsidTr="00A03350">
        <w:trPr>
          <w:trHeight w:val="255"/>
        </w:trPr>
        <w:tc>
          <w:tcPr>
            <w:tcW w:w="2604" w:type="dxa"/>
          </w:tcPr>
          <w:p w:rsidR="00D377D3" w:rsidRDefault="00D377D3" w:rsidP="00A03350">
            <w:pPr>
              <w:rPr>
                <w:rFonts w:ascii="Arial" w:hAnsi="Arial"/>
              </w:rPr>
            </w:pPr>
            <w:r>
              <w:rPr>
                <w:rFonts w:ascii="Arial" w:hAnsi="Arial"/>
              </w:rPr>
              <w:t>Streets &amp; Roads S/W</w:t>
            </w: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r>
              <w:rPr>
                <w:rFonts w:ascii="Arial" w:hAnsi="Arial"/>
              </w:rPr>
              <w:t>7-01-20-290-001-013</w:t>
            </w:r>
          </w:p>
        </w:tc>
        <w:tc>
          <w:tcPr>
            <w:tcW w:w="1890" w:type="dxa"/>
          </w:tcPr>
          <w:p w:rsidR="00D377D3" w:rsidRDefault="00D377D3" w:rsidP="00A03350">
            <w:pPr>
              <w:rPr>
                <w:rFonts w:ascii="Arial" w:hAnsi="Arial"/>
              </w:rPr>
            </w:pPr>
            <w:r>
              <w:rPr>
                <w:rFonts w:ascii="Arial" w:hAnsi="Arial"/>
              </w:rPr>
              <w:t>$            18,000.00</w:t>
            </w:r>
          </w:p>
        </w:tc>
      </w:tr>
      <w:tr w:rsidR="00D377D3" w:rsidTr="00A03350">
        <w:trPr>
          <w:trHeight w:val="251"/>
        </w:trPr>
        <w:tc>
          <w:tcPr>
            <w:tcW w:w="2604" w:type="dxa"/>
          </w:tcPr>
          <w:p w:rsidR="00D377D3" w:rsidRDefault="00D377D3" w:rsidP="00A03350">
            <w:pPr>
              <w:rPr>
                <w:rFonts w:ascii="Arial" w:hAnsi="Arial"/>
              </w:rPr>
            </w:pPr>
            <w:r>
              <w:rPr>
                <w:rFonts w:ascii="Arial" w:hAnsi="Arial"/>
              </w:rPr>
              <w:t>Streets &amp; Roads O/E</w:t>
            </w: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r>
              <w:rPr>
                <w:rFonts w:ascii="Arial" w:hAnsi="Arial"/>
              </w:rPr>
              <w:t>7-01-26-290-001-059</w:t>
            </w:r>
          </w:p>
        </w:tc>
        <w:tc>
          <w:tcPr>
            <w:tcW w:w="1890" w:type="dxa"/>
          </w:tcPr>
          <w:p w:rsidR="00D377D3" w:rsidRDefault="00D377D3" w:rsidP="00A03350">
            <w:pPr>
              <w:rPr>
                <w:rFonts w:ascii="Arial" w:hAnsi="Arial"/>
              </w:rPr>
            </w:pPr>
            <w:r>
              <w:rPr>
                <w:rFonts w:ascii="Arial" w:hAnsi="Arial"/>
              </w:rPr>
              <w:t>$            13,000.00</w:t>
            </w:r>
          </w:p>
        </w:tc>
      </w:tr>
      <w:tr w:rsidR="00D377D3" w:rsidTr="00A03350">
        <w:trPr>
          <w:trHeight w:val="251"/>
        </w:trPr>
        <w:tc>
          <w:tcPr>
            <w:tcW w:w="2604" w:type="dxa"/>
          </w:tcPr>
          <w:p w:rsidR="00D377D3" w:rsidRPr="00AD3A1D" w:rsidRDefault="00D377D3" w:rsidP="00A03350">
            <w:pPr>
              <w:rPr>
                <w:rFonts w:ascii="Arial" w:hAnsi="Arial"/>
              </w:rPr>
            </w:pPr>
            <w:r>
              <w:rPr>
                <w:rFonts w:ascii="Arial" w:hAnsi="Arial"/>
              </w:rPr>
              <w:t>Clerk O/E</w:t>
            </w: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r>
              <w:rPr>
                <w:rFonts w:ascii="Arial" w:hAnsi="Arial"/>
              </w:rPr>
              <w:t>7-01-20-120-001-036</w:t>
            </w:r>
          </w:p>
        </w:tc>
        <w:tc>
          <w:tcPr>
            <w:tcW w:w="1890" w:type="dxa"/>
          </w:tcPr>
          <w:p w:rsidR="00D377D3" w:rsidRDefault="00D377D3" w:rsidP="00A03350">
            <w:pPr>
              <w:rPr>
                <w:rFonts w:ascii="Arial" w:hAnsi="Arial"/>
              </w:rPr>
            </w:pPr>
            <w:r>
              <w:rPr>
                <w:rFonts w:ascii="Arial" w:hAnsi="Arial"/>
              </w:rPr>
              <w:t>$              1,500.00</w:t>
            </w:r>
          </w:p>
        </w:tc>
      </w:tr>
      <w:tr w:rsidR="00D377D3" w:rsidTr="00A03350">
        <w:trPr>
          <w:trHeight w:val="260"/>
        </w:trPr>
        <w:tc>
          <w:tcPr>
            <w:tcW w:w="2604" w:type="dxa"/>
          </w:tcPr>
          <w:p w:rsidR="00D377D3" w:rsidRDefault="00D377D3" w:rsidP="00A03350">
            <w:pPr>
              <w:rPr>
                <w:rFonts w:ascii="Arial" w:hAnsi="Arial"/>
              </w:rPr>
            </w:pPr>
            <w:r>
              <w:rPr>
                <w:rFonts w:ascii="Arial" w:hAnsi="Arial"/>
              </w:rPr>
              <w:t>Building &amp; Grounds</w:t>
            </w: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r>
              <w:rPr>
                <w:rFonts w:ascii="Arial" w:hAnsi="Arial"/>
              </w:rPr>
              <w:t>7-01-26-310-001-024</w:t>
            </w:r>
          </w:p>
        </w:tc>
        <w:tc>
          <w:tcPr>
            <w:tcW w:w="1890" w:type="dxa"/>
          </w:tcPr>
          <w:p w:rsidR="00D377D3" w:rsidRDefault="00D377D3" w:rsidP="00A03350">
            <w:pPr>
              <w:rPr>
                <w:rFonts w:ascii="Arial" w:hAnsi="Arial"/>
              </w:rPr>
            </w:pPr>
            <w:r>
              <w:rPr>
                <w:rFonts w:ascii="Arial" w:hAnsi="Arial"/>
              </w:rPr>
              <w:t>$              5,700.00</w:t>
            </w:r>
          </w:p>
        </w:tc>
      </w:tr>
      <w:tr w:rsidR="00D377D3" w:rsidRPr="00192B01" w:rsidTr="00A03350">
        <w:trPr>
          <w:trHeight w:val="251"/>
        </w:trPr>
        <w:tc>
          <w:tcPr>
            <w:tcW w:w="2604" w:type="dxa"/>
          </w:tcPr>
          <w:p w:rsidR="00D377D3" w:rsidRPr="008E6C6F" w:rsidRDefault="00D377D3" w:rsidP="00A03350">
            <w:pPr>
              <w:rPr>
                <w:rFonts w:ascii="Arial" w:hAnsi="Arial"/>
              </w:rPr>
            </w:pPr>
          </w:p>
        </w:tc>
        <w:tc>
          <w:tcPr>
            <w:tcW w:w="236" w:type="dxa"/>
          </w:tcPr>
          <w:p w:rsidR="00D377D3" w:rsidRPr="00683B6E" w:rsidRDefault="00D377D3" w:rsidP="00A03350">
            <w:pPr>
              <w:rPr>
                <w:rFonts w:ascii="Arial" w:hAnsi="Arial"/>
                <w:b/>
              </w:rPr>
            </w:pPr>
          </w:p>
        </w:tc>
        <w:tc>
          <w:tcPr>
            <w:tcW w:w="2213" w:type="dxa"/>
          </w:tcPr>
          <w:p w:rsidR="00D377D3" w:rsidRPr="00284801" w:rsidRDefault="00D377D3" w:rsidP="00A03350">
            <w:pPr>
              <w:rPr>
                <w:rFonts w:ascii="Arial" w:hAnsi="Arial"/>
              </w:rPr>
            </w:pPr>
          </w:p>
        </w:tc>
        <w:tc>
          <w:tcPr>
            <w:tcW w:w="1890" w:type="dxa"/>
          </w:tcPr>
          <w:p w:rsidR="00D377D3" w:rsidRPr="00284801" w:rsidRDefault="00D377D3" w:rsidP="00A03350">
            <w:pPr>
              <w:rPr>
                <w:rFonts w:ascii="Arial" w:hAnsi="Arial"/>
              </w:rPr>
            </w:pPr>
          </w:p>
        </w:tc>
      </w:tr>
      <w:tr w:rsidR="00D377D3" w:rsidTr="00A03350">
        <w:trPr>
          <w:trHeight w:val="255"/>
        </w:trPr>
        <w:tc>
          <w:tcPr>
            <w:tcW w:w="2604" w:type="dxa"/>
          </w:tcPr>
          <w:p w:rsidR="00D377D3" w:rsidRPr="00192B01" w:rsidRDefault="00D377D3" w:rsidP="00A03350">
            <w:pPr>
              <w:rPr>
                <w:rFonts w:ascii="Arial" w:hAnsi="Arial"/>
              </w:rPr>
            </w:pP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Pr="008E6C6F" w:rsidRDefault="00D377D3" w:rsidP="00A03350">
            <w:pPr>
              <w:rPr>
                <w:rFonts w:ascii="Arial" w:hAnsi="Arial"/>
              </w:rPr>
            </w:pPr>
          </w:p>
        </w:tc>
      </w:tr>
      <w:tr w:rsidR="00D377D3" w:rsidTr="00A03350">
        <w:trPr>
          <w:trHeight w:val="305"/>
        </w:trPr>
        <w:tc>
          <w:tcPr>
            <w:tcW w:w="2604" w:type="dxa"/>
          </w:tcPr>
          <w:p w:rsidR="00D377D3" w:rsidRPr="00BD1180" w:rsidRDefault="00D377D3" w:rsidP="00A03350">
            <w:pPr>
              <w:rPr>
                <w:rFonts w:ascii="Arial" w:hAnsi="Arial"/>
              </w:rPr>
            </w:pP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Default="00D377D3" w:rsidP="00A03350">
            <w:pPr>
              <w:rPr>
                <w:rFonts w:ascii="Arial" w:hAnsi="Arial"/>
              </w:rPr>
            </w:pPr>
          </w:p>
        </w:tc>
      </w:tr>
      <w:tr w:rsidR="00D377D3" w:rsidRPr="002B42B4" w:rsidTr="00A03350">
        <w:trPr>
          <w:trHeight w:val="255"/>
        </w:trPr>
        <w:tc>
          <w:tcPr>
            <w:tcW w:w="2604" w:type="dxa"/>
          </w:tcPr>
          <w:p w:rsidR="00D377D3" w:rsidRPr="005A34E0" w:rsidRDefault="00D377D3" w:rsidP="00A03350">
            <w:pPr>
              <w:rPr>
                <w:rFonts w:ascii="Arial" w:hAnsi="Arial"/>
              </w:rPr>
            </w:pPr>
            <w:r>
              <w:rPr>
                <w:rFonts w:ascii="Arial" w:hAnsi="Arial"/>
                <w:b/>
              </w:rPr>
              <w:t>TOTAL</w:t>
            </w: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Pr="005A34E0" w:rsidRDefault="00D377D3" w:rsidP="00A03350">
            <w:pPr>
              <w:rPr>
                <w:rFonts w:ascii="Arial" w:hAnsi="Arial"/>
              </w:rPr>
            </w:pPr>
            <w:r w:rsidRPr="0093515A">
              <w:rPr>
                <w:rFonts w:ascii="Arial" w:hAnsi="Arial"/>
                <w:b/>
              </w:rPr>
              <w:t>$</w:t>
            </w:r>
            <w:r>
              <w:rPr>
                <w:rFonts w:ascii="Arial" w:hAnsi="Arial"/>
                <w:b/>
              </w:rPr>
              <w:t xml:space="preserve">            41,200.00      </w:t>
            </w:r>
            <w:r w:rsidRPr="0093515A">
              <w:rPr>
                <w:rFonts w:ascii="Arial" w:hAnsi="Arial"/>
                <w:b/>
              </w:rPr>
              <w:t xml:space="preserve"> </w:t>
            </w:r>
            <w:r>
              <w:rPr>
                <w:rFonts w:ascii="Arial" w:hAnsi="Arial"/>
                <w:b/>
              </w:rPr>
              <w:t xml:space="preserve"> </w:t>
            </w:r>
          </w:p>
        </w:tc>
      </w:tr>
      <w:tr w:rsidR="00D377D3" w:rsidTr="00A03350">
        <w:trPr>
          <w:trHeight w:val="255"/>
        </w:trPr>
        <w:tc>
          <w:tcPr>
            <w:tcW w:w="2604" w:type="dxa"/>
          </w:tcPr>
          <w:p w:rsidR="00D377D3" w:rsidRPr="00BD1180" w:rsidRDefault="00D377D3" w:rsidP="00A03350">
            <w:pPr>
              <w:rPr>
                <w:rFonts w:ascii="Arial" w:hAnsi="Arial"/>
              </w:rPr>
            </w:pP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Default="00D377D3" w:rsidP="00A03350">
            <w:pPr>
              <w:rPr>
                <w:rFonts w:ascii="Arial" w:hAnsi="Arial"/>
              </w:rPr>
            </w:pPr>
          </w:p>
        </w:tc>
      </w:tr>
      <w:tr w:rsidR="00D377D3" w:rsidTr="00A03350">
        <w:trPr>
          <w:trHeight w:val="255"/>
        </w:trPr>
        <w:tc>
          <w:tcPr>
            <w:tcW w:w="2604" w:type="dxa"/>
          </w:tcPr>
          <w:p w:rsidR="00D377D3" w:rsidRPr="005A34E0" w:rsidRDefault="00D377D3" w:rsidP="00A03350">
            <w:pPr>
              <w:rPr>
                <w:rFonts w:ascii="Arial" w:hAnsi="Arial"/>
              </w:rPr>
            </w:pP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Pr="0001471F" w:rsidRDefault="00D377D3" w:rsidP="00A03350">
            <w:pPr>
              <w:rPr>
                <w:rFonts w:ascii="Arial" w:hAnsi="Arial"/>
              </w:rPr>
            </w:pPr>
          </w:p>
        </w:tc>
      </w:tr>
      <w:tr w:rsidR="00D377D3" w:rsidTr="00A03350">
        <w:trPr>
          <w:trHeight w:val="255"/>
        </w:trPr>
        <w:tc>
          <w:tcPr>
            <w:tcW w:w="2604" w:type="dxa"/>
          </w:tcPr>
          <w:p w:rsidR="00D377D3" w:rsidRPr="00EC4285" w:rsidRDefault="00D377D3" w:rsidP="00A03350">
            <w:pPr>
              <w:rPr>
                <w:rFonts w:ascii="Arial" w:hAnsi="Arial"/>
              </w:rPr>
            </w:pP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Pr="007D0895" w:rsidRDefault="00D377D3" w:rsidP="00A03350">
            <w:pPr>
              <w:rPr>
                <w:rFonts w:ascii="Arial" w:hAnsi="Arial"/>
              </w:rPr>
            </w:pPr>
          </w:p>
        </w:tc>
      </w:tr>
      <w:tr w:rsidR="00D377D3" w:rsidRPr="00F00E10" w:rsidTr="00A03350">
        <w:trPr>
          <w:trHeight w:val="287"/>
        </w:trPr>
        <w:tc>
          <w:tcPr>
            <w:tcW w:w="2604" w:type="dxa"/>
          </w:tcPr>
          <w:p w:rsidR="00D377D3" w:rsidRPr="007D0895" w:rsidRDefault="00D377D3" w:rsidP="00A03350">
            <w:pPr>
              <w:rPr>
                <w:rFonts w:ascii="Arial" w:hAnsi="Arial"/>
              </w:rPr>
            </w:pP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Pr="00F00E10" w:rsidRDefault="00D377D3" w:rsidP="00A03350">
            <w:pPr>
              <w:rPr>
                <w:rFonts w:ascii="Arial" w:hAnsi="Arial"/>
              </w:rPr>
            </w:pPr>
          </w:p>
        </w:tc>
      </w:tr>
      <w:tr w:rsidR="00D377D3" w:rsidTr="00A03350">
        <w:trPr>
          <w:trHeight w:val="251"/>
        </w:trPr>
        <w:tc>
          <w:tcPr>
            <w:tcW w:w="2604" w:type="dxa"/>
          </w:tcPr>
          <w:p w:rsidR="00D377D3" w:rsidRPr="007D0895" w:rsidRDefault="00D377D3" w:rsidP="00A03350">
            <w:pPr>
              <w:rPr>
                <w:rFonts w:ascii="Arial" w:hAnsi="Arial"/>
              </w:rPr>
            </w:pPr>
            <w:r>
              <w:rPr>
                <w:rFonts w:ascii="Arial" w:hAnsi="Arial"/>
                <w:b/>
              </w:rPr>
              <w:t>From:</w:t>
            </w: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Pr="007F092D" w:rsidRDefault="00D377D3" w:rsidP="00A03350">
            <w:pPr>
              <w:rPr>
                <w:rFonts w:ascii="Arial" w:hAnsi="Arial"/>
              </w:rPr>
            </w:pPr>
          </w:p>
        </w:tc>
      </w:tr>
      <w:tr w:rsidR="00D377D3" w:rsidRPr="00071D71" w:rsidTr="00A03350">
        <w:trPr>
          <w:trHeight w:val="255"/>
        </w:trPr>
        <w:tc>
          <w:tcPr>
            <w:tcW w:w="2604" w:type="dxa"/>
          </w:tcPr>
          <w:p w:rsidR="00D377D3" w:rsidRPr="007D0895" w:rsidRDefault="00D377D3" w:rsidP="00A03350">
            <w:pPr>
              <w:rPr>
                <w:rFonts w:ascii="Arial" w:hAnsi="Arial"/>
              </w:rPr>
            </w:pPr>
            <w:r>
              <w:rPr>
                <w:rFonts w:ascii="Arial" w:hAnsi="Arial"/>
              </w:rPr>
              <w:t>Zoning S/W</w:t>
            </w:r>
          </w:p>
        </w:tc>
        <w:tc>
          <w:tcPr>
            <w:tcW w:w="236" w:type="dxa"/>
          </w:tcPr>
          <w:p w:rsidR="00D377D3" w:rsidRPr="00683B6E" w:rsidRDefault="00D377D3" w:rsidP="00A03350">
            <w:pPr>
              <w:rPr>
                <w:rFonts w:ascii="Arial" w:hAnsi="Arial"/>
                <w:b/>
              </w:rPr>
            </w:pPr>
          </w:p>
        </w:tc>
        <w:tc>
          <w:tcPr>
            <w:tcW w:w="2213" w:type="dxa"/>
          </w:tcPr>
          <w:p w:rsidR="00D377D3" w:rsidRPr="00FD5CC7" w:rsidRDefault="00D377D3" w:rsidP="00A03350">
            <w:pPr>
              <w:rPr>
                <w:rFonts w:ascii="Arial" w:hAnsi="Arial"/>
              </w:rPr>
            </w:pPr>
            <w:r>
              <w:rPr>
                <w:rFonts w:ascii="Arial" w:hAnsi="Arial"/>
              </w:rPr>
              <w:t>7-01-22-200-001-012</w:t>
            </w:r>
          </w:p>
        </w:tc>
        <w:tc>
          <w:tcPr>
            <w:tcW w:w="1890" w:type="dxa"/>
          </w:tcPr>
          <w:p w:rsidR="00D377D3" w:rsidRPr="00071D71" w:rsidRDefault="00D377D3" w:rsidP="00A03350">
            <w:pPr>
              <w:rPr>
                <w:rFonts w:ascii="Arial" w:hAnsi="Arial"/>
              </w:rPr>
            </w:pPr>
            <w:r>
              <w:rPr>
                <w:rFonts w:ascii="Arial" w:hAnsi="Arial"/>
              </w:rPr>
              <w:t>$            26,900.00</w:t>
            </w:r>
          </w:p>
        </w:tc>
      </w:tr>
      <w:tr w:rsidR="00D377D3" w:rsidTr="00A03350">
        <w:trPr>
          <w:trHeight w:val="255"/>
        </w:trPr>
        <w:tc>
          <w:tcPr>
            <w:tcW w:w="2604" w:type="dxa"/>
          </w:tcPr>
          <w:p w:rsidR="00D377D3" w:rsidRPr="000411A1" w:rsidRDefault="00D377D3" w:rsidP="00A03350">
            <w:pPr>
              <w:rPr>
                <w:rFonts w:ascii="Arial" w:hAnsi="Arial"/>
              </w:rPr>
            </w:pPr>
            <w:r>
              <w:rPr>
                <w:rFonts w:ascii="Arial" w:hAnsi="Arial"/>
              </w:rPr>
              <w:t>Gasoline O/E</w:t>
            </w: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r>
              <w:rPr>
                <w:rFonts w:ascii="Arial" w:hAnsi="Arial"/>
              </w:rPr>
              <w:t>7-01-31-460-001-100</w:t>
            </w:r>
          </w:p>
        </w:tc>
        <w:tc>
          <w:tcPr>
            <w:tcW w:w="1890" w:type="dxa"/>
          </w:tcPr>
          <w:p w:rsidR="00D377D3" w:rsidRDefault="00D377D3" w:rsidP="00A03350">
            <w:pPr>
              <w:rPr>
                <w:rFonts w:ascii="Arial" w:hAnsi="Arial"/>
              </w:rPr>
            </w:pPr>
            <w:r>
              <w:rPr>
                <w:rFonts w:ascii="Arial" w:hAnsi="Arial"/>
              </w:rPr>
              <w:t>$              8,000.00</w:t>
            </w:r>
          </w:p>
        </w:tc>
      </w:tr>
      <w:tr w:rsidR="00D377D3" w:rsidTr="00A03350">
        <w:trPr>
          <w:trHeight w:val="278"/>
        </w:trPr>
        <w:tc>
          <w:tcPr>
            <w:tcW w:w="2604" w:type="dxa"/>
          </w:tcPr>
          <w:p w:rsidR="00D377D3" w:rsidRDefault="00D377D3" w:rsidP="00A03350">
            <w:pPr>
              <w:rPr>
                <w:rFonts w:ascii="Arial" w:hAnsi="Arial"/>
              </w:rPr>
            </w:pPr>
            <w:r>
              <w:rPr>
                <w:rFonts w:ascii="Arial" w:hAnsi="Arial"/>
              </w:rPr>
              <w:t>DCRP O/E</w:t>
            </w: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r>
              <w:rPr>
                <w:rFonts w:ascii="Arial" w:hAnsi="Arial"/>
              </w:rPr>
              <w:t>7-01-36-477-001-100</w:t>
            </w:r>
          </w:p>
        </w:tc>
        <w:tc>
          <w:tcPr>
            <w:tcW w:w="1890" w:type="dxa"/>
          </w:tcPr>
          <w:p w:rsidR="00D377D3" w:rsidRDefault="00D377D3" w:rsidP="00A03350">
            <w:pPr>
              <w:rPr>
                <w:rFonts w:ascii="Arial" w:hAnsi="Arial"/>
              </w:rPr>
            </w:pPr>
            <w:r>
              <w:rPr>
                <w:rFonts w:ascii="Arial" w:hAnsi="Arial"/>
              </w:rPr>
              <w:t>$              1,000.00</w:t>
            </w:r>
          </w:p>
        </w:tc>
      </w:tr>
      <w:tr w:rsidR="00D377D3" w:rsidTr="00A03350">
        <w:trPr>
          <w:trHeight w:val="255"/>
        </w:trPr>
        <w:tc>
          <w:tcPr>
            <w:tcW w:w="2604" w:type="dxa"/>
          </w:tcPr>
          <w:p w:rsidR="00D377D3" w:rsidRPr="00EC4285" w:rsidRDefault="00D377D3" w:rsidP="00A03350">
            <w:pPr>
              <w:rPr>
                <w:rFonts w:ascii="Arial" w:hAnsi="Arial"/>
              </w:rPr>
            </w:pPr>
            <w:r>
              <w:rPr>
                <w:rFonts w:ascii="Arial" w:hAnsi="Arial"/>
              </w:rPr>
              <w:t>Clerk O/E</w:t>
            </w: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r>
              <w:rPr>
                <w:rFonts w:ascii="Arial" w:hAnsi="Arial"/>
              </w:rPr>
              <w:t>7-01-20-120-001-055</w:t>
            </w:r>
          </w:p>
        </w:tc>
        <w:tc>
          <w:tcPr>
            <w:tcW w:w="1890" w:type="dxa"/>
          </w:tcPr>
          <w:p w:rsidR="00D377D3" w:rsidRPr="00737B94" w:rsidRDefault="00D377D3" w:rsidP="00A03350">
            <w:pPr>
              <w:rPr>
                <w:rFonts w:ascii="Arial" w:hAnsi="Arial"/>
              </w:rPr>
            </w:pPr>
            <w:r>
              <w:rPr>
                <w:rFonts w:ascii="Arial" w:hAnsi="Arial"/>
              </w:rPr>
              <w:t>$              1,000.00</w:t>
            </w:r>
          </w:p>
        </w:tc>
      </w:tr>
      <w:tr w:rsidR="00D377D3" w:rsidRPr="00EE5653" w:rsidTr="00A03350">
        <w:trPr>
          <w:trHeight w:val="233"/>
        </w:trPr>
        <w:tc>
          <w:tcPr>
            <w:tcW w:w="2604" w:type="dxa"/>
          </w:tcPr>
          <w:p w:rsidR="00D377D3" w:rsidRPr="003C49FD" w:rsidRDefault="00D377D3" w:rsidP="00A03350">
            <w:pPr>
              <w:rPr>
                <w:rFonts w:ascii="Arial" w:hAnsi="Arial" w:cs="Arial"/>
              </w:rPr>
            </w:pPr>
            <w:r>
              <w:rPr>
                <w:rFonts w:ascii="Arial" w:hAnsi="Arial" w:cs="Arial"/>
              </w:rPr>
              <w:t xml:space="preserve">Economic Dev. </w:t>
            </w:r>
          </w:p>
        </w:tc>
        <w:tc>
          <w:tcPr>
            <w:tcW w:w="236" w:type="dxa"/>
          </w:tcPr>
          <w:p w:rsidR="00D377D3" w:rsidRPr="00683B6E" w:rsidRDefault="00D377D3" w:rsidP="00A03350">
            <w:pPr>
              <w:rPr>
                <w:rFonts w:ascii="Arial" w:hAnsi="Arial"/>
                <w:b/>
              </w:rPr>
            </w:pPr>
          </w:p>
        </w:tc>
        <w:tc>
          <w:tcPr>
            <w:tcW w:w="2213" w:type="dxa"/>
          </w:tcPr>
          <w:p w:rsidR="00D377D3" w:rsidRPr="00FD5CC7" w:rsidRDefault="00D377D3" w:rsidP="00A03350">
            <w:pPr>
              <w:rPr>
                <w:rFonts w:ascii="Arial" w:hAnsi="Arial"/>
              </w:rPr>
            </w:pPr>
            <w:r>
              <w:rPr>
                <w:rFonts w:ascii="Arial" w:hAnsi="Arial"/>
              </w:rPr>
              <w:t>7-01-20-170-001-201</w:t>
            </w:r>
          </w:p>
        </w:tc>
        <w:tc>
          <w:tcPr>
            <w:tcW w:w="1890" w:type="dxa"/>
          </w:tcPr>
          <w:p w:rsidR="00D377D3" w:rsidRPr="00EE5653" w:rsidRDefault="00D377D3" w:rsidP="00A03350">
            <w:pPr>
              <w:rPr>
                <w:rFonts w:ascii="Arial" w:hAnsi="Arial"/>
              </w:rPr>
            </w:pPr>
            <w:r>
              <w:rPr>
                <w:rFonts w:ascii="Arial" w:hAnsi="Arial"/>
              </w:rPr>
              <w:t>$                 900.00</w:t>
            </w:r>
          </w:p>
        </w:tc>
      </w:tr>
      <w:tr w:rsidR="00D377D3" w:rsidRPr="00D6095E" w:rsidTr="00A03350">
        <w:trPr>
          <w:trHeight w:val="188"/>
        </w:trPr>
        <w:tc>
          <w:tcPr>
            <w:tcW w:w="2604" w:type="dxa"/>
          </w:tcPr>
          <w:p w:rsidR="00D377D3" w:rsidRPr="003C49FD" w:rsidRDefault="00D377D3" w:rsidP="00A03350">
            <w:pPr>
              <w:rPr>
                <w:rFonts w:ascii="Arial" w:hAnsi="Arial" w:cs="Arial"/>
              </w:rPr>
            </w:pPr>
            <w:r>
              <w:rPr>
                <w:rFonts w:ascii="Arial" w:hAnsi="Arial" w:cs="Arial"/>
              </w:rPr>
              <w:t>Planning O/E</w:t>
            </w: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r>
              <w:rPr>
                <w:rFonts w:ascii="Arial" w:hAnsi="Arial"/>
              </w:rPr>
              <w:t>7-01-21-180-001-028</w:t>
            </w:r>
          </w:p>
        </w:tc>
        <w:tc>
          <w:tcPr>
            <w:tcW w:w="1890" w:type="dxa"/>
          </w:tcPr>
          <w:p w:rsidR="00D377D3" w:rsidRPr="003F1491" w:rsidRDefault="00D377D3" w:rsidP="00A03350">
            <w:pPr>
              <w:rPr>
                <w:rFonts w:ascii="Arial" w:hAnsi="Arial"/>
              </w:rPr>
            </w:pPr>
            <w:r>
              <w:rPr>
                <w:rFonts w:ascii="Arial" w:hAnsi="Arial"/>
              </w:rPr>
              <w:t>$              2,000.00</w:t>
            </w:r>
          </w:p>
        </w:tc>
      </w:tr>
      <w:tr w:rsidR="00D377D3" w:rsidTr="00A03350">
        <w:trPr>
          <w:trHeight w:val="197"/>
        </w:trPr>
        <w:tc>
          <w:tcPr>
            <w:tcW w:w="2604" w:type="dxa"/>
          </w:tcPr>
          <w:p w:rsidR="00D377D3" w:rsidRPr="003C49FD" w:rsidRDefault="00D377D3" w:rsidP="00A03350">
            <w:pPr>
              <w:rPr>
                <w:rFonts w:ascii="Arial" w:hAnsi="Arial" w:cs="Arial"/>
              </w:rPr>
            </w:pPr>
            <w:r>
              <w:rPr>
                <w:rFonts w:ascii="Arial" w:hAnsi="Arial" w:cs="Arial"/>
              </w:rPr>
              <w:t>Construction O/E</w:t>
            </w: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r>
              <w:rPr>
                <w:rFonts w:ascii="Arial" w:hAnsi="Arial"/>
              </w:rPr>
              <w:t>7-01-22-195-001-041</w:t>
            </w:r>
          </w:p>
        </w:tc>
        <w:tc>
          <w:tcPr>
            <w:tcW w:w="1890" w:type="dxa"/>
          </w:tcPr>
          <w:p w:rsidR="00D377D3" w:rsidRPr="004D775F" w:rsidRDefault="00D377D3" w:rsidP="00A03350">
            <w:pPr>
              <w:rPr>
                <w:rFonts w:ascii="Arial" w:hAnsi="Arial"/>
              </w:rPr>
            </w:pPr>
            <w:r>
              <w:rPr>
                <w:rFonts w:ascii="Arial" w:hAnsi="Arial"/>
              </w:rPr>
              <w:t>$              1,400.00</w:t>
            </w:r>
          </w:p>
        </w:tc>
      </w:tr>
      <w:tr w:rsidR="00D377D3" w:rsidTr="00A03350">
        <w:trPr>
          <w:trHeight w:val="215"/>
        </w:trPr>
        <w:tc>
          <w:tcPr>
            <w:tcW w:w="2604" w:type="dxa"/>
          </w:tcPr>
          <w:p w:rsidR="00D377D3" w:rsidRPr="003C49FD" w:rsidRDefault="00D377D3" w:rsidP="00A03350">
            <w:pPr>
              <w:rPr>
                <w:rFonts w:ascii="Arial" w:hAnsi="Arial" w:cs="Arial"/>
              </w:rPr>
            </w:pP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Pr="007F092D" w:rsidRDefault="00D377D3" w:rsidP="00A03350">
            <w:pPr>
              <w:rPr>
                <w:rFonts w:ascii="Arial" w:hAnsi="Arial"/>
              </w:rPr>
            </w:pPr>
          </w:p>
        </w:tc>
      </w:tr>
      <w:tr w:rsidR="00D377D3" w:rsidTr="00A03350">
        <w:trPr>
          <w:trHeight w:val="255"/>
        </w:trPr>
        <w:tc>
          <w:tcPr>
            <w:tcW w:w="2604" w:type="dxa"/>
          </w:tcPr>
          <w:p w:rsidR="00D377D3" w:rsidRPr="003C49FD" w:rsidRDefault="00D377D3" w:rsidP="00A03350">
            <w:pPr>
              <w:rPr>
                <w:rFonts w:ascii="Arial" w:hAnsi="Arial" w:cs="Arial"/>
              </w:rPr>
            </w:pPr>
          </w:p>
        </w:tc>
        <w:tc>
          <w:tcPr>
            <w:tcW w:w="236" w:type="dxa"/>
          </w:tcPr>
          <w:p w:rsidR="00D377D3" w:rsidRPr="00683B6E" w:rsidRDefault="00D377D3" w:rsidP="00A03350">
            <w:pPr>
              <w:rPr>
                <w:rFonts w:ascii="Arial" w:hAnsi="Arial"/>
                <w:b/>
              </w:rPr>
            </w:pPr>
          </w:p>
        </w:tc>
        <w:tc>
          <w:tcPr>
            <w:tcW w:w="2213" w:type="dxa"/>
          </w:tcPr>
          <w:p w:rsidR="00D377D3" w:rsidRPr="00FD5CC7" w:rsidRDefault="00D377D3" w:rsidP="00A03350">
            <w:pPr>
              <w:rPr>
                <w:rFonts w:ascii="Arial" w:hAnsi="Arial"/>
              </w:rPr>
            </w:pPr>
          </w:p>
        </w:tc>
        <w:tc>
          <w:tcPr>
            <w:tcW w:w="1890" w:type="dxa"/>
            <w:tcBorders>
              <w:bottom w:val="single" w:sz="4" w:space="0" w:color="auto"/>
            </w:tcBorders>
          </w:tcPr>
          <w:p w:rsidR="00D377D3" w:rsidRPr="009A6330" w:rsidRDefault="00D377D3" w:rsidP="00A03350">
            <w:pPr>
              <w:rPr>
                <w:rFonts w:ascii="Arial" w:hAnsi="Arial"/>
              </w:rPr>
            </w:pPr>
          </w:p>
        </w:tc>
      </w:tr>
      <w:tr w:rsidR="00D377D3" w:rsidTr="00A03350">
        <w:trPr>
          <w:trHeight w:val="255"/>
        </w:trPr>
        <w:tc>
          <w:tcPr>
            <w:tcW w:w="2604" w:type="dxa"/>
          </w:tcPr>
          <w:p w:rsidR="00D377D3" w:rsidRPr="003C49FD" w:rsidRDefault="00D377D3" w:rsidP="00A03350">
            <w:pPr>
              <w:rPr>
                <w:rFonts w:ascii="Arial" w:hAnsi="Arial" w:cs="Arial"/>
              </w:rPr>
            </w:pP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Borders>
              <w:bottom w:val="single" w:sz="4" w:space="0" w:color="auto"/>
            </w:tcBorders>
          </w:tcPr>
          <w:p w:rsidR="00D377D3" w:rsidRDefault="00D377D3" w:rsidP="00A03350">
            <w:pPr>
              <w:rPr>
                <w:rFonts w:ascii="Arial" w:hAnsi="Arial"/>
              </w:rPr>
            </w:pPr>
          </w:p>
        </w:tc>
      </w:tr>
      <w:tr w:rsidR="00D377D3" w:rsidTr="00A03350">
        <w:trPr>
          <w:trHeight w:val="70"/>
        </w:trPr>
        <w:tc>
          <w:tcPr>
            <w:tcW w:w="2604" w:type="dxa"/>
          </w:tcPr>
          <w:p w:rsidR="00D377D3" w:rsidRPr="003C49FD" w:rsidRDefault="00D377D3" w:rsidP="00A03350">
            <w:pPr>
              <w:rPr>
                <w:rFonts w:ascii="Arial" w:hAnsi="Arial" w:cs="Arial"/>
              </w:rPr>
            </w:pP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Borders>
              <w:top w:val="single" w:sz="4" w:space="0" w:color="auto"/>
            </w:tcBorders>
          </w:tcPr>
          <w:p w:rsidR="00D377D3" w:rsidRDefault="00D377D3" w:rsidP="00A03350">
            <w:pPr>
              <w:rPr>
                <w:rFonts w:ascii="Arial" w:hAnsi="Arial"/>
              </w:rPr>
            </w:pPr>
          </w:p>
        </w:tc>
      </w:tr>
      <w:tr w:rsidR="00D377D3" w:rsidTr="00A03350">
        <w:trPr>
          <w:trHeight w:val="255"/>
        </w:trPr>
        <w:tc>
          <w:tcPr>
            <w:tcW w:w="2604" w:type="dxa"/>
          </w:tcPr>
          <w:p w:rsidR="00D377D3" w:rsidRPr="003C49FD" w:rsidRDefault="00D377D3" w:rsidP="00A03350">
            <w:pPr>
              <w:rPr>
                <w:rFonts w:ascii="Arial" w:hAnsi="Arial" w:cs="Arial"/>
              </w:rPr>
            </w:pPr>
          </w:p>
        </w:tc>
        <w:tc>
          <w:tcPr>
            <w:tcW w:w="236" w:type="dxa"/>
          </w:tcPr>
          <w:p w:rsidR="00D377D3" w:rsidRPr="00EA7AAB"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Pr="009A6330" w:rsidRDefault="00D377D3" w:rsidP="00A03350">
            <w:pPr>
              <w:rPr>
                <w:rFonts w:ascii="Arial" w:hAnsi="Arial"/>
              </w:rPr>
            </w:pPr>
          </w:p>
        </w:tc>
      </w:tr>
      <w:tr w:rsidR="00D377D3" w:rsidRPr="00643BC4" w:rsidTr="00A03350">
        <w:trPr>
          <w:trHeight w:val="255"/>
        </w:trPr>
        <w:tc>
          <w:tcPr>
            <w:tcW w:w="2604" w:type="dxa"/>
          </w:tcPr>
          <w:p w:rsidR="00D377D3" w:rsidRPr="00366B63" w:rsidRDefault="00D377D3" w:rsidP="00A03350">
            <w:pPr>
              <w:rPr>
                <w:rFonts w:ascii="Arial" w:hAnsi="Arial"/>
              </w:rPr>
            </w:pPr>
            <w:r w:rsidRPr="00EA7AAB">
              <w:rPr>
                <w:rFonts w:ascii="Arial" w:hAnsi="Arial"/>
                <w:b/>
              </w:rPr>
              <w:t>TOTAL</w:t>
            </w: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tblGrid>
            <w:tr w:rsidR="00D377D3" w:rsidRPr="009A6330" w:rsidTr="00A03350">
              <w:trPr>
                <w:trHeight w:val="255"/>
              </w:trPr>
              <w:tc>
                <w:tcPr>
                  <w:tcW w:w="1890" w:type="dxa"/>
                </w:tcPr>
                <w:p w:rsidR="00D377D3" w:rsidRPr="009A6330" w:rsidRDefault="00D377D3" w:rsidP="00A03350">
                  <w:pPr>
                    <w:rPr>
                      <w:rFonts w:ascii="Arial" w:hAnsi="Arial"/>
                    </w:rPr>
                  </w:pPr>
                  <w:r>
                    <w:rPr>
                      <w:rFonts w:ascii="Arial" w:hAnsi="Arial"/>
                      <w:b/>
                    </w:rPr>
                    <w:t>$           41,200.00</w:t>
                  </w:r>
                </w:p>
              </w:tc>
            </w:tr>
          </w:tbl>
          <w:p w:rsidR="00D377D3" w:rsidRPr="00643BC4" w:rsidRDefault="00D377D3" w:rsidP="00A03350">
            <w:pPr>
              <w:rPr>
                <w:rFonts w:ascii="Arial" w:hAnsi="Arial"/>
                <w:b/>
              </w:rPr>
            </w:pPr>
          </w:p>
        </w:tc>
      </w:tr>
      <w:tr w:rsidR="00D377D3" w:rsidTr="00A03350">
        <w:trPr>
          <w:trHeight w:val="255"/>
        </w:trPr>
        <w:tc>
          <w:tcPr>
            <w:tcW w:w="2604" w:type="dxa"/>
          </w:tcPr>
          <w:p w:rsidR="00D377D3" w:rsidRPr="00643BC4" w:rsidRDefault="00D377D3" w:rsidP="00A03350">
            <w:pPr>
              <w:rPr>
                <w:rFonts w:ascii="Arial" w:hAnsi="Arial"/>
                <w:b/>
              </w:rPr>
            </w:pPr>
            <w:r w:rsidRPr="00EA7AAB">
              <w:rPr>
                <w:rFonts w:ascii="Arial" w:hAnsi="Arial"/>
                <w:b/>
              </w:rPr>
              <w:t>UTILITY</w:t>
            </w: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Default="00D377D3" w:rsidP="00A03350">
            <w:pPr>
              <w:rPr>
                <w:rFonts w:ascii="Arial" w:hAnsi="Arial"/>
              </w:rPr>
            </w:pPr>
          </w:p>
        </w:tc>
      </w:tr>
      <w:tr w:rsidR="00D377D3" w:rsidTr="00A03350">
        <w:trPr>
          <w:trHeight w:val="255"/>
        </w:trPr>
        <w:tc>
          <w:tcPr>
            <w:tcW w:w="2604" w:type="dxa"/>
          </w:tcPr>
          <w:p w:rsidR="00D377D3" w:rsidRDefault="00D377D3" w:rsidP="00A03350">
            <w:pPr>
              <w:rPr>
                <w:rFonts w:ascii="Arial" w:hAnsi="Arial"/>
              </w:rPr>
            </w:pPr>
            <w:r w:rsidRPr="00EA7AAB">
              <w:rPr>
                <w:rFonts w:ascii="Arial" w:hAnsi="Arial"/>
                <w:b/>
              </w:rPr>
              <w:t>FROM:</w:t>
            </w: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Pr="00643BC4" w:rsidRDefault="00D377D3" w:rsidP="00A03350">
            <w:pPr>
              <w:rPr>
                <w:rFonts w:ascii="Arial" w:hAnsi="Arial"/>
              </w:rPr>
            </w:pPr>
          </w:p>
        </w:tc>
      </w:tr>
      <w:tr w:rsidR="00D377D3" w:rsidTr="00A03350">
        <w:trPr>
          <w:trHeight w:val="255"/>
        </w:trPr>
        <w:tc>
          <w:tcPr>
            <w:tcW w:w="2604" w:type="dxa"/>
          </w:tcPr>
          <w:p w:rsidR="00D377D3" w:rsidRDefault="00D377D3" w:rsidP="00A03350">
            <w:pPr>
              <w:rPr>
                <w:rFonts w:ascii="Arial" w:hAnsi="Arial"/>
              </w:rPr>
            </w:pP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Default="00D377D3" w:rsidP="00A03350">
            <w:pPr>
              <w:rPr>
                <w:rFonts w:ascii="Arial" w:hAnsi="Arial"/>
              </w:rPr>
            </w:pPr>
          </w:p>
        </w:tc>
      </w:tr>
      <w:tr w:rsidR="00D377D3" w:rsidRPr="00643BC4" w:rsidTr="00A03350">
        <w:trPr>
          <w:trHeight w:val="255"/>
        </w:trPr>
        <w:tc>
          <w:tcPr>
            <w:tcW w:w="2604" w:type="dxa"/>
          </w:tcPr>
          <w:p w:rsidR="00D377D3" w:rsidRPr="009A6330" w:rsidRDefault="00D377D3" w:rsidP="00A03350">
            <w:pPr>
              <w:rPr>
                <w:rFonts w:ascii="Arial" w:hAnsi="Arial"/>
                <w:b/>
              </w:rPr>
            </w:pP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Pr="00643BC4" w:rsidRDefault="00D377D3" w:rsidP="00A03350">
            <w:pPr>
              <w:rPr>
                <w:rFonts w:ascii="Arial" w:hAnsi="Arial"/>
                <w:b/>
              </w:rPr>
            </w:pPr>
          </w:p>
        </w:tc>
      </w:tr>
      <w:tr w:rsidR="00D377D3" w:rsidTr="00A03350">
        <w:trPr>
          <w:trHeight w:val="287"/>
        </w:trPr>
        <w:tc>
          <w:tcPr>
            <w:tcW w:w="2604" w:type="dxa"/>
          </w:tcPr>
          <w:p w:rsidR="00D377D3" w:rsidRPr="008E6C6F" w:rsidRDefault="00D377D3" w:rsidP="00A03350">
            <w:pPr>
              <w:rPr>
                <w:rFonts w:ascii="Arial" w:hAnsi="Arial"/>
              </w:rPr>
            </w:pP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Pr="00643BC4" w:rsidRDefault="00D377D3" w:rsidP="00A03350">
            <w:pPr>
              <w:rPr>
                <w:rFonts w:ascii="Arial" w:hAnsi="Arial"/>
              </w:rPr>
            </w:pPr>
          </w:p>
        </w:tc>
      </w:tr>
      <w:tr w:rsidR="00D377D3" w:rsidTr="00A03350">
        <w:trPr>
          <w:trHeight w:val="255"/>
        </w:trPr>
        <w:tc>
          <w:tcPr>
            <w:tcW w:w="2604" w:type="dxa"/>
          </w:tcPr>
          <w:p w:rsidR="00D377D3" w:rsidRDefault="00D377D3" w:rsidP="00A03350">
            <w:pPr>
              <w:rPr>
                <w:rFonts w:ascii="Arial" w:hAnsi="Arial"/>
              </w:rPr>
            </w:pP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Default="00D377D3" w:rsidP="00A03350">
            <w:pPr>
              <w:rPr>
                <w:rFonts w:ascii="Arial" w:hAnsi="Arial"/>
              </w:rPr>
            </w:pPr>
          </w:p>
        </w:tc>
      </w:tr>
      <w:tr w:rsidR="00D377D3" w:rsidTr="00A03350">
        <w:trPr>
          <w:trHeight w:val="255"/>
        </w:trPr>
        <w:tc>
          <w:tcPr>
            <w:tcW w:w="2604" w:type="dxa"/>
          </w:tcPr>
          <w:p w:rsidR="00D377D3" w:rsidRPr="00FC2E65" w:rsidRDefault="00D377D3" w:rsidP="00A03350">
            <w:pPr>
              <w:rPr>
                <w:rFonts w:ascii="Arial" w:hAnsi="Arial"/>
                <w:b/>
              </w:rPr>
            </w:pPr>
            <w:r w:rsidRPr="00FC2E65">
              <w:rPr>
                <w:rFonts w:ascii="Arial" w:hAnsi="Arial"/>
                <w:b/>
              </w:rPr>
              <w:t>TO:</w:t>
            </w: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Pr="00643BC4" w:rsidRDefault="00D377D3" w:rsidP="00A03350">
            <w:pPr>
              <w:rPr>
                <w:rFonts w:ascii="Arial" w:hAnsi="Arial"/>
                <w:b/>
              </w:rPr>
            </w:pPr>
            <w:r w:rsidRPr="00643BC4">
              <w:rPr>
                <w:rFonts w:ascii="Arial" w:hAnsi="Arial"/>
                <w:b/>
              </w:rPr>
              <w:t xml:space="preserve">         </w:t>
            </w:r>
            <w:r>
              <w:rPr>
                <w:rFonts w:ascii="Arial" w:hAnsi="Arial"/>
                <w:b/>
              </w:rPr>
              <w:t xml:space="preserve">  </w:t>
            </w:r>
            <w:r w:rsidRPr="00643BC4">
              <w:rPr>
                <w:rFonts w:ascii="Arial" w:hAnsi="Arial"/>
                <w:b/>
              </w:rPr>
              <w:t xml:space="preserve"> </w:t>
            </w:r>
          </w:p>
        </w:tc>
      </w:tr>
      <w:tr w:rsidR="00D377D3" w:rsidTr="00A03350">
        <w:trPr>
          <w:trHeight w:val="260"/>
        </w:trPr>
        <w:tc>
          <w:tcPr>
            <w:tcW w:w="2604" w:type="dxa"/>
          </w:tcPr>
          <w:p w:rsidR="00D377D3" w:rsidRDefault="00D377D3" w:rsidP="00A03350">
            <w:pPr>
              <w:rPr>
                <w:rFonts w:ascii="Arial" w:hAnsi="Arial"/>
              </w:rPr>
            </w:pP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Default="00D377D3" w:rsidP="00A03350">
            <w:pPr>
              <w:rPr>
                <w:rFonts w:ascii="Arial" w:hAnsi="Arial"/>
              </w:rPr>
            </w:pPr>
          </w:p>
        </w:tc>
      </w:tr>
      <w:tr w:rsidR="00D377D3" w:rsidTr="00A03350">
        <w:trPr>
          <w:trHeight w:val="260"/>
        </w:trPr>
        <w:tc>
          <w:tcPr>
            <w:tcW w:w="2604" w:type="dxa"/>
          </w:tcPr>
          <w:p w:rsidR="00D377D3" w:rsidRPr="00FC2E65" w:rsidRDefault="00D377D3" w:rsidP="00A03350">
            <w:pPr>
              <w:rPr>
                <w:rFonts w:ascii="Arial" w:hAnsi="Arial"/>
              </w:rPr>
            </w:pP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Default="00D377D3" w:rsidP="00A03350">
            <w:pPr>
              <w:rPr>
                <w:rFonts w:ascii="Arial" w:hAnsi="Arial"/>
              </w:rPr>
            </w:pPr>
          </w:p>
        </w:tc>
      </w:tr>
      <w:tr w:rsidR="00D377D3" w:rsidTr="00A03350">
        <w:trPr>
          <w:trHeight w:val="255"/>
        </w:trPr>
        <w:tc>
          <w:tcPr>
            <w:tcW w:w="2604" w:type="dxa"/>
          </w:tcPr>
          <w:p w:rsidR="00D377D3" w:rsidRPr="008E6C6F" w:rsidRDefault="00D377D3" w:rsidP="00A03350">
            <w:pPr>
              <w:rPr>
                <w:rFonts w:ascii="Arial" w:hAnsi="Arial"/>
              </w:rPr>
            </w:pP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Default="00D377D3" w:rsidP="00A03350">
            <w:pPr>
              <w:rPr>
                <w:rFonts w:ascii="Arial" w:hAnsi="Arial"/>
              </w:rPr>
            </w:pPr>
          </w:p>
        </w:tc>
      </w:tr>
      <w:tr w:rsidR="00D377D3" w:rsidTr="00A03350">
        <w:trPr>
          <w:trHeight w:val="255"/>
        </w:trPr>
        <w:tc>
          <w:tcPr>
            <w:tcW w:w="2604" w:type="dxa"/>
          </w:tcPr>
          <w:p w:rsidR="00D377D3" w:rsidRPr="00F23A1C" w:rsidRDefault="00D377D3" w:rsidP="00A03350">
            <w:pPr>
              <w:rPr>
                <w:rFonts w:ascii="Arial" w:hAnsi="Arial"/>
                <w:b/>
              </w:rPr>
            </w:pPr>
          </w:p>
        </w:tc>
        <w:tc>
          <w:tcPr>
            <w:tcW w:w="236" w:type="dxa"/>
          </w:tcPr>
          <w:p w:rsidR="00D377D3" w:rsidRDefault="00D377D3" w:rsidP="00A03350">
            <w:pPr>
              <w:rPr>
                <w:rFonts w:ascii="Arial" w:hAnsi="Arial"/>
              </w:rPr>
            </w:pPr>
          </w:p>
        </w:tc>
        <w:tc>
          <w:tcPr>
            <w:tcW w:w="2213" w:type="dxa"/>
          </w:tcPr>
          <w:p w:rsidR="00D377D3" w:rsidRDefault="00D377D3" w:rsidP="00A03350">
            <w:pPr>
              <w:rPr>
                <w:rFonts w:ascii="Arial" w:hAnsi="Arial"/>
              </w:rPr>
            </w:pPr>
          </w:p>
        </w:tc>
        <w:tc>
          <w:tcPr>
            <w:tcW w:w="1890" w:type="dxa"/>
          </w:tcPr>
          <w:p w:rsidR="00D377D3" w:rsidRDefault="00D377D3" w:rsidP="00A03350">
            <w:pPr>
              <w:rPr>
                <w:rFonts w:ascii="Arial" w:hAnsi="Arial"/>
              </w:rPr>
            </w:pPr>
            <w:r w:rsidRPr="00643BC4">
              <w:rPr>
                <w:rFonts w:ascii="Arial" w:hAnsi="Arial"/>
                <w:b/>
              </w:rPr>
              <w:t xml:space="preserve">      </w:t>
            </w:r>
            <w:r>
              <w:rPr>
                <w:rFonts w:ascii="Arial" w:hAnsi="Arial"/>
                <w:b/>
              </w:rPr>
              <w:t xml:space="preserve">  </w:t>
            </w:r>
            <w:r w:rsidRPr="00643BC4">
              <w:rPr>
                <w:rFonts w:ascii="Arial" w:hAnsi="Arial"/>
                <w:b/>
              </w:rPr>
              <w:t xml:space="preserve">  </w:t>
            </w:r>
          </w:p>
        </w:tc>
      </w:tr>
    </w:tbl>
    <w:p w:rsidR="00D377D3" w:rsidRDefault="00D377D3" w:rsidP="00D377D3">
      <w:pPr>
        <w:rPr>
          <w:sz w:val="24"/>
        </w:rPr>
      </w:pPr>
    </w:p>
    <w:p w:rsidR="00D377D3" w:rsidRDefault="00D377D3" w:rsidP="00D377D3">
      <w:pPr>
        <w:rPr>
          <w:sz w:val="24"/>
        </w:rPr>
      </w:pPr>
    </w:p>
    <w:p w:rsidR="00D377D3" w:rsidRDefault="00D377D3" w:rsidP="00D377D3">
      <w:pPr>
        <w:rPr>
          <w:sz w:val="24"/>
        </w:rPr>
      </w:pPr>
    </w:p>
    <w:p w:rsidR="00D377D3" w:rsidRDefault="00D377D3" w:rsidP="00D377D3">
      <w:pPr>
        <w:ind w:left="3600" w:firstLine="720"/>
        <w:jc w:val="both"/>
      </w:pPr>
    </w:p>
    <w:p w:rsidR="00D377D3" w:rsidRDefault="00D377D3" w:rsidP="00D377D3">
      <w:pPr>
        <w:ind w:left="3600" w:firstLine="720"/>
        <w:jc w:val="both"/>
      </w:pPr>
      <w:r>
        <w:t>Jonathon Dunleavy, Mayor</w:t>
      </w:r>
    </w:p>
    <w:p w:rsidR="00D377D3" w:rsidRDefault="00D377D3" w:rsidP="00553435">
      <w:pPr>
        <w:overflowPunct w:val="0"/>
        <w:autoSpaceDE w:val="0"/>
        <w:autoSpaceDN w:val="0"/>
        <w:adjustRightInd w:val="0"/>
        <w:rPr>
          <w:snapToGrid w:val="0"/>
          <w:sz w:val="24"/>
          <w:szCs w:val="24"/>
        </w:rPr>
      </w:pPr>
    </w:p>
    <w:p w:rsidR="00D377D3" w:rsidRDefault="00D377D3" w:rsidP="00D377D3">
      <w:pPr>
        <w:jc w:val="center"/>
        <w:rPr>
          <w:b/>
          <w:sz w:val="24"/>
        </w:rPr>
      </w:pPr>
      <w:r>
        <w:rPr>
          <w:b/>
          <w:sz w:val="24"/>
        </w:rPr>
        <w:t>RESOLUTION NO.2018-1.96</w:t>
      </w:r>
    </w:p>
    <w:p w:rsidR="00D377D3" w:rsidRDefault="00D377D3" w:rsidP="00D377D3">
      <w:pPr>
        <w:jc w:val="center"/>
        <w:rPr>
          <w:b/>
          <w:sz w:val="24"/>
        </w:rPr>
      </w:pPr>
      <w:r>
        <w:rPr>
          <w:b/>
          <w:sz w:val="24"/>
        </w:rPr>
        <w:t>OF THE GOVERNING BODY</w:t>
      </w:r>
    </w:p>
    <w:p w:rsidR="00D377D3" w:rsidRDefault="00D377D3" w:rsidP="00D377D3">
      <w:pPr>
        <w:jc w:val="center"/>
        <w:rPr>
          <w:sz w:val="24"/>
        </w:rPr>
      </w:pPr>
      <w:r>
        <w:rPr>
          <w:b/>
          <w:sz w:val="24"/>
          <w:u w:val="single"/>
        </w:rPr>
        <w:t>OF THE BOROUGH OF BLOOMINGDALE</w:t>
      </w:r>
    </w:p>
    <w:p w:rsidR="00D377D3" w:rsidRDefault="00D377D3" w:rsidP="00D377D3">
      <w:pPr>
        <w:jc w:val="center"/>
        <w:rPr>
          <w:sz w:val="24"/>
        </w:rPr>
      </w:pPr>
    </w:p>
    <w:p w:rsidR="00D377D3" w:rsidRDefault="00D377D3" w:rsidP="00D377D3">
      <w:pPr>
        <w:jc w:val="center"/>
        <w:rPr>
          <w:b/>
          <w:i/>
          <w:sz w:val="24"/>
        </w:rPr>
      </w:pPr>
      <w:r>
        <w:rPr>
          <w:b/>
          <w:i/>
          <w:sz w:val="24"/>
        </w:rPr>
        <w:t>Authorizing the Department of Public Works to provide snow removal for the unimproved roadway entitled Mary Street</w:t>
      </w:r>
    </w:p>
    <w:p w:rsidR="00D377D3" w:rsidRDefault="00D377D3" w:rsidP="00D377D3">
      <w:pPr>
        <w:jc w:val="center"/>
        <w:rPr>
          <w:sz w:val="24"/>
        </w:rPr>
      </w:pPr>
    </w:p>
    <w:p w:rsidR="00D377D3" w:rsidRDefault="00D377D3" w:rsidP="00D377D3">
      <w:pPr>
        <w:jc w:val="both"/>
        <w:rPr>
          <w:sz w:val="24"/>
        </w:rPr>
      </w:pPr>
    </w:p>
    <w:p w:rsidR="00D377D3" w:rsidRDefault="00D377D3" w:rsidP="00D377D3">
      <w:pPr>
        <w:jc w:val="both"/>
        <w:rPr>
          <w:sz w:val="24"/>
        </w:rPr>
      </w:pPr>
      <w:r>
        <w:rPr>
          <w:b/>
          <w:i/>
          <w:sz w:val="24"/>
        </w:rPr>
        <w:t>WHEREAS,</w:t>
      </w:r>
      <w:r>
        <w:rPr>
          <w:sz w:val="24"/>
        </w:rPr>
        <w:t xml:space="preserve"> the legal ownership with respect to “Mary Street” as indicated on the Tax Maps of the Borough of Bloomingdale has been presently under legal review by the Mayor and Council of the Borough; and</w:t>
      </w:r>
    </w:p>
    <w:p w:rsidR="00D377D3" w:rsidRDefault="00D377D3" w:rsidP="00D377D3">
      <w:pPr>
        <w:jc w:val="both"/>
        <w:rPr>
          <w:sz w:val="24"/>
        </w:rPr>
      </w:pPr>
    </w:p>
    <w:p w:rsidR="00D377D3" w:rsidRDefault="00D377D3" w:rsidP="00D377D3">
      <w:pPr>
        <w:jc w:val="both"/>
        <w:rPr>
          <w:sz w:val="24"/>
        </w:rPr>
      </w:pPr>
      <w:r w:rsidRPr="00EF230A">
        <w:rPr>
          <w:b/>
          <w:i/>
          <w:sz w:val="24"/>
        </w:rPr>
        <w:t>WHEREAS</w:t>
      </w:r>
      <w:r>
        <w:rPr>
          <w:sz w:val="24"/>
        </w:rPr>
        <w:t xml:space="preserve">, the Governing Body believes that it is in the best interest of the Borough of Bloomingdale to provide snow removal services with respect to Mary Street so long as the property owners understand that this is not the acceptance of the roadway in question and nor will it be a precedent for future obligations of the Borough to provide such services. </w:t>
      </w:r>
    </w:p>
    <w:p w:rsidR="00D377D3" w:rsidRDefault="00D377D3" w:rsidP="00D377D3">
      <w:pPr>
        <w:jc w:val="both"/>
        <w:rPr>
          <w:sz w:val="24"/>
        </w:rPr>
      </w:pPr>
    </w:p>
    <w:p w:rsidR="00D377D3" w:rsidRDefault="00D377D3" w:rsidP="00D377D3">
      <w:pPr>
        <w:jc w:val="both"/>
        <w:rPr>
          <w:sz w:val="24"/>
        </w:rPr>
      </w:pPr>
      <w:r w:rsidRPr="00EF230A">
        <w:rPr>
          <w:b/>
          <w:i/>
          <w:sz w:val="24"/>
        </w:rPr>
        <w:t>NOW, THEREFORE, BE IT RESOLVED</w:t>
      </w:r>
      <w:r>
        <w:rPr>
          <w:sz w:val="24"/>
        </w:rPr>
        <w:t xml:space="preserve"> by the Mayor and Council of the Borough of Bloomingdale, County of Passaic, State of New Jersey as follows:  the administration is hereby authorized to direct the Department of Public Works to provide snow removal services as it pertains to the area identified as on the Tax Map of the Borough of Bloomingdale as Mary Street.</w:t>
      </w:r>
    </w:p>
    <w:p w:rsidR="00D377D3" w:rsidRDefault="00D377D3" w:rsidP="00D377D3">
      <w:pPr>
        <w:jc w:val="both"/>
        <w:rPr>
          <w:sz w:val="24"/>
        </w:rPr>
      </w:pPr>
    </w:p>
    <w:p w:rsidR="00D377D3" w:rsidRDefault="00D377D3" w:rsidP="00D377D3">
      <w:pPr>
        <w:jc w:val="both"/>
        <w:rPr>
          <w:sz w:val="24"/>
        </w:rPr>
      </w:pPr>
      <w:r w:rsidRPr="00EF230A">
        <w:rPr>
          <w:b/>
          <w:i/>
          <w:sz w:val="24"/>
        </w:rPr>
        <w:t>BE IT FURTHER RESOLVED</w:t>
      </w:r>
      <w:r w:rsidRPr="00EF230A">
        <w:rPr>
          <w:sz w:val="24"/>
        </w:rPr>
        <w:t xml:space="preserve"> that</w:t>
      </w:r>
      <w:r>
        <w:rPr>
          <w:sz w:val="24"/>
        </w:rPr>
        <w:t xml:space="preserve"> this resolution may be terminated at any time by the Borough.</w:t>
      </w:r>
    </w:p>
    <w:p w:rsidR="00D377D3" w:rsidRDefault="00D377D3" w:rsidP="00553435">
      <w:pPr>
        <w:overflowPunct w:val="0"/>
        <w:autoSpaceDE w:val="0"/>
        <w:autoSpaceDN w:val="0"/>
        <w:adjustRightInd w:val="0"/>
        <w:rPr>
          <w:snapToGrid w:val="0"/>
          <w:sz w:val="24"/>
          <w:szCs w:val="24"/>
        </w:rPr>
      </w:pPr>
    </w:p>
    <w:p w:rsidR="00D377D3" w:rsidRDefault="00D377D3" w:rsidP="00D377D3">
      <w:pPr>
        <w:jc w:val="center"/>
        <w:rPr>
          <w:b/>
          <w:sz w:val="24"/>
          <w:szCs w:val="24"/>
        </w:rPr>
      </w:pPr>
      <w:r w:rsidRPr="000C356C">
        <w:rPr>
          <w:b/>
          <w:sz w:val="24"/>
          <w:szCs w:val="24"/>
        </w:rPr>
        <w:t>RESOLUTION NO. 2018</w:t>
      </w:r>
      <w:r>
        <w:rPr>
          <w:b/>
          <w:sz w:val="24"/>
          <w:szCs w:val="24"/>
        </w:rPr>
        <w:t>-1.97</w:t>
      </w:r>
      <w:r w:rsidRPr="000C356C">
        <w:rPr>
          <w:b/>
          <w:sz w:val="24"/>
          <w:szCs w:val="24"/>
        </w:rPr>
        <w:t xml:space="preserve"> </w:t>
      </w:r>
    </w:p>
    <w:p w:rsidR="00D377D3" w:rsidRDefault="00D377D3" w:rsidP="00D377D3">
      <w:pPr>
        <w:jc w:val="center"/>
        <w:rPr>
          <w:b/>
          <w:sz w:val="24"/>
          <w:szCs w:val="24"/>
        </w:rPr>
      </w:pPr>
      <w:r>
        <w:rPr>
          <w:b/>
          <w:sz w:val="24"/>
          <w:szCs w:val="24"/>
        </w:rPr>
        <w:t xml:space="preserve">OF THE GOVERNING BODY </w:t>
      </w:r>
    </w:p>
    <w:p w:rsidR="00D377D3" w:rsidRDefault="00D377D3" w:rsidP="00D377D3">
      <w:pPr>
        <w:jc w:val="center"/>
        <w:rPr>
          <w:b/>
          <w:sz w:val="24"/>
          <w:szCs w:val="24"/>
          <w:u w:val="single"/>
        </w:rPr>
      </w:pPr>
      <w:r w:rsidRPr="000C356C">
        <w:rPr>
          <w:b/>
          <w:sz w:val="24"/>
          <w:szCs w:val="24"/>
          <w:u w:val="single"/>
        </w:rPr>
        <w:t>OF THE BOROUGH OF BLOOMINGDALE</w:t>
      </w:r>
    </w:p>
    <w:p w:rsidR="00D377D3" w:rsidRDefault="00D377D3" w:rsidP="00D377D3">
      <w:pPr>
        <w:jc w:val="center"/>
        <w:rPr>
          <w:b/>
          <w:sz w:val="24"/>
          <w:szCs w:val="24"/>
          <w:u w:val="single"/>
        </w:rPr>
      </w:pPr>
    </w:p>
    <w:p w:rsidR="00D377D3" w:rsidRPr="000C356C" w:rsidRDefault="00D377D3" w:rsidP="00D377D3">
      <w:pPr>
        <w:jc w:val="center"/>
        <w:rPr>
          <w:b/>
          <w:sz w:val="24"/>
          <w:szCs w:val="24"/>
          <w:u w:val="single"/>
        </w:rPr>
      </w:pPr>
    </w:p>
    <w:p w:rsidR="00D377D3" w:rsidRPr="000C356C" w:rsidRDefault="00D377D3" w:rsidP="00D377D3">
      <w:pPr>
        <w:jc w:val="center"/>
        <w:rPr>
          <w:sz w:val="24"/>
          <w:szCs w:val="24"/>
        </w:rPr>
      </w:pPr>
    </w:p>
    <w:p w:rsidR="00D377D3" w:rsidRDefault="00D377D3" w:rsidP="00D377D3">
      <w:pPr>
        <w:ind w:left="720" w:right="720"/>
        <w:jc w:val="both"/>
        <w:rPr>
          <w:b/>
          <w:bCs/>
          <w:caps/>
          <w:sz w:val="24"/>
          <w:szCs w:val="24"/>
        </w:rPr>
      </w:pPr>
      <w:r w:rsidRPr="000C356C">
        <w:rPr>
          <w:b/>
          <w:caps/>
          <w:sz w:val="24"/>
          <w:szCs w:val="24"/>
        </w:rPr>
        <w:t xml:space="preserve">RESOLUTION OF THE BOROUGH OF BLOOMINGDALE, COUNTY OF PASSAIC AND STATE OF NEW JERSEY approving and AUTHORIZING RENEWAL OF THE SHARED SERVICES agreement between the BOROUGH OF BLOOMINGDALE and </w:t>
      </w:r>
      <w:r w:rsidRPr="000C356C">
        <w:rPr>
          <w:b/>
          <w:bCs/>
          <w:caps/>
          <w:sz w:val="24"/>
          <w:szCs w:val="24"/>
        </w:rPr>
        <w:t>TOWNSHIP OF MANSFIELD</w:t>
      </w:r>
    </w:p>
    <w:p w:rsidR="00D377D3" w:rsidRPr="000C356C" w:rsidRDefault="00D377D3" w:rsidP="00D377D3">
      <w:pPr>
        <w:ind w:left="720" w:right="720"/>
        <w:jc w:val="both"/>
        <w:rPr>
          <w:b/>
          <w:bCs/>
          <w:caps/>
          <w:sz w:val="24"/>
          <w:szCs w:val="24"/>
        </w:rPr>
      </w:pPr>
    </w:p>
    <w:p w:rsidR="00D377D3" w:rsidRPr="000C356C" w:rsidRDefault="00D377D3" w:rsidP="00D377D3">
      <w:pPr>
        <w:ind w:left="720" w:right="720"/>
        <w:jc w:val="both"/>
        <w:rPr>
          <w:b/>
          <w:caps/>
          <w:sz w:val="24"/>
          <w:szCs w:val="24"/>
        </w:rPr>
      </w:pPr>
    </w:p>
    <w:p w:rsidR="00D377D3" w:rsidRPr="000C356C" w:rsidRDefault="00D377D3" w:rsidP="00D377D3">
      <w:pPr>
        <w:ind w:firstLine="720"/>
        <w:jc w:val="both"/>
        <w:rPr>
          <w:sz w:val="24"/>
          <w:szCs w:val="24"/>
        </w:rPr>
      </w:pPr>
      <w:r w:rsidRPr="000C356C">
        <w:rPr>
          <w:b/>
          <w:sz w:val="24"/>
          <w:szCs w:val="24"/>
        </w:rPr>
        <w:t>WHEREAS</w:t>
      </w:r>
      <w:r w:rsidRPr="000C356C">
        <w:rPr>
          <w:sz w:val="24"/>
          <w:szCs w:val="24"/>
        </w:rPr>
        <w:t xml:space="preserve">, the </w:t>
      </w:r>
      <w:smartTag w:uri="urn:schemas-microsoft-com:office:smarttags" w:element="place">
        <w:smartTag w:uri="urn:schemas-microsoft-com:office:smarttags" w:element="PlaceType">
          <w:r w:rsidRPr="000C356C">
            <w:rPr>
              <w:sz w:val="24"/>
              <w:szCs w:val="24"/>
            </w:rPr>
            <w:t>Township</w:t>
          </w:r>
        </w:smartTag>
        <w:r w:rsidRPr="000C356C">
          <w:rPr>
            <w:sz w:val="24"/>
            <w:szCs w:val="24"/>
          </w:rPr>
          <w:t xml:space="preserve"> of </w:t>
        </w:r>
        <w:smartTag w:uri="urn:schemas-microsoft-com:office:smarttags" w:element="PlaceName">
          <w:r w:rsidRPr="000C356C">
            <w:rPr>
              <w:sz w:val="24"/>
              <w:szCs w:val="24"/>
            </w:rPr>
            <w:t>Mansfield</w:t>
          </w:r>
        </w:smartTag>
      </w:smartTag>
      <w:r w:rsidRPr="000C356C">
        <w:rPr>
          <w:sz w:val="24"/>
          <w:szCs w:val="24"/>
        </w:rPr>
        <w:t xml:space="preserve"> has a continuing need for a Chief Financial Officer; and</w:t>
      </w:r>
    </w:p>
    <w:p w:rsidR="00D377D3" w:rsidRPr="000C356C" w:rsidRDefault="00D377D3" w:rsidP="00D377D3">
      <w:pPr>
        <w:ind w:firstLine="720"/>
        <w:jc w:val="both"/>
        <w:rPr>
          <w:sz w:val="24"/>
          <w:szCs w:val="24"/>
        </w:rPr>
      </w:pPr>
    </w:p>
    <w:p w:rsidR="00D377D3" w:rsidRPr="000C356C" w:rsidRDefault="00D377D3" w:rsidP="00D377D3">
      <w:pPr>
        <w:ind w:firstLine="720"/>
        <w:jc w:val="both"/>
        <w:rPr>
          <w:sz w:val="24"/>
          <w:szCs w:val="24"/>
        </w:rPr>
      </w:pPr>
      <w:r w:rsidRPr="000C356C">
        <w:rPr>
          <w:b/>
          <w:sz w:val="24"/>
          <w:szCs w:val="24"/>
        </w:rPr>
        <w:t>WHEREAS</w:t>
      </w:r>
      <w:r w:rsidRPr="000C356C">
        <w:rPr>
          <w:sz w:val="24"/>
          <w:szCs w:val="24"/>
        </w:rPr>
        <w:t>, the Borough CFO is available to assist the Township of Mansfield with performance and provision of the requirements of the Chief Financial Officer position per statutes and guidelines; and</w:t>
      </w:r>
    </w:p>
    <w:p w:rsidR="00D377D3" w:rsidRPr="000C356C" w:rsidRDefault="00D377D3" w:rsidP="00D377D3">
      <w:pPr>
        <w:ind w:firstLine="720"/>
        <w:jc w:val="both"/>
        <w:rPr>
          <w:sz w:val="24"/>
          <w:szCs w:val="24"/>
        </w:rPr>
      </w:pPr>
    </w:p>
    <w:p w:rsidR="00D377D3" w:rsidRPr="000C356C" w:rsidRDefault="00D377D3" w:rsidP="00D377D3">
      <w:pPr>
        <w:ind w:firstLine="720"/>
        <w:jc w:val="both"/>
        <w:rPr>
          <w:sz w:val="24"/>
          <w:szCs w:val="24"/>
        </w:rPr>
      </w:pPr>
      <w:r w:rsidRPr="000C356C">
        <w:rPr>
          <w:b/>
          <w:sz w:val="24"/>
          <w:szCs w:val="24"/>
        </w:rPr>
        <w:t>WHEREAS</w:t>
      </w:r>
      <w:r w:rsidRPr="000C356C">
        <w:rPr>
          <w:sz w:val="24"/>
          <w:szCs w:val="24"/>
        </w:rPr>
        <w:t xml:space="preserve">, the Borough CFO will receive annual compensation in the amount of $55,000, or $13,750 per calendar quarter, for performance under the Interlocal Shared Services Agreement; and </w:t>
      </w:r>
    </w:p>
    <w:p w:rsidR="00D377D3" w:rsidRPr="000C356C" w:rsidRDefault="00D377D3" w:rsidP="00D377D3">
      <w:pPr>
        <w:ind w:firstLine="720"/>
        <w:jc w:val="both"/>
        <w:rPr>
          <w:sz w:val="24"/>
          <w:szCs w:val="24"/>
        </w:rPr>
      </w:pPr>
    </w:p>
    <w:p w:rsidR="00D377D3" w:rsidRPr="000C356C" w:rsidRDefault="00D377D3" w:rsidP="00D377D3">
      <w:pPr>
        <w:ind w:firstLine="720"/>
        <w:jc w:val="both"/>
        <w:rPr>
          <w:sz w:val="24"/>
          <w:szCs w:val="24"/>
        </w:rPr>
      </w:pPr>
      <w:r w:rsidRPr="000C356C">
        <w:rPr>
          <w:b/>
          <w:sz w:val="24"/>
          <w:szCs w:val="24"/>
        </w:rPr>
        <w:t>WHEREAS</w:t>
      </w:r>
      <w:r w:rsidRPr="000C356C">
        <w:rPr>
          <w:sz w:val="24"/>
          <w:szCs w:val="24"/>
        </w:rPr>
        <w:t xml:space="preserve">, in enacting the “Uniform Shared Services and Consolidation Act,” N.J.S.A. §40A:65-1 </w:t>
      </w:r>
      <w:r w:rsidRPr="000C356C">
        <w:rPr>
          <w:i/>
          <w:sz w:val="24"/>
          <w:szCs w:val="24"/>
        </w:rPr>
        <w:t>et seq.</w:t>
      </w:r>
      <w:r w:rsidRPr="000C356C">
        <w:rPr>
          <w:sz w:val="24"/>
          <w:szCs w:val="24"/>
        </w:rPr>
        <w:t xml:space="preserve">, the New Jersey Legislature has permitted municipalities to enter into agreements to provide or receive services to/from one another as a means to reduce municipal expenses; and </w:t>
      </w:r>
    </w:p>
    <w:p w:rsidR="00D377D3" w:rsidRPr="000C356C" w:rsidRDefault="00D377D3" w:rsidP="00D377D3">
      <w:pPr>
        <w:ind w:firstLine="720"/>
        <w:jc w:val="both"/>
        <w:rPr>
          <w:sz w:val="24"/>
          <w:szCs w:val="24"/>
        </w:rPr>
      </w:pPr>
    </w:p>
    <w:p w:rsidR="00D377D3" w:rsidRPr="000C356C" w:rsidRDefault="00D377D3" w:rsidP="00D377D3">
      <w:pPr>
        <w:ind w:firstLine="720"/>
        <w:jc w:val="both"/>
        <w:rPr>
          <w:sz w:val="24"/>
          <w:szCs w:val="24"/>
        </w:rPr>
      </w:pPr>
      <w:r w:rsidRPr="000C356C">
        <w:rPr>
          <w:b/>
          <w:sz w:val="24"/>
          <w:szCs w:val="24"/>
        </w:rPr>
        <w:t>WHEREAS</w:t>
      </w:r>
      <w:r w:rsidRPr="000C356C">
        <w:rPr>
          <w:sz w:val="24"/>
          <w:szCs w:val="24"/>
        </w:rPr>
        <w:t xml:space="preserve">, accordingly, the Borough of Bloomingdale and the </w:t>
      </w:r>
      <w:smartTag w:uri="urn:schemas-microsoft-com:office:smarttags" w:element="PlaceType">
        <w:r w:rsidRPr="000C356C">
          <w:rPr>
            <w:sz w:val="24"/>
            <w:szCs w:val="24"/>
          </w:rPr>
          <w:t>Township</w:t>
        </w:r>
      </w:smartTag>
      <w:r w:rsidRPr="000C356C">
        <w:rPr>
          <w:sz w:val="24"/>
          <w:szCs w:val="24"/>
        </w:rPr>
        <w:t xml:space="preserve"> of </w:t>
      </w:r>
      <w:smartTag w:uri="urn:schemas-microsoft-com:office:smarttags" w:element="PlaceName">
        <w:r w:rsidRPr="000C356C">
          <w:rPr>
            <w:sz w:val="24"/>
            <w:szCs w:val="24"/>
          </w:rPr>
          <w:t>Mansfield</w:t>
        </w:r>
      </w:smartTag>
      <w:r w:rsidRPr="000C356C">
        <w:rPr>
          <w:sz w:val="24"/>
          <w:szCs w:val="24"/>
        </w:rPr>
        <w:t xml:space="preserve"> desire to enter into this Interlocal Shared Services Agreement (“Agreement”) through which the Borough CFO shall serve as Chief Financial Officer for the Borough of Bloomingdale and the </w:t>
      </w:r>
      <w:smartTag w:uri="urn:schemas-microsoft-com:office:smarttags" w:element="place">
        <w:smartTag w:uri="urn:schemas-microsoft-com:office:smarttags" w:element="PlaceType">
          <w:r w:rsidRPr="000C356C">
            <w:rPr>
              <w:sz w:val="24"/>
              <w:szCs w:val="24"/>
            </w:rPr>
            <w:t>Township</w:t>
          </w:r>
        </w:smartTag>
        <w:r w:rsidRPr="000C356C">
          <w:rPr>
            <w:sz w:val="24"/>
            <w:szCs w:val="24"/>
          </w:rPr>
          <w:t xml:space="preserve"> of </w:t>
        </w:r>
        <w:smartTag w:uri="urn:schemas-microsoft-com:office:smarttags" w:element="PlaceName">
          <w:r w:rsidRPr="000C356C">
            <w:rPr>
              <w:sz w:val="24"/>
              <w:szCs w:val="24"/>
            </w:rPr>
            <w:t>Mansfield</w:t>
          </w:r>
        </w:smartTag>
      </w:smartTag>
      <w:r w:rsidRPr="000C356C">
        <w:rPr>
          <w:sz w:val="24"/>
          <w:szCs w:val="24"/>
        </w:rPr>
        <w:t xml:space="preserve">. </w:t>
      </w:r>
    </w:p>
    <w:p w:rsidR="00D377D3" w:rsidRPr="000C356C" w:rsidRDefault="00D377D3" w:rsidP="00D377D3">
      <w:pPr>
        <w:jc w:val="both"/>
        <w:rPr>
          <w:sz w:val="24"/>
          <w:szCs w:val="24"/>
        </w:rPr>
      </w:pPr>
    </w:p>
    <w:p w:rsidR="00D377D3" w:rsidRPr="000C356C" w:rsidRDefault="00D377D3" w:rsidP="00D377D3">
      <w:pPr>
        <w:ind w:firstLine="720"/>
        <w:jc w:val="both"/>
        <w:rPr>
          <w:sz w:val="24"/>
          <w:szCs w:val="24"/>
        </w:rPr>
      </w:pPr>
      <w:r w:rsidRPr="000C356C">
        <w:rPr>
          <w:b/>
          <w:sz w:val="24"/>
          <w:szCs w:val="24"/>
        </w:rPr>
        <w:t xml:space="preserve">NOW, THEREFORE, BE IT RESOLVED </w:t>
      </w:r>
      <w:r w:rsidRPr="000C356C">
        <w:rPr>
          <w:sz w:val="24"/>
          <w:szCs w:val="24"/>
        </w:rPr>
        <w:t xml:space="preserve">that the Borough Council of the Borough of Bloomingdale, in the County of Passaic, and State of New Jersey that the Mayor and Borough Clerk are hereby authorized to execute an Interlocal Shared Services Agreement with the Township of Mansfield for Chief Financial Officer services; and </w:t>
      </w:r>
    </w:p>
    <w:p w:rsidR="00D377D3" w:rsidRPr="000C356C" w:rsidRDefault="00D377D3" w:rsidP="00D377D3">
      <w:pPr>
        <w:ind w:firstLine="720"/>
        <w:jc w:val="both"/>
        <w:rPr>
          <w:b/>
          <w:sz w:val="24"/>
          <w:szCs w:val="24"/>
        </w:rPr>
      </w:pPr>
    </w:p>
    <w:p w:rsidR="00D377D3" w:rsidRPr="000C356C" w:rsidRDefault="00D377D3" w:rsidP="00D377D3">
      <w:pPr>
        <w:ind w:firstLine="720"/>
        <w:jc w:val="both"/>
        <w:rPr>
          <w:sz w:val="24"/>
          <w:szCs w:val="24"/>
        </w:rPr>
      </w:pPr>
      <w:r w:rsidRPr="000C356C">
        <w:rPr>
          <w:b/>
          <w:sz w:val="24"/>
          <w:szCs w:val="24"/>
        </w:rPr>
        <w:t>BE IT FURTHER RESOLVED</w:t>
      </w:r>
      <w:r w:rsidRPr="000C356C">
        <w:rPr>
          <w:sz w:val="24"/>
          <w:szCs w:val="24"/>
        </w:rPr>
        <w:t xml:space="preserve"> that the Interlocal Shared Services Agreement shall take effect upon the adoption of appropriate resolutions by all the parties thereto, and execution of agreements authorized thereunder as set forth in the agreement.  </w:t>
      </w:r>
    </w:p>
    <w:p w:rsidR="00D377D3" w:rsidRPr="000C356C" w:rsidRDefault="00D377D3" w:rsidP="00D377D3">
      <w:pPr>
        <w:ind w:left="720"/>
        <w:jc w:val="both"/>
        <w:rPr>
          <w:sz w:val="24"/>
          <w:szCs w:val="24"/>
        </w:rPr>
      </w:pPr>
    </w:p>
    <w:p w:rsidR="00D377D3" w:rsidRPr="000C356C" w:rsidRDefault="00D377D3" w:rsidP="00D377D3">
      <w:pPr>
        <w:ind w:left="720"/>
        <w:jc w:val="both"/>
        <w:rPr>
          <w:sz w:val="24"/>
          <w:szCs w:val="24"/>
        </w:rPr>
      </w:pPr>
      <w:r w:rsidRPr="000C356C">
        <w:rPr>
          <w:sz w:val="24"/>
          <w:szCs w:val="24"/>
        </w:rPr>
        <w:t>This Resolution shall take effect immediately.</w:t>
      </w:r>
    </w:p>
    <w:p w:rsidR="00D377D3" w:rsidRDefault="00D377D3" w:rsidP="00553435">
      <w:pPr>
        <w:overflowPunct w:val="0"/>
        <w:autoSpaceDE w:val="0"/>
        <w:autoSpaceDN w:val="0"/>
        <w:adjustRightInd w:val="0"/>
        <w:rPr>
          <w:snapToGrid w:val="0"/>
          <w:sz w:val="24"/>
          <w:szCs w:val="24"/>
        </w:rPr>
      </w:pPr>
    </w:p>
    <w:p w:rsidR="00D377D3" w:rsidRDefault="00D377D3" w:rsidP="00D377D3">
      <w:pPr>
        <w:ind w:left="1440" w:right="1440"/>
        <w:jc w:val="center"/>
        <w:rPr>
          <w:b/>
          <w:caps/>
          <w:sz w:val="24"/>
          <w:szCs w:val="24"/>
          <w:lang w:val="en-CA"/>
        </w:rPr>
      </w:pPr>
      <w:r w:rsidRPr="00233785">
        <w:rPr>
          <w:b/>
          <w:caps/>
          <w:sz w:val="24"/>
          <w:szCs w:val="24"/>
          <w:lang w:val="en-CA"/>
        </w:rPr>
        <w:t>RESOLUTION No. 2018</w:t>
      </w:r>
      <w:r>
        <w:rPr>
          <w:b/>
          <w:caps/>
          <w:sz w:val="24"/>
          <w:szCs w:val="24"/>
          <w:lang w:val="en-CA"/>
        </w:rPr>
        <w:t>-1.10</w:t>
      </w:r>
      <w:r w:rsidRPr="00233785">
        <w:rPr>
          <w:b/>
          <w:caps/>
          <w:sz w:val="24"/>
          <w:szCs w:val="24"/>
          <w:lang w:val="en-CA"/>
        </w:rPr>
        <w:t xml:space="preserve"> </w:t>
      </w:r>
    </w:p>
    <w:p w:rsidR="00D377D3" w:rsidRDefault="00D377D3" w:rsidP="00D377D3">
      <w:pPr>
        <w:ind w:left="1440" w:right="1440"/>
        <w:jc w:val="center"/>
        <w:rPr>
          <w:b/>
          <w:caps/>
          <w:sz w:val="24"/>
          <w:szCs w:val="24"/>
          <w:lang w:val="en-CA"/>
        </w:rPr>
      </w:pPr>
      <w:r>
        <w:rPr>
          <w:b/>
          <w:caps/>
          <w:sz w:val="24"/>
          <w:szCs w:val="24"/>
          <w:lang w:val="en-CA"/>
        </w:rPr>
        <w:t xml:space="preserve">OF THE GOVERNING BODY </w:t>
      </w:r>
    </w:p>
    <w:p w:rsidR="00D377D3" w:rsidRPr="00233785" w:rsidRDefault="00D377D3" w:rsidP="00D377D3">
      <w:pPr>
        <w:ind w:left="1440" w:right="1440"/>
        <w:jc w:val="center"/>
        <w:rPr>
          <w:b/>
          <w:caps/>
          <w:sz w:val="24"/>
          <w:szCs w:val="24"/>
          <w:u w:val="single"/>
          <w:lang w:val="en-CA"/>
        </w:rPr>
      </w:pPr>
      <w:r w:rsidRPr="00233785">
        <w:rPr>
          <w:b/>
          <w:caps/>
          <w:sz w:val="24"/>
          <w:szCs w:val="24"/>
          <w:u w:val="single"/>
          <w:lang w:val="en-CA"/>
        </w:rPr>
        <w:t>OF THE BOROUGH OF BLOOMINGDALE</w:t>
      </w:r>
    </w:p>
    <w:p w:rsidR="00D377D3" w:rsidRPr="00D80C92" w:rsidRDefault="00D377D3" w:rsidP="00D377D3">
      <w:pPr>
        <w:ind w:left="1440" w:right="1440"/>
        <w:jc w:val="center"/>
        <w:rPr>
          <w:b/>
          <w:caps/>
          <w:sz w:val="24"/>
          <w:szCs w:val="24"/>
          <w:lang w:val="en-CA"/>
        </w:rPr>
      </w:pPr>
    </w:p>
    <w:p w:rsidR="00D377D3" w:rsidRPr="00D80C92" w:rsidRDefault="00D377D3" w:rsidP="00D377D3">
      <w:pPr>
        <w:ind w:left="720" w:right="720"/>
        <w:jc w:val="both"/>
        <w:rPr>
          <w:b/>
          <w:bCs/>
          <w:caps/>
          <w:sz w:val="24"/>
          <w:szCs w:val="24"/>
        </w:rPr>
      </w:pPr>
      <w:r w:rsidRPr="00D80C92">
        <w:rPr>
          <w:b/>
          <w:caps/>
          <w:sz w:val="24"/>
          <w:szCs w:val="24"/>
        </w:rPr>
        <w:t>RESOLUTION OF THE BOROUGH OF BLOOMINGDALE, COUNTY OF PASSAIC AND STATE OF NEW JERSEY RE</w:t>
      </w:r>
      <w:r w:rsidRPr="00D80C92">
        <w:rPr>
          <w:b/>
          <w:bCs/>
          <w:caps/>
          <w:sz w:val="24"/>
          <w:szCs w:val="24"/>
        </w:rPr>
        <w:t>appointing DONNA MOLLINEAUX as chief financial officer FOR A FOUR-YEAR TERM</w:t>
      </w:r>
    </w:p>
    <w:p w:rsidR="00D377D3" w:rsidRPr="00D80C92" w:rsidRDefault="00D377D3" w:rsidP="00D377D3">
      <w:pPr>
        <w:ind w:left="720" w:right="720"/>
        <w:jc w:val="center"/>
        <w:rPr>
          <w:b/>
          <w:bCs/>
          <w:sz w:val="24"/>
          <w:szCs w:val="24"/>
          <w:u w:val="single"/>
        </w:rPr>
      </w:pPr>
    </w:p>
    <w:p w:rsidR="00D377D3" w:rsidRPr="00D80C92" w:rsidRDefault="00D377D3" w:rsidP="00D377D3">
      <w:pPr>
        <w:spacing w:line="480" w:lineRule="auto"/>
        <w:ind w:firstLine="720"/>
        <w:jc w:val="both"/>
        <w:rPr>
          <w:sz w:val="24"/>
          <w:szCs w:val="24"/>
        </w:rPr>
      </w:pPr>
      <w:r w:rsidRPr="00D80C92">
        <w:rPr>
          <w:b/>
          <w:sz w:val="24"/>
          <w:szCs w:val="24"/>
        </w:rPr>
        <w:t>WHEREAS</w:t>
      </w:r>
      <w:r w:rsidRPr="00D80C92">
        <w:rPr>
          <w:sz w:val="24"/>
          <w:szCs w:val="24"/>
        </w:rPr>
        <w:t>, N.J.S.A. §40A:9-140.10(a) requires that the governing body of every municipality in New Jersey appoint a  Chief Financial Officer (“CFO”) with a term of four years; and</w:t>
      </w:r>
    </w:p>
    <w:p w:rsidR="00D377D3" w:rsidRPr="00D80C92" w:rsidRDefault="00D377D3" w:rsidP="00D377D3">
      <w:pPr>
        <w:spacing w:line="480" w:lineRule="auto"/>
        <w:ind w:firstLine="720"/>
        <w:jc w:val="both"/>
        <w:rPr>
          <w:sz w:val="24"/>
          <w:szCs w:val="24"/>
        </w:rPr>
      </w:pPr>
      <w:r w:rsidRPr="00D80C92">
        <w:rPr>
          <w:b/>
          <w:bCs/>
          <w:sz w:val="24"/>
          <w:szCs w:val="24"/>
        </w:rPr>
        <w:t>WHEREAS</w:t>
      </w:r>
      <w:r w:rsidRPr="00D80C92">
        <w:rPr>
          <w:bCs/>
          <w:sz w:val="24"/>
          <w:szCs w:val="24"/>
        </w:rPr>
        <w:t>,</w:t>
      </w:r>
      <w:r w:rsidRPr="00D80C92">
        <w:rPr>
          <w:b/>
          <w:bCs/>
          <w:sz w:val="24"/>
          <w:szCs w:val="24"/>
        </w:rPr>
        <w:t xml:space="preserve"> </w:t>
      </w:r>
      <w:r w:rsidRPr="00D80C92">
        <w:rPr>
          <w:sz w:val="24"/>
          <w:szCs w:val="24"/>
        </w:rPr>
        <w:t>the Borough of Bloomingdale has a</w:t>
      </w:r>
      <w:r>
        <w:rPr>
          <w:sz w:val="24"/>
          <w:szCs w:val="24"/>
        </w:rPr>
        <w:t xml:space="preserve"> vacancy as of December 31,</w:t>
      </w:r>
      <w:r w:rsidRPr="00D80C92">
        <w:rPr>
          <w:sz w:val="24"/>
          <w:szCs w:val="24"/>
        </w:rPr>
        <w:t xml:space="preserve"> 2017 for Chief Financial Officer; and  </w:t>
      </w:r>
    </w:p>
    <w:p w:rsidR="00D377D3" w:rsidRPr="00D80C92" w:rsidRDefault="00D377D3" w:rsidP="00D377D3">
      <w:pPr>
        <w:spacing w:line="480" w:lineRule="auto"/>
        <w:jc w:val="both"/>
        <w:rPr>
          <w:sz w:val="24"/>
          <w:szCs w:val="24"/>
        </w:rPr>
      </w:pPr>
      <w:r w:rsidRPr="00D80C92">
        <w:rPr>
          <w:sz w:val="24"/>
          <w:szCs w:val="24"/>
        </w:rPr>
        <w:tab/>
      </w:r>
      <w:r w:rsidRPr="00D80C92">
        <w:rPr>
          <w:b/>
          <w:bCs/>
          <w:sz w:val="24"/>
          <w:szCs w:val="24"/>
        </w:rPr>
        <w:t>WHEREAS</w:t>
      </w:r>
      <w:r w:rsidRPr="00D80C92">
        <w:rPr>
          <w:bCs/>
          <w:sz w:val="24"/>
          <w:szCs w:val="24"/>
        </w:rPr>
        <w:t xml:space="preserve">, </w:t>
      </w:r>
      <w:r w:rsidRPr="00D80C92">
        <w:rPr>
          <w:sz w:val="24"/>
          <w:szCs w:val="24"/>
        </w:rPr>
        <w:t xml:space="preserve">Donna Mollineaux is hereby appointed, effective January 3, 2018 with the explicit understanding that should she accept such appointment, it is without tenure; and </w:t>
      </w:r>
    </w:p>
    <w:p w:rsidR="00D377D3" w:rsidRPr="00D80C92" w:rsidRDefault="00D377D3" w:rsidP="00D377D3">
      <w:pPr>
        <w:spacing w:line="480" w:lineRule="auto"/>
        <w:jc w:val="both"/>
        <w:rPr>
          <w:sz w:val="24"/>
          <w:szCs w:val="24"/>
        </w:rPr>
      </w:pPr>
      <w:r w:rsidRPr="00D80C92">
        <w:rPr>
          <w:sz w:val="24"/>
          <w:szCs w:val="24"/>
        </w:rPr>
        <w:lastRenderedPageBreak/>
        <w:tab/>
      </w:r>
      <w:r w:rsidRPr="00D80C92">
        <w:rPr>
          <w:b/>
          <w:bCs/>
          <w:sz w:val="24"/>
          <w:szCs w:val="24"/>
        </w:rPr>
        <w:t>WHEREAS</w:t>
      </w:r>
      <w:r w:rsidRPr="00D80C92">
        <w:rPr>
          <w:sz w:val="24"/>
          <w:szCs w:val="24"/>
        </w:rPr>
        <w:t>, Donna Mollineaux must meet all statutory qualifications to hold the position; and</w:t>
      </w:r>
    </w:p>
    <w:p w:rsidR="00D377D3" w:rsidRPr="00D80C92" w:rsidRDefault="00D377D3" w:rsidP="00D377D3">
      <w:pPr>
        <w:spacing w:line="480" w:lineRule="auto"/>
        <w:jc w:val="both"/>
        <w:rPr>
          <w:sz w:val="24"/>
          <w:szCs w:val="24"/>
        </w:rPr>
      </w:pPr>
      <w:r w:rsidRPr="00D80C92">
        <w:rPr>
          <w:sz w:val="24"/>
          <w:szCs w:val="24"/>
        </w:rPr>
        <w:tab/>
      </w:r>
      <w:r w:rsidRPr="00D80C92">
        <w:rPr>
          <w:b/>
          <w:bCs/>
          <w:sz w:val="24"/>
          <w:szCs w:val="24"/>
        </w:rPr>
        <w:t>WHEREAS</w:t>
      </w:r>
      <w:r w:rsidRPr="00D80C92">
        <w:rPr>
          <w:sz w:val="24"/>
          <w:szCs w:val="24"/>
        </w:rPr>
        <w:t>, the appointment of Donna Mollineaux as CFO shall be at a salary of $125,000 per year, with $55,000 being paid and subject to a Shared Services Agreement with the Township of Mansfield; and</w:t>
      </w:r>
    </w:p>
    <w:p w:rsidR="00D377D3" w:rsidRPr="00D80C92" w:rsidRDefault="00D377D3" w:rsidP="00D377D3">
      <w:pPr>
        <w:spacing w:line="480" w:lineRule="auto"/>
        <w:jc w:val="both"/>
        <w:rPr>
          <w:sz w:val="24"/>
          <w:szCs w:val="24"/>
        </w:rPr>
      </w:pPr>
      <w:r w:rsidRPr="00D80C92">
        <w:rPr>
          <w:sz w:val="24"/>
          <w:szCs w:val="24"/>
        </w:rPr>
        <w:tab/>
      </w:r>
      <w:r w:rsidRPr="00D80C92">
        <w:rPr>
          <w:b/>
          <w:sz w:val="24"/>
          <w:szCs w:val="24"/>
        </w:rPr>
        <w:t>WHEREAS</w:t>
      </w:r>
      <w:r w:rsidRPr="00D80C92">
        <w:rPr>
          <w:sz w:val="24"/>
          <w:szCs w:val="24"/>
        </w:rPr>
        <w:t>, in the event the Shared Services Agreement between the Borough and the Township of Mansfield is not in effect, Donna Mollineaux shall continue to serve as the full-time CFO for the Borough with an annual salary of $100,000.</w:t>
      </w:r>
    </w:p>
    <w:p w:rsidR="00D377D3" w:rsidRPr="00D80C92" w:rsidRDefault="00D377D3" w:rsidP="00D377D3">
      <w:pPr>
        <w:spacing w:line="480" w:lineRule="auto"/>
        <w:jc w:val="both"/>
        <w:rPr>
          <w:sz w:val="24"/>
          <w:szCs w:val="24"/>
        </w:rPr>
      </w:pPr>
      <w:r w:rsidRPr="00D80C92">
        <w:rPr>
          <w:sz w:val="24"/>
          <w:szCs w:val="24"/>
        </w:rPr>
        <w:tab/>
      </w:r>
      <w:r w:rsidRPr="00D80C92">
        <w:rPr>
          <w:b/>
          <w:sz w:val="24"/>
          <w:szCs w:val="24"/>
        </w:rPr>
        <w:t xml:space="preserve">NOW, THEREFORE, BE IT RESOLVED </w:t>
      </w:r>
      <w:r w:rsidRPr="00D80C92">
        <w:rPr>
          <w:sz w:val="24"/>
          <w:szCs w:val="24"/>
        </w:rPr>
        <w:t>that the Borough Council of the Borough of Bloomingdale, in the County of Passaic, and State of New Jersey that the appointment of Donna Mollineaux as CFO as described above is hereby authorized.</w:t>
      </w:r>
    </w:p>
    <w:p w:rsidR="00D377D3" w:rsidRPr="00D80C92" w:rsidRDefault="00D377D3" w:rsidP="00D377D3">
      <w:pPr>
        <w:spacing w:line="480" w:lineRule="auto"/>
        <w:ind w:firstLine="720"/>
        <w:jc w:val="both"/>
        <w:rPr>
          <w:sz w:val="24"/>
          <w:szCs w:val="24"/>
        </w:rPr>
      </w:pPr>
      <w:r w:rsidRPr="00D80C92">
        <w:rPr>
          <w:b/>
          <w:sz w:val="24"/>
          <w:szCs w:val="24"/>
        </w:rPr>
        <w:t>BE IT FURTHER RESOLVED</w:t>
      </w:r>
      <w:r w:rsidRPr="00D80C92">
        <w:rPr>
          <w:sz w:val="24"/>
          <w:szCs w:val="24"/>
        </w:rPr>
        <w:t xml:space="preserve"> that the Mayor and Borough Clerk are hereby authorized to take all such actions necessary to finalize the appointment of Donna Mollineaux as CFO for a term of 4 years, without tenure effective January 3, 2018 to January 2, 2022. </w:t>
      </w:r>
    </w:p>
    <w:p w:rsidR="00D377D3" w:rsidRPr="00D80C92" w:rsidRDefault="00D377D3" w:rsidP="00D377D3">
      <w:pPr>
        <w:spacing w:line="480" w:lineRule="auto"/>
        <w:ind w:firstLine="720"/>
        <w:jc w:val="both"/>
        <w:rPr>
          <w:bCs/>
          <w:sz w:val="24"/>
          <w:szCs w:val="24"/>
        </w:rPr>
      </w:pPr>
      <w:r w:rsidRPr="00D80C92">
        <w:rPr>
          <w:b/>
          <w:sz w:val="24"/>
          <w:szCs w:val="24"/>
        </w:rPr>
        <w:t xml:space="preserve">BE IT FURTHER RESOLVED </w:t>
      </w:r>
      <w:r w:rsidRPr="00D80C92">
        <w:rPr>
          <w:sz w:val="24"/>
          <w:szCs w:val="24"/>
        </w:rPr>
        <w:t>that this appointment is subject to Donna Mollineaux and the Borough entering into an agreement which provides for her compensation as set forth in this resolution and specifically acknowledges the break in service and the appointment without tenure.</w:t>
      </w:r>
    </w:p>
    <w:p w:rsidR="00D377D3" w:rsidRPr="00D80C92" w:rsidRDefault="00D377D3" w:rsidP="00D377D3">
      <w:pPr>
        <w:spacing w:line="480" w:lineRule="auto"/>
        <w:ind w:firstLine="720"/>
        <w:jc w:val="both"/>
        <w:rPr>
          <w:b/>
          <w:bCs/>
          <w:sz w:val="24"/>
          <w:szCs w:val="24"/>
        </w:rPr>
      </w:pPr>
      <w:r w:rsidRPr="00D80C92">
        <w:rPr>
          <w:sz w:val="24"/>
          <w:szCs w:val="24"/>
        </w:rPr>
        <w:t>This Resolution will take effect immediately upon its passage</w:t>
      </w:r>
    </w:p>
    <w:p w:rsidR="00D377D3" w:rsidRPr="00D80C92" w:rsidRDefault="00D377D3" w:rsidP="00D377D3">
      <w:pPr>
        <w:ind w:left="720"/>
        <w:jc w:val="both"/>
        <w:rPr>
          <w:sz w:val="24"/>
          <w:szCs w:val="24"/>
        </w:rPr>
      </w:pPr>
      <w:r w:rsidRPr="00D80C92">
        <w:rPr>
          <w:sz w:val="24"/>
          <w:szCs w:val="24"/>
        </w:rPr>
        <w:t>This Resolution shall take effect immediately.</w:t>
      </w:r>
    </w:p>
    <w:p w:rsidR="00D377D3" w:rsidRDefault="00D377D3" w:rsidP="00553435">
      <w:pPr>
        <w:overflowPunct w:val="0"/>
        <w:autoSpaceDE w:val="0"/>
        <w:autoSpaceDN w:val="0"/>
        <w:adjustRightInd w:val="0"/>
        <w:rPr>
          <w:snapToGrid w:val="0"/>
          <w:sz w:val="24"/>
          <w:szCs w:val="24"/>
        </w:rPr>
      </w:pPr>
    </w:p>
    <w:p w:rsidR="00D377D3" w:rsidRDefault="00741401" w:rsidP="00553435">
      <w:pPr>
        <w:overflowPunct w:val="0"/>
        <w:autoSpaceDE w:val="0"/>
        <w:autoSpaceDN w:val="0"/>
        <w:adjustRightInd w:val="0"/>
        <w:rPr>
          <w:snapToGrid w:val="0"/>
          <w:sz w:val="24"/>
          <w:szCs w:val="24"/>
        </w:rPr>
      </w:pPr>
      <w:r w:rsidRPr="00741401">
        <w:rPr>
          <w:b/>
          <w:snapToGrid w:val="0"/>
          <w:sz w:val="24"/>
          <w:szCs w:val="24"/>
        </w:rPr>
        <w:t>DISCUSSION:</w:t>
      </w:r>
      <w:r>
        <w:rPr>
          <w:snapToGrid w:val="0"/>
          <w:sz w:val="24"/>
          <w:szCs w:val="24"/>
        </w:rPr>
        <w:t xml:space="preserve"> These items are various contracts, of which are done annually. Mayor noted Resolution No. 2018-1.10 states the appointment of CFO is effective January 3, 2018 up</w:t>
      </w:r>
      <w:r w:rsidR="006621A9">
        <w:rPr>
          <w:snapToGrid w:val="0"/>
          <w:sz w:val="24"/>
          <w:szCs w:val="24"/>
        </w:rPr>
        <w:t xml:space="preserve">on receipt of sign employment agreement from Donna Mollineaux acknowledging and waiving right to tenure. </w:t>
      </w:r>
    </w:p>
    <w:p w:rsidR="006621A9" w:rsidRDefault="006621A9" w:rsidP="00553435">
      <w:pPr>
        <w:overflowPunct w:val="0"/>
        <w:autoSpaceDE w:val="0"/>
        <w:autoSpaceDN w:val="0"/>
        <w:adjustRightInd w:val="0"/>
        <w:rPr>
          <w:snapToGrid w:val="0"/>
          <w:sz w:val="24"/>
          <w:szCs w:val="24"/>
        </w:rPr>
      </w:pPr>
    </w:p>
    <w:p w:rsidR="006621A9" w:rsidRDefault="006621A9" w:rsidP="00553435">
      <w:pPr>
        <w:overflowPunct w:val="0"/>
        <w:autoSpaceDE w:val="0"/>
        <w:autoSpaceDN w:val="0"/>
        <w:adjustRightInd w:val="0"/>
        <w:rPr>
          <w:snapToGrid w:val="0"/>
          <w:sz w:val="24"/>
          <w:szCs w:val="24"/>
        </w:rPr>
      </w:pPr>
      <w:r>
        <w:rPr>
          <w:snapToGrid w:val="0"/>
          <w:sz w:val="24"/>
          <w:szCs w:val="24"/>
        </w:rPr>
        <w:t>COSTA second the motion and carried per the following roll call vote: COSTA, D’AMATO, DELLARIPA, HUDSON, SONDERMEYER, YAZDI* - all YES</w:t>
      </w:r>
    </w:p>
    <w:p w:rsidR="006621A9" w:rsidRDefault="006621A9" w:rsidP="00553435">
      <w:pPr>
        <w:overflowPunct w:val="0"/>
        <w:autoSpaceDE w:val="0"/>
        <w:autoSpaceDN w:val="0"/>
        <w:adjustRightInd w:val="0"/>
        <w:rPr>
          <w:snapToGrid w:val="0"/>
          <w:sz w:val="24"/>
          <w:szCs w:val="24"/>
        </w:rPr>
      </w:pPr>
    </w:p>
    <w:p w:rsidR="006621A9" w:rsidRDefault="006621A9" w:rsidP="00553435">
      <w:pPr>
        <w:overflowPunct w:val="0"/>
        <w:autoSpaceDE w:val="0"/>
        <w:autoSpaceDN w:val="0"/>
        <w:adjustRightInd w:val="0"/>
        <w:rPr>
          <w:b/>
          <w:snapToGrid w:val="0"/>
          <w:sz w:val="24"/>
          <w:szCs w:val="24"/>
        </w:rPr>
      </w:pPr>
      <w:r>
        <w:rPr>
          <w:snapToGrid w:val="0"/>
          <w:sz w:val="24"/>
          <w:szCs w:val="24"/>
        </w:rPr>
        <w:t xml:space="preserve">*YAZDI recused from </w:t>
      </w:r>
      <w:r w:rsidRPr="006621A9">
        <w:rPr>
          <w:b/>
          <w:snapToGrid w:val="0"/>
          <w:sz w:val="24"/>
          <w:szCs w:val="24"/>
        </w:rPr>
        <w:t>Resolution No. 2018-1.10</w:t>
      </w:r>
    </w:p>
    <w:p w:rsidR="00E55CD0" w:rsidRDefault="00E55CD0" w:rsidP="00553435">
      <w:pPr>
        <w:overflowPunct w:val="0"/>
        <w:autoSpaceDE w:val="0"/>
        <w:autoSpaceDN w:val="0"/>
        <w:adjustRightInd w:val="0"/>
        <w:rPr>
          <w:b/>
          <w:snapToGrid w:val="0"/>
          <w:sz w:val="24"/>
          <w:szCs w:val="24"/>
        </w:rPr>
      </w:pPr>
    </w:p>
    <w:p w:rsidR="00E55CD0" w:rsidRPr="008957AD" w:rsidRDefault="00E55CD0" w:rsidP="00553435">
      <w:pPr>
        <w:overflowPunct w:val="0"/>
        <w:autoSpaceDE w:val="0"/>
        <w:autoSpaceDN w:val="0"/>
        <w:adjustRightInd w:val="0"/>
        <w:rPr>
          <w:snapToGrid w:val="0"/>
          <w:sz w:val="28"/>
          <w:szCs w:val="28"/>
          <w:u w:val="single"/>
        </w:rPr>
      </w:pPr>
      <w:r w:rsidRPr="008957AD">
        <w:rPr>
          <w:b/>
          <w:snapToGrid w:val="0"/>
          <w:sz w:val="28"/>
          <w:szCs w:val="28"/>
          <w:u w:val="single"/>
        </w:rPr>
        <w:t>NEW BUSINESS:</w:t>
      </w:r>
    </w:p>
    <w:p w:rsidR="00741401" w:rsidRPr="008957AD" w:rsidRDefault="00741401" w:rsidP="00553435">
      <w:pPr>
        <w:overflowPunct w:val="0"/>
        <w:autoSpaceDE w:val="0"/>
        <w:autoSpaceDN w:val="0"/>
        <w:adjustRightInd w:val="0"/>
        <w:rPr>
          <w:snapToGrid w:val="0"/>
          <w:sz w:val="24"/>
          <w:szCs w:val="24"/>
        </w:rPr>
      </w:pPr>
    </w:p>
    <w:p w:rsidR="004D6531" w:rsidRPr="008957AD" w:rsidRDefault="004D6531" w:rsidP="006F2218">
      <w:pPr>
        <w:numPr>
          <w:ilvl w:val="0"/>
          <w:numId w:val="38"/>
        </w:numPr>
        <w:overflowPunct w:val="0"/>
        <w:autoSpaceDE w:val="0"/>
        <w:autoSpaceDN w:val="0"/>
        <w:adjustRightInd w:val="0"/>
        <w:rPr>
          <w:b/>
          <w:snapToGrid w:val="0"/>
          <w:sz w:val="24"/>
          <w:szCs w:val="24"/>
        </w:rPr>
      </w:pPr>
      <w:r w:rsidRPr="008957AD">
        <w:rPr>
          <w:b/>
          <w:snapToGrid w:val="0"/>
          <w:sz w:val="24"/>
          <w:szCs w:val="24"/>
        </w:rPr>
        <w:t>Introduction of Ordinance No.1-2018: Amend Towing Fees</w:t>
      </w:r>
      <w:r w:rsidR="00BB3463" w:rsidRPr="008957AD">
        <w:rPr>
          <w:b/>
          <w:snapToGrid w:val="0"/>
          <w:sz w:val="24"/>
          <w:szCs w:val="24"/>
        </w:rPr>
        <w:br/>
      </w:r>
    </w:p>
    <w:p w:rsidR="00BB3463" w:rsidRPr="008957AD" w:rsidRDefault="00BB3463" w:rsidP="006F2218">
      <w:pPr>
        <w:ind w:left="360"/>
        <w:rPr>
          <w:b/>
          <w:bCs/>
          <w:caps/>
          <w:sz w:val="24"/>
          <w:szCs w:val="24"/>
        </w:rPr>
      </w:pPr>
      <w:r w:rsidRPr="008957AD">
        <w:rPr>
          <w:b/>
          <w:caps/>
          <w:color w:val="000002"/>
          <w:sz w:val="24"/>
          <w:szCs w:val="24"/>
        </w:rPr>
        <w:t xml:space="preserve">AN ORDINANCE OF THE BOROUGH OF BLOOMINGDALE, IN THE COUNTY OF </w:t>
      </w:r>
      <w:r w:rsidR="006F2218" w:rsidRPr="008957AD">
        <w:rPr>
          <w:b/>
          <w:caps/>
          <w:color w:val="000002"/>
          <w:sz w:val="24"/>
          <w:szCs w:val="24"/>
        </w:rPr>
        <w:t xml:space="preserve"> P</w:t>
      </w:r>
      <w:r w:rsidRPr="008957AD">
        <w:rPr>
          <w:b/>
          <w:caps/>
          <w:color w:val="000002"/>
          <w:sz w:val="24"/>
          <w:szCs w:val="24"/>
        </w:rPr>
        <w:t xml:space="preserve">ASSAIC AND STATE OF NEW JERSEY, </w:t>
      </w:r>
      <w:r w:rsidRPr="008957AD">
        <w:rPr>
          <w:b/>
          <w:bCs/>
          <w:caps/>
          <w:sz w:val="24"/>
          <w:szCs w:val="24"/>
        </w:rPr>
        <w:t xml:space="preserve">amending chapter 21 “MUNICIPAL TOWING”, Section 21-17 “TOWING RATES; COMPLAINTS; APPEALS” of the Code of the Borough of Bloomingdale. </w:t>
      </w:r>
    </w:p>
    <w:p w:rsidR="00BB3463" w:rsidRPr="008957AD" w:rsidRDefault="00BB3463" w:rsidP="00BB3463">
      <w:pPr>
        <w:jc w:val="both"/>
        <w:rPr>
          <w:b/>
          <w:bCs/>
          <w:caps/>
          <w:sz w:val="24"/>
          <w:szCs w:val="24"/>
        </w:rPr>
      </w:pPr>
    </w:p>
    <w:p w:rsidR="00BB3463" w:rsidRPr="008957AD" w:rsidRDefault="00BB3463" w:rsidP="006F2218">
      <w:pPr>
        <w:ind w:left="360"/>
        <w:jc w:val="both"/>
        <w:rPr>
          <w:snapToGrid w:val="0"/>
          <w:sz w:val="24"/>
          <w:szCs w:val="24"/>
        </w:rPr>
      </w:pPr>
      <w:r w:rsidRPr="008957AD">
        <w:rPr>
          <w:snapToGrid w:val="0"/>
          <w:sz w:val="24"/>
          <w:szCs w:val="24"/>
        </w:rPr>
        <w:t>A motion was made by SONDERMEYER to introduce the Ordinance by title; second and final reading will be</w:t>
      </w:r>
      <w:r w:rsidR="006F2218" w:rsidRPr="008957AD">
        <w:rPr>
          <w:snapToGrid w:val="0"/>
          <w:sz w:val="24"/>
          <w:szCs w:val="24"/>
        </w:rPr>
        <w:t xml:space="preserve"> on</w:t>
      </w:r>
      <w:r w:rsidRPr="008957AD">
        <w:rPr>
          <w:snapToGrid w:val="0"/>
          <w:sz w:val="24"/>
          <w:szCs w:val="24"/>
        </w:rPr>
        <w:t xml:space="preserve"> January 23, 2018 at 7PM; </w:t>
      </w:r>
      <w:r w:rsidR="006F2218" w:rsidRPr="008957AD">
        <w:rPr>
          <w:snapToGrid w:val="0"/>
          <w:sz w:val="24"/>
          <w:szCs w:val="24"/>
        </w:rPr>
        <w:t xml:space="preserve">the </w:t>
      </w:r>
      <w:r w:rsidRPr="008957AD">
        <w:rPr>
          <w:snapToGrid w:val="0"/>
          <w:sz w:val="24"/>
          <w:szCs w:val="24"/>
        </w:rPr>
        <w:t xml:space="preserve">motion </w:t>
      </w:r>
      <w:r w:rsidR="006F2218" w:rsidRPr="008957AD">
        <w:rPr>
          <w:snapToGrid w:val="0"/>
          <w:sz w:val="24"/>
          <w:szCs w:val="24"/>
        </w:rPr>
        <w:t xml:space="preserve">was </w:t>
      </w:r>
      <w:r w:rsidRPr="008957AD">
        <w:rPr>
          <w:snapToGrid w:val="0"/>
          <w:sz w:val="24"/>
          <w:szCs w:val="24"/>
        </w:rPr>
        <w:t xml:space="preserve">seconded by COSTA and carried by voice vote, all in favor. </w:t>
      </w:r>
    </w:p>
    <w:p w:rsidR="00741401" w:rsidRPr="008957AD" w:rsidRDefault="00741401" w:rsidP="00553435">
      <w:pPr>
        <w:overflowPunct w:val="0"/>
        <w:autoSpaceDE w:val="0"/>
        <w:autoSpaceDN w:val="0"/>
        <w:adjustRightInd w:val="0"/>
        <w:rPr>
          <w:b/>
          <w:snapToGrid w:val="0"/>
          <w:sz w:val="24"/>
          <w:szCs w:val="24"/>
        </w:rPr>
      </w:pPr>
    </w:p>
    <w:p w:rsidR="00E275BD" w:rsidRPr="00E275BD" w:rsidRDefault="00C53854" w:rsidP="00E275BD">
      <w:pPr>
        <w:numPr>
          <w:ilvl w:val="0"/>
          <w:numId w:val="38"/>
        </w:numPr>
        <w:overflowPunct w:val="0"/>
        <w:autoSpaceDE w:val="0"/>
        <w:autoSpaceDN w:val="0"/>
        <w:adjustRightInd w:val="0"/>
        <w:rPr>
          <w:b/>
          <w:bCs/>
          <w:snapToGrid w:val="0"/>
          <w:sz w:val="24"/>
          <w:szCs w:val="24"/>
        </w:rPr>
      </w:pPr>
      <w:r w:rsidRPr="008957AD">
        <w:rPr>
          <w:b/>
          <w:snapToGrid w:val="0"/>
          <w:sz w:val="24"/>
          <w:szCs w:val="24"/>
        </w:rPr>
        <w:t>Introduction of Ordinance No. 2-2018: Amend Soil Mining</w:t>
      </w:r>
      <w:r w:rsidR="008957AD" w:rsidRPr="008957AD">
        <w:rPr>
          <w:b/>
          <w:snapToGrid w:val="0"/>
          <w:sz w:val="24"/>
          <w:szCs w:val="24"/>
        </w:rPr>
        <w:br/>
      </w:r>
      <w:r w:rsidR="008957AD" w:rsidRPr="008957AD">
        <w:rPr>
          <w:b/>
          <w:snapToGrid w:val="0"/>
          <w:sz w:val="24"/>
          <w:szCs w:val="24"/>
        </w:rPr>
        <w:br/>
        <w:t xml:space="preserve">AN ORDINANCE OF THE BOROUGH OF BLOOMINGDALE, IN THE COUNTY OF PASSAIC AND STATE OF NEW JERSEY, </w:t>
      </w:r>
      <w:r w:rsidR="008957AD" w:rsidRPr="008957AD">
        <w:rPr>
          <w:b/>
          <w:bCs/>
          <w:snapToGrid w:val="0"/>
          <w:sz w:val="24"/>
          <w:szCs w:val="24"/>
        </w:rPr>
        <w:t xml:space="preserve">amending chapter 32 “SOIL AND SOIL REMOVAL”, Section 32-2 “SOIL REMOVAL” of the Code of the Borough of Bloomingdale </w:t>
      </w:r>
      <w:r w:rsidR="008957AD" w:rsidRPr="008957AD">
        <w:rPr>
          <w:b/>
          <w:bCs/>
          <w:snapToGrid w:val="0"/>
          <w:sz w:val="24"/>
          <w:szCs w:val="24"/>
        </w:rPr>
        <w:br/>
      </w:r>
      <w:r w:rsidR="00E275BD">
        <w:rPr>
          <w:b/>
          <w:bCs/>
          <w:snapToGrid w:val="0"/>
          <w:sz w:val="24"/>
          <w:szCs w:val="24"/>
        </w:rPr>
        <w:br/>
      </w:r>
      <w:r w:rsidR="00E275BD" w:rsidRPr="00E275BD">
        <w:rPr>
          <w:bCs/>
          <w:snapToGrid w:val="0"/>
          <w:sz w:val="24"/>
          <w:szCs w:val="24"/>
        </w:rPr>
        <w:t xml:space="preserve">A motion was made by </w:t>
      </w:r>
      <w:r w:rsidR="00E275BD">
        <w:rPr>
          <w:bCs/>
          <w:snapToGrid w:val="0"/>
          <w:sz w:val="24"/>
          <w:szCs w:val="24"/>
        </w:rPr>
        <w:t>YAZDI</w:t>
      </w:r>
      <w:r w:rsidR="00E275BD" w:rsidRPr="00E275BD">
        <w:rPr>
          <w:bCs/>
          <w:snapToGrid w:val="0"/>
          <w:sz w:val="24"/>
          <w:szCs w:val="24"/>
        </w:rPr>
        <w:t xml:space="preserve"> to introduce the Ordinance by title; second and final reading will be on January 23, 2018 at 7PM; the motion was seconded by </w:t>
      </w:r>
      <w:r w:rsidR="00460E36">
        <w:rPr>
          <w:bCs/>
          <w:snapToGrid w:val="0"/>
          <w:sz w:val="24"/>
          <w:szCs w:val="24"/>
        </w:rPr>
        <w:t>SONDERMEYER</w:t>
      </w:r>
      <w:r w:rsidR="00E275BD" w:rsidRPr="00E275BD">
        <w:rPr>
          <w:bCs/>
          <w:snapToGrid w:val="0"/>
          <w:sz w:val="24"/>
          <w:szCs w:val="24"/>
        </w:rPr>
        <w:t xml:space="preserve"> and carried by voice vote, all in favor.</w:t>
      </w:r>
      <w:r w:rsidR="00E275BD" w:rsidRPr="00E275BD">
        <w:rPr>
          <w:b/>
          <w:bCs/>
          <w:snapToGrid w:val="0"/>
          <w:sz w:val="24"/>
          <w:szCs w:val="24"/>
        </w:rPr>
        <w:t xml:space="preserve"> </w:t>
      </w:r>
      <w:r w:rsidR="00E275BD">
        <w:rPr>
          <w:b/>
          <w:bCs/>
          <w:snapToGrid w:val="0"/>
          <w:sz w:val="24"/>
          <w:szCs w:val="24"/>
        </w:rPr>
        <w:br/>
      </w:r>
    </w:p>
    <w:p w:rsidR="009F6FAB" w:rsidRPr="009F6FAB" w:rsidRDefault="00C53854" w:rsidP="009F6FAB">
      <w:pPr>
        <w:numPr>
          <w:ilvl w:val="0"/>
          <w:numId w:val="38"/>
        </w:numPr>
        <w:overflowPunct w:val="0"/>
        <w:autoSpaceDE w:val="0"/>
        <w:autoSpaceDN w:val="0"/>
        <w:adjustRightInd w:val="0"/>
        <w:rPr>
          <w:b/>
          <w:bCs/>
          <w:snapToGrid w:val="0"/>
          <w:sz w:val="24"/>
          <w:szCs w:val="24"/>
        </w:rPr>
      </w:pPr>
      <w:r w:rsidRPr="008957AD">
        <w:rPr>
          <w:b/>
          <w:snapToGrid w:val="0"/>
          <w:sz w:val="24"/>
          <w:szCs w:val="24"/>
        </w:rPr>
        <w:t xml:space="preserve">Introduction of Ordinance No. 3-2018: Amend B1A Zone </w:t>
      </w:r>
      <w:r w:rsidR="00460E36">
        <w:rPr>
          <w:b/>
          <w:snapToGrid w:val="0"/>
          <w:sz w:val="24"/>
          <w:szCs w:val="24"/>
        </w:rPr>
        <w:br/>
      </w:r>
      <w:r w:rsidR="00460E36">
        <w:rPr>
          <w:b/>
          <w:snapToGrid w:val="0"/>
          <w:sz w:val="24"/>
          <w:szCs w:val="24"/>
        </w:rPr>
        <w:br/>
      </w:r>
      <w:r w:rsidR="009F6FAB" w:rsidRPr="009F6FAB">
        <w:rPr>
          <w:b/>
          <w:snapToGrid w:val="0"/>
          <w:sz w:val="24"/>
          <w:szCs w:val="24"/>
        </w:rPr>
        <w:t xml:space="preserve">AN ORDINANCE OF THE BOROUGH OF BLOOMINGDALE, IN THE </w:t>
      </w:r>
      <w:smartTag w:uri="urn:schemas-microsoft-com:office:smarttags" w:element="PlaceType">
        <w:r w:rsidR="009F6FAB" w:rsidRPr="009F6FAB">
          <w:rPr>
            <w:b/>
            <w:snapToGrid w:val="0"/>
            <w:sz w:val="24"/>
            <w:szCs w:val="24"/>
          </w:rPr>
          <w:t>COUNTY</w:t>
        </w:r>
      </w:smartTag>
      <w:r w:rsidR="009F6FAB" w:rsidRPr="009F6FAB">
        <w:rPr>
          <w:b/>
          <w:snapToGrid w:val="0"/>
          <w:sz w:val="24"/>
          <w:szCs w:val="24"/>
        </w:rPr>
        <w:t xml:space="preserve"> OF </w:t>
      </w:r>
      <w:smartTag w:uri="urn:schemas-microsoft-com:office:smarttags" w:element="PlaceName">
        <w:r w:rsidR="009F6FAB" w:rsidRPr="009F6FAB">
          <w:rPr>
            <w:b/>
            <w:snapToGrid w:val="0"/>
            <w:sz w:val="24"/>
            <w:szCs w:val="24"/>
          </w:rPr>
          <w:t>PASSAIC</w:t>
        </w:r>
      </w:smartTag>
      <w:r w:rsidR="009F6FAB" w:rsidRPr="009F6FAB">
        <w:rPr>
          <w:b/>
          <w:snapToGrid w:val="0"/>
          <w:sz w:val="24"/>
          <w:szCs w:val="24"/>
        </w:rPr>
        <w:t xml:space="preserve"> AND STATE OF NEW </w:t>
      </w:r>
      <w:smartTag w:uri="urn:schemas-microsoft-com:office:smarttags" w:element="place">
        <w:r w:rsidR="009F6FAB" w:rsidRPr="009F6FAB">
          <w:rPr>
            <w:b/>
            <w:snapToGrid w:val="0"/>
            <w:sz w:val="24"/>
            <w:szCs w:val="24"/>
          </w:rPr>
          <w:t>JERSEY</w:t>
        </w:r>
      </w:smartTag>
      <w:r w:rsidR="009F6FAB" w:rsidRPr="009F6FAB">
        <w:rPr>
          <w:b/>
          <w:snapToGrid w:val="0"/>
          <w:sz w:val="24"/>
          <w:szCs w:val="24"/>
        </w:rPr>
        <w:t xml:space="preserve">, </w:t>
      </w:r>
      <w:r w:rsidR="009F6FAB" w:rsidRPr="009F6FAB">
        <w:rPr>
          <w:b/>
          <w:bCs/>
          <w:snapToGrid w:val="0"/>
          <w:sz w:val="24"/>
          <w:szCs w:val="24"/>
        </w:rPr>
        <w:t xml:space="preserve">amending chapter 92 “Zoning”, ARTICLE XII “SCHEDULE OF regulations”, Section 92-55.1 “GENERAL BUSINESS ZONE” of the Code of the Borough of Bloomingdale </w:t>
      </w:r>
    </w:p>
    <w:p w:rsidR="00C53854" w:rsidRPr="008957AD" w:rsidRDefault="009F6FAB" w:rsidP="009F6FAB">
      <w:pPr>
        <w:overflowPunct w:val="0"/>
        <w:autoSpaceDE w:val="0"/>
        <w:autoSpaceDN w:val="0"/>
        <w:adjustRightInd w:val="0"/>
        <w:ind w:left="720"/>
        <w:rPr>
          <w:b/>
          <w:snapToGrid w:val="0"/>
          <w:sz w:val="24"/>
          <w:szCs w:val="24"/>
        </w:rPr>
      </w:pPr>
      <w:r>
        <w:rPr>
          <w:b/>
          <w:snapToGrid w:val="0"/>
          <w:sz w:val="24"/>
          <w:szCs w:val="24"/>
        </w:rPr>
        <w:br/>
      </w:r>
      <w:r w:rsidRPr="00E275BD">
        <w:rPr>
          <w:bCs/>
          <w:snapToGrid w:val="0"/>
          <w:sz w:val="24"/>
          <w:szCs w:val="24"/>
        </w:rPr>
        <w:t xml:space="preserve">A motion was made by </w:t>
      </w:r>
      <w:r w:rsidR="00E11353">
        <w:rPr>
          <w:bCs/>
          <w:snapToGrid w:val="0"/>
          <w:sz w:val="24"/>
          <w:szCs w:val="24"/>
        </w:rPr>
        <w:t>HUDSON</w:t>
      </w:r>
      <w:r w:rsidRPr="00E275BD">
        <w:rPr>
          <w:bCs/>
          <w:snapToGrid w:val="0"/>
          <w:sz w:val="24"/>
          <w:szCs w:val="24"/>
        </w:rPr>
        <w:t xml:space="preserve"> to introduce the Ordinance by title; second and final reading will be on </w:t>
      </w:r>
      <w:r w:rsidR="00E11353">
        <w:rPr>
          <w:bCs/>
          <w:snapToGrid w:val="0"/>
          <w:sz w:val="24"/>
          <w:szCs w:val="24"/>
        </w:rPr>
        <w:t>March 6</w:t>
      </w:r>
      <w:r w:rsidRPr="00E275BD">
        <w:rPr>
          <w:bCs/>
          <w:snapToGrid w:val="0"/>
          <w:sz w:val="24"/>
          <w:szCs w:val="24"/>
        </w:rPr>
        <w:t xml:space="preserve">, 2018 at 7PM; the motion was seconded by </w:t>
      </w:r>
      <w:r w:rsidR="00E11353">
        <w:rPr>
          <w:bCs/>
          <w:snapToGrid w:val="0"/>
          <w:sz w:val="24"/>
          <w:szCs w:val="24"/>
        </w:rPr>
        <w:t>COSTA</w:t>
      </w:r>
      <w:r w:rsidRPr="00E275BD">
        <w:rPr>
          <w:bCs/>
          <w:snapToGrid w:val="0"/>
          <w:sz w:val="24"/>
          <w:szCs w:val="24"/>
        </w:rPr>
        <w:t xml:space="preserve"> and carried by voice vote, all in favor.</w:t>
      </w:r>
    </w:p>
    <w:p w:rsidR="00C53854" w:rsidRPr="00C53854" w:rsidRDefault="00C53854" w:rsidP="00C53854">
      <w:pPr>
        <w:overflowPunct w:val="0"/>
        <w:autoSpaceDE w:val="0"/>
        <w:autoSpaceDN w:val="0"/>
        <w:adjustRightInd w:val="0"/>
        <w:rPr>
          <w:snapToGrid w:val="0"/>
          <w:sz w:val="24"/>
          <w:szCs w:val="24"/>
        </w:rPr>
      </w:pPr>
    </w:p>
    <w:p w:rsidR="00012448" w:rsidRPr="00641AF1" w:rsidRDefault="00012448" w:rsidP="003710EA">
      <w:pPr>
        <w:overflowPunct w:val="0"/>
        <w:autoSpaceDE w:val="0"/>
        <w:autoSpaceDN w:val="0"/>
        <w:adjustRightInd w:val="0"/>
        <w:ind w:left="810" w:hanging="810"/>
        <w:rPr>
          <w:b/>
          <w:bCs/>
          <w:sz w:val="28"/>
          <w:szCs w:val="28"/>
          <w:u w:val="single"/>
        </w:rPr>
      </w:pPr>
      <w:r w:rsidRPr="00641AF1">
        <w:rPr>
          <w:b/>
          <w:bCs/>
          <w:sz w:val="28"/>
          <w:szCs w:val="28"/>
          <w:u w:val="single"/>
        </w:rPr>
        <w:t>LATE PUBLIC COMMENT</w:t>
      </w:r>
      <w:r w:rsidR="00FF5871">
        <w:rPr>
          <w:b/>
          <w:bCs/>
          <w:sz w:val="28"/>
          <w:szCs w:val="28"/>
          <w:u w:val="single"/>
        </w:rPr>
        <w:t>:</w:t>
      </w:r>
    </w:p>
    <w:p w:rsidR="00012448" w:rsidRDefault="00012448" w:rsidP="003710EA">
      <w:pPr>
        <w:overflowPunct w:val="0"/>
        <w:autoSpaceDE w:val="0"/>
        <w:autoSpaceDN w:val="0"/>
        <w:adjustRightInd w:val="0"/>
        <w:ind w:left="810" w:hanging="810"/>
        <w:rPr>
          <w:bCs/>
          <w:sz w:val="24"/>
          <w:szCs w:val="24"/>
        </w:rPr>
      </w:pPr>
    </w:p>
    <w:p w:rsidR="00012448" w:rsidRDefault="00641AF1" w:rsidP="0027140B">
      <w:pPr>
        <w:overflowPunct w:val="0"/>
        <w:autoSpaceDE w:val="0"/>
        <w:autoSpaceDN w:val="0"/>
        <w:adjustRightInd w:val="0"/>
        <w:rPr>
          <w:bCs/>
          <w:sz w:val="24"/>
          <w:szCs w:val="24"/>
        </w:rPr>
      </w:pPr>
      <w:r>
        <w:rPr>
          <w:bCs/>
          <w:sz w:val="24"/>
          <w:szCs w:val="24"/>
        </w:rPr>
        <w:t>COSTA</w:t>
      </w:r>
      <w:r w:rsidR="00012448">
        <w:rPr>
          <w:bCs/>
          <w:sz w:val="24"/>
          <w:szCs w:val="24"/>
        </w:rPr>
        <w:t xml:space="preserve"> opened the meeting to late public comment; seconded by </w:t>
      </w:r>
      <w:r>
        <w:rPr>
          <w:bCs/>
          <w:sz w:val="24"/>
          <w:szCs w:val="24"/>
        </w:rPr>
        <w:t xml:space="preserve">HUDSON and carried </w:t>
      </w:r>
      <w:r w:rsidR="00012448">
        <w:rPr>
          <w:bCs/>
          <w:sz w:val="24"/>
          <w:szCs w:val="24"/>
        </w:rPr>
        <w:t>on voice vote.</w:t>
      </w:r>
    </w:p>
    <w:p w:rsidR="00012448" w:rsidRDefault="00012448" w:rsidP="003710EA">
      <w:pPr>
        <w:overflowPunct w:val="0"/>
        <w:autoSpaceDE w:val="0"/>
        <w:autoSpaceDN w:val="0"/>
        <w:adjustRightInd w:val="0"/>
        <w:ind w:left="810" w:hanging="810"/>
        <w:rPr>
          <w:bCs/>
          <w:sz w:val="24"/>
          <w:szCs w:val="24"/>
        </w:rPr>
      </w:pPr>
    </w:p>
    <w:p w:rsidR="00641AF1" w:rsidRPr="00485D4A" w:rsidRDefault="00641AF1" w:rsidP="00641AF1">
      <w:pPr>
        <w:overflowPunct w:val="0"/>
        <w:autoSpaceDE w:val="0"/>
        <w:autoSpaceDN w:val="0"/>
        <w:adjustRightInd w:val="0"/>
        <w:ind w:left="810" w:hanging="90"/>
        <w:rPr>
          <w:b/>
          <w:bCs/>
          <w:i/>
          <w:sz w:val="24"/>
          <w:szCs w:val="24"/>
        </w:rPr>
      </w:pPr>
      <w:r w:rsidRPr="00485D4A">
        <w:rPr>
          <w:b/>
          <w:bCs/>
          <w:i/>
          <w:sz w:val="24"/>
          <w:szCs w:val="24"/>
        </w:rPr>
        <w:t>Bernie Vroom – 183 Vreeland Ave:</w:t>
      </w:r>
    </w:p>
    <w:p w:rsidR="00641AF1" w:rsidRDefault="00641AF1" w:rsidP="00641AF1">
      <w:pPr>
        <w:overflowPunct w:val="0"/>
        <w:autoSpaceDE w:val="0"/>
        <w:autoSpaceDN w:val="0"/>
        <w:adjustRightInd w:val="0"/>
        <w:ind w:left="720"/>
        <w:rPr>
          <w:bCs/>
          <w:sz w:val="24"/>
          <w:szCs w:val="24"/>
        </w:rPr>
      </w:pPr>
      <w:r>
        <w:rPr>
          <w:bCs/>
          <w:sz w:val="24"/>
          <w:szCs w:val="24"/>
        </w:rPr>
        <w:t xml:space="preserve">Request was made to remove him as Liaison to the Passaic Co. River Flood Basin Task Force. There is a lack of communication </w:t>
      </w:r>
      <w:r w:rsidR="00F91D94">
        <w:rPr>
          <w:bCs/>
          <w:sz w:val="24"/>
          <w:szCs w:val="24"/>
        </w:rPr>
        <w:t>and he longer wishes t</w:t>
      </w:r>
      <w:r w:rsidR="005E3210">
        <w:rPr>
          <w:bCs/>
          <w:sz w:val="24"/>
          <w:szCs w:val="24"/>
        </w:rPr>
        <w:t xml:space="preserve">o </w:t>
      </w:r>
      <w:r w:rsidR="00F91D94">
        <w:rPr>
          <w:bCs/>
          <w:sz w:val="24"/>
          <w:szCs w:val="24"/>
        </w:rPr>
        <w:t xml:space="preserve">be the liaison. </w:t>
      </w:r>
    </w:p>
    <w:p w:rsidR="00641AF1" w:rsidRDefault="00641AF1" w:rsidP="003710EA">
      <w:pPr>
        <w:overflowPunct w:val="0"/>
        <w:autoSpaceDE w:val="0"/>
        <w:autoSpaceDN w:val="0"/>
        <w:adjustRightInd w:val="0"/>
        <w:ind w:left="810" w:hanging="810"/>
        <w:rPr>
          <w:bCs/>
          <w:sz w:val="24"/>
          <w:szCs w:val="24"/>
        </w:rPr>
      </w:pPr>
    </w:p>
    <w:p w:rsidR="00012448" w:rsidRDefault="00012448" w:rsidP="0027140B">
      <w:pPr>
        <w:overflowPunct w:val="0"/>
        <w:autoSpaceDE w:val="0"/>
        <w:autoSpaceDN w:val="0"/>
        <w:adjustRightInd w:val="0"/>
        <w:rPr>
          <w:bCs/>
          <w:sz w:val="24"/>
          <w:szCs w:val="24"/>
        </w:rPr>
      </w:pPr>
      <w:r>
        <w:rPr>
          <w:bCs/>
          <w:sz w:val="24"/>
          <w:szCs w:val="24"/>
        </w:rPr>
        <w:t xml:space="preserve">Since there was no one </w:t>
      </w:r>
      <w:r w:rsidR="00F91D94">
        <w:rPr>
          <w:bCs/>
          <w:sz w:val="24"/>
          <w:szCs w:val="24"/>
        </w:rPr>
        <w:t xml:space="preserve">else </w:t>
      </w:r>
      <w:r>
        <w:rPr>
          <w:bCs/>
          <w:sz w:val="24"/>
          <w:szCs w:val="24"/>
        </w:rPr>
        <w:t xml:space="preserve">who wished to speak, </w:t>
      </w:r>
      <w:r w:rsidR="00485D4A">
        <w:rPr>
          <w:bCs/>
          <w:sz w:val="24"/>
          <w:szCs w:val="24"/>
        </w:rPr>
        <w:t>COSTA</w:t>
      </w:r>
      <w:r>
        <w:rPr>
          <w:bCs/>
          <w:sz w:val="24"/>
          <w:szCs w:val="24"/>
        </w:rPr>
        <w:t xml:space="preserve"> moved that it be closed; seconded by </w:t>
      </w:r>
      <w:r w:rsidR="00485D4A">
        <w:rPr>
          <w:bCs/>
          <w:sz w:val="24"/>
          <w:szCs w:val="24"/>
        </w:rPr>
        <w:t>YAZDI</w:t>
      </w:r>
      <w:r>
        <w:rPr>
          <w:bCs/>
          <w:sz w:val="24"/>
          <w:szCs w:val="24"/>
        </w:rPr>
        <w:t xml:space="preserve"> and carried on vice vote.</w:t>
      </w:r>
    </w:p>
    <w:p w:rsidR="00FF5871" w:rsidRDefault="00FF5871" w:rsidP="0027140B">
      <w:pPr>
        <w:overflowPunct w:val="0"/>
        <w:autoSpaceDE w:val="0"/>
        <w:autoSpaceDN w:val="0"/>
        <w:adjustRightInd w:val="0"/>
        <w:rPr>
          <w:bCs/>
          <w:sz w:val="24"/>
          <w:szCs w:val="24"/>
        </w:rPr>
      </w:pPr>
    </w:p>
    <w:p w:rsidR="00FF5871" w:rsidRPr="00902391" w:rsidRDefault="00FF5871" w:rsidP="0027140B">
      <w:pPr>
        <w:overflowPunct w:val="0"/>
        <w:autoSpaceDE w:val="0"/>
        <w:autoSpaceDN w:val="0"/>
        <w:adjustRightInd w:val="0"/>
        <w:rPr>
          <w:b/>
          <w:bCs/>
          <w:sz w:val="28"/>
          <w:szCs w:val="28"/>
          <w:u w:val="single"/>
        </w:rPr>
      </w:pPr>
      <w:r w:rsidRPr="00902391">
        <w:rPr>
          <w:b/>
          <w:bCs/>
          <w:sz w:val="28"/>
          <w:szCs w:val="28"/>
          <w:u w:val="single"/>
        </w:rPr>
        <w:t>GOVERNING BODY SCHEDULE:</w:t>
      </w:r>
    </w:p>
    <w:p w:rsidR="00FF5871" w:rsidRDefault="00FF5871" w:rsidP="00FF5871">
      <w:pPr>
        <w:numPr>
          <w:ilvl w:val="0"/>
          <w:numId w:val="39"/>
        </w:numPr>
        <w:overflowPunct w:val="0"/>
        <w:autoSpaceDE w:val="0"/>
        <w:autoSpaceDN w:val="0"/>
        <w:adjustRightInd w:val="0"/>
        <w:rPr>
          <w:bCs/>
          <w:sz w:val="24"/>
          <w:szCs w:val="24"/>
        </w:rPr>
      </w:pPr>
      <w:r>
        <w:rPr>
          <w:bCs/>
          <w:sz w:val="24"/>
          <w:szCs w:val="24"/>
        </w:rPr>
        <w:t>Regular Meeting - January 23, 2018 7PM</w:t>
      </w:r>
    </w:p>
    <w:p w:rsidR="00E37BAD" w:rsidRDefault="00E37BAD" w:rsidP="00E37BAD">
      <w:pPr>
        <w:overflowPunct w:val="0"/>
        <w:autoSpaceDE w:val="0"/>
        <w:autoSpaceDN w:val="0"/>
        <w:adjustRightInd w:val="0"/>
        <w:rPr>
          <w:bCs/>
          <w:sz w:val="24"/>
          <w:szCs w:val="24"/>
        </w:rPr>
      </w:pPr>
    </w:p>
    <w:p w:rsidR="00E37BAD" w:rsidRPr="00E37BAD" w:rsidRDefault="00E37BAD" w:rsidP="00E37BAD">
      <w:pPr>
        <w:overflowPunct w:val="0"/>
        <w:autoSpaceDE w:val="0"/>
        <w:autoSpaceDN w:val="0"/>
        <w:adjustRightInd w:val="0"/>
        <w:rPr>
          <w:bCs/>
          <w:sz w:val="24"/>
          <w:szCs w:val="24"/>
          <w:u w:val="single"/>
        </w:rPr>
      </w:pPr>
      <w:r w:rsidRPr="00E37BAD">
        <w:rPr>
          <w:bCs/>
          <w:sz w:val="24"/>
          <w:szCs w:val="24"/>
          <w:u w:val="single"/>
        </w:rPr>
        <w:t>AMEND Resolution No. 2018-1.53 Appointment of Governing Body Committee</w:t>
      </w:r>
    </w:p>
    <w:p w:rsidR="00E37BAD" w:rsidRDefault="00E37BAD" w:rsidP="00E37BAD">
      <w:pPr>
        <w:overflowPunct w:val="0"/>
        <w:autoSpaceDE w:val="0"/>
        <w:autoSpaceDN w:val="0"/>
        <w:adjustRightInd w:val="0"/>
        <w:rPr>
          <w:bCs/>
          <w:sz w:val="24"/>
          <w:szCs w:val="24"/>
        </w:rPr>
      </w:pPr>
      <w:r>
        <w:rPr>
          <w:bCs/>
          <w:sz w:val="24"/>
          <w:szCs w:val="24"/>
        </w:rPr>
        <w:t xml:space="preserve">Motion was made by D’AMATO seconded by YAZDI to remove Bernie Vroom, by request, from the Passaic County River Flood Basin Task Force. Leaving the position vacant. </w:t>
      </w:r>
    </w:p>
    <w:p w:rsidR="005E3210" w:rsidRDefault="005E3210" w:rsidP="00E37BAD">
      <w:pPr>
        <w:overflowPunct w:val="0"/>
        <w:autoSpaceDE w:val="0"/>
        <w:autoSpaceDN w:val="0"/>
        <w:adjustRightInd w:val="0"/>
        <w:rPr>
          <w:bCs/>
          <w:sz w:val="24"/>
          <w:szCs w:val="24"/>
        </w:rPr>
      </w:pPr>
    </w:p>
    <w:p w:rsidR="005E3210" w:rsidRPr="00902391" w:rsidRDefault="005E3210" w:rsidP="00E37BAD">
      <w:pPr>
        <w:overflowPunct w:val="0"/>
        <w:autoSpaceDE w:val="0"/>
        <w:autoSpaceDN w:val="0"/>
        <w:adjustRightInd w:val="0"/>
        <w:rPr>
          <w:b/>
          <w:bCs/>
          <w:sz w:val="28"/>
          <w:szCs w:val="28"/>
          <w:u w:val="single"/>
        </w:rPr>
      </w:pPr>
      <w:r w:rsidRPr="00902391">
        <w:rPr>
          <w:b/>
          <w:bCs/>
          <w:sz w:val="28"/>
          <w:szCs w:val="28"/>
          <w:u w:val="single"/>
        </w:rPr>
        <w:t>ADJOURNMENT:</w:t>
      </w:r>
    </w:p>
    <w:p w:rsidR="005E3210" w:rsidRDefault="005E3210" w:rsidP="00E37BAD">
      <w:pPr>
        <w:overflowPunct w:val="0"/>
        <w:autoSpaceDE w:val="0"/>
        <w:autoSpaceDN w:val="0"/>
        <w:adjustRightInd w:val="0"/>
        <w:rPr>
          <w:bCs/>
          <w:sz w:val="24"/>
          <w:szCs w:val="24"/>
        </w:rPr>
      </w:pPr>
    </w:p>
    <w:p w:rsidR="005E3210" w:rsidRPr="0075049A" w:rsidRDefault="005E3210" w:rsidP="00E37BAD">
      <w:pPr>
        <w:overflowPunct w:val="0"/>
        <w:autoSpaceDE w:val="0"/>
        <w:autoSpaceDN w:val="0"/>
        <w:adjustRightInd w:val="0"/>
        <w:rPr>
          <w:bCs/>
          <w:sz w:val="24"/>
          <w:szCs w:val="24"/>
        </w:rPr>
      </w:pPr>
      <w:r>
        <w:rPr>
          <w:bCs/>
          <w:sz w:val="24"/>
          <w:szCs w:val="24"/>
        </w:rPr>
        <w:t xml:space="preserve">Since there was no further business to be conducted, YAZDI moved to adjourn at 7:59PM; seconded by </w:t>
      </w:r>
      <w:r w:rsidR="00902391">
        <w:rPr>
          <w:bCs/>
          <w:sz w:val="24"/>
          <w:szCs w:val="24"/>
        </w:rPr>
        <w:t xml:space="preserve">D’AMATO and carried on voice vote with all Council Members present voting YES. </w:t>
      </w:r>
    </w:p>
    <w:p w:rsidR="00012448" w:rsidRDefault="00012448" w:rsidP="007D0864">
      <w:pPr>
        <w:spacing w:line="235" w:lineRule="auto"/>
        <w:ind w:right="121"/>
        <w:jc w:val="both"/>
        <w:rPr>
          <w:color w:val="3D3D3D"/>
          <w:sz w:val="24"/>
        </w:rPr>
      </w:pPr>
    </w:p>
    <w:p w:rsidR="00012448" w:rsidRDefault="00012448" w:rsidP="007D0864">
      <w:pPr>
        <w:spacing w:line="235" w:lineRule="auto"/>
        <w:ind w:right="121"/>
        <w:jc w:val="both"/>
        <w:rPr>
          <w:color w:val="3D3D3D"/>
          <w:sz w:val="24"/>
        </w:rPr>
      </w:pPr>
    </w:p>
    <w:p w:rsidR="00012448" w:rsidRDefault="00AE4951" w:rsidP="00AE4951">
      <w:pPr>
        <w:overflowPunct w:val="0"/>
        <w:autoSpaceDE w:val="0"/>
        <w:autoSpaceDN w:val="0"/>
        <w:adjustRightInd w:val="0"/>
        <w:jc w:val="center"/>
        <w:rPr>
          <w:color w:val="3D3D3D"/>
          <w:sz w:val="24"/>
        </w:rPr>
      </w:pPr>
      <w:r>
        <w:rPr>
          <w:color w:val="3D3D3D"/>
          <w:sz w:val="24"/>
        </w:rPr>
        <w:t>Breeanna Calabro, RMC</w:t>
      </w:r>
    </w:p>
    <w:p w:rsidR="00AE4951" w:rsidRPr="00E53473" w:rsidRDefault="00AE4951" w:rsidP="00AE4951">
      <w:pPr>
        <w:overflowPunct w:val="0"/>
        <w:autoSpaceDE w:val="0"/>
        <w:autoSpaceDN w:val="0"/>
        <w:adjustRightInd w:val="0"/>
        <w:jc w:val="center"/>
        <w:rPr>
          <w:bCs/>
          <w:sz w:val="24"/>
          <w:szCs w:val="24"/>
        </w:rPr>
      </w:pPr>
      <w:r>
        <w:rPr>
          <w:color w:val="3D3D3D"/>
          <w:sz w:val="24"/>
        </w:rPr>
        <w:t xml:space="preserve">Municipal Clerk </w:t>
      </w:r>
    </w:p>
    <w:p w:rsidR="00012448" w:rsidRDefault="00012448" w:rsidP="003710EA">
      <w:pPr>
        <w:overflowPunct w:val="0"/>
        <w:autoSpaceDE w:val="0"/>
        <w:autoSpaceDN w:val="0"/>
        <w:adjustRightInd w:val="0"/>
        <w:ind w:left="810" w:hanging="810"/>
        <w:rPr>
          <w:bCs/>
          <w:sz w:val="24"/>
          <w:szCs w:val="24"/>
        </w:rPr>
      </w:pPr>
    </w:p>
    <w:p w:rsidR="00012448" w:rsidRPr="00BB38FE" w:rsidRDefault="00012448" w:rsidP="003710EA">
      <w:pPr>
        <w:overflowPunct w:val="0"/>
        <w:autoSpaceDE w:val="0"/>
        <w:autoSpaceDN w:val="0"/>
        <w:adjustRightInd w:val="0"/>
        <w:ind w:left="810" w:hanging="810"/>
        <w:rPr>
          <w:bCs/>
          <w:sz w:val="24"/>
          <w:szCs w:val="24"/>
        </w:rPr>
      </w:pPr>
    </w:p>
    <w:sectPr w:rsidR="00012448" w:rsidRPr="00BB38FE" w:rsidSect="009A64E9">
      <w:headerReference w:type="even" r:id="rId8"/>
      <w:headerReference w:type="default" r:id="rId9"/>
      <w:footerReference w:type="default" r:id="rId10"/>
      <w:head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982" w:rsidRDefault="00A00982">
      <w:r>
        <w:separator/>
      </w:r>
    </w:p>
  </w:endnote>
  <w:endnote w:type="continuationSeparator" w:id="0">
    <w:p w:rsidR="00A00982" w:rsidRDefault="00A0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982" w:rsidRDefault="00A00982" w:rsidP="009A64E9">
    <w:pPr>
      <w:pStyle w:val="Footer"/>
      <w:jc w:val="right"/>
    </w:pPr>
    <w:r>
      <w:rPr>
        <w:rStyle w:val="PageNumber"/>
      </w:rPr>
      <w:fldChar w:fldCharType="begin"/>
    </w:r>
    <w:r>
      <w:rPr>
        <w:rStyle w:val="PageNumber"/>
      </w:rPr>
      <w:instrText xml:space="preserve"> PAGE </w:instrText>
    </w:r>
    <w:r>
      <w:rPr>
        <w:rStyle w:val="PageNumber"/>
      </w:rPr>
      <w:fldChar w:fldCharType="separate"/>
    </w:r>
    <w:r w:rsidR="00B2495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2495C">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982" w:rsidRDefault="00A00982">
      <w:r>
        <w:separator/>
      </w:r>
    </w:p>
  </w:footnote>
  <w:footnote w:type="continuationSeparator" w:id="0">
    <w:p w:rsidR="00A00982" w:rsidRDefault="00A00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982" w:rsidRDefault="00A00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982" w:rsidRPr="009A64E9" w:rsidRDefault="00A00982" w:rsidP="009A64E9">
    <w:pPr>
      <w:spacing w:line="240" w:lineRule="atLeast"/>
      <w:jc w:val="right"/>
    </w:pPr>
    <w:r>
      <w:t>Minutes of January 2, 2018</w:t>
    </w:r>
    <w:r>
      <w:br/>
      <w:t xml:space="preserve">Approval Date:  </w:t>
    </w:r>
    <w:r w:rsidR="00B2495C">
      <w:t>March 6, 2018</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982" w:rsidRDefault="00A00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6144"/>
    <w:multiLevelType w:val="hybridMultilevel"/>
    <w:tmpl w:val="5C56D3AC"/>
    <w:lvl w:ilvl="0" w:tplc="04090015">
      <w:start w:val="1"/>
      <w:numFmt w:val="upperLetter"/>
      <w:lvlText w:val="%1."/>
      <w:lvlJc w:val="left"/>
      <w:pPr>
        <w:ind w:left="567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6E2E3E"/>
    <w:multiLevelType w:val="singleLevel"/>
    <w:tmpl w:val="89A2802E"/>
    <w:lvl w:ilvl="0">
      <w:start w:val="2"/>
      <w:numFmt w:val="lowerLetter"/>
      <w:lvlText w:val="(%1)"/>
      <w:lvlJc w:val="left"/>
      <w:pPr>
        <w:tabs>
          <w:tab w:val="num" w:pos="1440"/>
        </w:tabs>
        <w:ind w:left="1440" w:hanging="720"/>
      </w:pPr>
      <w:rPr>
        <w:rFonts w:hint="default"/>
      </w:rPr>
    </w:lvl>
  </w:abstractNum>
  <w:abstractNum w:abstractNumId="2" w15:restartNumberingAfterBreak="0">
    <w:nsid w:val="13B409DC"/>
    <w:multiLevelType w:val="hybridMultilevel"/>
    <w:tmpl w:val="D36A0F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7538D"/>
    <w:multiLevelType w:val="hybridMultilevel"/>
    <w:tmpl w:val="960E4276"/>
    <w:lvl w:ilvl="0" w:tplc="86BC585E">
      <w:start w:val="1"/>
      <w:numFmt w:val="decimal"/>
      <w:lvlText w:val="%1."/>
      <w:lvlJc w:val="left"/>
      <w:pPr>
        <w:ind w:left="1548" w:hanging="696"/>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abstractNum w:abstractNumId="4"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84F56AC"/>
    <w:multiLevelType w:val="hybridMultilevel"/>
    <w:tmpl w:val="4810F49A"/>
    <w:lvl w:ilvl="0" w:tplc="FE64C9B8">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8F807E5"/>
    <w:multiLevelType w:val="hybridMultilevel"/>
    <w:tmpl w:val="CEF658B0"/>
    <w:lvl w:ilvl="0" w:tplc="06A67C1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19323E6C"/>
    <w:multiLevelType w:val="hybridMultilevel"/>
    <w:tmpl w:val="A0C2A8D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BB23903"/>
    <w:multiLevelType w:val="hybridMultilevel"/>
    <w:tmpl w:val="DDDE1AA6"/>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D3C2FED"/>
    <w:multiLevelType w:val="hybridMultilevel"/>
    <w:tmpl w:val="F4445B9C"/>
    <w:lvl w:ilvl="0" w:tplc="46441082">
      <w:start w:val="1"/>
      <w:numFmt w:val="decimal"/>
      <w:lvlText w:val="%1."/>
      <w:lvlJc w:val="left"/>
      <w:pPr>
        <w:tabs>
          <w:tab w:val="num" w:pos="1800"/>
        </w:tabs>
        <w:ind w:left="1800" w:hanging="360"/>
      </w:pPr>
      <w:rPr>
        <w:rFonts w:hint="default"/>
      </w:rPr>
    </w:lvl>
    <w:lvl w:ilvl="1" w:tplc="C9FEB82E">
      <w:start w:val="1"/>
      <w:numFmt w:val="upperLetter"/>
      <w:lvlText w:val="%2."/>
      <w:lvlJc w:val="left"/>
      <w:pPr>
        <w:tabs>
          <w:tab w:val="num" w:pos="2520"/>
        </w:tabs>
        <w:ind w:left="2520" w:hanging="360"/>
      </w:pPr>
      <w:rPr>
        <w:rFonts w:ascii="Times New Roman" w:eastAsia="Times New Roman" w:hAnsi="Times New Roman" w:cs="Times New Roman"/>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4797AFF"/>
    <w:multiLevelType w:val="hybridMultilevel"/>
    <w:tmpl w:val="8A8C7E32"/>
    <w:lvl w:ilvl="0" w:tplc="0409000F">
      <w:start w:val="1"/>
      <w:numFmt w:val="decimal"/>
      <w:lvlText w:val="%1."/>
      <w:lvlJc w:val="left"/>
      <w:pPr>
        <w:tabs>
          <w:tab w:val="num" w:pos="1760"/>
        </w:tabs>
        <w:ind w:left="1760" w:hanging="360"/>
      </w:pPr>
    </w:lvl>
    <w:lvl w:ilvl="1" w:tplc="04090019">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11" w15:restartNumberingAfterBreak="0">
    <w:nsid w:val="260A0A55"/>
    <w:multiLevelType w:val="hybridMultilevel"/>
    <w:tmpl w:val="7A2A43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9B24A6A"/>
    <w:multiLevelType w:val="singleLevel"/>
    <w:tmpl w:val="0E24FB6A"/>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3" w15:restartNumberingAfterBreak="0">
    <w:nsid w:val="2B3E18B0"/>
    <w:multiLevelType w:val="hybridMultilevel"/>
    <w:tmpl w:val="DE06145E"/>
    <w:lvl w:ilvl="0" w:tplc="6EB2130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C713142"/>
    <w:multiLevelType w:val="hybridMultilevel"/>
    <w:tmpl w:val="08D40DAE"/>
    <w:lvl w:ilvl="0" w:tplc="0409000F">
      <w:start w:val="1"/>
      <w:numFmt w:val="decimal"/>
      <w:lvlText w:val="%1."/>
      <w:lvlJc w:val="left"/>
      <w:pPr>
        <w:tabs>
          <w:tab w:val="num" w:pos="720"/>
        </w:tabs>
        <w:ind w:left="720" w:hanging="360"/>
      </w:pPr>
      <w:rPr>
        <w:rFonts w:cs="Times New Roman"/>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FA86BF9"/>
    <w:multiLevelType w:val="hybridMultilevel"/>
    <w:tmpl w:val="FC2020F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7" w15:restartNumberingAfterBreak="0">
    <w:nsid w:val="3C7E7A7E"/>
    <w:multiLevelType w:val="hybridMultilevel"/>
    <w:tmpl w:val="27EABCA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E5222B1"/>
    <w:multiLevelType w:val="hybridMultilevel"/>
    <w:tmpl w:val="4FC6D38C"/>
    <w:lvl w:ilvl="0" w:tplc="638C76B4">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15:restartNumberingAfterBreak="0">
    <w:nsid w:val="3EC5494B"/>
    <w:multiLevelType w:val="hybridMultilevel"/>
    <w:tmpl w:val="F4BC5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996BF0"/>
    <w:multiLevelType w:val="hybridMultilevel"/>
    <w:tmpl w:val="439C14EE"/>
    <w:lvl w:ilvl="0" w:tplc="F948C5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47BE108C"/>
    <w:multiLevelType w:val="hybridMultilevel"/>
    <w:tmpl w:val="ED0C8B5E"/>
    <w:lvl w:ilvl="0" w:tplc="8550D548">
      <w:start w:val="1"/>
      <w:numFmt w:val="decimal"/>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48797DBD"/>
    <w:multiLevelType w:val="hybridMultilevel"/>
    <w:tmpl w:val="854AEEC8"/>
    <w:lvl w:ilvl="0" w:tplc="FFFFFFFF">
      <w:start w:val="1"/>
      <w:numFmt w:val="decimal"/>
      <w:lvlText w:val="%1."/>
      <w:lvlJc w:val="left"/>
      <w:pPr>
        <w:tabs>
          <w:tab w:val="num" w:pos="1440"/>
        </w:tabs>
        <w:ind w:left="1440" w:hanging="360"/>
      </w:pPr>
      <w:rPr>
        <w:rFonts w:cs="Times New Roman" w:hint="default"/>
      </w:rPr>
    </w:lvl>
    <w:lvl w:ilvl="1" w:tplc="FFFFFFFF">
      <w:start w:val="2"/>
      <w:numFmt w:val="upperLetter"/>
      <w:lvlText w:val="%2."/>
      <w:lvlJc w:val="left"/>
      <w:pPr>
        <w:tabs>
          <w:tab w:val="num" w:pos="2160"/>
        </w:tabs>
        <w:ind w:left="2160" w:hanging="360"/>
      </w:pPr>
      <w:rPr>
        <w:rFonts w:cs="Times New Roman"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3" w15:restartNumberingAfterBreak="0">
    <w:nsid w:val="524311DA"/>
    <w:multiLevelType w:val="hybridMultilevel"/>
    <w:tmpl w:val="FA80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50857"/>
    <w:multiLevelType w:val="hybridMultilevel"/>
    <w:tmpl w:val="D8EC8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507DE5"/>
    <w:multiLevelType w:val="hybridMultilevel"/>
    <w:tmpl w:val="0C96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9B4A07"/>
    <w:multiLevelType w:val="hybridMultilevel"/>
    <w:tmpl w:val="8A8C7E32"/>
    <w:lvl w:ilvl="0" w:tplc="0409000F">
      <w:start w:val="1"/>
      <w:numFmt w:val="decimal"/>
      <w:lvlText w:val="%1."/>
      <w:lvlJc w:val="left"/>
      <w:pPr>
        <w:tabs>
          <w:tab w:val="num" w:pos="1760"/>
        </w:tabs>
        <w:ind w:left="1760" w:hanging="360"/>
      </w:pPr>
    </w:lvl>
    <w:lvl w:ilvl="1" w:tplc="04090019">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27" w15:restartNumberingAfterBreak="0">
    <w:nsid w:val="5D5969FF"/>
    <w:multiLevelType w:val="singleLevel"/>
    <w:tmpl w:val="3574145C"/>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8" w15:restartNumberingAfterBreak="0">
    <w:nsid w:val="5E6E7EBC"/>
    <w:multiLevelType w:val="singleLevel"/>
    <w:tmpl w:val="90D4A7E0"/>
    <w:lvl w:ilvl="0">
      <w:start w:val="1"/>
      <w:numFmt w:val="decimal"/>
      <w:lvlText w:val="%1)"/>
      <w:lvlJc w:val="left"/>
      <w:pPr>
        <w:tabs>
          <w:tab w:val="num" w:pos="435"/>
        </w:tabs>
        <w:ind w:left="435" w:hanging="435"/>
      </w:pPr>
      <w:rPr>
        <w:rFonts w:hint="default"/>
      </w:rPr>
    </w:lvl>
  </w:abstractNum>
  <w:abstractNum w:abstractNumId="29" w15:restartNumberingAfterBreak="0">
    <w:nsid w:val="65A24195"/>
    <w:multiLevelType w:val="hybridMultilevel"/>
    <w:tmpl w:val="72DCC1C6"/>
    <w:lvl w:ilvl="0" w:tplc="76B6B19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67D641F9"/>
    <w:multiLevelType w:val="hybridMultilevel"/>
    <w:tmpl w:val="3550B464"/>
    <w:lvl w:ilvl="0" w:tplc="AFE2F5AA">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8FC588B"/>
    <w:multiLevelType w:val="multilevel"/>
    <w:tmpl w:val="0CA8DF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08E3A38"/>
    <w:multiLevelType w:val="hybridMultilevel"/>
    <w:tmpl w:val="395A9240"/>
    <w:lvl w:ilvl="0" w:tplc="C0AC1274">
      <w:start w:val="1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7873BC0"/>
    <w:multiLevelType w:val="hybridMultilevel"/>
    <w:tmpl w:val="6FBAA4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C15D1"/>
    <w:multiLevelType w:val="hybridMultilevel"/>
    <w:tmpl w:val="364EB4FC"/>
    <w:lvl w:ilvl="0" w:tplc="562EBB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B595479"/>
    <w:multiLevelType w:val="hybridMultilevel"/>
    <w:tmpl w:val="D962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06909"/>
    <w:multiLevelType w:val="singleLevel"/>
    <w:tmpl w:val="A3740122"/>
    <w:lvl w:ilvl="0">
      <w:start w:val="5"/>
      <w:numFmt w:val="lowerLetter"/>
      <w:lvlText w:val="(%1)"/>
      <w:lvlJc w:val="left"/>
      <w:pPr>
        <w:tabs>
          <w:tab w:val="num" w:pos="1440"/>
        </w:tabs>
        <w:ind w:left="1440" w:hanging="72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5"/>
  </w:num>
  <w:num w:numId="6">
    <w:abstractNumId w:val="7"/>
  </w:num>
  <w:num w:numId="7">
    <w:abstractNumId w:val="11"/>
  </w:num>
  <w:num w:numId="8">
    <w:abstractNumId w:val="4"/>
  </w:num>
  <w:num w:numId="9">
    <w:abstractNumId w:val="20"/>
  </w:num>
  <w:num w:numId="10">
    <w:abstractNumId w:val="14"/>
  </w:num>
  <w:num w:numId="11">
    <w:abstractNumId w:val="13"/>
  </w:num>
  <w:num w:numId="12">
    <w:abstractNumId w:val="6"/>
  </w:num>
  <w:num w:numId="13">
    <w:abstractNumId w:val="29"/>
  </w:num>
  <w:num w:numId="14">
    <w:abstractNumId w:val="23"/>
  </w:num>
  <w:num w:numId="15">
    <w:abstractNumId w:val="8"/>
  </w:num>
  <w:num w:numId="16">
    <w:abstractNumId w:val="35"/>
  </w:num>
  <w:num w:numId="17">
    <w:abstractNumId w:val="19"/>
  </w:num>
  <w:num w:numId="18">
    <w:abstractNumId w:val="25"/>
  </w:num>
  <w:num w:numId="19">
    <w:abstractNumId w:val="18"/>
  </w:num>
  <w:num w:numId="20">
    <w:abstractNumId w:val="24"/>
  </w:num>
  <w:num w:numId="21">
    <w:abstractNumId w:val="0"/>
  </w:num>
  <w:num w:numId="22">
    <w:abstractNumId w:val="21"/>
  </w:num>
  <w:num w:numId="23">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0"/>
  </w:num>
  <w:num w:numId="26">
    <w:abstractNumId w:val="31"/>
  </w:num>
  <w:num w:numId="27">
    <w:abstractNumId w:val="26"/>
  </w:num>
  <w:num w:numId="28">
    <w:abstractNumId w:val="28"/>
  </w:num>
  <w:num w:numId="29">
    <w:abstractNumId w:val="12"/>
  </w:num>
  <w:num w:numId="30">
    <w:abstractNumId w:val="27"/>
  </w:num>
  <w:num w:numId="31">
    <w:abstractNumId w:val="1"/>
  </w:num>
  <w:num w:numId="32">
    <w:abstractNumId w:val="36"/>
  </w:num>
  <w:num w:numId="33">
    <w:abstractNumId w:val="30"/>
  </w:num>
  <w:num w:numId="34">
    <w:abstractNumId w:val="32"/>
  </w:num>
  <w:num w:numId="35">
    <w:abstractNumId w:val="5"/>
  </w:num>
  <w:num w:numId="36">
    <w:abstractNumId w:val="9"/>
  </w:num>
  <w:num w:numId="37">
    <w:abstractNumId w:val="34"/>
  </w:num>
  <w:num w:numId="38">
    <w:abstractNumId w:val="33"/>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2270A"/>
    <w:rsid w:val="00012448"/>
    <w:rsid w:val="000126D9"/>
    <w:rsid w:val="0001471F"/>
    <w:rsid w:val="000278AE"/>
    <w:rsid w:val="00033526"/>
    <w:rsid w:val="000411A1"/>
    <w:rsid w:val="00052713"/>
    <w:rsid w:val="000555D4"/>
    <w:rsid w:val="000559E8"/>
    <w:rsid w:val="00057EBC"/>
    <w:rsid w:val="000653B1"/>
    <w:rsid w:val="000921FE"/>
    <w:rsid w:val="000A7189"/>
    <w:rsid w:val="000B0C87"/>
    <w:rsid w:val="000C0938"/>
    <w:rsid w:val="000C1815"/>
    <w:rsid w:val="000C2BF5"/>
    <w:rsid w:val="000C6A4B"/>
    <w:rsid w:val="000D6F38"/>
    <w:rsid w:val="000F2E8B"/>
    <w:rsid w:val="00105737"/>
    <w:rsid w:val="001073C5"/>
    <w:rsid w:val="0010754C"/>
    <w:rsid w:val="00111290"/>
    <w:rsid w:val="00123B82"/>
    <w:rsid w:val="00127E71"/>
    <w:rsid w:val="00154327"/>
    <w:rsid w:val="00155878"/>
    <w:rsid w:val="001565B2"/>
    <w:rsid w:val="00192B01"/>
    <w:rsid w:val="001A3E76"/>
    <w:rsid w:val="001B1AFE"/>
    <w:rsid w:val="001F2B93"/>
    <w:rsid w:val="00206E8F"/>
    <w:rsid w:val="00213B69"/>
    <w:rsid w:val="00214406"/>
    <w:rsid w:val="00215704"/>
    <w:rsid w:val="00220FD9"/>
    <w:rsid w:val="00257908"/>
    <w:rsid w:val="00260420"/>
    <w:rsid w:val="00261F86"/>
    <w:rsid w:val="00270BA5"/>
    <w:rsid w:val="0027140B"/>
    <w:rsid w:val="00273456"/>
    <w:rsid w:val="00282A85"/>
    <w:rsid w:val="00284801"/>
    <w:rsid w:val="00287EF4"/>
    <w:rsid w:val="0029455A"/>
    <w:rsid w:val="002A0478"/>
    <w:rsid w:val="002A1027"/>
    <w:rsid w:val="002A5C31"/>
    <w:rsid w:val="002B42B4"/>
    <w:rsid w:val="002B7FB2"/>
    <w:rsid w:val="002C1D59"/>
    <w:rsid w:val="002C2747"/>
    <w:rsid w:val="002D1291"/>
    <w:rsid w:val="002F0EF3"/>
    <w:rsid w:val="00304517"/>
    <w:rsid w:val="00314ABE"/>
    <w:rsid w:val="00334269"/>
    <w:rsid w:val="00345D0A"/>
    <w:rsid w:val="00366B63"/>
    <w:rsid w:val="003710EA"/>
    <w:rsid w:val="00384341"/>
    <w:rsid w:val="003C49FD"/>
    <w:rsid w:val="003C7E1B"/>
    <w:rsid w:val="003D42C5"/>
    <w:rsid w:val="003F1491"/>
    <w:rsid w:val="00403137"/>
    <w:rsid w:val="0040350E"/>
    <w:rsid w:val="0040510A"/>
    <w:rsid w:val="00412AD3"/>
    <w:rsid w:val="0042214E"/>
    <w:rsid w:val="0042377A"/>
    <w:rsid w:val="00444290"/>
    <w:rsid w:val="00452EB1"/>
    <w:rsid w:val="00460E36"/>
    <w:rsid w:val="00471CEF"/>
    <w:rsid w:val="0048317C"/>
    <w:rsid w:val="00485D4A"/>
    <w:rsid w:val="00492B6E"/>
    <w:rsid w:val="004A1BDE"/>
    <w:rsid w:val="004A2B88"/>
    <w:rsid w:val="004B1071"/>
    <w:rsid w:val="004C1D51"/>
    <w:rsid w:val="004D6531"/>
    <w:rsid w:val="004D6E89"/>
    <w:rsid w:val="004D775F"/>
    <w:rsid w:val="004E51CF"/>
    <w:rsid w:val="004F3BC4"/>
    <w:rsid w:val="004F63CE"/>
    <w:rsid w:val="00504080"/>
    <w:rsid w:val="0051682A"/>
    <w:rsid w:val="00525F39"/>
    <w:rsid w:val="005327ED"/>
    <w:rsid w:val="00535E5D"/>
    <w:rsid w:val="00536BB5"/>
    <w:rsid w:val="00543B73"/>
    <w:rsid w:val="00550AA9"/>
    <w:rsid w:val="00553435"/>
    <w:rsid w:val="005558A0"/>
    <w:rsid w:val="00556945"/>
    <w:rsid w:val="005576EA"/>
    <w:rsid w:val="005646E0"/>
    <w:rsid w:val="00584F4E"/>
    <w:rsid w:val="00593106"/>
    <w:rsid w:val="005A34E0"/>
    <w:rsid w:val="005A3976"/>
    <w:rsid w:val="005B20E8"/>
    <w:rsid w:val="005C5E46"/>
    <w:rsid w:val="005D3368"/>
    <w:rsid w:val="005D4AA6"/>
    <w:rsid w:val="005E2A38"/>
    <w:rsid w:val="005E3210"/>
    <w:rsid w:val="005F2BE9"/>
    <w:rsid w:val="00602BB7"/>
    <w:rsid w:val="00627691"/>
    <w:rsid w:val="00636227"/>
    <w:rsid w:val="00641AF1"/>
    <w:rsid w:val="006431CB"/>
    <w:rsid w:val="00643BC4"/>
    <w:rsid w:val="006621A9"/>
    <w:rsid w:val="00663593"/>
    <w:rsid w:val="006807AD"/>
    <w:rsid w:val="006813AC"/>
    <w:rsid w:val="00683B6E"/>
    <w:rsid w:val="00686AD1"/>
    <w:rsid w:val="006874FD"/>
    <w:rsid w:val="006931EE"/>
    <w:rsid w:val="006A1B52"/>
    <w:rsid w:val="006C1CB5"/>
    <w:rsid w:val="006C3851"/>
    <w:rsid w:val="006C4BCA"/>
    <w:rsid w:val="006D008F"/>
    <w:rsid w:val="006E2156"/>
    <w:rsid w:val="006F2218"/>
    <w:rsid w:val="006F713F"/>
    <w:rsid w:val="00702745"/>
    <w:rsid w:val="007166F2"/>
    <w:rsid w:val="00727C4A"/>
    <w:rsid w:val="00736A45"/>
    <w:rsid w:val="00737B94"/>
    <w:rsid w:val="00741401"/>
    <w:rsid w:val="00744FF6"/>
    <w:rsid w:val="0075049A"/>
    <w:rsid w:val="00755713"/>
    <w:rsid w:val="007841F7"/>
    <w:rsid w:val="00796B4E"/>
    <w:rsid w:val="007A5C38"/>
    <w:rsid w:val="007B1AA6"/>
    <w:rsid w:val="007C0103"/>
    <w:rsid w:val="007C1403"/>
    <w:rsid w:val="007D0864"/>
    <w:rsid w:val="007D0895"/>
    <w:rsid w:val="007D15AA"/>
    <w:rsid w:val="007D4469"/>
    <w:rsid w:val="007F05C4"/>
    <w:rsid w:val="007F092D"/>
    <w:rsid w:val="007F2867"/>
    <w:rsid w:val="0081650D"/>
    <w:rsid w:val="0082705D"/>
    <w:rsid w:val="008476F8"/>
    <w:rsid w:val="008732EE"/>
    <w:rsid w:val="008924A0"/>
    <w:rsid w:val="008957AD"/>
    <w:rsid w:val="008B0770"/>
    <w:rsid w:val="008B1341"/>
    <w:rsid w:val="008C4336"/>
    <w:rsid w:val="008C78D8"/>
    <w:rsid w:val="008D5FCB"/>
    <w:rsid w:val="008D7975"/>
    <w:rsid w:val="008E6C6F"/>
    <w:rsid w:val="00902391"/>
    <w:rsid w:val="009236E5"/>
    <w:rsid w:val="00926C65"/>
    <w:rsid w:val="00931FAF"/>
    <w:rsid w:val="009340C3"/>
    <w:rsid w:val="0093515A"/>
    <w:rsid w:val="0094296C"/>
    <w:rsid w:val="009578B8"/>
    <w:rsid w:val="00967CAD"/>
    <w:rsid w:val="0098086B"/>
    <w:rsid w:val="009863D6"/>
    <w:rsid w:val="009A4778"/>
    <w:rsid w:val="009A6330"/>
    <w:rsid w:val="009A64E9"/>
    <w:rsid w:val="009B0CF3"/>
    <w:rsid w:val="009B4C9B"/>
    <w:rsid w:val="009B7E01"/>
    <w:rsid w:val="009C4A20"/>
    <w:rsid w:val="009C7243"/>
    <w:rsid w:val="009D1FFA"/>
    <w:rsid w:val="009E4BB2"/>
    <w:rsid w:val="009F6FAB"/>
    <w:rsid w:val="00A00982"/>
    <w:rsid w:val="00A15BF7"/>
    <w:rsid w:val="00A50AC9"/>
    <w:rsid w:val="00A62E51"/>
    <w:rsid w:val="00A6324B"/>
    <w:rsid w:val="00A76F13"/>
    <w:rsid w:val="00A85D3C"/>
    <w:rsid w:val="00A8720D"/>
    <w:rsid w:val="00A90D6B"/>
    <w:rsid w:val="00A952F6"/>
    <w:rsid w:val="00AA24B4"/>
    <w:rsid w:val="00AB1933"/>
    <w:rsid w:val="00AC211B"/>
    <w:rsid w:val="00AD3A1D"/>
    <w:rsid w:val="00AD7CCE"/>
    <w:rsid w:val="00AE4951"/>
    <w:rsid w:val="00B017B5"/>
    <w:rsid w:val="00B050AC"/>
    <w:rsid w:val="00B1332E"/>
    <w:rsid w:val="00B21078"/>
    <w:rsid w:val="00B2495C"/>
    <w:rsid w:val="00B27278"/>
    <w:rsid w:val="00B35EDA"/>
    <w:rsid w:val="00B60064"/>
    <w:rsid w:val="00B6012E"/>
    <w:rsid w:val="00B63993"/>
    <w:rsid w:val="00B64155"/>
    <w:rsid w:val="00B654FC"/>
    <w:rsid w:val="00B67F13"/>
    <w:rsid w:val="00B738FD"/>
    <w:rsid w:val="00B75BEC"/>
    <w:rsid w:val="00B76AFC"/>
    <w:rsid w:val="00B96729"/>
    <w:rsid w:val="00BA1107"/>
    <w:rsid w:val="00BA3610"/>
    <w:rsid w:val="00BA6328"/>
    <w:rsid w:val="00BA6980"/>
    <w:rsid w:val="00BB0D6C"/>
    <w:rsid w:val="00BB3463"/>
    <w:rsid w:val="00BB38FE"/>
    <w:rsid w:val="00BB7191"/>
    <w:rsid w:val="00BD1180"/>
    <w:rsid w:val="00BD20FE"/>
    <w:rsid w:val="00BD4CA6"/>
    <w:rsid w:val="00BE18DF"/>
    <w:rsid w:val="00BF4D09"/>
    <w:rsid w:val="00C0750E"/>
    <w:rsid w:val="00C10472"/>
    <w:rsid w:val="00C24C75"/>
    <w:rsid w:val="00C53854"/>
    <w:rsid w:val="00C613DF"/>
    <w:rsid w:val="00C641A8"/>
    <w:rsid w:val="00C72831"/>
    <w:rsid w:val="00C77D62"/>
    <w:rsid w:val="00C86446"/>
    <w:rsid w:val="00C87180"/>
    <w:rsid w:val="00C876CD"/>
    <w:rsid w:val="00C976BF"/>
    <w:rsid w:val="00C97710"/>
    <w:rsid w:val="00CE0CCD"/>
    <w:rsid w:val="00CF3C2F"/>
    <w:rsid w:val="00CF617C"/>
    <w:rsid w:val="00D23F83"/>
    <w:rsid w:val="00D377D3"/>
    <w:rsid w:val="00D42FF5"/>
    <w:rsid w:val="00D50075"/>
    <w:rsid w:val="00D52335"/>
    <w:rsid w:val="00D6095E"/>
    <w:rsid w:val="00D67558"/>
    <w:rsid w:val="00D922EF"/>
    <w:rsid w:val="00D94950"/>
    <w:rsid w:val="00DA19B0"/>
    <w:rsid w:val="00DB7F40"/>
    <w:rsid w:val="00DC3B46"/>
    <w:rsid w:val="00DD09B9"/>
    <w:rsid w:val="00E1028F"/>
    <w:rsid w:val="00E11353"/>
    <w:rsid w:val="00E256F0"/>
    <w:rsid w:val="00E275BD"/>
    <w:rsid w:val="00E3691C"/>
    <w:rsid w:val="00E37BAD"/>
    <w:rsid w:val="00E43548"/>
    <w:rsid w:val="00E53473"/>
    <w:rsid w:val="00E5570E"/>
    <w:rsid w:val="00E55CD0"/>
    <w:rsid w:val="00E56014"/>
    <w:rsid w:val="00E641DE"/>
    <w:rsid w:val="00E745D0"/>
    <w:rsid w:val="00EA7AAB"/>
    <w:rsid w:val="00EC4285"/>
    <w:rsid w:val="00ED48D7"/>
    <w:rsid w:val="00ED59C0"/>
    <w:rsid w:val="00EE5653"/>
    <w:rsid w:val="00EF7946"/>
    <w:rsid w:val="00F00E10"/>
    <w:rsid w:val="00F14921"/>
    <w:rsid w:val="00F2248A"/>
    <w:rsid w:val="00F2270A"/>
    <w:rsid w:val="00F23A1C"/>
    <w:rsid w:val="00F31827"/>
    <w:rsid w:val="00F37816"/>
    <w:rsid w:val="00F40161"/>
    <w:rsid w:val="00F44DC9"/>
    <w:rsid w:val="00F51D70"/>
    <w:rsid w:val="00F56367"/>
    <w:rsid w:val="00F605E9"/>
    <w:rsid w:val="00F71A11"/>
    <w:rsid w:val="00F91D94"/>
    <w:rsid w:val="00F96CFA"/>
    <w:rsid w:val="00FA2EA7"/>
    <w:rsid w:val="00FA4DFD"/>
    <w:rsid w:val="00FA7D6D"/>
    <w:rsid w:val="00FB361B"/>
    <w:rsid w:val="00FC1C8D"/>
    <w:rsid w:val="00FC2E65"/>
    <w:rsid w:val="00FD5CC7"/>
    <w:rsid w:val="00FF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14:docId w14:val="24328264"/>
  <w15:docId w15:val="{285EDB48-CA78-4E88-AF99-01702D06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uiPriority="0"/>
    <w:lsdException w:name="Table Web 1" w:semiHidden="1" w:unhideWhenUsed="1"/>
    <w:lsdException w:name="Table Web 2" w:semiHidden="1" w:unhideWhenUsed="1"/>
    <w:lsdException w:name="Table Web 3" w:locked="1" w:uiPriority="0"/>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70A"/>
    <w:rPr>
      <w:rFonts w:ascii="Times New Roman" w:eastAsia="Times New Roman" w:hAnsi="Times New Roman"/>
      <w:sz w:val="20"/>
      <w:szCs w:val="20"/>
    </w:rPr>
  </w:style>
  <w:style w:type="paragraph" w:styleId="Heading1">
    <w:name w:val="heading 1"/>
    <w:basedOn w:val="Normal"/>
    <w:next w:val="Normal"/>
    <w:link w:val="Heading1Char"/>
    <w:uiPriority w:val="99"/>
    <w:qFormat/>
    <w:rsid w:val="00403137"/>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9"/>
    <w:qFormat/>
    <w:rsid w:val="00F2270A"/>
    <w:pPr>
      <w:keepNext/>
      <w:snapToGrid w:val="0"/>
      <w:outlineLvl w:val="1"/>
    </w:pPr>
    <w:rPr>
      <w:b/>
      <w:sz w:val="24"/>
      <w:u w:val="single"/>
    </w:rPr>
  </w:style>
  <w:style w:type="paragraph" w:styleId="Heading3">
    <w:name w:val="heading 3"/>
    <w:basedOn w:val="Normal"/>
    <w:next w:val="Normal"/>
    <w:link w:val="Heading3Char"/>
    <w:uiPriority w:val="99"/>
    <w:qFormat/>
    <w:rsid w:val="00403137"/>
    <w:pPr>
      <w:keepNext/>
      <w:keepLines/>
      <w:spacing w:before="40"/>
      <w:outlineLvl w:val="2"/>
    </w:pPr>
    <w:rPr>
      <w:rFonts w:ascii="Calibri Light" w:hAnsi="Calibri Light"/>
      <w:color w:val="1F4D78"/>
      <w:sz w:val="24"/>
      <w:szCs w:val="24"/>
    </w:rPr>
  </w:style>
  <w:style w:type="paragraph" w:styleId="Heading4">
    <w:name w:val="heading 4"/>
    <w:basedOn w:val="Normal"/>
    <w:next w:val="Normal"/>
    <w:link w:val="Heading4Char"/>
    <w:uiPriority w:val="99"/>
    <w:qFormat/>
    <w:rsid w:val="008732EE"/>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nhideWhenUsed/>
    <w:qFormat/>
    <w:locked/>
    <w:rsid w:val="00052713"/>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nhideWhenUsed/>
    <w:qFormat/>
    <w:locked/>
    <w:rsid w:val="00052713"/>
    <w:pPr>
      <w:spacing w:before="240" w:after="60"/>
      <w:outlineLvl w:val="5"/>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9"/>
    <w:qFormat/>
    <w:rsid w:val="00F2270A"/>
    <w:pPr>
      <w:keepNext/>
      <w:snapToGrid w:val="0"/>
      <w:outlineLvl w:val="8"/>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3137"/>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F2270A"/>
    <w:rPr>
      <w:rFonts w:ascii="Times New Roman" w:hAnsi="Times New Roman" w:cs="Times New Roman"/>
      <w:b/>
      <w:sz w:val="20"/>
      <w:szCs w:val="20"/>
      <w:u w:val="single"/>
    </w:rPr>
  </w:style>
  <w:style w:type="character" w:customStyle="1" w:styleId="Heading3Char">
    <w:name w:val="Heading 3 Char"/>
    <w:basedOn w:val="DefaultParagraphFont"/>
    <w:link w:val="Heading3"/>
    <w:uiPriority w:val="99"/>
    <w:semiHidden/>
    <w:locked/>
    <w:rsid w:val="0040313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semiHidden/>
    <w:locked/>
    <w:rsid w:val="008732EE"/>
    <w:rPr>
      <w:rFonts w:ascii="Calibri Light" w:hAnsi="Calibri Light" w:cs="Times New Roman"/>
      <w:i/>
      <w:iCs/>
      <w:color w:val="2E74B5"/>
      <w:sz w:val="20"/>
      <w:szCs w:val="20"/>
    </w:rPr>
  </w:style>
  <w:style w:type="character" w:customStyle="1" w:styleId="Heading9Char">
    <w:name w:val="Heading 9 Char"/>
    <w:basedOn w:val="DefaultParagraphFont"/>
    <w:link w:val="Heading9"/>
    <w:uiPriority w:val="99"/>
    <w:semiHidden/>
    <w:locked/>
    <w:rsid w:val="00F2270A"/>
    <w:rPr>
      <w:rFonts w:ascii="Times New Roman" w:hAnsi="Times New Roman" w:cs="Times New Roman"/>
      <w:i/>
      <w:sz w:val="20"/>
      <w:szCs w:val="20"/>
    </w:rPr>
  </w:style>
  <w:style w:type="paragraph" w:styleId="ListParagraph">
    <w:name w:val="List Paragraph"/>
    <w:basedOn w:val="Normal"/>
    <w:uiPriority w:val="99"/>
    <w:qFormat/>
    <w:rsid w:val="00F2270A"/>
    <w:pPr>
      <w:ind w:left="720"/>
    </w:pPr>
  </w:style>
  <w:style w:type="paragraph" w:styleId="BlockText">
    <w:name w:val="Block Text"/>
    <w:basedOn w:val="Normal"/>
    <w:uiPriority w:val="99"/>
    <w:rsid w:val="00BF4D09"/>
    <w:pPr>
      <w:ind w:left="1440" w:right="1440"/>
      <w:jc w:val="both"/>
    </w:pPr>
    <w:rPr>
      <w:sz w:val="24"/>
      <w:szCs w:val="24"/>
    </w:rPr>
  </w:style>
  <w:style w:type="paragraph" w:styleId="BodyText">
    <w:name w:val="Body Text"/>
    <w:basedOn w:val="Normal"/>
    <w:link w:val="BodyTextChar"/>
    <w:uiPriority w:val="99"/>
    <w:rsid w:val="00403137"/>
    <w:pPr>
      <w:widowControl w:val="0"/>
      <w:ind w:left="100"/>
    </w:pPr>
    <w:rPr>
      <w:sz w:val="24"/>
      <w:szCs w:val="24"/>
    </w:rPr>
  </w:style>
  <w:style w:type="character" w:customStyle="1" w:styleId="BodyTextChar">
    <w:name w:val="Body Text Char"/>
    <w:basedOn w:val="DefaultParagraphFont"/>
    <w:link w:val="BodyText"/>
    <w:uiPriority w:val="99"/>
    <w:locked/>
    <w:rsid w:val="00403137"/>
    <w:rPr>
      <w:rFonts w:ascii="Times New Roman" w:hAnsi="Times New Roman" w:cs="Times New Roman"/>
      <w:sz w:val="24"/>
      <w:szCs w:val="24"/>
    </w:rPr>
  </w:style>
  <w:style w:type="paragraph" w:styleId="BalloonText">
    <w:name w:val="Balloon Text"/>
    <w:basedOn w:val="Normal"/>
    <w:link w:val="BalloonTextChar"/>
    <w:uiPriority w:val="99"/>
    <w:semiHidden/>
    <w:rsid w:val="00FA4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DFD"/>
    <w:rPr>
      <w:rFonts w:ascii="Tahoma" w:hAnsi="Tahoma" w:cs="Tahoma"/>
      <w:sz w:val="16"/>
      <w:szCs w:val="16"/>
    </w:rPr>
  </w:style>
  <w:style w:type="paragraph" w:styleId="Title">
    <w:name w:val="Title"/>
    <w:basedOn w:val="Normal"/>
    <w:link w:val="TitleChar"/>
    <w:qFormat/>
    <w:rsid w:val="00FA4DFD"/>
    <w:pPr>
      <w:tabs>
        <w:tab w:val="right" w:pos="9291"/>
      </w:tabs>
      <w:jc w:val="center"/>
    </w:pPr>
    <w:rPr>
      <w:rFonts w:ascii="Arial" w:hAnsi="Arial"/>
      <w:b/>
      <w:sz w:val="28"/>
      <w:szCs w:val="22"/>
    </w:rPr>
  </w:style>
  <w:style w:type="character" w:customStyle="1" w:styleId="TitleChar">
    <w:name w:val="Title Char"/>
    <w:basedOn w:val="DefaultParagraphFont"/>
    <w:link w:val="Title"/>
    <w:locked/>
    <w:rsid w:val="00FA4DFD"/>
    <w:rPr>
      <w:rFonts w:ascii="Arial" w:hAnsi="Arial" w:cs="Times New Roman"/>
      <w:b/>
      <w:sz w:val="28"/>
    </w:rPr>
  </w:style>
  <w:style w:type="paragraph" w:styleId="NormalWeb">
    <w:name w:val="Normal (Web)"/>
    <w:basedOn w:val="Normal"/>
    <w:rsid w:val="00BB0D6C"/>
    <w:pPr>
      <w:spacing w:before="100" w:after="100"/>
    </w:pPr>
    <w:rPr>
      <w:sz w:val="24"/>
    </w:rPr>
  </w:style>
  <w:style w:type="paragraph" w:styleId="PlainText">
    <w:name w:val="Plain Text"/>
    <w:basedOn w:val="Normal"/>
    <w:link w:val="PlainTextChar"/>
    <w:rsid w:val="00BB0D6C"/>
    <w:rPr>
      <w:rFonts w:ascii="Courier New" w:hAnsi="Courier New"/>
    </w:rPr>
  </w:style>
  <w:style w:type="character" w:customStyle="1" w:styleId="PlainTextChar">
    <w:name w:val="Plain Text Char"/>
    <w:basedOn w:val="DefaultParagraphFont"/>
    <w:link w:val="PlainText"/>
    <w:locked/>
    <w:rsid w:val="00BB0D6C"/>
    <w:rPr>
      <w:rFonts w:ascii="Courier New" w:hAnsi="Courier New" w:cs="Times New Roman"/>
      <w:sz w:val="20"/>
      <w:szCs w:val="20"/>
    </w:rPr>
  </w:style>
  <w:style w:type="character" w:styleId="CommentReference">
    <w:name w:val="annotation reference"/>
    <w:basedOn w:val="DefaultParagraphFont"/>
    <w:uiPriority w:val="99"/>
    <w:rsid w:val="002A5C31"/>
    <w:rPr>
      <w:rFonts w:cs="Times New Roman"/>
      <w:sz w:val="16"/>
    </w:rPr>
  </w:style>
  <w:style w:type="paragraph" w:styleId="CommentText">
    <w:name w:val="annotation text"/>
    <w:basedOn w:val="Normal"/>
    <w:link w:val="CommentTextChar"/>
    <w:uiPriority w:val="99"/>
    <w:rsid w:val="002A5C31"/>
  </w:style>
  <w:style w:type="character" w:customStyle="1" w:styleId="CommentTextChar">
    <w:name w:val="Comment Text Char"/>
    <w:basedOn w:val="DefaultParagraphFont"/>
    <w:link w:val="CommentText"/>
    <w:uiPriority w:val="99"/>
    <w:locked/>
    <w:rsid w:val="002A5C31"/>
    <w:rPr>
      <w:rFonts w:ascii="Times New Roman" w:hAnsi="Times New Roman" w:cs="Times New Roman"/>
      <w:sz w:val="20"/>
      <w:szCs w:val="20"/>
    </w:rPr>
  </w:style>
  <w:style w:type="paragraph" w:customStyle="1" w:styleId="CaledoniaIndent1">
    <w:name w:val="Caledonia Indent 1."/>
    <w:basedOn w:val="Normal"/>
    <w:uiPriority w:val="99"/>
    <w:rsid w:val="008732EE"/>
    <w:pPr>
      <w:spacing w:after="160" w:line="280" w:lineRule="atLeast"/>
      <w:ind w:left="440"/>
      <w:jc w:val="both"/>
    </w:pPr>
    <w:rPr>
      <w:rFonts w:ascii="Times" w:hAnsi="Times" w:cs="Times"/>
      <w:sz w:val="24"/>
      <w:szCs w:val="24"/>
    </w:rPr>
  </w:style>
  <w:style w:type="paragraph" w:customStyle="1" w:styleId="CaledoniaIndenta">
    <w:name w:val="Caledonia Indent a."/>
    <w:basedOn w:val="Normal"/>
    <w:uiPriority w:val="99"/>
    <w:rsid w:val="008732EE"/>
    <w:pPr>
      <w:spacing w:after="160" w:line="280" w:lineRule="atLeast"/>
      <w:jc w:val="both"/>
    </w:pPr>
    <w:rPr>
      <w:rFonts w:ascii="Times" w:hAnsi="Times" w:cs="Times"/>
      <w:sz w:val="24"/>
      <w:szCs w:val="24"/>
    </w:rPr>
  </w:style>
  <w:style w:type="paragraph" w:customStyle="1" w:styleId="CaledoniaFormat">
    <w:name w:val="Caledonia Format"/>
    <w:basedOn w:val="Normal"/>
    <w:uiPriority w:val="99"/>
    <w:rsid w:val="008732EE"/>
    <w:pPr>
      <w:tabs>
        <w:tab w:val="left" w:pos="440"/>
        <w:tab w:val="left" w:pos="1440"/>
      </w:tabs>
      <w:spacing w:line="280" w:lineRule="atLeast"/>
      <w:jc w:val="both"/>
    </w:pPr>
    <w:rPr>
      <w:rFonts w:ascii="Times" w:hAnsi="Times"/>
      <w:sz w:val="24"/>
    </w:rPr>
  </w:style>
  <w:style w:type="paragraph" w:customStyle="1" w:styleId="Style2">
    <w:name w:val="Style 2"/>
    <w:basedOn w:val="Normal"/>
    <w:uiPriority w:val="99"/>
    <w:rsid w:val="004F63CE"/>
    <w:pPr>
      <w:widowControl w:val="0"/>
      <w:autoSpaceDE w:val="0"/>
      <w:autoSpaceDN w:val="0"/>
      <w:spacing w:before="216"/>
      <w:ind w:right="72" w:firstLine="720"/>
      <w:jc w:val="both"/>
    </w:pPr>
    <w:rPr>
      <w:rFonts w:ascii="Verdana" w:hAnsi="Verdana" w:cs="Verdana"/>
      <w:sz w:val="21"/>
      <w:szCs w:val="21"/>
    </w:rPr>
  </w:style>
  <w:style w:type="paragraph" w:customStyle="1" w:styleId="Style1">
    <w:name w:val="Style 1"/>
    <w:basedOn w:val="Normal"/>
    <w:uiPriority w:val="99"/>
    <w:rsid w:val="004F63CE"/>
    <w:pPr>
      <w:widowControl w:val="0"/>
      <w:autoSpaceDE w:val="0"/>
      <w:autoSpaceDN w:val="0"/>
      <w:adjustRightInd w:val="0"/>
    </w:pPr>
  </w:style>
  <w:style w:type="character" w:customStyle="1" w:styleId="CharacterStyle1">
    <w:name w:val="Character Style 1"/>
    <w:uiPriority w:val="99"/>
    <w:rsid w:val="004F63CE"/>
    <w:rPr>
      <w:rFonts w:ascii="Verdana" w:hAnsi="Verdana"/>
      <w:sz w:val="21"/>
    </w:rPr>
  </w:style>
  <w:style w:type="character" w:customStyle="1" w:styleId="CharacterStyle2">
    <w:name w:val="Character Style 2"/>
    <w:uiPriority w:val="99"/>
    <w:rsid w:val="004F63CE"/>
    <w:rPr>
      <w:sz w:val="20"/>
    </w:rPr>
  </w:style>
  <w:style w:type="paragraph" w:styleId="Header">
    <w:name w:val="header"/>
    <w:basedOn w:val="Normal"/>
    <w:link w:val="HeaderChar"/>
    <w:rsid w:val="009A64E9"/>
    <w:pPr>
      <w:tabs>
        <w:tab w:val="center" w:pos="4320"/>
        <w:tab w:val="right" w:pos="8640"/>
      </w:tabs>
    </w:pPr>
  </w:style>
  <w:style w:type="character" w:customStyle="1" w:styleId="HeaderChar">
    <w:name w:val="Header Char"/>
    <w:basedOn w:val="DefaultParagraphFont"/>
    <w:link w:val="Header"/>
    <w:rsid w:val="00052516"/>
    <w:rPr>
      <w:rFonts w:ascii="Times New Roman" w:eastAsia="Times New Roman" w:hAnsi="Times New Roman"/>
      <w:sz w:val="20"/>
      <w:szCs w:val="20"/>
    </w:rPr>
  </w:style>
  <w:style w:type="paragraph" w:styleId="Footer">
    <w:name w:val="footer"/>
    <w:basedOn w:val="Normal"/>
    <w:link w:val="FooterChar"/>
    <w:uiPriority w:val="99"/>
    <w:rsid w:val="009A64E9"/>
    <w:pPr>
      <w:tabs>
        <w:tab w:val="center" w:pos="4320"/>
        <w:tab w:val="right" w:pos="8640"/>
      </w:tabs>
    </w:pPr>
  </w:style>
  <w:style w:type="character" w:customStyle="1" w:styleId="FooterChar">
    <w:name w:val="Footer Char"/>
    <w:basedOn w:val="DefaultParagraphFont"/>
    <w:link w:val="Footer"/>
    <w:uiPriority w:val="99"/>
    <w:semiHidden/>
    <w:rsid w:val="00052516"/>
    <w:rPr>
      <w:rFonts w:ascii="Times New Roman" w:eastAsia="Times New Roman" w:hAnsi="Times New Roman"/>
      <w:sz w:val="20"/>
      <w:szCs w:val="20"/>
    </w:rPr>
  </w:style>
  <w:style w:type="character" w:styleId="PageNumber">
    <w:name w:val="page number"/>
    <w:basedOn w:val="DefaultParagraphFont"/>
    <w:uiPriority w:val="99"/>
    <w:rsid w:val="009A64E9"/>
    <w:rPr>
      <w:rFonts w:cs="Times New Roman"/>
    </w:rPr>
  </w:style>
  <w:style w:type="character" w:styleId="Emphasis">
    <w:name w:val="Emphasis"/>
    <w:basedOn w:val="DefaultParagraphFont"/>
    <w:qFormat/>
    <w:locked/>
    <w:rsid w:val="0042214E"/>
    <w:rPr>
      <w:i/>
      <w:iCs/>
    </w:rPr>
  </w:style>
  <w:style w:type="character" w:customStyle="1" w:styleId="Heading5Char">
    <w:name w:val="Heading 5 Char"/>
    <w:basedOn w:val="DefaultParagraphFont"/>
    <w:link w:val="Heading5"/>
    <w:rsid w:val="0005271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052713"/>
    <w:rPr>
      <w:rFonts w:asciiTheme="minorHAnsi" w:eastAsiaTheme="minorEastAsia" w:hAnsiTheme="minorHAnsi" w:cstheme="minorBidi"/>
      <w:b/>
      <w:bCs/>
    </w:rPr>
  </w:style>
  <w:style w:type="paragraph" w:styleId="BodyText3">
    <w:name w:val="Body Text 3"/>
    <w:basedOn w:val="Normal"/>
    <w:link w:val="BodyText3Char"/>
    <w:uiPriority w:val="99"/>
    <w:semiHidden/>
    <w:unhideWhenUsed/>
    <w:rsid w:val="00052713"/>
    <w:pPr>
      <w:spacing w:after="120"/>
    </w:pPr>
    <w:rPr>
      <w:sz w:val="16"/>
      <w:szCs w:val="16"/>
    </w:rPr>
  </w:style>
  <w:style w:type="character" w:customStyle="1" w:styleId="BodyText3Char">
    <w:name w:val="Body Text 3 Char"/>
    <w:basedOn w:val="DefaultParagraphFont"/>
    <w:link w:val="BodyText3"/>
    <w:uiPriority w:val="99"/>
    <w:semiHidden/>
    <w:rsid w:val="00052713"/>
    <w:rPr>
      <w:rFonts w:ascii="Times New Roman" w:eastAsia="Times New Roman" w:hAnsi="Times New Roman"/>
      <w:sz w:val="16"/>
      <w:szCs w:val="16"/>
    </w:rPr>
  </w:style>
  <w:style w:type="paragraph" w:styleId="BodyText2">
    <w:name w:val="Body Text 2"/>
    <w:basedOn w:val="Normal"/>
    <w:link w:val="BodyText2Char"/>
    <w:uiPriority w:val="99"/>
    <w:semiHidden/>
    <w:unhideWhenUsed/>
    <w:rsid w:val="00FA7D6D"/>
    <w:pPr>
      <w:spacing w:after="120" w:line="480" w:lineRule="auto"/>
    </w:pPr>
  </w:style>
  <w:style w:type="character" w:customStyle="1" w:styleId="BodyText2Char">
    <w:name w:val="Body Text 2 Char"/>
    <w:basedOn w:val="DefaultParagraphFont"/>
    <w:link w:val="BodyText2"/>
    <w:uiPriority w:val="99"/>
    <w:semiHidden/>
    <w:rsid w:val="00FA7D6D"/>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982396">
      <w:marLeft w:val="0"/>
      <w:marRight w:val="0"/>
      <w:marTop w:val="0"/>
      <w:marBottom w:val="0"/>
      <w:divBdr>
        <w:top w:val="none" w:sz="0" w:space="0" w:color="auto"/>
        <w:left w:val="none" w:sz="0" w:space="0" w:color="auto"/>
        <w:bottom w:val="none" w:sz="0" w:space="0" w:color="auto"/>
        <w:right w:val="none" w:sz="0" w:space="0" w:color="auto"/>
      </w:divBdr>
    </w:div>
    <w:div w:id="2026982397">
      <w:marLeft w:val="0"/>
      <w:marRight w:val="0"/>
      <w:marTop w:val="0"/>
      <w:marBottom w:val="0"/>
      <w:divBdr>
        <w:top w:val="none" w:sz="0" w:space="0" w:color="auto"/>
        <w:left w:val="none" w:sz="0" w:space="0" w:color="auto"/>
        <w:bottom w:val="none" w:sz="0" w:space="0" w:color="auto"/>
        <w:right w:val="none" w:sz="0" w:space="0" w:color="auto"/>
      </w:divBdr>
    </w:div>
    <w:div w:id="2026982398">
      <w:marLeft w:val="0"/>
      <w:marRight w:val="0"/>
      <w:marTop w:val="0"/>
      <w:marBottom w:val="0"/>
      <w:divBdr>
        <w:top w:val="none" w:sz="0" w:space="0" w:color="auto"/>
        <w:left w:val="none" w:sz="0" w:space="0" w:color="auto"/>
        <w:bottom w:val="none" w:sz="0" w:space="0" w:color="auto"/>
        <w:right w:val="none" w:sz="0" w:space="0" w:color="auto"/>
      </w:divBdr>
    </w:div>
    <w:div w:id="2026982399">
      <w:marLeft w:val="0"/>
      <w:marRight w:val="0"/>
      <w:marTop w:val="0"/>
      <w:marBottom w:val="0"/>
      <w:divBdr>
        <w:top w:val="none" w:sz="0" w:space="0" w:color="auto"/>
        <w:left w:val="none" w:sz="0" w:space="0" w:color="auto"/>
        <w:bottom w:val="none" w:sz="0" w:space="0" w:color="auto"/>
        <w:right w:val="none" w:sz="0" w:space="0" w:color="auto"/>
      </w:divBdr>
    </w:div>
    <w:div w:id="20269824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58</Pages>
  <Words>22792</Words>
  <Characters>129919</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REORGANIZATION MEETING</vt:lpstr>
    </vt:vector>
  </TitlesOfParts>
  <Company>Hewlett-Packard Company</Company>
  <LinksUpToDate>false</LinksUpToDate>
  <CharactersWithSpaces>152407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REORGANIZATION MEETING</dc:title>
  <dc:subject/>
  <dc:creator>Jane McCarthy</dc:creator>
  <cp:keywords/>
  <dc:description/>
  <cp:lastModifiedBy>Breeanna Calabro</cp:lastModifiedBy>
  <cp:revision>81</cp:revision>
  <cp:lastPrinted>2017-11-07T15:03:00Z</cp:lastPrinted>
  <dcterms:created xsi:type="dcterms:W3CDTF">2018-01-18T19:54:00Z</dcterms:created>
  <dcterms:modified xsi:type="dcterms:W3CDTF">2018-03-07T16:13:00Z</dcterms:modified>
</cp:coreProperties>
</file>