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0482" w14:textId="7D95DB22" w:rsidR="00CC0C24" w:rsidRPr="00980DCF" w:rsidRDefault="00CC0C24" w:rsidP="00CC0C24">
      <w:pPr>
        <w:jc w:val="center"/>
        <w:rPr>
          <w:rFonts w:ascii="Times New Roman" w:hAnsi="Times New Roman" w:cs="Times New Roman"/>
          <w:b/>
          <w:sz w:val="24"/>
          <w:szCs w:val="24"/>
        </w:rPr>
      </w:pPr>
      <w:r w:rsidRPr="00980DCF">
        <w:rPr>
          <w:rFonts w:ascii="Times New Roman" w:hAnsi="Times New Roman" w:cs="Times New Roman"/>
          <w:b/>
          <w:sz w:val="24"/>
          <w:szCs w:val="24"/>
        </w:rPr>
        <w:t>ORDINANCE NO. ____-21</w:t>
      </w:r>
    </w:p>
    <w:p w14:paraId="0A57CEC4" w14:textId="77777777" w:rsidR="00CC0C24" w:rsidRPr="00980DCF" w:rsidRDefault="00CC0C24" w:rsidP="00CC0C24">
      <w:pPr>
        <w:ind w:left="720" w:right="720"/>
        <w:jc w:val="center"/>
        <w:rPr>
          <w:rFonts w:ascii="Times New Roman" w:hAnsi="Times New Roman" w:cs="Times New Roman"/>
          <w:b/>
          <w:sz w:val="24"/>
          <w:szCs w:val="24"/>
        </w:rPr>
      </w:pPr>
    </w:p>
    <w:p w14:paraId="33F4C8E9" w14:textId="6BC68C91" w:rsidR="00980DCF" w:rsidRDefault="006C06ED" w:rsidP="00CC0C24">
      <w:pPr>
        <w:ind w:left="720" w:right="720"/>
        <w:jc w:val="both"/>
        <w:rPr>
          <w:rFonts w:ascii="Times New Roman" w:hAnsi="Times New Roman" w:cs="Times New Roman"/>
          <w:b/>
          <w:sz w:val="24"/>
          <w:szCs w:val="24"/>
        </w:rPr>
      </w:pPr>
      <w:r w:rsidRPr="006C06ED">
        <w:rPr>
          <w:rFonts w:ascii="Times New Roman" w:hAnsi="Times New Roman" w:cs="Times New Roman"/>
          <w:b/>
          <w:iCs/>
          <w:caps/>
          <w:color w:val="000002"/>
          <w:sz w:val="24"/>
          <w:szCs w:val="24"/>
        </w:rPr>
        <w:t>AN ORDINANCE OF THE BOROUGH OF BLOOMINGDALE, IN THE COUNTY OF PASSAIC AND STATE OF NEW JERSEY</w:t>
      </w:r>
      <w:r w:rsidR="001A0C2C" w:rsidRPr="006C06ED">
        <w:rPr>
          <w:rFonts w:ascii="Times New Roman" w:hAnsi="Times New Roman" w:cs="Times New Roman"/>
          <w:b/>
          <w:sz w:val="24"/>
          <w:szCs w:val="24"/>
        </w:rPr>
        <w:t>,</w:t>
      </w:r>
      <w:r w:rsidR="001A0C2C" w:rsidRPr="00980DCF">
        <w:rPr>
          <w:rFonts w:ascii="Times New Roman" w:hAnsi="Times New Roman" w:cs="Times New Roman"/>
          <w:b/>
          <w:sz w:val="24"/>
          <w:szCs w:val="24"/>
        </w:rPr>
        <w:t xml:space="preserve"> </w:t>
      </w:r>
      <w:r w:rsidR="004C6FA8">
        <w:rPr>
          <w:rFonts w:ascii="Times New Roman" w:hAnsi="Times New Roman" w:cs="Times New Roman"/>
          <w:b/>
          <w:sz w:val="24"/>
          <w:szCs w:val="24"/>
        </w:rPr>
        <w:t xml:space="preserve">ESTABLSHING </w:t>
      </w:r>
      <w:r w:rsidR="001A0C2C" w:rsidRPr="00980DCF">
        <w:rPr>
          <w:rFonts w:ascii="Times New Roman" w:hAnsi="Times New Roman" w:cs="Times New Roman"/>
          <w:b/>
          <w:sz w:val="24"/>
          <w:szCs w:val="24"/>
        </w:rPr>
        <w:t>CHAPTER</w:t>
      </w:r>
      <w:r w:rsidR="004C6FA8">
        <w:rPr>
          <w:rFonts w:ascii="Times New Roman" w:hAnsi="Times New Roman" w:cs="Times New Roman"/>
          <w:b/>
          <w:sz w:val="24"/>
          <w:szCs w:val="24"/>
        </w:rPr>
        <w:t xml:space="preserve"> 37</w:t>
      </w:r>
      <w:r w:rsidR="001A0C2C" w:rsidRPr="00980DCF">
        <w:rPr>
          <w:rFonts w:ascii="Times New Roman" w:hAnsi="Times New Roman" w:cs="Times New Roman"/>
          <w:b/>
          <w:sz w:val="24"/>
          <w:szCs w:val="24"/>
        </w:rPr>
        <w:t xml:space="preserve"> OF THE </w:t>
      </w:r>
      <w:r>
        <w:rPr>
          <w:rFonts w:ascii="Times New Roman" w:hAnsi="Times New Roman" w:cs="Times New Roman"/>
          <w:b/>
          <w:sz w:val="24"/>
          <w:szCs w:val="24"/>
        </w:rPr>
        <w:t>BOROUGH</w:t>
      </w:r>
      <w:r w:rsidR="00687C76">
        <w:rPr>
          <w:rFonts w:ascii="Times New Roman" w:hAnsi="Times New Roman" w:cs="Times New Roman"/>
          <w:b/>
          <w:sz w:val="24"/>
          <w:szCs w:val="24"/>
        </w:rPr>
        <w:t xml:space="preserve"> </w:t>
      </w:r>
      <w:r w:rsidR="001A0C2C" w:rsidRPr="00980DCF">
        <w:rPr>
          <w:rFonts w:ascii="Times New Roman" w:hAnsi="Times New Roman" w:cs="Times New Roman"/>
          <w:b/>
          <w:sz w:val="24"/>
          <w:szCs w:val="24"/>
        </w:rPr>
        <w:t xml:space="preserve">CODE </w:t>
      </w:r>
      <w:r w:rsidR="00687C76">
        <w:rPr>
          <w:rFonts w:ascii="Times New Roman" w:hAnsi="Times New Roman" w:cs="Times New Roman"/>
          <w:b/>
          <w:sz w:val="24"/>
          <w:szCs w:val="24"/>
        </w:rPr>
        <w:t xml:space="preserve">TO </w:t>
      </w:r>
      <w:r w:rsidR="001A0C2C" w:rsidRPr="00980DCF">
        <w:rPr>
          <w:rFonts w:ascii="Times New Roman" w:hAnsi="Times New Roman" w:cs="Times New Roman"/>
          <w:b/>
          <w:sz w:val="24"/>
          <w:szCs w:val="24"/>
        </w:rPr>
        <w:t xml:space="preserve">ESTABLISH ARTICLE </w:t>
      </w:r>
      <w:r w:rsidR="004C6FA8">
        <w:rPr>
          <w:rFonts w:ascii="Times New Roman" w:hAnsi="Times New Roman" w:cs="Times New Roman"/>
          <w:b/>
          <w:sz w:val="24"/>
          <w:szCs w:val="24"/>
        </w:rPr>
        <w:t>I</w:t>
      </w:r>
      <w:r w:rsidR="00687C76">
        <w:rPr>
          <w:rFonts w:ascii="Times New Roman" w:hAnsi="Times New Roman" w:cs="Times New Roman"/>
          <w:b/>
          <w:sz w:val="24"/>
          <w:szCs w:val="24"/>
        </w:rPr>
        <w:t>,</w:t>
      </w:r>
      <w:r w:rsidR="001A0C2C" w:rsidRPr="00980DCF">
        <w:rPr>
          <w:rFonts w:ascii="Times New Roman" w:hAnsi="Times New Roman" w:cs="Times New Roman"/>
          <w:b/>
          <w:sz w:val="24"/>
          <w:szCs w:val="24"/>
        </w:rPr>
        <w:t xml:space="preserve"> </w:t>
      </w:r>
      <w:r w:rsidR="00687C76">
        <w:rPr>
          <w:rFonts w:ascii="Times New Roman" w:hAnsi="Times New Roman" w:cs="Times New Roman"/>
          <w:b/>
          <w:sz w:val="24"/>
          <w:szCs w:val="24"/>
        </w:rPr>
        <w:t>“</w:t>
      </w:r>
      <w:r w:rsidR="0042311C">
        <w:rPr>
          <w:rFonts w:ascii="Times New Roman" w:hAnsi="Times New Roman" w:cs="Times New Roman"/>
          <w:b/>
          <w:sz w:val="24"/>
          <w:szCs w:val="24"/>
        </w:rPr>
        <w:t xml:space="preserve">100% DISABLED </w:t>
      </w:r>
      <w:r w:rsidR="001A0C2C" w:rsidRPr="00980DCF">
        <w:rPr>
          <w:rFonts w:ascii="Times New Roman" w:hAnsi="Times New Roman" w:cs="Times New Roman"/>
          <w:b/>
          <w:sz w:val="24"/>
          <w:szCs w:val="24"/>
        </w:rPr>
        <w:t>VETERAN TAX REFUNDS</w:t>
      </w:r>
      <w:r w:rsidR="00687C76">
        <w:rPr>
          <w:rFonts w:ascii="Times New Roman" w:hAnsi="Times New Roman" w:cs="Times New Roman"/>
          <w:b/>
          <w:sz w:val="24"/>
          <w:szCs w:val="24"/>
        </w:rPr>
        <w:t>”</w:t>
      </w:r>
      <w:r w:rsidR="001A0C2C" w:rsidRPr="00980DCF">
        <w:rPr>
          <w:rFonts w:ascii="Times New Roman" w:hAnsi="Times New Roman" w:cs="Times New Roman"/>
          <w:b/>
          <w:sz w:val="24"/>
          <w:szCs w:val="24"/>
        </w:rPr>
        <w:t xml:space="preserve"> </w:t>
      </w:r>
    </w:p>
    <w:p w14:paraId="59C967E9" w14:textId="77777777" w:rsidR="00CC0C24" w:rsidRPr="00980DCF" w:rsidRDefault="00CC0C24" w:rsidP="00CC0C24">
      <w:pPr>
        <w:jc w:val="both"/>
        <w:rPr>
          <w:rFonts w:ascii="Times New Roman" w:hAnsi="Times New Roman" w:cs="Times New Roman"/>
          <w:sz w:val="24"/>
          <w:szCs w:val="24"/>
        </w:rPr>
      </w:pPr>
    </w:p>
    <w:p w14:paraId="1EA44058" w14:textId="77777777" w:rsidR="00CC0C24" w:rsidRPr="00980DCF" w:rsidRDefault="00CC0C24" w:rsidP="00CC0C24">
      <w:pPr>
        <w:ind w:firstLine="720"/>
        <w:jc w:val="both"/>
        <w:rPr>
          <w:rFonts w:ascii="Times New Roman" w:hAnsi="Times New Roman" w:cs="Times New Roman"/>
          <w:sz w:val="24"/>
          <w:szCs w:val="24"/>
        </w:rPr>
      </w:pPr>
      <w:r w:rsidRPr="00980DCF">
        <w:rPr>
          <w:rFonts w:ascii="Times New Roman" w:hAnsi="Times New Roman" w:cs="Times New Roman"/>
          <w:b/>
          <w:sz w:val="24"/>
          <w:szCs w:val="24"/>
        </w:rPr>
        <w:t>WHEREAS</w:t>
      </w:r>
      <w:r w:rsidRPr="00980DCF">
        <w:rPr>
          <w:rFonts w:ascii="Times New Roman" w:hAnsi="Times New Roman" w:cs="Times New Roman"/>
          <w:sz w:val="24"/>
          <w:szCs w:val="24"/>
        </w:rPr>
        <w:t xml:space="preserve">, pursuant to </w:t>
      </w:r>
      <w:r w:rsidRPr="00980DCF">
        <w:rPr>
          <w:rFonts w:ascii="Times New Roman" w:hAnsi="Times New Roman" w:cs="Times New Roman"/>
          <w:sz w:val="24"/>
          <w:szCs w:val="24"/>
          <w:u w:val="single"/>
        </w:rPr>
        <w:t>N.J.S.A.</w:t>
      </w:r>
      <w:r w:rsidRPr="00980DCF">
        <w:rPr>
          <w:rFonts w:ascii="Times New Roman" w:hAnsi="Times New Roman" w:cs="Times New Roman"/>
          <w:sz w:val="24"/>
          <w:szCs w:val="24"/>
        </w:rPr>
        <w:t xml:space="preserve"> 54:4-3.30, the dwelling house and the lot whereupon the same is erected, of any citizen and resident of this State, honorably discharged or released under honorable circumstances, from active service, in time of war, in any branch of the Armed Forces of the United States, who has been or shall be declared by the United States Veterans Administration or its successor to have a service-connected disability declared by the United States Veterans Administration or its successor to be a total or 100 percent permanent disability, and not so evaluated solely because of hospitalization or surgery and recuperation, sustained through enemy action, or accident, or resulting from disease contracted while in such active service, shall be exempt from taxation on proper claim made therefor; and</w:t>
      </w:r>
    </w:p>
    <w:p w14:paraId="1E453C9F" w14:textId="77777777" w:rsidR="00CC0C24" w:rsidRPr="00980DCF" w:rsidRDefault="00CC0C24" w:rsidP="00CC0C24">
      <w:pPr>
        <w:jc w:val="both"/>
        <w:rPr>
          <w:rFonts w:ascii="Times New Roman" w:hAnsi="Times New Roman" w:cs="Times New Roman"/>
          <w:sz w:val="24"/>
          <w:szCs w:val="24"/>
        </w:rPr>
      </w:pPr>
    </w:p>
    <w:p w14:paraId="613372A1" w14:textId="77777777" w:rsidR="00CC0C24" w:rsidRPr="00980DCF" w:rsidRDefault="00CC0C24" w:rsidP="00CC0C24">
      <w:pPr>
        <w:ind w:firstLine="720"/>
        <w:jc w:val="both"/>
        <w:rPr>
          <w:rFonts w:ascii="Times New Roman" w:hAnsi="Times New Roman" w:cs="Times New Roman"/>
          <w:sz w:val="24"/>
          <w:szCs w:val="24"/>
        </w:rPr>
      </w:pPr>
      <w:r w:rsidRPr="00980DCF">
        <w:rPr>
          <w:rFonts w:ascii="Times New Roman" w:hAnsi="Times New Roman" w:cs="Times New Roman"/>
          <w:b/>
          <w:sz w:val="24"/>
          <w:szCs w:val="24"/>
        </w:rPr>
        <w:t>WHEREAS</w:t>
      </w:r>
      <w:r w:rsidRPr="00980DCF">
        <w:rPr>
          <w:rFonts w:ascii="Times New Roman" w:hAnsi="Times New Roman" w:cs="Times New Roman"/>
          <w:sz w:val="24"/>
          <w:szCs w:val="24"/>
        </w:rPr>
        <w:t xml:space="preserve">, pursuant to </w:t>
      </w:r>
      <w:r w:rsidRPr="00980DCF">
        <w:rPr>
          <w:rFonts w:ascii="Times New Roman" w:hAnsi="Times New Roman" w:cs="Times New Roman"/>
          <w:sz w:val="24"/>
          <w:szCs w:val="24"/>
          <w:u w:val="single"/>
        </w:rPr>
        <w:t>N.J.S.A.</w:t>
      </w:r>
      <w:r w:rsidRPr="00980DCF">
        <w:rPr>
          <w:rFonts w:ascii="Times New Roman" w:hAnsi="Times New Roman" w:cs="Times New Roman"/>
          <w:sz w:val="24"/>
          <w:szCs w:val="24"/>
        </w:rPr>
        <w:t xml:space="preserve"> 54:4-3.31, upon review and approval of the required documentation by the municipal tax assessor, the assessor shall allow said exemption from taxation for the tax year in which the claim was filed; and</w:t>
      </w:r>
    </w:p>
    <w:p w14:paraId="0DC186A6" w14:textId="77777777" w:rsidR="00CC0C24" w:rsidRPr="00980DCF" w:rsidRDefault="00CC0C24" w:rsidP="00CC0C24">
      <w:pPr>
        <w:jc w:val="both"/>
        <w:rPr>
          <w:rFonts w:ascii="Times New Roman" w:hAnsi="Times New Roman" w:cs="Times New Roman"/>
          <w:sz w:val="24"/>
          <w:szCs w:val="24"/>
        </w:rPr>
      </w:pPr>
    </w:p>
    <w:p w14:paraId="545740F5" w14:textId="77777777" w:rsidR="00CC0C24" w:rsidRPr="00980DCF" w:rsidRDefault="00CC0C24" w:rsidP="00CC0C24">
      <w:pPr>
        <w:ind w:firstLine="720"/>
        <w:jc w:val="both"/>
        <w:rPr>
          <w:rFonts w:ascii="Times New Roman" w:hAnsi="Times New Roman" w:cs="Times New Roman"/>
          <w:sz w:val="24"/>
          <w:szCs w:val="24"/>
        </w:rPr>
      </w:pPr>
      <w:r w:rsidRPr="00980DCF">
        <w:rPr>
          <w:rFonts w:ascii="Times New Roman" w:hAnsi="Times New Roman" w:cs="Times New Roman"/>
          <w:b/>
          <w:sz w:val="24"/>
          <w:szCs w:val="24"/>
        </w:rPr>
        <w:t>WHEREAS</w:t>
      </w:r>
      <w:r w:rsidRPr="00980DCF">
        <w:rPr>
          <w:rFonts w:ascii="Times New Roman" w:hAnsi="Times New Roman" w:cs="Times New Roman"/>
          <w:sz w:val="24"/>
          <w:szCs w:val="24"/>
        </w:rPr>
        <w:t xml:space="preserve">, pursuant to </w:t>
      </w:r>
      <w:r w:rsidRPr="00980DCF">
        <w:rPr>
          <w:rFonts w:ascii="Times New Roman" w:hAnsi="Times New Roman" w:cs="Times New Roman"/>
          <w:sz w:val="24"/>
          <w:szCs w:val="24"/>
          <w:u w:val="single"/>
        </w:rPr>
        <w:t>N.J.S.A.</w:t>
      </w:r>
      <w:r w:rsidRPr="00980DCF">
        <w:rPr>
          <w:rFonts w:ascii="Times New Roman" w:hAnsi="Times New Roman" w:cs="Times New Roman"/>
          <w:sz w:val="24"/>
          <w:szCs w:val="24"/>
        </w:rPr>
        <w:t xml:space="preserve"> 54:4-3.32, the governing body of each municipality, by appropriate resolution, may return all taxes collected on property from prior years which would have been exempt had proper claim been timely made in writing; and</w:t>
      </w:r>
    </w:p>
    <w:p w14:paraId="3263C8C0" w14:textId="77777777" w:rsidR="00CC0C24" w:rsidRPr="00980DCF" w:rsidRDefault="00CC0C24" w:rsidP="00CC0C24">
      <w:pPr>
        <w:ind w:firstLine="720"/>
        <w:jc w:val="both"/>
        <w:rPr>
          <w:rFonts w:ascii="Times New Roman" w:hAnsi="Times New Roman" w:cs="Times New Roman"/>
          <w:sz w:val="24"/>
          <w:szCs w:val="24"/>
        </w:rPr>
      </w:pPr>
    </w:p>
    <w:p w14:paraId="39194E1C" w14:textId="5451E722" w:rsidR="00CC0C24" w:rsidRPr="00980DCF" w:rsidRDefault="00CC0C24" w:rsidP="00CC0C24">
      <w:pPr>
        <w:ind w:firstLine="720"/>
        <w:jc w:val="both"/>
        <w:rPr>
          <w:rFonts w:ascii="Times New Roman" w:hAnsi="Times New Roman" w:cs="Times New Roman"/>
          <w:sz w:val="24"/>
          <w:szCs w:val="24"/>
        </w:rPr>
      </w:pPr>
      <w:r w:rsidRPr="00980DCF">
        <w:rPr>
          <w:rFonts w:ascii="Times New Roman" w:hAnsi="Times New Roman" w:cs="Times New Roman"/>
          <w:b/>
          <w:sz w:val="24"/>
          <w:szCs w:val="24"/>
        </w:rPr>
        <w:t>WHEREAS</w:t>
      </w:r>
      <w:r w:rsidRPr="00980DCF">
        <w:rPr>
          <w:rFonts w:ascii="Times New Roman" w:hAnsi="Times New Roman" w:cs="Times New Roman"/>
          <w:sz w:val="24"/>
          <w:szCs w:val="24"/>
        </w:rPr>
        <w:t xml:space="preserve">, the statutory intent to grant discretion to the governing body of every municipality has been affirmed by court decisions that have held that a municipality has discretion to grant or deny a taxpayer a retroactive refund of property taxes that has been paid from the effective date of the disability as determined by the United States Department of Veterans Affairs as set forth in </w:t>
      </w:r>
      <w:r w:rsidRPr="00980DCF">
        <w:rPr>
          <w:rFonts w:ascii="Times New Roman" w:hAnsi="Times New Roman" w:cs="Times New Roman"/>
          <w:sz w:val="24"/>
          <w:szCs w:val="24"/>
          <w:u w:val="single"/>
        </w:rPr>
        <w:t>N.J.S.A.</w:t>
      </w:r>
      <w:r w:rsidRPr="00980DCF">
        <w:rPr>
          <w:rFonts w:ascii="Times New Roman" w:hAnsi="Times New Roman" w:cs="Times New Roman"/>
          <w:sz w:val="24"/>
          <w:szCs w:val="24"/>
        </w:rPr>
        <w:t xml:space="preserve"> 54:4-3.32; and</w:t>
      </w:r>
    </w:p>
    <w:p w14:paraId="1AD65247" w14:textId="77777777" w:rsidR="00CC0C24" w:rsidRPr="00980DCF" w:rsidRDefault="00CC0C24" w:rsidP="00CC0C24">
      <w:pPr>
        <w:ind w:firstLine="720"/>
        <w:jc w:val="both"/>
        <w:rPr>
          <w:rFonts w:ascii="Times New Roman" w:hAnsi="Times New Roman" w:cs="Times New Roman"/>
          <w:sz w:val="24"/>
          <w:szCs w:val="24"/>
        </w:rPr>
      </w:pPr>
    </w:p>
    <w:p w14:paraId="2B1F39EC" w14:textId="2E7AB0D0" w:rsidR="00CC0C24" w:rsidRPr="00980DCF" w:rsidRDefault="00CC0C24" w:rsidP="00CC0C24">
      <w:pPr>
        <w:ind w:firstLine="720"/>
        <w:jc w:val="both"/>
        <w:rPr>
          <w:rFonts w:ascii="Times New Roman" w:hAnsi="Times New Roman" w:cs="Times New Roman"/>
          <w:sz w:val="24"/>
          <w:szCs w:val="24"/>
        </w:rPr>
      </w:pPr>
      <w:r w:rsidRPr="00980DCF">
        <w:rPr>
          <w:rFonts w:ascii="Times New Roman" w:hAnsi="Times New Roman" w:cs="Times New Roman"/>
          <w:b/>
          <w:sz w:val="24"/>
          <w:szCs w:val="24"/>
        </w:rPr>
        <w:t>WHEREAS</w:t>
      </w:r>
      <w:r w:rsidRPr="00980DCF">
        <w:rPr>
          <w:rFonts w:ascii="Times New Roman" w:hAnsi="Times New Roman" w:cs="Times New Roman"/>
          <w:sz w:val="24"/>
          <w:szCs w:val="24"/>
        </w:rPr>
        <w:t xml:space="preserve">, the </w:t>
      </w:r>
      <w:r w:rsidR="006C06ED">
        <w:rPr>
          <w:rFonts w:ascii="Times New Roman" w:hAnsi="Times New Roman" w:cs="Times New Roman"/>
          <w:sz w:val="24"/>
          <w:szCs w:val="24"/>
        </w:rPr>
        <w:t>Borough</w:t>
      </w:r>
      <w:r w:rsidRPr="00980DCF">
        <w:rPr>
          <w:rFonts w:ascii="Times New Roman" w:hAnsi="Times New Roman" w:cs="Times New Roman"/>
          <w:sz w:val="24"/>
          <w:szCs w:val="24"/>
        </w:rPr>
        <w:t xml:space="preserve"> Council desires to establish a formal policy providing that a retroactive refund of property taxes as set forth in </w:t>
      </w:r>
      <w:r w:rsidRPr="00980DCF">
        <w:rPr>
          <w:rFonts w:ascii="Times New Roman" w:hAnsi="Times New Roman" w:cs="Times New Roman"/>
          <w:sz w:val="24"/>
          <w:szCs w:val="24"/>
          <w:u w:val="single"/>
        </w:rPr>
        <w:t>N.J.S.A.</w:t>
      </w:r>
      <w:r w:rsidRPr="00980DCF">
        <w:rPr>
          <w:rFonts w:ascii="Times New Roman" w:hAnsi="Times New Roman" w:cs="Times New Roman"/>
          <w:sz w:val="24"/>
          <w:szCs w:val="24"/>
        </w:rPr>
        <w:t xml:space="preserve"> 54:4-3.32 shall be limited to the current year of the submission of a proper claim to the tax assessor as required by </w:t>
      </w:r>
      <w:r w:rsidRPr="00980DCF">
        <w:rPr>
          <w:rFonts w:ascii="Times New Roman" w:hAnsi="Times New Roman" w:cs="Times New Roman"/>
          <w:sz w:val="24"/>
          <w:szCs w:val="24"/>
          <w:u w:val="single"/>
        </w:rPr>
        <w:t>N.J.S.A.</w:t>
      </w:r>
      <w:r w:rsidRPr="00980DCF">
        <w:rPr>
          <w:rFonts w:ascii="Times New Roman" w:hAnsi="Times New Roman" w:cs="Times New Roman"/>
          <w:sz w:val="24"/>
          <w:szCs w:val="24"/>
        </w:rPr>
        <w:t xml:space="preserve"> 54:4-3</w:t>
      </w:r>
      <w:r w:rsidR="00F137A5">
        <w:rPr>
          <w:rFonts w:ascii="Times New Roman" w:hAnsi="Times New Roman" w:cs="Times New Roman"/>
          <w:sz w:val="24"/>
          <w:szCs w:val="24"/>
        </w:rPr>
        <w:t>0</w:t>
      </w:r>
      <w:r w:rsidRPr="00980DCF">
        <w:rPr>
          <w:rFonts w:ascii="Times New Roman" w:hAnsi="Times New Roman" w:cs="Times New Roman"/>
          <w:sz w:val="24"/>
          <w:szCs w:val="24"/>
        </w:rPr>
        <w:t>.</w:t>
      </w:r>
    </w:p>
    <w:p w14:paraId="67FDDB30" w14:textId="77777777" w:rsidR="00CC0C24" w:rsidRPr="00980DCF" w:rsidRDefault="00CC0C24" w:rsidP="00CC0C24">
      <w:pPr>
        <w:ind w:firstLine="720"/>
        <w:jc w:val="both"/>
        <w:rPr>
          <w:rFonts w:ascii="Times New Roman" w:hAnsi="Times New Roman" w:cs="Times New Roman"/>
          <w:sz w:val="24"/>
          <w:szCs w:val="24"/>
        </w:rPr>
      </w:pPr>
    </w:p>
    <w:p w14:paraId="10CEB315" w14:textId="5B123603" w:rsidR="00CC0C24" w:rsidRPr="00980DCF" w:rsidRDefault="00CC0C24" w:rsidP="00CC0C24">
      <w:pPr>
        <w:ind w:firstLine="720"/>
        <w:jc w:val="both"/>
        <w:rPr>
          <w:rFonts w:ascii="Times New Roman" w:hAnsi="Times New Roman" w:cs="Times New Roman"/>
          <w:sz w:val="24"/>
          <w:szCs w:val="24"/>
        </w:rPr>
      </w:pPr>
      <w:r w:rsidRPr="00980DCF">
        <w:rPr>
          <w:rFonts w:ascii="Times New Roman" w:hAnsi="Times New Roman" w:cs="Times New Roman"/>
          <w:b/>
          <w:sz w:val="24"/>
          <w:szCs w:val="24"/>
        </w:rPr>
        <w:t>NOW, THEREFORE, BE IT ORDAINED</w:t>
      </w:r>
      <w:r w:rsidRPr="00980DCF">
        <w:rPr>
          <w:rFonts w:ascii="Times New Roman" w:hAnsi="Times New Roman" w:cs="Times New Roman"/>
          <w:sz w:val="24"/>
          <w:szCs w:val="24"/>
        </w:rPr>
        <w:t xml:space="preserve"> by the </w:t>
      </w:r>
      <w:r w:rsidR="006C06ED">
        <w:rPr>
          <w:rFonts w:ascii="Times New Roman" w:hAnsi="Times New Roman" w:cs="Times New Roman"/>
          <w:sz w:val="24"/>
          <w:szCs w:val="24"/>
        </w:rPr>
        <w:t>Borough</w:t>
      </w:r>
      <w:r w:rsidRPr="00980DCF">
        <w:rPr>
          <w:rFonts w:ascii="Times New Roman" w:hAnsi="Times New Roman" w:cs="Times New Roman"/>
          <w:sz w:val="24"/>
          <w:szCs w:val="24"/>
        </w:rPr>
        <w:t xml:space="preserve"> Council</w:t>
      </w:r>
      <w:r w:rsidR="00866704">
        <w:rPr>
          <w:rFonts w:ascii="Times New Roman" w:hAnsi="Times New Roman" w:cs="Times New Roman"/>
          <w:sz w:val="24"/>
          <w:szCs w:val="24"/>
        </w:rPr>
        <w:t xml:space="preserve"> of the </w:t>
      </w:r>
      <w:r w:rsidR="006C06ED">
        <w:rPr>
          <w:rFonts w:ascii="Times New Roman" w:hAnsi="Times New Roman" w:cs="Times New Roman"/>
          <w:sz w:val="24"/>
          <w:szCs w:val="24"/>
        </w:rPr>
        <w:t>Borough</w:t>
      </w:r>
      <w:r w:rsidR="00866704">
        <w:rPr>
          <w:rFonts w:ascii="Times New Roman" w:hAnsi="Times New Roman" w:cs="Times New Roman"/>
          <w:sz w:val="24"/>
          <w:szCs w:val="24"/>
        </w:rPr>
        <w:t xml:space="preserve"> of </w:t>
      </w:r>
      <w:r w:rsidR="004C6FA8">
        <w:rPr>
          <w:rFonts w:ascii="Times New Roman" w:hAnsi="Times New Roman" w:cs="Times New Roman"/>
          <w:sz w:val="24"/>
          <w:szCs w:val="24"/>
        </w:rPr>
        <w:t>Bloomingdale</w:t>
      </w:r>
      <w:r w:rsidRPr="00980DCF">
        <w:rPr>
          <w:rFonts w:ascii="Times New Roman" w:hAnsi="Times New Roman" w:cs="Times New Roman"/>
          <w:sz w:val="24"/>
          <w:szCs w:val="24"/>
        </w:rPr>
        <w:t xml:space="preserve"> in the County of </w:t>
      </w:r>
      <w:r w:rsidR="004C6FA8">
        <w:rPr>
          <w:rFonts w:ascii="Times New Roman" w:hAnsi="Times New Roman" w:cs="Times New Roman"/>
          <w:sz w:val="24"/>
          <w:szCs w:val="24"/>
        </w:rPr>
        <w:t>Passaic</w:t>
      </w:r>
      <w:r w:rsidRPr="00980DCF">
        <w:rPr>
          <w:rFonts w:ascii="Times New Roman" w:hAnsi="Times New Roman" w:cs="Times New Roman"/>
          <w:sz w:val="24"/>
          <w:szCs w:val="24"/>
        </w:rPr>
        <w:t xml:space="preserve"> and State of New Jersey as follows:</w:t>
      </w:r>
    </w:p>
    <w:p w14:paraId="64B8DCA8" w14:textId="77777777" w:rsidR="00CC0C24" w:rsidRPr="00980DCF" w:rsidRDefault="00CC0C24" w:rsidP="00CC0C24">
      <w:pPr>
        <w:jc w:val="both"/>
        <w:rPr>
          <w:rFonts w:ascii="Times New Roman" w:hAnsi="Times New Roman" w:cs="Times New Roman"/>
          <w:sz w:val="24"/>
          <w:szCs w:val="24"/>
        </w:rPr>
      </w:pPr>
    </w:p>
    <w:p w14:paraId="22F6036E" w14:textId="0D51D56D" w:rsidR="00CC0C24" w:rsidRDefault="00CC0C24" w:rsidP="00CC0C24">
      <w:pPr>
        <w:pStyle w:val="NormalWeb"/>
        <w:spacing w:before="0" w:beforeAutospacing="0" w:after="0" w:afterAutospacing="0"/>
        <w:ind w:firstLine="720"/>
        <w:jc w:val="both"/>
        <w:rPr>
          <w:spacing w:val="-3"/>
        </w:rPr>
      </w:pPr>
      <w:r w:rsidRPr="00980DCF">
        <w:rPr>
          <w:b/>
          <w:bCs/>
          <w:spacing w:val="-3"/>
          <w:u w:val="single"/>
        </w:rPr>
        <w:t>SECTION 1</w:t>
      </w:r>
      <w:r w:rsidRPr="00980DCF">
        <w:rPr>
          <w:spacing w:val="-3"/>
        </w:rPr>
        <w:t>. Chapter</w:t>
      </w:r>
      <w:r w:rsidR="004C6FA8">
        <w:rPr>
          <w:spacing w:val="-3"/>
        </w:rPr>
        <w:t xml:space="preserve"> 37</w:t>
      </w:r>
      <w:r w:rsidRPr="00980DCF">
        <w:rPr>
          <w:spacing w:val="-3"/>
        </w:rPr>
        <w:t xml:space="preserve"> of the Code of the </w:t>
      </w:r>
      <w:r w:rsidR="006C06ED">
        <w:rPr>
          <w:spacing w:val="-3"/>
        </w:rPr>
        <w:t>Borough</w:t>
      </w:r>
      <w:r w:rsidR="001A0C2C" w:rsidRPr="00980DCF">
        <w:rPr>
          <w:spacing w:val="-3"/>
        </w:rPr>
        <w:t xml:space="preserve"> of </w:t>
      </w:r>
      <w:r w:rsidR="008A7A70">
        <w:rPr>
          <w:spacing w:val="-3"/>
        </w:rPr>
        <w:t>Bloomingdale</w:t>
      </w:r>
      <w:r w:rsidR="001A0C2C" w:rsidRPr="00980DCF">
        <w:rPr>
          <w:spacing w:val="-3"/>
        </w:rPr>
        <w:t xml:space="preserve"> </w:t>
      </w:r>
      <w:r w:rsidRPr="00980DCF">
        <w:rPr>
          <w:spacing w:val="-3"/>
        </w:rPr>
        <w:t>is hereby amended and supplemented to establish</w:t>
      </w:r>
      <w:r w:rsidR="00866704">
        <w:rPr>
          <w:spacing w:val="-3"/>
        </w:rPr>
        <w:t xml:space="preserve"> </w:t>
      </w:r>
      <w:r w:rsidR="001A0C2C" w:rsidRPr="00980DCF">
        <w:rPr>
          <w:spacing w:val="-3"/>
        </w:rPr>
        <w:t xml:space="preserve">Article </w:t>
      </w:r>
      <w:r w:rsidR="004C6FA8">
        <w:rPr>
          <w:spacing w:val="-3"/>
        </w:rPr>
        <w:t>I</w:t>
      </w:r>
      <w:r w:rsidR="001A0C2C" w:rsidRPr="00980DCF">
        <w:rPr>
          <w:spacing w:val="-3"/>
        </w:rPr>
        <w:t xml:space="preserve">, </w:t>
      </w:r>
      <w:r w:rsidR="00866704">
        <w:rPr>
          <w:spacing w:val="-3"/>
        </w:rPr>
        <w:t>“</w:t>
      </w:r>
      <w:r w:rsidR="0042311C">
        <w:rPr>
          <w:spacing w:val="-3"/>
        </w:rPr>
        <w:t xml:space="preserve">100% Disabled </w:t>
      </w:r>
      <w:r w:rsidR="001A0C2C" w:rsidRPr="00980DCF">
        <w:rPr>
          <w:spacing w:val="-3"/>
        </w:rPr>
        <w:t>Veteran Tax Refunds</w:t>
      </w:r>
      <w:r w:rsidR="00866704">
        <w:rPr>
          <w:spacing w:val="-3"/>
        </w:rPr>
        <w:t>,”</w:t>
      </w:r>
      <w:r w:rsidR="001A0C2C" w:rsidRPr="00980DCF">
        <w:rPr>
          <w:spacing w:val="-3"/>
        </w:rPr>
        <w:t xml:space="preserve"> </w:t>
      </w:r>
      <w:r w:rsidRPr="00980DCF">
        <w:rPr>
          <w:spacing w:val="-3"/>
        </w:rPr>
        <w:t>which shall read in its entirety as follows:</w:t>
      </w:r>
    </w:p>
    <w:p w14:paraId="76BD7D34" w14:textId="77777777" w:rsidR="001A0C2C" w:rsidRPr="00980DCF" w:rsidRDefault="001A0C2C" w:rsidP="00980DCF">
      <w:pPr>
        <w:jc w:val="both"/>
        <w:rPr>
          <w:rFonts w:ascii="Times New Roman" w:hAnsi="Times New Roman" w:cs="Times New Roman"/>
          <w:sz w:val="24"/>
          <w:szCs w:val="24"/>
        </w:rPr>
      </w:pPr>
    </w:p>
    <w:p w14:paraId="1F694ACD" w14:textId="57A6AEC2" w:rsidR="00CC0C24" w:rsidRPr="00E87985" w:rsidRDefault="003F13E6" w:rsidP="00CC0C24">
      <w:pPr>
        <w:ind w:left="1440"/>
        <w:jc w:val="both"/>
        <w:rPr>
          <w:rFonts w:ascii="Times New Roman" w:hAnsi="Times New Roman" w:cs="Times New Roman"/>
          <w:b/>
          <w:bCs/>
          <w:sz w:val="24"/>
          <w:szCs w:val="24"/>
        </w:rPr>
      </w:pPr>
      <w:r w:rsidRPr="003F13E6">
        <w:rPr>
          <w:rFonts w:ascii="Times New Roman" w:hAnsi="Times New Roman" w:cs="Times New Roman"/>
          <w:b/>
          <w:bCs/>
          <w:sz w:val="24"/>
          <w:szCs w:val="24"/>
        </w:rPr>
        <w:t>Article I,</w:t>
      </w:r>
      <w:r>
        <w:rPr>
          <w:rFonts w:ascii="Times New Roman" w:hAnsi="Times New Roman" w:cs="Times New Roman"/>
          <w:sz w:val="24"/>
          <w:szCs w:val="24"/>
        </w:rPr>
        <w:t xml:space="preserve"> </w:t>
      </w:r>
      <w:r>
        <w:rPr>
          <w:rFonts w:ascii="Times New Roman" w:hAnsi="Times New Roman" w:cs="Times New Roman"/>
          <w:b/>
          <w:bCs/>
          <w:sz w:val="24"/>
          <w:szCs w:val="24"/>
        </w:rPr>
        <w:t xml:space="preserve">100% Disabled Veteran Tax Refunds </w:t>
      </w:r>
    </w:p>
    <w:p w14:paraId="25676EC5" w14:textId="77777777" w:rsidR="00CC0C24" w:rsidRPr="00980DCF" w:rsidRDefault="00CC0C24" w:rsidP="00CC0C24">
      <w:pPr>
        <w:ind w:left="1440"/>
        <w:jc w:val="both"/>
        <w:rPr>
          <w:rFonts w:ascii="Times New Roman" w:hAnsi="Times New Roman" w:cs="Times New Roman"/>
          <w:sz w:val="24"/>
          <w:szCs w:val="24"/>
        </w:rPr>
      </w:pPr>
    </w:p>
    <w:p w14:paraId="14064D63" w14:textId="38AE5E09" w:rsidR="00980DCF" w:rsidRPr="00980DCF" w:rsidRDefault="00CC0C24" w:rsidP="00010DC4">
      <w:pPr>
        <w:ind w:left="1440"/>
        <w:jc w:val="both"/>
        <w:rPr>
          <w:rFonts w:ascii="Times New Roman" w:hAnsi="Times New Roman" w:cs="Times New Roman"/>
          <w:sz w:val="24"/>
          <w:szCs w:val="24"/>
        </w:rPr>
      </w:pPr>
      <w:r w:rsidRPr="00980DCF">
        <w:rPr>
          <w:rFonts w:ascii="Times New Roman" w:hAnsi="Times New Roman" w:cs="Times New Roman"/>
          <w:sz w:val="24"/>
          <w:szCs w:val="24"/>
        </w:rPr>
        <w:t xml:space="preserve">A refund of property taxes pursuant to N.J.S.A. 54:4-3.32 shall be granted provided that the applicant submits a complete application to the tax assessor as required by </w:t>
      </w:r>
      <w:r w:rsidRPr="00980DCF">
        <w:rPr>
          <w:rFonts w:ascii="Times New Roman" w:hAnsi="Times New Roman" w:cs="Times New Roman"/>
          <w:sz w:val="24"/>
          <w:szCs w:val="24"/>
        </w:rPr>
        <w:lastRenderedPageBreak/>
        <w:t xml:space="preserve">N.J.S.A. 54:4-3.30.  </w:t>
      </w:r>
      <w:r w:rsidR="00010DC4" w:rsidRPr="00010DC4">
        <w:rPr>
          <w:rFonts w:ascii="Times New Roman" w:hAnsi="Times New Roman" w:cs="Times New Roman"/>
          <w:sz w:val="24"/>
          <w:szCs w:val="24"/>
        </w:rPr>
        <w:t>A retroactive refund of property taxes as set forth in N.J.S.A. 54:4-3.32 shall be limited to the date of the submission of a proper claim to the Tax Assessor as required by N.J.S.A. 54:4-3.30.</w:t>
      </w:r>
    </w:p>
    <w:p w14:paraId="0C4353C8" w14:textId="77777777" w:rsidR="00CC0C24" w:rsidRPr="00980DCF" w:rsidRDefault="00CC0C24" w:rsidP="00CC0C24">
      <w:pPr>
        <w:pStyle w:val="NormalWeb"/>
        <w:spacing w:before="0" w:beforeAutospacing="0" w:after="0" w:afterAutospacing="0"/>
        <w:ind w:firstLine="720"/>
        <w:jc w:val="both"/>
        <w:rPr>
          <w:b/>
          <w:bCs/>
          <w:u w:val="single"/>
        </w:rPr>
      </w:pPr>
    </w:p>
    <w:p w14:paraId="0DF1D229" w14:textId="63C8C083" w:rsidR="00CC0C24" w:rsidRPr="00980DCF" w:rsidRDefault="00CC0C24" w:rsidP="00CC0C24">
      <w:pPr>
        <w:pStyle w:val="NormalWeb"/>
        <w:spacing w:before="0" w:beforeAutospacing="0" w:after="0" w:afterAutospacing="0"/>
        <w:ind w:firstLine="720"/>
        <w:jc w:val="both"/>
      </w:pPr>
      <w:r w:rsidRPr="00980DCF">
        <w:rPr>
          <w:b/>
          <w:bCs/>
          <w:u w:val="single"/>
        </w:rPr>
        <w:t>SECTION 2.</w:t>
      </w:r>
      <w:r w:rsidRPr="00980DCF">
        <w:rPr>
          <w:b/>
          <w:bCs/>
        </w:rPr>
        <w:t xml:space="preserve">   </w:t>
      </w:r>
      <w:r w:rsidRPr="00980DCF">
        <w:t xml:space="preserve">All Ordinances of the </w:t>
      </w:r>
      <w:r w:rsidR="006C06ED">
        <w:t>Borough</w:t>
      </w:r>
      <w:r w:rsidR="00980DCF" w:rsidRPr="00980DCF">
        <w:t xml:space="preserve"> of </w:t>
      </w:r>
      <w:r w:rsidR="008A7A70">
        <w:t>Bloomingdale</w:t>
      </w:r>
      <w:r w:rsidR="00980DCF" w:rsidRPr="00980DCF">
        <w:t xml:space="preserve"> </w:t>
      </w:r>
      <w:r w:rsidRPr="00980DCF">
        <w:t>that are inconsistent with the provisions of this Ordinance are hereby repealed to the extent of such inconsistency.</w:t>
      </w:r>
    </w:p>
    <w:p w14:paraId="111832B5" w14:textId="77777777" w:rsidR="00CC0C24" w:rsidRPr="00980DCF" w:rsidRDefault="00CC0C24" w:rsidP="00CC0C24">
      <w:pPr>
        <w:pStyle w:val="NormalWeb"/>
        <w:spacing w:before="0" w:beforeAutospacing="0" w:after="0" w:afterAutospacing="0"/>
        <w:ind w:firstLine="720"/>
        <w:jc w:val="both"/>
      </w:pPr>
    </w:p>
    <w:p w14:paraId="685E0BFD" w14:textId="77777777" w:rsidR="00CC0C24" w:rsidRPr="00980DCF" w:rsidRDefault="00CC0C24" w:rsidP="00CC0C24">
      <w:pPr>
        <w:pStyle w:val="NormalWeb"/>
        <w:spacing w:before="0" w:beforeAutospacing="0" w:after="0" w:afterAutospacing="0"/>
        <w:ind w:firstLine="720"/>
        <w:jc w:val="both"/>
      </w:pPr>
      <w:r w:rsidRPr="00980DCF">
        <w:rPr>
          <w:b/>
          <w:bCs/>
          <w:u w:val="single"/>
        </w:rPr>
        <w:t>SECTION 3</w:t>
      </w:r>
      <w:r w:rsidRPr="00980DCF">
        <w:rPr>
          <w:b/>
          <w:bCs/>
        </w:rPr>
        <w:t xml:space="preserve">.   </w:t>
      </w:r>
      <w:r w:rsidRPr="00980DCF">
        <w:t>If any section, subsection, sentence, clause, or phrase of this Ordinance is for any reason held to be unconstitutional or invalid, such decision shall not affect the remaining portions of this Ordinance.</w:t>
      </w:r>
    </w:p>
    <w:p w14:paraId="7AFED8A0" w14:textId="77777777" w:rsidR="00CC0C24" w:rsidRPr="00980DCF" w:rsidRDefault="00CC0C24" w:rsidP="00CC0C24">
      <w:pPr>
        <w:pStyle w:val="NormalWeb"/>
        <w:spacing w:before="0" w:beforeAutospacing="0" w:after="0" w:afterAutospacing="0"/>
        <w:ind w:firstLine="720"/>
        <w:jc w:val="both"/>
        <w:rPr>
          <w:b/>
          <w:bCs/>
          <w:u w:val="single"/>
        </w:rPr>
      </w:pPr>
    </w:p>
    <w:p w14:paraId="5214669A" w14:textId="31990C4A" w:rsidR="00980DCF" w:rsidRPr="00980DCF" w:rsidRDefault="00CC0C24" w:rsidP="00866704">
      <w:pPr>
        <w:pStyle w:val="NormalWeb"/>
        <w:spacing w:before="0" w:beforeAutospacing="0" w:after="0" w:afterAutospacing="0"/>
        <w:ind w:firstLine="720"/>
        <w:jc w:val="both"/>
      </w:pPr>
      <w:r w:rsidRPr="00980DCF">
        <w:rPr>
          <w:b/>
          <w:bCs/>
          <w:u w:val="single"/>
        </w:rPr>
        <w:t>SECTION 4</w:t>
      </w:r>
      <w:r w:rsidRPr="00980DCF">
        <w:t xml:space="preserve">.   </w:t>
      </w:r>
      <w:r w:rsidR="00866704" w:rsidRPr="00866704">
        <w:t>This ordinance shall take effect twenty (20) days following final passage, approval, and publication as required by law.</w:t>
      </w:r>
    </w:p>
    <w:p w14:paraId="67AF8014" w14:textId="77777777" w:rsidR="00980DCF" w:rsidRPr="00980DCF" w:rsidRDefault="00980DCF" w:rsidP="00CC0C24">
      <w:pPr>
        <w:jc w:val="both"/>
        <w:rPr>
          <w:rFonts w:ascii="Times New Roman" w:hAnsi="Times New Roman" w:cs="Times New Roman"/>
          <w:sz w:val="24"/>
          <w:szCs w:val="24"/>
        </w:rPr>
      </w:pPr>
    </w:p>
    <w:p w14:paraId="33A9AF89" w14:textId="3B5647CB" w:rsidR="00980DCF" w:rsidRPr="00980DCF" w:rsidRDefault="00980DCF" w:rsidP="00980DCF">
      <w:pPr>
        <w:pStyle w:val="NormalWeb"/>
        <w:spacing w:before="0" w:beforeAutospacing="0" w:after="0" w:afterAutospacing="0"/>
        <w:jc w:val="both"/>
      </w:pPr>
      <w:r w:rsidRPr="00980DCF">
        <w:t xml:space="preserve">Introduced: </w:t>
      </w:r>
    </w:p>
    <w:p w14:paraId="780D0A23" w14:textId="64B0CECD" w:rsidR="00980DCF" w:rsidRPr="00980DCF" w:rsidRDefault="00980DCF" w:rsidP="00980DCF">
      <w:pPr>
        <w:pStyle w:val="NormalWeb"/>
        <w:spacing w:before="0" w:beforeAutospacing="0" w:after="0" w:afterAutospacing="0"/>
        <w:jc w:val="both"/>
      </w:pPr>
      <w:r w:rsidRPr="00980DCF">
        <w:t xml:space="preserve">Adopted: </w:t>
      </w:r>
    </w:p>
    <w:p w14:paraId="6DFA7532" w14:textId="3AB2D405" w:rsidR="00980DCF" w:rsidRPr="00980DCF" w:rsidRDefault="00980DCF" w:rsidP="00980DCF">
      <w:pPr>
        <w:pStyle w:val="NormalWeb"/>
        <w:spacing w:before="0" w:beforeAutospacing="0" w:after="0" w:afterAutospacing="0"/>
        <w:jc w:val="both"/>
      </w:pPr>
      <w:r w:rsidRPr="00980DCF">
        <w:t xml:space="preserve">Effective Date: </w:t>
      </w:r>
    </w:p>
    <w:p w14:paraId="2DC00D05" w14:textId="77777777" w:rsidR="00980DCF" w:rsidRPr="00980DCF" w:rsidRDefault="00980DCF" w:rsidP="00980DCF">
      <w:pPr>
        <w:pStyle w:val="NormalWeb"/>
        <w:spacing w:before="0" w:beforeAutospacing="0" w:after="0" w:afterAutospacing="0"/>
        <w:jc w:val="both"/>
      </w:pPr>
    </w:p>
    <w:p w14:paraId="09E7E565" w14:textId="7881FC7C" w:rsidR="00980DCF" w:rsidRPr="00980DCF" w:rsidRDefault="00CC0C24" w:rsidP="00980DCF">
      <w:pPr>
        <w:pStyle w:val="NormalWeb"/>
        <w:spacing w:before="0" w:beforeAutospacing="0" w:after="0" w:afterAutospacing="0"/>
        <w:jc w:val="both"/>
      </w:pPr>
      <w:r w:rsidRPr="00980DCF">
        <w:tab/>
      </w:r>
      <w:r w:rsidRPr="00980DCF">
        <w:tab/>
      </w:r>
      <w:r w:rsidRPr="00980DCF">
        <w:tab/>
      </w:r>
      <w:r w:rsidRPr="00980DCF">
        <w:tab/>
      </w:r>
      <w:r w:rsidRPr="00980DCF">
        <w:tab/>
      </w:r>
      <w:r w:rsidRPr="00980DCF">
        <w:tab/>
      </w:r>
    </w:p>
    <w:p w14:paraId="5D9D2A83" w14:textId="4294DC09" w:rsidR="00CC0C24" w:rsidRPr="00980DCF" w:rsidRDefault="006C06ED" w:rsidP="00980DCF">
      <w:pPr>
        <w:ind w:left="4320" w:firstLine="720"/>
        <w:jc w:val="both"/>
        <w:rPr>
          <w:rFonts w:ascii="Times New Roman" w:hAnsi="Times New Roman" w:cs="Times New Roman"/>
          <w:sz w:val="24"/>
          <w:szCs w:val="24"/>
        </w:rPr>
      </w:pPr>
      <w:r>
        <w:rPr>
          <w:rFonts w:ascii="Times New Roman" w:hAnsi="Times New Roman" w:cs="Times New Roman"/>
          <w:sz w:val="24"/>
          <w:szCs w:val="24"/>
        </w:rPr>
        <w:t>BOROUGH</w:t>
      </w:r>
      <w:r w:rsidR="00980DCF" w:rsidRPr="00980DCF">
        <w:rPr>
          <w:rFonts w:ascii="Times New Roman" w:hAnsi="Times New Roman" w:cs="Times New Roman"/>
          <w:sz w:val="24"/>
          <w:szCs w:val="24"/>
        </w:rPr>
        <w:t xml:space="preserve"> OF </w:t>
      </w:r>
      <w:r w:rsidR="008A7A70">
        <w:rPr>
          <w:rFonts w:ascii="Times New Roman" w:hAnsi="Times New Roman" w:cs="Times New Roman"/>
          <w:sz w:val="24"/>
          <w:szCs w:val="24"/>
        </w:rPr>
        <w:t>BLOOMINGDALE</w:t>
      </w:r>
    </w:p>
    <w:p w14:paraId="7174DC72" w14:textId="77777777" w:rsidR="00CC0C24" w:rsidRPr="00980DCF" w:rsidRDefault="00CC0C24" w:rsidP="00CC0C24">
      <w:pPr>
        <w:jc w:val="both"/>
        <w:rPr>
          <w:rFonts w:ascii="Times New Roman" w:hAnsi="Times New Roman" w:cs="Times New Roman"/>
          <w:sz w:val="24"/>
          <w:szCs w:val="24"/>
        </w:rPr>
      </w:pPr>
      <w:r w:rsidRPr="00980DCF">
        <w:rPr>
          <w:rFonts w:ascii="Times New Roman" w:hAnsi="Times New Roman" w:cs="Times New Roman"/>
          <w:sz w:val="24"/>
          <w:szCs w:val="24"/>
        </w:rPr>
        <w:t xml:space="preserve"> </w:t>
      </w:r>
    </w:p>
    <w:p w14:paraId="2B3A0118" w14:textId="77777777" w:rsidR="00CC0C24" w:rsidRPr="00980DCF" w:rsidRDefault="00CC0C24" w:rsidP="00CC0C24">
      <w:pPr>
        <w:jc w:val="both"/>
        <w:rPr>
          <w:rFonts w:ascii="Times New Roman" w:hAnsi="Times New Roman" w:cs="Times New Roman"/>
          <w:sz w:val="24"/>
          <w:szCs w:val="24"/>
        </w:rPr>
      </w:pPr>
    </w:p>
    <w:p w14:paraId="6B48BCF9" w14:textId="77777777" w:rsidR="00CC0C24" w:rsidRPr="00980DCF" w:rsidRDefault="00CC0C24" w:rsidP="00CC0C24">
      <w:pPr>
        <w:jc w:val="both"/>
        <w:rPr>
          <w:rFonts w:ascii="Times New Roman" w:hAnsi="Times New Roman" w:cs="Times New Roman"/>
          <w:sz w:val="24"/>
          <w:szCs w:val="24"/>
        </w:rPr>
      </w:pPr>
      <w:r w:rsidRPr="00980DCF">
        <w:rPr>
          <w:rFonts w:ascii="Times New Roman" w:hAnsi="Times New Roman" w:cs="Times New Roman"/>
          <w:sz w:val="24"/>
          <w:szCs w:val="24"/>
        </w:rPr>
        <w:t xml:space="preserve"> </w:t>
      </w:r>
    </w:p>
    <w:p w14:paraId="608692B1" w14:textId="17D7B52C" w:rsidR="00CC0C24" w:rsidRPr="00980DCF" w:rsidRDefault="00980DCF" w:rsidP="00CC0C24">
      <w:pPr>
        <w:jc w:val="both"/>
        <w:rPr>
          <w:rFonts w:ascii="Times New Roman" w:hAnsi="Times New Roman" w:cs="Times New Roman"/>
          <w:sz w:val="24"/>
          <w:szCs w:val="24"/>
        </w:rPr>
      </w:pPr>
      <w:r w:rsidRPr="00980DCF">
        <w:rPr>
          <w:rFonts w:ascii="Times New Roman" w:hAnsi="Times New Roman" w:cs="Times New Roman"/>
          <w:sz w:val="24"/>
          <w:szCs w:val="24"/>
        </w:rPr>
        <w:tab/>
      </w:r>
      <w:r w:rsidRPr="00980DCF">
        <w:rPr>
          <w:rFonts w:ascii="Times New Roman" w:hAnsi="Times New Roman" w:cs="Times New Roman"/>
          <w:sz w:val="24"/>
          <w:szCs w:val="24"/>
        </w:rPr>
        <w:tab/>
      </w:r>
      <w:r w:rsidRPr="00980DCF">
        <w:rPr>
          <w:rFonts w:ascii="Times New Roman" w:hAnsi="Times New Roman" w:cs="Times New Roman"/>
          <w:sz w:val="24"/>
          <w:szCs w:val="24"/>
        </w:rPr>
        <w:tab/>
      </w:r>
      <w:r w:rsidRPr="00980DCF">
        <w:rPr>
          <w:rFonts w:ascii="Times New Roman" w:hAnsi="Times New Roman" w:cs="Times New Roman"/>
          <w:sz w:val="24"/>
          <w:szCs w:val="24"/>
        </w:rPr>
        <w:tab/>
      </w:r>
      <w:r w:rsidRPr="00980DCF">
        <w:rPr>
          <w:rFonts w:ascii="Times New Roman" w:hAnsi="Times New Roman" w:cs="Times New Roman"/>
          <w:sz w:val="24"/>
          <w:szCs w:val="24"/>
        </w:rPr>
        <w:tab/>
      </w:r>
      <w:r w:rsidR="00CC0C24" w:rsidRPr="00980DCF">
        <w:rPr>
          <w:rFonts w:ascii="Times New Roman" w:hAnsi="Times New Roman" w:cs="Times New Roman"/>
          <w:sz w:val="24"/>
          <w:szCs w:val="24"/>
        </w:rPr>
        <w:tab/>
      </w:r>
      <w:r w:rsidRPr="00980DCF">
        <w:rPr>
          <w:rFonts w:ascii="Times New Roman" w:hAnsi="Times New Roman" w:cs="Times New Roman"/>
          <w:sz w:val="24"/>
          <w:szCs w:val="24"/>
        </w:rPr>
        <w:tab/>
      </w:r>
      <w:r w:rsidR="00CC0C24" w:rsidRPr="00980DCF">
        <w:rPr>
          <w:rFonts w:ascii="Times New Roman" w:hAnsi="Times New Roman" w:cs="Times New Roman"/>
          <w:sz w:val="24"/>
          <w:szCs w:val="24"/>
        </w:rPr>
        <w:t>____________________________</w:t>
      </w:r>
    </w:p>
    <w:p w14:paraId="25B6826B" w14:textId="1B5EBC0E" w:rsidR="00CC0C24" w:rsidRPr="00980DCF" w:rsidRDefault="00980DCF" w:rsidP="00980DCF">
      <w:pPr>
        <w:rPr>
          <w:rFonts w:ascii="Times New Roman" w:hAnsi="Times New Roman" w:cs="Times New Roman"/>
          <w:sz w:val="24"/>
          <w:szCs w:val="24"/>
        </w:rPr>
      </w:pPr>
      <w:r w:rsidRPr="00980DCF">
        <w:rPr>
          <w:rFonts w:ascii="Times New Roman" w:hAnsi="Times New Roman" w:cs="Times New Roman"/>
          <w:sz w:val="24"/>
          <w:szCs w:val="24"/>
        </w:rPr>
        <w:tab/>
      </w:r>
      <w:r w:rsidRPr="00980DCF">
        <w:rPr>
          <w:rFonts w:ascii="Times New Roman" w:hAnsi="Times New Roman" w:cs="Times New Roman"/>
          <w:sz w:val="24"/>
          <w:szCs w:val="24"/>
        </w:rPr>
        <w:tab/>
      </w:r>
      <w:r w:rsidRPr="00980DCF">
        <w:rPr>
          <w:rFonts w:ascii="Times New Roman" w:hAnsi="Times New Roman" w:cs="Times New Roman"/>
          <w:sz w:val="24"/>
          <w:szCs w:val="24"/>
        </w:rPr>
        <w:tab/>
      </w:r>
      <w:r w:rsidRPr="00980DCF">
        <w:rPr>
          <w:rFonts w:ascii="Times New Roman" w:hAnsi="Times New Roman" w:cs="Times New Roman"/>
          <w:sz w:val="24"/>
          <w:szCs w:val="24"/>
        </w:rPr>
        <w:tab/>
      </w:r>
      <w:r w:rsidR="00CC0C24" w:rsidRPr="00980DCF">
        <w:rPr>
          <w:rFonts w:ascii="Times New Roman" w:hAnsi="Times New Roman" w:cs="Times New Roman"/>
          <w:sz w:val="24"/>
          <w:szCs w:val="24"/>
        </w:rPr>
        <w:tab/>
        <w:t xml:space="preserve">       </w:t>
      </w:r>
      <w:r w:rsidRPr="00980DCF">
        <w:rPr>
          <w:rFonts w:ascii="Times New Roman" w:hAnsi="Times New Roman" w:cs="Times New Roman"/>
          <w:sz w:val="24"/>
          <w:szCs w:val="24"/>
        </w:rPr>
        <w:tab/>
      </w:r>
      <w:r w:rsidRPr="00980DCF">
        <w:rPr>
          <w:rFonts w:ascii="Times New Roman" w:hAnsi="Times New Roman" w:cs="Times New Roman"/>
          <w:sz w:val="24"/>
          <w:szCs w:val="24"/>
        </w:rPr>
        <w:tab/>
      </w:r>
      <w:r w:rsidR="00CC0C24" w:rsidRPr="00980DCF">
        <w:rPr>
          <w:rFonts w:ascii="Times New Roman" w:hAnsi="Times New Roman" w:cs="Times New Roman"/>
          <w:sz w:val="24"/>
          <w:szCs w:val="24"/>
        </w:rPr>
        <w:t xml:space="preserve"> </w:t>
      </w:r>
      <w:r w:rsidR="008A7A70">
        <w:rPr>
          <w:rFonts w:ascii="Times New Roman" w:hAnsi="Times New Roman" w:cs="Times New Roman"/>
          <w:sz w:val="24"/>
          <w:szCs w:val="24"/>
        </w:rPr>
        <w:t>John D’Amato</w:t>
      </w:r>
      <w:r w:rsidRPr="00980DCF">
        <w:rPr>
          <w:rFonts w:ascii="Times New Roman" w:hAnsi="Times New Roman" w:cs="Times New Roman"/>
          <w:sz w:val="24"/>
          <w:szCs w:val="24"/>
        </w:rPr>
        <w:t xml:space="preserve">, </w:t>
      </w:r>
      <w:r w:rsidR="008A7A70">
        <w:rPr>
          <w:rFonts w:ascii="Times New Roman" w:hAnsi="Times New Roman" w:cs="Times New Roman"/>
          <w:sz w:val="24"/>
          <w:szCs w:val="24"/>
        </w:rPr>
        <w:t>Mayor</w:t>
      </w:r>
    </w:p>
    <w:p w14:paraId="65B60ED9" w14:textId="03BDC205" w:rsidR="00CC0C24" w:rsidRPr="00980DCF" w:rsidRDefault="00980DCF" w:rsidP="00CC0C24">
      <w:pPr>
        <w:jc w:val="both"/>
        <w:rPr>
          <w:rFonts w:ascii="Times New Roman" w:hAnsi="Times New Roman" w:cs="Times New Roman"/>
          <w:sz w:val="24"/>
          <w:szCs w:val="24"/>
        </w:rPr>
      </w:pPr>
      <w:r w:rsidRPr="00980DCF">
        <w:rPr>
          <w:rFonts w:ascii="Times New Roman" w:hAnsi="Times New Roman" w:cs="Times New Roman"/>
          <w:sz w:val="24"/>
          <w:szCs w:val="24"/>
        </w:rPr>
        <w:t xml:space="preserve">Attest: </w:t>
      </w:r>
    </w:p>
    <w:p w14:paraId="21C8FCE1" w14:textId="369A0D05" w:rsidR="00980DCF" w:rsidRPr="00980DCF" w:rsidRDefault="00980DCF" w:rsidP="00CC0C24">
      <w:pPr>
        <w:jc w:val="both"/>
        <w:rPr>
          <w:rFonts w:ascii="Times New Roman" w:hAnsi="Times New Roman" w:cs="Times New Roman"/>
          <w:sz w:val="24"/>
          <w:szCs w:val="24"/>
        </w:rPr>
      </w:pPr>
    </w:p>
    <w:p w14:paraId="4EF24505" w14:textId="77777777" w:rsidR="00980DCF" w:rsidRPr="00980DCF" w:rsidRDefault="00980DCF" w:rsidP="00CC0C24">
      <w:pPr>
        <w:jc w:val="both"/>
        <w:rPr>
          <w:rFonts w:ascii="Times New Roman" w:hAnsi="Times New Roman" w:cs="Times New Roman"/>
          <w:sz w:val="24"/>
          <w:szCs w:val="24"/>
        </w:rPr>
      </w:pPr>
    </w:p>
    <w:p w14:paraId="14647BB8" w14:textId="77777777" w:rsidR="00CC0C24" w:rsidRPr="00980DCF" w:rsidRDefault="00CC0C24" w:rsidP="00CC0C24">
      <w:pPr>
        <w:jc w:val="both"/>
        <w:rPr>
          <w:rFonts w:ascii="Times New Roman" w:hAnsi="Times New Roman" w:cs="Times New Roman"/>
          <w:sz w:val="24"/>
          <w:szCs w:val="24"/>
        </w:rPr>
      </w:pPr>
    </w:p>
    <w:p w14:paraId="75B7CD9F" w14:textId="1A6F1271" w:rsidR="00980DCF" w:rsidRPr="00980DCF" w:rsidRDefault="00980DCF" w:rsidP="00980DCF">
      <w:pPr>
        <w:jc w:val="both"/>
        <w:rPr>
          <w:rFonts w:ascii="Times New Roman" w:hAnsi="Times New Roman" w:cs="Times New Roman"/>
          <w:sz w:val="24"/>
          <w:szCs w:val="24"/>
        </w:rPr>
      </w:pPr>
      <w:r w:rsidRPr="00980DCF">
        <w:rPr>
          <w:rFonts w:ascii="Times New Roman" w:hAnsi="Times New Roman" w:cs="Times New Roman"/>
          <w:sz w:val="24"/>
          <w:szCs w:val="24"/>
        </w:rPr>
        <w:t xml:space="preserve"> ________________________</w:t>
      </w:r>
    </w:p>
    <w:p w14:paraId="4C8B20E0" w14:textId="76C29A95" w:rsidR="00980DCF" w:rsidRPr="00980DCF" w:rsidRDefault="008A7A70" w:rsidP="00980DCF">
      <w:pPr>
        <w:jc w:val="both"/>
        <w:rPr>
          <w:rFonts w:ascii="Times New Roman" w:hAnsi="Times New Roman" w:cs="Times New Roman"/>
          <w:sz w:val="24"/>
          <w:szCs w:val="24"/>
        </w:rPr>
      </w:pPr>
      <w:r>
        <w:rPr>
          <w:rFonts w:ascii="Times New Roman" w:hAnsi="Times New Roman" w:cs="Times New Roman"/>
          <w:sz w:val="24"/>
          <w:szCs w:val="24"/>
        </w:rPr>
        <w:t>Breeanna Calabro</w:t>
      </w:r>
      <w:r w:rsidR="00980DCF" w:rsidRPr="00980DCF">
        <w:rPr>
          <w:rFonts w:ascii="Times New Roman" w:hAnsi="Times New Roman" w:cs="Times New Roman"/>
          <w:sz w:val="24"/>
          <w:szCs w:val="24"/>
        </w:rPr>
        <w:t xml:space="preserve">, </w:t>
      </w:r>
      <w:r w:rsidR="006C06ED">
        <w:rPr>
          <w:rFonts w:ascii="Times New Roman" w:hAnsi="Times New Roman" w:cs="Times New Roman"/>
          <w:sz w:val="24"/>
          <w:szCs w:val="24"/>
        </w:rPr>
        <w:t>Borough</w:t>
      </w:r>
      <w:r w:rsidR="00980DCF" w:rsidRPr="00980DCF">
        <w:rPr>
          <w:rFonts w:ascii="Times New Roman" w:hAnsi="Times New Roman" w:cs="Times New Roman"/>
          <w:sz w:val="24"/>
          <w:szCs w:val="24"/>
        </w:rPr>
        <w:t xml:space="preserve"> Clerk</w:t>
      </w:r>
    </w:p>
    <w:p w14:paraId="149E68F9" w14:textId="77777777" w:rsidR="007F277B" w:rsidRPr="00980DCF" w:rsidRDefault="007F277B">
      <w:pPr>
        <w:rPr>
          <w:rFonts w:ascii="Times New Roman" w:hAnsi="Times New Roman" w:cs="Times New Roman"/>
        </w:rPr>
      </w:pPr>
    </w:p>
    <w:sectPr w:rsidR="007F277B" w:rsidRPr="00980DCF" w:rsidSect="0066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24"/>
    <w:rsid w:val="00010DC4"/>
    <w:rsid w:val="001278B7"/>
    <w:rsid w:val="001A0C2C"/>
    <w:rsid w:val="003F13E6"/>
    <w:rsid w:val="0042311C"/>
    <w:rsid w:val="004C6FA8"/>
    <w:rsid w:val="00571491"/>
    <w:rsid w:val="00642D15"/>
    <w:rsid w:val="00687C76"/>
    <w:rsid w:val="006C06ED"/>
    <w:rsid w:val="007F277B"/>
    <w:rsid w:val="00866704"/>
    <w:rsid w:val="008A7A70"/>
    <w:rsid w:val="00980DCF"/>
    <w:rsid w:val="00CC0C24"/>
    <w:rsid w:val="00E01CDF"/>
    <w:rsid w:val="00E87985"/>
    <w:rsid w:val="00F1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C83"/>
  <w15:chartTrackingRefBased/>
  <w15:docId w15:val="{F3E9894E-A163-4570-9858-1FEFC972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2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0C2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Canaie</dc:creator>
  <cp:keywords/>
  <dc:description/>
  <cp:lastModifiedBy>Susan Semrau</cp:lastModifiedBy>
  <cp:revision>4</cp:revision>
  <dcterms:created xsi:type="dcterms:W3CDTF">2021-08-05T14:30:00Z</dcterms:created>
  <dcterms:modified xsi:type="dcterms:W3CDTF">2021-08-11T17:53:00Z</dcterms:modified>
</cp:coreProperties>
</file>