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5CA" w:rsidRPr="0044471B" w:rsidRDefault="0044471B" w:rsidP="001745CA">
      <w:pPr>
        <w:jc w:val="center"/>
        <w:rPr>
          <w:b/>
          <w:bCs/>
          <w:spacing w:val="4"/>
        </w:rPr>
      </w:pPr>
      <w:r w:rsidRPr="0044471B">
        <w:rPr>
          <w:b/>
          <w:bCs/>
          <w:spacing w:val="4"/>
        </w:rPr>
        <w:t>RESOLUTION NO. 2017-4.</w:t>
      </w:r>
      <w:r w:rsidR="001D249F" w:rsidRPr="0044471B">
        <w:rPr>
          <w:b/>
          <w:bCs/>
          <w:spacing w:val="4"/>
        </w:rPr>
        <w:t xml:space="preserve"> </w:t>
      </w:r>
      <w:r w:rsidR="003C23E4">
        <w:rPr>
          <w:b/>
          <w:bCs/>
          <w:spacing w:val="4"/>
        </w:rPr>
        <w:t>11</w:t>
      </w:r>
    </w:p>
    <w:p w:rsidR="001745CA" w:rsidRPr="0044471B" w:rsidRDefault="001745CA" w:rsidP="001745CA">
      <w:pPr>
        <w:jc w:val="center"/>
        <w:rPr>
          <w:b/>
          <w:bCs/>
          <w:spacing w:val="4"/>
        </w:rPr>
      </w:pPr>
      <w:r w:rsidRPr="0044471B">
        <w:rPr>
          <w:b/>
          <w:bCs/>
          <w:spacing w:val="4"/>
        </w:rPr>
        <w:t>OF THE GOVERNING BODY OF THE</w:t>
      </w:r>
    </w:p>
    <w:p w:rsidR="001745CA" w:rsidRDefault="001745CA" w:rsidP="001745CA">
      <w:pPr>
        <w:jc w:val="center"/>
        <w:rPr>
          <w:b/>
          <w:bCs/>
          <w:spacing w:val="4"/>
          <w:u w:val="single"/>
        </w:rPr>
      </w:pPr>
      <w:r w:rsidRPr="0044471B">
        <w:rPr>
          <w:b/>
          <w:bCs/>
          <w:spacing w:val="4"/>
          <w:u w:val="single"/>
        </w:rPr>
        <w:t>BOROUGH OF BLOOMINGDALE</w:t>
      </w:r>
    </w:p>
    <w:p w:rsidR="006E0C2C" w:rsidRDefault="006E0C2C" w:rsidP="001745CA">
      <w:pPr>
        <w:jc w:val="center"/>
        <w:rPr>
          <w:b/>
          <w:bCs/>
          <w:spacing w:val="4"/>
          <w:u w:val="single"/>
        </w:rPr>
      </w:pPr>
    </w:p>
    <w:p w:rsidR="006E0C2C" w:rsidRPr="006E0C2C" w:rsidRDefault="006E0C2C" w:rsidP="001745CA">
      <w:pPr>
        <w:jc w:val="center"/>
        <w:rPr>
          <w:b/>
          <w:bCs/>
          <w:i/>
          <w:spacing w:val="4"/>
        </w:rPr>
      </w:pPr>
      <w:r w:rsidRPr="006E0C2C">
        <w:rPr>
          <w:b/>
          <w:bCs/>
          <w:i/>
          <w:spacing w:val="4"/>
        </w:rPr>
        <w:t xml:space="preserve">A RESOLUTION REQUESTING PERMISSION FOR THE DEDICATION BY </w:t>
      </w:r>
      <w:r w:rsidR="00D04449">
        <w:rPr>
          <w:b/>
          <w:bCs/>
          <w:i/>
          <w:spacing w:val="4"/>
        </w:rPr>
        <w:t>RIDER FOR AN AFFORDABLE HOUSING TRUST FUND REQUIRD BY NJSA 40A: 12A-3</w:t>
      </w:r>
    </w:p>
    <w:p w:rsidR="001D249F" w:rsidRPr="0044471B" w:rsidRDefault="001D249F" w:rsidP="001745CA">
      <w:pPr>
        <w:jc w:val="center"/>
        <w:rPr>
          <w:b/>
          <w:bCs/>
          <w:spacing w:val="4"/>
          <w:u w:val="single"/>
        </w:rPr>
      </w:pPr>
    </w:p>
    <w:p w:rsidR="001D249F" w:rsidRPr="0044471B" w:rsidRDefault="001D249F" w:rsidP="001745CA">
      <w:pPr>
        <w:jc w:val="center"/>
        <w:rPr>
          <w:bCs/>
          <w:spacing w:val="4"/>
          <w:u w:val="single"/>
        </w:rPr>
      </w:pPr>
    </w:p>
    <w:p w:rsidR="001D249F" w:rsidRPr="006E0C2C" w:rsidRDefault="001D249F" w:rsidP="001745CA">
      <w:pPr>
        <w:jc w:val="center"/>
        <w:rPr>
          <w:bCs/>
          <w:spacing w:val="4"/>
          <w:u w:val="single"/>
        </w:rPr>
      </w:pPr>
    </w:p>
    <w:p w:rsidR="001D249F" w:rsidRPr="006E0C2C" w:rsidRDefault="001D249F" w:rsidP="001D249F">
      <w:pPr>
        <w:rPr>
          <w:bCs/>
          <w:spacing w:val="4"/>
          <w:u w:val="single"/>
        </w:rPr>
      </w:pPr>
    </w:p>
    <w:p w:rsidR="001745CA" w:rsidRPr="006E0C2C" w:rsidRDefault="006E0C2C" w:rsidP="006E0C2C">
      <w:pPr>
        <w:rPr>
          <w:bCs/>
          <w:spacing w:val="4"/>
        </w:rPr>
      </w:pPr>
      <w:r w:rsidRPr="006E0C2C">
        <w:rPr>
          <w:bCs/>
          <w:spacing w:val="4"/>
        </w:rPr>
        <w:t>WHEREAS, permission is required by the Director of the Division of Local Government Services for approval as a dedication by rider of revenues received by a municipality when the revenue is not subject to reasonably accurate estimates in advance; and</w:t>
      </w:r>
    </w:p>
    <w:p w:rsidR="006E0C2C" w:rsidRPr="006E0C2C" w:rsidRDefault="006E0C2C" w:rsidP="006E0C2C">
      <w:pPr>
        <w:rPr>
          <w:bCs/>
          <w:spacing w:val="4"/>
        </w:rPr>
      </w:pPr>
    </w:p>
    <w:p w:rsidR="006E0C2C" w:rsidRPr="006E0C2C" w:rsidRDefault="00D04449" w:rsidP="006E0C2C">
      <w:pPr>
        <w:rPr>
          <w:bCs/>
          <w:spacing w:val="4"/>
        </w:rPr>
      </w:pPr>
      <w:r>
        <w:rPr>
          <w:bCs/>
          <w:spacing w:val="4"/>
        </w:rPr>
        <w:t>WHEREAS,</w:t>
      </w:r>
      <w:r w:rsidRPr="00D04449">
        <w:rPr>
          <w:bCs/>
          <w:spacing w:val="4"/>
        </w:rPr>
        <w:t xml:space="preserve"> NJSA 40A: 12A-3</w:t>
      </w:r>
      <w:r>
        <w:rPr>
          <w:bCs/>
          <w:spacing w:val="4"/>
        </w:rPr>
        <w:t xml:space="preserve"> </w:t>
      </w:r>
      <w:r w:rsidR="006E0C2C" w:rsidRPr="006E0C2C">
        <w:rPr>
          <w:bCs/>
          <w:spacing w:val="4"/>
        </w:rPr>
        <w:t>provides for receipt of</w:t>
      </w:r>
      <w:r>
        <w:rPr>
          <w:bCs/>
          <w:spacing w:val="4"/>
        </w:rPr>
        <w:t xml:space="preserve"> an Affordable Housing Trust Fund </w:t>
      </w:r>
      <w:r w:rsidR="006E0C2C" w:rsidRPr="006E0C2C">
        <w:rPr>
          <w:bCs/>
          <w:spacing w:val="4"/>
        </w:rPr>
        <w:t>by the municipality to provide for the operating costs to administer this act; and</w:t>
      </w:r>
    </w:p>
    <w:p w:rsidR="006E0C2C" w:rsidRPr="006E0C2C" w:rsidRDefault="006E0C2C" w:rsidP="006E0C2C">
      <w:pPr>
        <w:rPr>
          <w:bCs/>
          <w:spacing w:val="4"/>
        </w:rPr>
      </w:pPr>
    </w:p>
    <w:p w:rsidR="006E0C2C" w:rsidRPr="006E0C2C" w:rsidRDefault="006E0C2C" w:rsidP="006E0C2C">
      <w:pPr>
        <w:rPr>
          <w:bCs/>
          <w:spacing w:val="4"/>
        </w:rPr>
      </w:pPr>
      <w:r>
        <w:rPr>
          <w:bCs/>
          <w:spacing w:val="4"/>
        </w:rPr>
        <w:t>WHERREAS, N.J.S.A.</w:t>
      </w:r>
      <w:r w:rsidRPr="006E0C2C">
        <w:rPr>
          <w:bCs/>
          <w:spacing w:val="4"/>
        </w:rPr>
        <w:t xml:space="preserve"> 40A:4-39 provides the dedicated revenues antici</w:t>
      </w:r>
      <w:r w:rsidR="00D04449">
        <w:rPr>
          <w:bCs/>
          <w:spacing w:val="4"/>
        </w:rPr>
        <w:t xml:space="preserve">pated from the Affordable Housing Trust Fund </w:t>
      </w:r>
      <w:r w:rsidRPr="006E0C2C">
        <w:rPr>
          <w:bCs/>
          <w:spacing w:val="4"/>
        </w:rPr>
        <w:t>are hereby anticipated as revenue are hereby appropriated for the purpose to which said revenue is dedicated by statute or other legal requirement:</w:t>
      </w:r>
    </w:p>
    <w:p w:rsidR="006E0C2C" w:rsidRPr="006E0C2C" w:rsidRDefault="006E0C2C" w:rsidP="006E0C2C">
      <w:pPr>
        <w:rPr>
          <w:bCs/>
          <w:spacing w:val="4"/>
        </w:rPr>
      </w:pPr>
    </w:p>
    <w:p w:rsidR="006E0C2C" w:rsidRPr="006E0C2C" w:rsidRDefault="006E0C2C" w:rsidP="006E0C2C">
      <w:pPr>
        <w:rPr>
          <w:bCs/>
          <w:spacing w:val="4"/>
        </w:rPr>
      </w:pPr>
      <w:r w:rsidRPr="006E0C2C">
        <w:rPr>
          <w:bCs/>
          <w:spacing w:val="4"/>
        </w:rPr>
        <w:t>NOW, THEREFORE, BE IT RESOLVED by the Governing Body of the Borough of Bloomingdale, County of Passaic, New Jersey as follows:</w:t>
      </w:r>
    </w:p>
    <w:p w:rsidR="00D04449" w:rsidRPr="00D04449" w:rsidRDefault="00D04449" w:rsidP="00D04449">
      <w:pPr>
        <w:jc w:val="center"/>
        <w:rPr>
          <w:bCs/>
          <w:spacing w:val="4"/>
          <w:u w:val="single"/>
        </w:rPr>
      </w:pPr>
    </w:p>
    <w:p w:rsidR="00D04449" w:rsidRDefault="00D04449" w:rsidP="00D04449">
      <w:pPr>
        <w:pStyle w:val="ListParagraph"/>
        <w:numPr>
          <w:ilvl w:val="0"/>
          <w:numId w:val="1"/>
        </w:numPr>
        <w:ind w:left="180"/>
        <w:jc w:val="center"/>
        <w:rPr>
          <w:bCs/>
          <w:spacing w:val="4"/>
        </w:rPr>
      </w:pPr>
      <w:r>
        <w:rPr>
          <w:bCs/>
          <w:spacing w:val="4"/>
        </w:rPr>
        <w:t>T</w:t>
      </w:r>
      <w:r w:rsidRPr="00D04449">
        <w:rPr>
          <w:bCs/>
          <w:spacing w:val="4"/>
        </w:rPr>
        <w:t xml:space="preserve">he Governing Body does hereby request permission of the Director of the Division of </w:t>
      </w:r>
    </w:p>
    <w:p w:rsidR="00D04449" w:rsidRDefault="00D04449" w:rsidP="00D04449">
      <w:pPr>
        <w:pStyle w:val="ListParagraph"/>
        <w:ind w:left="180"/>
        <w:rPr>
          <w:bCs/>
          <w:spacing w:val="4"/>
        </w:rPr>
      </w:pPr>
      <w:r>
        <w:rPr>
          <w:bCs/>
          <w:spacing w:val="4"/>
        </w:rPr>
        <w:t xml:space="preserve">    </w:t>
      </w:r>
      <w:r w:rsidRPr="00D04449">
        <w:rPr>
          <w:bCs/>
          <w:spacing w:val="4"/>
        </w:rPr>
        <w:t xml:space="preserve">Local Government Services to pay expenditures of the </w:t>
      </w:r>
      <w:r>
        <w:rPr>
          <w:bCs/>
          <w:spacing w:val="4"/>
        </w:rPr>
        <w:t>Affordable H</w:t>
      </w:r>
      <w:r w:rsidRPr="00D04449">
        <w:rPr>
          <w:bCs/>
          <w:spacing w:val="4"/>
        </w:rPr>
        <w:t xml:space="preserve">ousing </w:t>
      </w:r>
    </w:p>
    <w:p w:rsidR="00D04449" w:rsidRPr="00D04449" w:rsidRDefault="00D04449" w:rsidP="00D04449">
      <w:pPr>
        <w:pStyle w:val="ListParagraph"/>
        <w:ind w:left="180"/>
        <w:rPr>
          <w:bCs/>
          <w:spacing w:val="4"/>
        </w:rPr>
      </w:pPr>
      <w:r>
        <w:rPr>
          <w:bCs/>
          <w:spacing w:val="4"/>
        </w:rPr>
        <w:t xml:space="preserve">    Trust F</w:t>
      </w:r>
      <w:r w:rsidRPr="00D04449">
        <w:rPr>
          <w:bCs/>
          <w:spacing w:val="4"/>
        </w:rPr>
        <w:t>und requir</w:t>
      </w:r>
      <w:r>
        <w:rPr>
          <w:bCs/>
          <w:spacing w:val="4"/>
        </w:rPr>
        <w:t>ed by NJSA 40a: 12A-3</w:t>
      </w:r>
    </w:p>
    <w:p w:rsidR="00D04449" w:rsidRPr="00D04449" w:rsidRDefault="00D04449" w:rsidP="00D04449">
      <w:pPr>
        <w:pStyle w:val="ListParagraph"/>
        <w:ind w:left="5310"/>
        <w:rPr>
          <w:bCs/>
          <w:spacing w:val="4"/>
          <w:u w:val="single"/>
        </w:rPr>
      </w:pPr>
    </w:p>
    <w:p w:rsidR="006E0C2C" w:rsidRPr="006E0C2C" w:rsidRDefault="00D04449" w:rsidP="00D04449">
      <w:pPr>
        <w:pStyle w:val="ListParagraph"/>
        <w:numPr>
          <w:ilvl w:val="0"/>
          <w:numId w:val="1"/>
        </w:numPr>
        <w:ind w:left="450" w:hanging="450"/>
        <w:rPr>
          <w:bCs/>
          <w:spacing w:val="4"/>
        </w:rPr>
      </w:pPr>
      <w:r>
        <w:rPr>
          <w:bCs/>
          <w:spacing w:val="4"/>
        </w:rPr>
        <w:t>The Municipal Clerk of the B</w:t>
      </w:r>
      <w:r w:rsidR="006E0C2C" w:rsidRPr="006E0C2C">
        <w:rPr>
          <w:bCs/>
          <w:spacing w:val="4"/>
        </w:rPr>
        <w:t>orough of Bloomingdale, County of Passaic, is hereby directed to forward two certified copies of this Resolution to the Director of the Division of Local Government Services.</w:t>
      </w:r>
    </w:p>
    <w:p w:rsidR="00F279A0" w:rsidRDefault="00F279A0" w:rsidP="001745CA">
      <w:pPr>
        <w:jc w:val="center"/>
        <w:rPr>
          <w:rFonts w:ascii="Courier New" w:hAnsi="Courier New" w:cs="Courier New"/>
          <w:b/>
          <w:bCs/>
          <w:spacing w:val="4"/>
        </w:rPr>
      </w:pPr>
    </w:p>
    <w:p w:rsidR="00F279A0" w:rsidRDefault="00F279A0" w:rsidP="001745CA">
      <w:pPr>
        <w:jc w:val="center"/>
        <w:rPr>
          <w:rFonts w:ascii="Courier New" w:hAnsi="Courier New" w:cs="Courier New"/>
          <w:b/>
          <w:bCs/>
          <w:spacing w:val="4"/>
        </w:rPr>
      </w:pPr>
    </w:p>
    <w:p w:rsidR="001745CA" w:rsidRDefault="001745CA" w:rsidP="001745CA">
      <w:pPr>
        <w:pStyle w:val="Heading2"/>
        <w:rPr>
          <w:sz w:val="18"/>
        </w:rPr>
      </w:pPr>
      <w:r>
        <w:rPr>
          <w:sz w:val="18"/>
        </w:rPr>
        <w:t>Record of Council Vote on Passage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720"/>
        <w:gridCol w:w="630"/>
        <w:gridCol w:w="810"/>
        <w:gridCol w:w="900"/>
        <w:gridCol w:w="1530"/>
        <w:gridCol w:w="720"/>
        <w:gridCol w:w="720"/>
        <w:gridCol w:w="810"/>
        <w:gridCol w:w="810"/>
      </w:tblGrid>
      <w:tr w:rsidR="001745CA" w:rsidTr="00D75254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A" w:rsidRDefault="001745CA" w:rsidP="00D75254">
            <w:pPr>
              <w:rPr>
                <w:caps/>
                <w:sz w:val="18"/>
              </w:rPr>
            </w:pPr>
            <w:r>
              <w:rPr>
                <w:caps/>
                <w:sz w:val="18"/>
              </w:rPr>
              <w:t>Councilman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A" w:rsidRDefault="001745CA" w:rsidP="00D75254">
            <w:pPr>
              <w:rPr>
                <w:caps/>
                <w:sz w:val="18"/>
              </w:rPr>
            </w:pPr>
            <w:r>
              <w:rPr>
                <w:caps/>
                <w:sz w:val="18"/>
              </w:rPr>
              <w:t>aye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A" w:rsidRDefault="001745CA" w:rsidP="00D75254">
            <w:pPr>
              <w:rPr>
                <w:caps/>
                <w:sz w:val="18"/>
              </w:rPr>
            </w:pPr>
            <w:r>
              <w:rPr>
                <w:caps/>
                <w:sz w:val="18"/>
              </w:rPr>
              <w:t>nay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A" w:rsidRDefault="001745CA" w:rsidP="00D75254">
            <w:pPr>
              <w:rPr>
                <w:sz w:val="18"/>
              </w:rPr>
            </w:pPr>
            <w:r>
              <w:rPr>
                <w:sz w:val="18"/>
              </w:rPr>
              <w:t>Abstain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A" w:rsidRDefault="001745CA" w:rsidP="00D75254">
            <w:pPr>
              <w:rPr>
                <w:sz w:val="18"/>
              </w:rPr>
            </w:pPr>
            <w:r>
              <w:rPr>
                <w:sz w:val="18"/>
              </w:rPr>
              <w:t>Absent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A" w:rsidRDefault="001745CA" w:rsidP="00D75254">
            <w:pPr>
              <w:rPr>
                <w:sz w:val="18"/>
              </w:rPr>
            </w:pPr>
            <w:r>
              <w:rPr>
                <w:caps/>
                <w:sz w:val="18"/>
              </w:rPr>
              <w:t>Councilman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A" w:rsidRDefault="001745CA" w:rsidP="00D75254">
            <w:pPr>
              <w:rPr>
                <w:caps/>
                <w:sz w:val="18"/>
              </w:rPr>
            </w:pPr>
            <w:r>
              <w:rPr>
                <w:caps/>
                <w:sz w:val="18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A" w:rsidRDefault="001745CA" w:rsidP="00D75254">
            <w:pPr>
              <w:rPr>
                <w:caps/>
                <w:sz w:val="18"/>
              </w:rPr>
            </w:pPr>
            <w:r>
              <w:rPr>
                <w:caps/>
                <w:sz w:val="18"/>
              </w:rPr>
              <w:t>nay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A" w:rsidRDefault="001745CA" w:rsidP="00D75254">
            <w:pPr>
              <w:rPr>
                <w:sz w:val="18"/>
              </w:rPr>
            </w:pPr>
            <w:r>
              <w:rPr>
                <w:sz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A" w:rsidRDefault="001745CA" w:rsidP="00D75254">
            <w:pPr>
              <w:rPr>
                <w:sz w:val="18"/>
              </w:rPr>
            </w:pPr>
            <w:r>
              <w:rPr>
                <w:sz w:val="18"/>
              </w:rPr>
              <w:t>Absent</w:t>
            </w:r>
          </w:p>
        </w:tc>
      </w:tr>
      <w:tr w:rsidR="001745CA" w:rsidTr="00D75254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A" w:rsidRDefault="001745CA" w:rsidP="00D75254">
            <w:pPr>
              <w:rPr>
                <w:sz w:val="18"/>
              </w:rPr>
            </w:pPr>
            <w:r>
              <w:rPr>
                <w:sz w:val="18"/>
              </w:rPr>
              <w:t>Sondermeyer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A" w:rsidRDefault="003C23E4" w:rsidP="00D75254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A" w:rsidRDefault="001745CA" w:rsidP="00D75254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A" w:rsidRDefault="001745CA" w:rsidP="00D75254">
            <w:pPr>
              <w:rPr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A" w:rsidRDefault="001745CA" w:rsidP="00D75254">
            <w:pPr>
              <w:rPr>
                <w:sz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A" w:rsidRDefault="001745CA" w:rsidP="00D75254">
            <w:pPr>
              <w:rPr>
                <w:sz w:val="18"/>
              </w:rPr>
            </w:pPr>
            <w:r>
              <w:rPr>
                <w:sz w:val="18"/>
              </w:rPr>
              <w:t>Dellaripa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A" w:rsidRDefault="003C23E4" w:rsidP="00D75254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A" w:rsidRDefault="001745CA" w:rsidP="00D75254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A" w:rsidRDefault="001745CA" w:rsidP="00D75254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A" w:rsidRDefault="001745CA" w:rsidP="00D75254">
            <w:pPr>
              <w:rPr>
                <w:sz w:val="18"/>
              </w:rPr>
            </w:pPr>
          </w:p>
        </w:tc>
      </w:tr>
      <w:tr w:rsidR="001745CA" w:rsidTr="00D75254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A" w:rsidRDefault="001745CA" w:rsidP="00D75254">
            <w:pPr>
              <w:rPr>
                <w:sz w:val="18"/>
              </w:rPr>
            </w:pPr>
            <w:r>
              <w:rPr>
                <w:sz w:val="18"/>
              </w:rPr>
              <w:t>D’Amato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A" w:rsidRDefault="003C23E4" w:rsidP="00D75254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A" w:rsidRDefault="001745CA" w:rsidP="00D75254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A" w:rsidRDefault="001745CA" w:rsidP="00D75254">
            <w:pPr>
              <w:rPr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A" w:rsidRDefault="001745CA" w:rsidP="00D75254">
            <w:pPr>
              <w:rPr>
                <w:sz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A" w:rsidRDefault="001745CA" w:rsidP="00D75254">
            <w:pPr>
              <w:rPr>
                <w:sz w:val="18"/>
              </w:rPr>
            </w:pPr>
            <w:r>
              <w:rPr>
                <w:sz w:val="18"/>
              </w:rPr>
              <w:t>Costa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A" w:rsidRDefault="003C23E4" w:rsidP="00D75254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A" w:rsidRDefault="001745CA" w:rsidP="00D75254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A" w:rsidRDefault="001745CA" w:rsidP="00D75254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A" w:rsidRDefault="001745CA" w:rsidP="00D75254">
            <w:pPr>
              <w:rPr>
                <w:sz w:val="18"/>
              </w:rPr>
            </w:pPr>
          </w:p>
        </w:tc>
      </w:tr>
      <w:tr w:rsidR="001745CA" w:rsidTr="00D75254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A" w:rsidRDefault="001745CA" w:rsidP="00D75254">
            <w:pPr>
              <w:rPr>
                <w:sz w:val="18"/>
              </w:rPr>
            </w:pPr>
            <w:r>
              <w:rPr>
                <w:sz w:val="18"/>
              </w:rPr>
              <w:t>Hudson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A" w:rsidRDefault="003C23E4" w:rsidP="00D75254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A" w:rsidRDefault="001745CA" w:rsidP="00D75254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A" w:rsidRDefault="001745CA" w:rsidP="00D75254">
            <w:pPr>
              <w:rPr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A" w:rsidRDefault="001745CA" w:rsidP="00D75254">
            <w:pPr>
              <w:rPr>
                <w:sz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A" w:rsidRDefault="001745CA" w:rsidP="00D75254">
            <w:pPr>
              <w:rPr>
                <w:sz w:val="18"/>
              </w:rPr>
            </w:pPr>
            <w:r>
              <w:rPr>
                <w:sz w:val="18"/>
              </w:rPr>
              <w:t>Yazdi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A" w:rsidRDefault="003C23E4" w:rsidP="00D75254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A" w:rsidRDefault="001745CA" w:rsidP="00D75254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A" w:rsidRDefault="001745CA" w:rsidP="00D75254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A" w:rsidRDefault="001745CA" w:rsidP="00D75254">
            <w:pPr>
              <w:rPr>
                <w:sz w:val="18"/>
              </w:rPr>
            </w:pPr>
          </w:p>
        </w:tc>
      </w:tr>
    </w:tbl>
    <w:p w:rsidR="001745CA" w:rsidRDefault="001745CA" w:rsidP="001745CA">
      <w:pPr>
        <w:rPr>
          <w:sz w:val="18"/>
        </w:rPr>
      </w:pPr>
      <w:bookmarkStart w:id="0" w:name="_GoBack"/>
      <w:bookmarkEnd w:id="0"/>
    </w:p>
    <w:p w:rsidR="001745CA" w:rsidRDefault="001745CA" w:rsidP="001745CA">
      <w:pPr>
        <w:rPr>
          <w:sz w:val="18"/>
        </w:rPr>
      </w:pPr>
      <w:r>
        <w:rPr>
          <w:sz w:val="18"/>
        </w:rPr>
        <w:t>I hereby certify that the foregoing is a true copy of a Resolution adopted by the Governing Body of the</w:t>
      </w:r>
    </w:p>
    <w:p w:rsidR="001745CA" w:rsidRDefault="001745CA" w:rsidP="001745CA">
      <w:pPr>
        <w:rPr>
          <w:sz w:val="18"/>
        </w:rPr>
      </w:pPr>
      <w:r>
        <w:rPr>
          <w:sz w:val="18"/>
        </w:rPr>
        <w:t>Borough of Bloomingdale at an Official Meet</w:t>
      </w:r>
      <w:r w:rsidR="0044471B">
        <w:rPr>
          <w:sz w:val="18"/>
        </w:rPr>
        <w:t>ing held on Tuesday, April 18, 2017</w:t>
      </w:r>
      <w:r>
        <w:rPr>
          <w:sz w:val="18"/>
        </w:rPr>
        <w:t>.</w:t>
      </w:r>
    </w:p>
    <w:p w:rsidR="001745CA" w:rsidRDefault="001745CA" w:rsidP="001745CA">
      <w:pPr>
        <w:rPr>
          <w:sz w:val="18"/>
        </w:rPr>
      </w:pPr>
    </w:p>
    <w:p w:rsidR="001745CA" w:rsidRDefault="001745CA" w:rsidP="001745CA">
      <w:pPr>
        <w:rPr>
          <w:sz w:val="18"/>
        </w:rPr>
      </w:pPr>
      <w:r>
        <w:rPr>
          <w:sz w:val="18"/>
        </w:rPr>
        <w:t>___________________________________</w:t>
      </w:r>
    </w:p>
    <w:p w:rsidR="001745CA" w:rsidRDefault="001745CA" w:rsidP="001745CA">
      <w:pPr>
        <w:rPr>
          <w:sz w:val="18"/>
        </w:rPr>
      </w:pPr>
      <w:r>
        <w:rPr>
          <w:sz w:val="18"/>
        </w:rPr>
        <w:t>Jane McCarthy, R.M.C.</w:t>
      </w:r>
    </w:p>
    <w:p w:rsidR="001745CA" w:rsidRDefault="001745CA" w:rsidP="001745CA">
      <w:r>
        <w:rPr>
          <w:sz w:val="18"/>
        </w:rPr>
        <w:t>Municipal Clerk, Borough of Bloomingdale</w:t>
      </w:r>
    </w:p>
    <w:p w:rsidR="001745CA" w:rsidRDefault="001745CA" w:rsidP="001745CA"/>
    <w:p w:rsidR="001745CA" w:rsidRDefault="001745CA" w:rsidP="001745CA"/>
    <w:p w:rsidR="001745CA" w:rsidRDefault="001745CA" w:rsidP="001745CA"/>
    <w:p w:rsidR="001745CA" w:rsidRDefault="001745CA" w:rsidP="001745CA"/>
    <w:p w:rsidR="00F94C51" w:rsidRDefault="00F94C51" w:rsidP="001745CA"/>
    <w:sectPr w:rsidR="00F94C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2205C9"/>
    <w:multiLevelType w:val="hybridMultilevel"/>
    <w:tmpl w:val="FDCE852C"/>
    <w:lvl w:ilvl="0" w:tplc="0409000F">
      <w:start w:val="1"/>
      <w:numFmt w:val="decimal"/>
      <w:lvlText w:val="%1."/>
      <w:lvlJc w:val="left"/>
      <w:pPr>
        <w:ind w:left="53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5CA"/>
    <w:rsid w:val="00004FF0"/>
    <w:rsid w:val="001745CA"/>
    <w:rsid w:val="001D249F"/>
    <w:rsid w:val="003C23E4"/>
    <w:rsid w:val="0044471B"/>
    <w:rsid w:val="006E0C2C"/>
    <w:rsid w:val="00D04449"/>
    <w:rsid w:val="00D20C7C"/>
    <w:rsid w:val="00EC5B1A"/>
    <w:rsid w:val="00F279A0"/>
    <w:rsid w:val="00F9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CCA1D9-857D-48FB-8364-2119237F8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45CA"/>
    <w:pPr>
      <w:widowControl w:val="0"/>
      <w:autoSpaceDE w:val="0"/>
      <w:autoSpaceDN w:val="0"/>
    </w:pPr>
    <w:rPr>
      <w:rFonts w:ascii="Times New Roman" w:eastAsiaTheme="minorEastAsia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1745CA"/>
    <w:pPr>
      <w:keepNext/>
      <w:widowControl/>
      <w:autoSpaceDE/>
      <w:autoSpaceDN/>
      <w:jc w:val="center"/>
      <w:outlineLvl w:val="1"/>
    </w:pPr>
    <w:rPr>
      <w:rFonts w:eastAsia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745CA"/>
    <w:rPr>
      <w:rFonts w:ascii="Times New Roman" w:eastAsia="Times New Roman" w:hAnsi="Times New Roman" w:cs="Times New Roman"/>
      <w:b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47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71B"/>
    <w:rPr>
      <w:rFonts w:ascii="Segoe UI" w:eastAsiaTheme="minorEastAsia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E0C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00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McCarthy</dc:creator>
  <cp:keywords/>
  <dc:description/>
  <cp:lastModifiedBy>Jane McCarthy</cp:lastModifiedBy>
  <cp:revision>2</cp:revision>
  <cp:lastPrinted>2017-04-19T16:09:00Z</cp:lastPrinted>
  <dcterms:created xsi:type="dcterms:W3CDTF">2017-04-19T16:09:00Z</dcterms:created>
  <dcterms:modified xsi:type="dcterms:W3CDTF">2017-04-19T16:09:00Z</dcterms:modified>
</cp:coreProperties>
</file>