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B40A0" w14:textId="776AA8E5" w:rsidR="00E43473" w:rsidRDefault="00E43473" w:rsidP="006F5938">
      <w:pPr>
        <w:pStyle w:val="BodyText"/>
        <w:kinsoku w:val="0"/>
        <w:overflowPunct w:val="0"/>
        <w:spacing w:before="140"/>
        <w:ind w:left="838" w:right="165"/>
        <w:jc w:val="center"/>
        <w:rPr>
          <w:b/>
          <w:bCs/>
          <w:w w:val="105"/>
          <w:sz w:val="24"/>
          <w:szCs w:val="24"/>
        </w:rPr>
      </w:pPr>
      <w:r>
        <w:rPr>
          <w:b/>
          <w:bCs/>
          <w:w w:val="105"/>
          <w:sz w:val="24"/>
          <w:szCs w:val="24"/>
        </w:rPr>
        <w:t>RESOLUTION NO. 20</w:t>
      </w:r>
      <w:r w:rsidR="006F5938">
        <w:rPr>
          <w:b/>
          <w:bCs/>
          <w:w w:val="105"/>
          <w:sz w:val="24"/>
          <w:szCs w:val="24"/>
        </w:rPr>
        <w:t>2</w:t>
      </w:r>
      <w:r w:rsidR="006E25E3">
        <w:rPr>
          <w:b/>
          <w:bCs/>
          <w:w w:val="105"/>
          <w:sz w:val="24"/>
          <w:szCs w:val="24"/>
        </w:rPr>
        <w:t>6-</w:t>
      </w:r>
      <w:proofErr w:type="gramStart"/>
      <w:r w:rsidR="006E25E3">
        <w:rPr>
          <w:b/>
          <w:bCs/>
          <w:w w:val="105"/>
          <w:sz w:val="24"/>
          <w:szCs w:val="24"/>
        </w:rPr>
        <w:t>11._</w:t>
      </w:r>
      <w:proofErr w:type="gramEnd"/>
      <w:r w:rsidR="006E25E3">
        <w:rPr>
          <w:b/>
          <w:bCs/>
          <w:w w:val="105"/>
          <w:sz w:val="24"/>
          <w:szCs w:val="24"/>
        </w:rPr>
        <w:t>_</w:t>
      </w:r>
      <w:r>
        <w:rPr>
          <w:b/>
          <w:bCs/>
          <w:w w:val="105"/>
          <w:sz w:val="24"/>
          <w:szCs w:val="24"/>
        </w:rPr>
        <w:br/>
        <w:t>OF THE GOVERNING BODY OF</w:t>
      </w:r>
      <w:r>
        <w:rPr>
          <w:b/>
          <w:bCs/>
          <w:w w:val="105"/>
          <w:sz w:val="24"/>
          <w:szCs w:val="24"/>
        </w:rPr>
        <w:br/>
      </w:r>
      <w:r w:rsidRPr="00E43473">
        <w:rPr>
          <w:b/>
          <w:bCs/>
          <w:w w:val="105"/>
          <w:sz w:val="24"/>
          <w:szCs w:val="24"/>
          <w:u w:val="single"/>
        </w:rPr>
        <w:t>THE BOROUGH OF BLOOMINGDALE</w:t>
      </w:r>
      <w:r>
        <w:rPr>
          <w:b/>
          <w:bCs/>
          <w:w w:val="105"/>
          <w:sz w:val="24"/>
          <w:szCs w:val="24"/>
        </w:rPr>
        <w:br/>
      </w:r>
    </w:p>
    <w:p w14:paraId="2A7B2965" w14:textId="5083593F" w:rsidR="001307D5" w:rsidRPr="00235A65" w:rsidRDefault="00E43473" w:rsidP="006F5938">
      <w:pPr>
        <w:ind w:left="720" w:right="720"/>
        <w:jc w:val="both"/>
        <w:rPr>
          <w:b/>
        </w:rPr>
      </w:pPr>
      <w:r w:rsidRPr="00E8145D">
        <w:rPr>
          <w:b/>
          <w:caps/>
          <w:szCs w:val="22"/>
        </w:rPr>
        <w:t xml:space="preserve">RESOLUTION </w:t>
      </w:r>
      <w:r w:rsidR="001307D5">
        <w:rPr>
          <w:b/>
          <w:caps/>
          <w:szCs w:val="22"/>
        </w:rPr>
        <w:t xml:space="preserve">AUTHORIZING </w:t>
      </w:r>
      <w:r w:rsidR="006E25E3">
        <w:rPr>
          <w:b/>
          <w:caps/>
          <w:szCs w:val="22"/>
        </w:rPr>
        <w:t xml:space="preserve">RENEWAL OF </w:t>
      </w:r>
      <w:r w:rsidR="001307D5">
        <w:rPr>
          <w:b/>
          <w:caps/>
          <w:szCs w:val="22"/>
        </w:rPr>
        <w:t xml:space="preserve">THE </w:t>
      </w:r>
      <w:r w:rsidR="001307D5" w:rsidRPr="00235A65">
        <w:rPr>
          <w:b/>
        </w:rPr>
        <w:t xml:space="preserve">SHARED SERVICES AGREEMENT FOR MECHANICAL SERVICES </w:t>
      </w:r>
      <w:r w:rsidR="006F5938">
        <w:rPr>
          <w:b/>
        </w:rPr>
        <w:t>OF</w:t>
      </w:r>
      <w:r w:rsidR="001307D5" w:rsidRPr="00235A65">
        <w:rPr>
          <w:b/>
        </w:rPr>
        <w:t xml:space="preserve"> </w:t>
      </w:r>
      <w:r w:rsidR="006F5938">
        <w:rPr>
          <w:b/>
        </w:rPr>
        <w:t>SCHOOL</w:t>
      </w:r>
      <w:r w:rsidR="001307D5">
        <w:rPr>
          <w:b/>
        </w:rPr>
        <w:t xml:space="preserve"> VEHICLES BETWEEN </w:t>
      </w:r>
      <w:r w:rsidR="001307D5" w:rsidRPr="00235A65">
        <w:rPr>
          <w:b/>
        </w:rPr>
        <w:t xml:space="preserve">THE BOROUGH OF </w:t>
      </w:r>
      <w:r w:rsidR="001307D5">
        <w:rPr>
          <w:b/>
        </w:rPr>
        <w:t>POMPTON LAKES</w:t>
      </w:r>
      <w:r w:rsidR="006F5938">
        <w:rPr>
          <w:b/>
        </w:rPr>
        <w:t xml:space="preserve"> BOARD OF EDUCATION</w:t>
      </w:r>
      <w:r w:rsidR="001307D5">
        <w:rPr>
          <w:b/>
        </w:rPr>
        <w:t xml:space="preserve"> </w:t>
      </w:r>
      <w:r w:rsidR="001307D5" w:rsidRPr="00235A65">
        <w:rPr>
          <w:b/>
        </w:rPr>
        <w:t>AND THE BOROUGH OF BLOOMINGDALE</w:t>
      </w:r>
    </w:p>
    <w:p w14:paraId="51EFD76A" w14:textId="77777777" w:rsidR="001307D5" w:rsidRDefault="001307D5" w:rsidP="006F5938">
      <w:pPr>
        <w:ind w:left="720" w:right="720"/>
        <w:jc w:val="both"/>
        <w:rPr>
          <w:b/>
          <w:caps/>
          <w:szCs w:val="22"/>
        </w:rPr>
      </w:pPr>
    </w:p>
    <w:p w14:paraId="7927E189" w14:textId="6C82D403" w:rsidR="00E43473" w:rsidRPr="00E43473" w:rsidRDefault="0070453C" w:rsidP="006F5938">
      <w:pPr>
        <w:pStyle w:val="BodyText"/>
        <w:kinsoku w:val="0"/>
        <w:overflowPunct w:val="0"/>
        <w:spacing w:before="140"/>
        <w:ind w:left="0" w:right="165"/>
        <w:jc w:val="both"/>
        <w:rPr>
          <w:w w:val="105"/>
          <w:sz w:val="24"/>
          <w:szCs w:val="24"/>
        </w:rPr>
      </w:pPr>
      <w:r>
        <w:rPr>
          <w:b/>
          <w:bCs/>
          <w:w w:val="105"/>
          <w:sz w:val="24"/>
          <w:szCs w:val="24"/>
        </w:rPr>
        <w:t xml:space="preserve"> </w:t>
      </w:r>
      <w:r>
        <w:rPr>
          <w:b/>
          <w:bCs/>
          <w:w w:val="105"/>
          <w:sz w:val="24"/>
          <w:szCs w:val="24"/>
        </w:rPr>
        <w:tab/>
      </w:r>
      <w:r w:rsidR="00E43473">
        <w:rPr>
          <w:b/>
          <w:bCs/>
          <w:w w:val="105"/>
          <w:sz w:val="24"/>
          <w:szCs w:val="24"/>
        </w:rPr>
        <w:t>W</w:t>
      </w:r>
      <w:r w:rsidR="00E43473" w:rsidRPr="0043100F">
        <w:rPr>
          <w:b/>
          <w:bCs/>
          <w:w w:val="105"/>
          <w:sz w:val="24"/>
          <w:szCs w:val="24"/>
        </w:rPr>
        <w:t>HEREAS,</w:t>
      </w:r>
      <w:r w:rsidR="00E43473" w:rsidRPr="0043100F">
        <w:rPr>
          <w:b/>
          <w:bCs/>
          <w:spacing w:val="10"/>
          <w:w w:val="105"/>
          <w:sz w:val="24"/>
          <w:szCs w:val="24"/>
        </w:rPr>
        <w:t xml:space="preserve"> </w:t>
      </w:r>
      <w:r w:rsidR="00E43473" w:rsidRPr="0043100F">
        <w:rPr>
          <w:w w:val="105"/>
          <w:sz w:val="24"/>
          <w:szCs w:val="24"/>
        </w:rPr>
        <w:t>the</w:t>
      </w:r>
      <w:r w:rsidR="00E43473" w:rsidRPr="0043100F">
        <w:rPr>
          <w:spacing w:val="-8"/>
          <w:w w:val="105"/>
          <w:sz w:val="24"/>
          <w:szCs w:val="24"/>
        </w:rPr>
        <w:t xml:space="preserve"> </w:t>
      </w:r>
      <w:r w:rsidR="00E43473">
        <w:rPr>
          <w:w w:val="105"/>
          <w:sz w:val="24"/>
          <w:szCs w:val="24"/>
        </w:rPr>
        <w:t xml:space="preserve">Borough of </w:t>
      </w:r>
      <w:r w:rsidR="001307D5">
        <w:rPr>
          <w:w w:val="105"/>
          <w:sz w:val="24"/>
          <w:szCs w:val="24"/>
        </w:rPr>
        <w:t>Pompton Lakes</w:t>
      </w:r>
      <w:r w:rsidR="006F5938">
        <w:rPr>
          <w:w w:val="105"/>
          <w:sz w:val="24"/>
          <w:szCs w:val="24"/>
        </w:rPr>
        <w:t xml:space="preserve"> Board of Education</w:t>
      </w:r>
      <w:r w:rsidR="00E43473" w:rsidRPr="0043100F">
        <w:rPr>
          <w:spacing w:val="-2"/>
          <w:w w:val="105"/>
          <w:sz w:val="24"/>
          <w:szCs w:val="24"/>
        </w:rPr>
        <w:t xml:space="preserve"> </w:t>
      </w:r>
      <w:r w:rsidR="00E43473" w:rsidRPr="0043100F">
        <w:rPr>
          <w:w w:val="105"/>
          <w:sz w:val="24"/>
          <w:szCs w:val="24"/>
        </w:rPr>
        <w:t>has</w:t>
      </w:r>
      <w:r w:rsidR="00E43473" w:rsidRPr="0043100F">
        <w:rPr>
          <w:spacing w:val="-8"/>
          <w:w w:val="105"/>
          <w:sz w:val="24"/>
          <w:szCs w:val="24"/>
        </w:rPr>
        <w:t xml:space="preserve"> </w:t>
      </w:r>
      <w:r w:rsidR="00E43473" w:rsidRPr="0043100F">
        <w:rPr>
          <w:w w:val="105"/>
          <w:sz w:val="24"/>
          <w:szCs w:val="24"/>
        </w:rPr>
        <w:t>the</w:t>
      </w:r>
      <w:r w:rsidR="006E25E3">
        <w:rPr>
          <w:w w:val="105"/>
          <w:sz w:val="24"/>
          <w:szCs w:val="24"/>
        </w:rPr>
        <w:t xml:space="preserve"> continued</w:t>
      </w:r>
      <w:r w:rsidR="00E43473" w:rsidRPr="0043100F">
        <w:rPr>
          <w:spacing w:val="-8"/>
          <w:w w:val="105"/>
          <w:sz w:val="24"/>
          <w:szCs w:val="24"/>
        </w:rPr>
        <w:t xml:space="preserve"> </w:t>
      </w:r>
      <w:r w:rsidR="00E43473" w:rsidRPr="0043100F">
        <w:rPr>
          <w:w w:val="105"/>
          <w:sz w:val="24"/>
          <w:szCs w:val="24"/>
        </w:rPr>
        <w:t>need</w:t>
      </w:r>
      <w:r w:rsidR="00E43473" w:rsidRPr="0043100F">
        <w:rPr>
          <w:spacing w:val="-4"/>
          <w:w w:val="105"/>
          <w:sz w:val="24"/>
          <w:szCs w:val="24"/>
        </w:rPr>
        <w:t xml:space="preserve"> </w:t>
      </w:r>
      <w:r w:rsidR="00E43473" w:rsidRPr="0043100F">
        <w:rPr>
          <w:w w:val="105"/>
          <w:sz w:val="24"/>
          <w:szCs w:val="24"/>
        </w:rPr>
        <w:t>for</w:t>
      </w:r>
      <w:r w:rsidR="00E43473" w:rsidRPr="0043100F">
        <w:rPr>
          <w:spacing w:val="-15"/>
          <w:w w:val="105"/>
          <w:sz w:val="24"/>
          <w:szCs w:val="24"/>
        </w:rPr>
        <w:t xml:space="preserve"> </w:t>
      </w:r>
      <w:r w:rsidR="00E43473">
        <w:rPr>
          <w:w w:val="105"/>
          <w:sz w:val="24"/>
          <w:szCs w:val="24"/>
        </w:rPr>
        <w:t xml:space="preserve">Mechanical Services for </w:t>
      </w:r>
      <w:r w:rsidR="006F5938">
        <w:rPr>
          <w:w w:val="105"/>
          <w:sz w:val="24"/>
          <w:szCs w:val="24"/>
        </w:rPr>
        <w:t>school</w:t>
      </w:r>
      <w:r w:rsidR="00E43473">
        <w:rPr>
          <w:w w:val="105"/>
          <w:sz w:val="24"/>
          <w:szCs w:val="24"/>
        </w:rPr>
        <w:t xml:space="preserve"> vehicles</w:t>
      </w:r>
      <w:r w:rsidR="006F5938">
        <w:rPr>
          <w:w w:val="105"/>
          <w:sz w:val="24"/>
          <w:szCs w:val="24"/>
        </w:rPr>
        <w:t xml:space="preserve">; </w:t>
      </w:r>
      <w:r w:rsidR="00E43473">
        <w:rPr>
          <w:spacing w:val="-13"/>
          <w:w w:val="105"/>
          <w:sz w:val="24"/>
          <w:szCs w:val="24"/>
        </w:rPr>
        <w:t>and</w:t>
      </w:r>
    </w:p>
    <w:p w14:paraId="0A04316B" w14:textId="298B666F" w:rsidR="00E43473" w:rsidRPr="0043100F" w:rsidRDefault="00E43473" w:rsidP="006F5938">
      <w:pPr>
        <w:pStyle w:val="BodyText"/>
        <w:kinsoku w:val="0"/>
        <w:overflowPunct w:val="0"/>
        <w:spacing w:before="167"/>
        <w:ind w:right="165" w:firstLine="711"/>
        <w:jc w:val="both"/>
        <w:rPr>
          <w:sz w:val="24"/>
          <w:szCs w:val="24"/>
        </w:rPr>
      </w:pPr>
      <w:r w:rsidRPr="0043100F">
        <w:rPr>
          <w:b/>
          <w:bCs/>
          <w:w w:val="105"/>
          <w:sz w:val="24"/>
          <w:szCs w:val="24"/>
        </w:rPr>
        <w:t>WHEREAS,</w:t>
      </w:r>
      <w:r w:rsidRPr="0043100F">
        <w:rPr>
          <w:b/>
          <w:bCs/>
          <w:spacing w:val="2"/>
          <w:w w:val="105"/>
          <w:sz w:val="24"/>
          <w:szCs w:val="24"/>
        </w:rPr>
        <w:t xml:space="preserve"> </w:t>
      </w:r>
      <w:r w:rsidRPr="0043100F">
        <w:rPr>
          <w:w w:val="105"/>
          <w:sz w:val="24"/>
          <w:szCs w:val="24"/>
        </w:rPr>
        <w:t>the</w:t>
      </w:r>
      <w:r w:rsidRPr="0043100F">
        <w:rPr>
          <w:spacing w:val="-14"/>
          <w:w w:val="105"/>
          <w:sz w:val="24"/>
          <w:szCs w:val="24"/>
        </w:rPr>
        <w:t xml:space="preserve"> </w:t>
      </w:r>
      <w:r w:rsidRPr="0043100F">
        <w:rPr>
          <w:w w:val="105"/>
          <w:sz w:val="24"/>
          <w:szCs w:val="24"/>
        </w:rPr>
        <w:t>Borough</w:t>
      </w:r>
      <w:r w:rsidRPr="0043100F">
        <w:rPr>
          <w:spacing w:val="-2"/>
          <w:w w:val="105"/>
          <w:sz w:val="24"/>
          <w:szCs w:val="24"/>
        </w:rPr>
        <w:t xml:space="preserve"> </w:t>
      </w:r>
      <w:r w:rsidRPr="0043100F">
        <w:rPr>
          <w:w w:val="105"/>
          <w:sz w:val="24"/>
          <w:szCs w:val="24"/>
        </w:rPr>
        <w:t>of</w:t>
      </w:r>
      <w:r w:rsidRPr="0043100F">
        <w:rPr>
          <w:spacing w:val="-18"/>
          <w:w w:val="105"/>
          <w:sz w:val="24"/>
          <w:szCs w:val="24"/>
        </w:rPr>
        <w:t xml:space="preserve"> </w:t>
      </w:r>
      <w:r w:rsidRPr="0043100F">
        <w:rPr>
          <w:w w:val="105"/>
          <w:sz w:val="24"/>
          <w:szCs w:val="24"/>
        </w:rPr>
        <w:t>Bloomingdale</w:t>
      </w:r>
      <w:r w:rsidRPr="0043100F">
        <w:rPr>
          <w:spacing w:val="1"/>
          <w:w w:val="105"/>
          <w:sz w:val="24"/>
          <w:szCs w:val="24"/>
        </w:rPr>
        <w:t xml:space="preserve"> </w:t>
      </w:r>
      <w:proofErr w:type="gramStart"/>
      <w:r w:rsidRPr="0043100F">
        <w:rPr>
          <w:w w:val="105"/>
          <w:sz w:val="24"/>
          <w:szCs w:val="24"/>
        </w:rPr>
        <w:t>has</w:t>
      </w:r>
      <w:r w:rsidRPr="0043100F">
        <w:rPr>
          <w:spacing w:val="-9"/>
          <w:w w:val="105"/>
          <w:sz w:val="24"/>
          <w:szCs w:val="24"/>
        </w:rPr>
        <w:t xml:space="preserve"> </w:t>
      </w:r>
      <w:r w:rsidRPr="0043100F">
        <w:rPr>
          <w:w w:val="105"/>
          <w:sz w:val="24"/>
          <w:szCs w:val="24"/>
        </w:rPr>
        <w:t>the</w:t>
      </w:r>
      <w:r w:rsidRPr="0043100F">
        <w:rPr>
          <w:spacing w:val="-8"/>
          <w:w w:val="105"/>
          <w:sz w:val="24"/>
          <w:szCs w:val="24"/>
        </w:rPr>
        <w:t xml:space="preserve"> </w:t>
      </w:r>
      <w:r w:rsidRPr="0043100F">
        <w:rPr>
          <w:w w:val="105"/>
          <w:sz w:val="24"/>
          <w:szCs w:val="24"/>
        </w:rPr>
        <w:t>ability</w:t>
      </w:r>
      <w:r w:rsidRPr="0043100F">
        <w:rPr>
          <w:spacing w:val="-23"/>
          <w:w w:val="105"/>
          <w:sz w:val="24"/>
          <w:szCs w:val="24"/>
        </w:rPr>
        <w:t xml:space="preserve"> </w:t>
      </w:r>
      <w:r w:rsidRPr="0043100F">
        <w:rPr>
          <w:w w:val="105"/>
          <w:sz w:val="24"/>
          <w:szCs w:val="24"/>
        </w:rPr>
        <w:t>to</w:t>
      </w:r>
      <w:proofErr w:type="gramEnd"/>
      <w:r w:rsidRPr="0043100F">
        <w:rPr>
          <w:spacing w:val="-11"/>
          <w:w w:val="105"/>
          <w:sz w:val="24"/>
          <w:szCs w:val="24"/>
        </w:rPr>
        <w:t xml:space="preserve"> </w:t>
      </w:r>
      <w:r>
        <w:rPr>
          <w:w w:val="105"/>
          <w:sz w:val="24"/>
          <w:szCs w:val="24"/>
        </w:rPr>
        <w:t>provide</w:t>
      </w:r>
      <w:r w:rsidR="0070453C">
        <w:rPr>
          <w:w w:val="105"/>
          <w:sz w:val="24"/>
          <w:szCs w:val="24"/>
        </w:rPr>
        <w:t xml:space="preserve"> these</w:t>
      </w:r>
      <w:r>
        <w:rPr>
          <w:w w:val="105"/>
          <w:sz w:val="24"/>
          <w:szCs w:val="24"/>
        </w:rPr>
        <w:t xml:space="preserve"> mechanical</w:t>
      </w:r>
      <w:r w:rsidRPr="0043100F">
        <w:rPr>
          <w:spacing w:val="-4"/>
          <w:w w:val="105"/>
          <w:sz w:val="24"/>
          <w:szCs w:val="24"/>
        </w:rPr>
        <w:t xml:space="preserve"> </w:t>
      </w:r>
      <w:r w:rsidRPr="0043100F">
        <w:rPr>
          <w:w w:val="105"/>
          <w:sz w:val="24"/>
          <w:szCs w:val="24"/>
        </w:rPr>
        <w:t>services</w:t>
      </w:r>
      <w:r w:rsidR="002E5F09">
        <w:rPr>
          <w:w w:val="105"/>
          <w:sz w:val="24"/>
          <w:szCs w:val="24"/>
        </w:rPr>
        <w:t xml:space="preserve"> for the </w:t>
      </w:r>
      <w:r w:rsidR="006F5938">
        <w:rPr>
          <w:w w:val="105"/>
          <w:sz w:val="24"/>
          <w:szCs w:val="24"/>
        </w:rPr>
        <w:t>school</w:t>
      </w:r>
      <w:r w:rsidR="002E5F09">
        <w:rPr>
          <w:w w:val="105"/>
          <w:sz w:val="24"/>
          <w:szCs w:val="24"/>
        </w:rPr>
        <w:t xml:space="preserve"> vehicles</w:t>
      </w:r>
      <w:r w:rsidRPr="0043100F">
        <w:rPr>
          <w:w w:val="105"/>
          <w:sz w:val="24"/>
          <w:szCs w:val="24"/>
        </w:rPr>
        <w:t>;</w:t>
      </w:r>
      <w:r w:rsidRPr="0043100F">
        <w:rPr>
          <w:spacing w:val="-4"/>
          <w:w w:val="105"/>
          <w:sz w:val="24"/>
          <w:szCs w:val="24"/>
        </w:rPr>
        <w:t xml:space="preserve"> </w:t>
      </w:r>
      <w:r w:rsidRPr="0043100F">
        <w:rPr>
          <w:w w:val="105"/>
          <w:sz w:val="24"/>
          <w:szCs w:val="24"/>
        </w:rPr>
        <w:t>and</w:t>
      </w:r>
    </w:p>
    <w:p w14:paraId="5DE89808" w14:textId="3F0DE05F" w:rsidR="00E43473" w:rsidRPr="00A417C2" w:rsidRDefault="00E43473" w:rsidP="006F5938">
      <w:pPr>
        <w:pStyle w:val="BodyText"/>
        <w:kinsoku w:val="0"/>
        <w:overflowPunct w:val="0"/>
        <w:spacing w:before="169"/>
        <w:ind w:left="127" w:right="165" w:firstLine="703"/>
        <w:jc w:val="both"/>
        <w:rPr>
          <w:sz w:val="24"/>
        </w:rPr>
      </w:pPr>
      <w:r w:rsidRPr="00EC7270">
        <w:rPr>
          <w:b/>
          <w:sz w:val="24"/>
        </w:rPr>
        <w:t>WHEREAS</w:t>
      </w:r>
      <w:r w:rsidRPr="00EC7270">
        <w:rPr>
          <w:sz w:val="24"/>
        </w:rPr>
        <w:t xml:space="preserve">, accordingly, the Borough of Bloomingdale and the </w:t>
      </w:r>
      <w:r>
        <w:rPr>
          <w:sz w:val="24"/>
        </w:rPr>
        <w:t xml:space="preserve">Borough of </w:t>
      </w:r>
      <w:r w:rsidR="002E5F09">
        <w:rPr>
          <w:sz w:val="24"/>
        </w:rPr>
        <w:t>Pompton Lak</w:t>
      </w:r>
      <w:r w:rsidR="002E5F09" w:rsidRPr="00A417C2">
        <w:rPr>
          <w:sz w:val="24"/>
        </w:rPr>
        <w:t>es</w:t>
      </w:r>
      <w:r w:rsidR="006F5938" w:rsidRPr="00A417C2">
        <w:rPr>
          <w:sz w:val="24"/>
        </w:rPr>
        <w:t xml:space="preserve"> Board of Education</w:t>
      </w:r>
      <w:r w:rsidRPr="00A417C2">
        <w:rPr>
          <w:sz w:val="24"/>
        </w:rPr>
        <w:t xml:space="preserve"> desire to </w:t>
      </w:r>
      <w:proofErr w:type="gramStart"/>
      <w:r w:rsidRPr="00A417C2">
        <w:rPr>
          <w:sz w:val="24"/>
        </w:rPr>
        <w:t>enter into</w:t>
      </w:r>
      <w:proofErr w:type="gramEnd"/>
      <w:r w:rsidRPr="00A417C2">
        <w:rPr>
          <w:sz w:val="24"/>
        </w:rPr>
        <w:t xml:space="preserve"> this Interlocal Shared Services Agreement (“Agreement”) through which the Borough of Bloomingdale shall provide mechanical services for the </w:t>
      </w:r>
      <w:r w:rsidR="00A417C2">
        <w:rPr>
          <w:sz w:val="24"/>
        </w:rPr>
        <w:t>Board of Education</w:t>
      </w:r>
      <w:r w:rsidR="002E5F09" w:rsidRPr="00A417C2">
        <w:rPr>
          <w:sz w:val="24"/>
        </w:rPr>
        <w:t>; and</w:t>
      </w:r>
    </w:p>
    <w:p w14:paraId="3F1D53A8" w14:textId="01DA8293" w:rsidR="002E5F09" w:rsidRPr="00A417C2" w:rsidRDefault="002E5F09" w:rsidP="006F5938">
      <w:pPr>
        <w:pStyle w:val="BodyText"/>
        <w:kinsoku w:val="0"/>
        <w:overflowPunct w:val="0"/>
        <w:spacing w:before="169"/>
        <w:ind w:left="127" w:right="165" w:firstLine="703"/>
        <w:jc w:val="both"/>
        <w:rPr>
          <w:sz w:val="24"/>
        </w:rPr>
      </w:pPr>
      <w:r w:rsidRPr="00A417C2">
        <w:rPr>
          <w:b/>
          <w:sz w:val="24"/>
        </w:rPr>
        <w:t xml:space="preserve">WHEREAS, </w:t>
      </w:r>
      <w:r w:rsidRPr="00A417C2">
        <w:rPr>
          <w:sz w:val="24"/>
        </w:rPr>
        <w:t xml:space="preserve">said agreement shall be effective for a period of </w:t>
      </w:r>
      <w:r w:rsidR="006E25E3">
        <w:rPr>
          <w:sz w:val="24"/>
        </w:rPr>
        <w:t>three</w:t>
      </w:r>
      <w:r w:rsidR="00A417C2" w:rsidRPr="00A417C2">
        <w:rPr>
          <w:sz w:val="24"/>
        </w:rPr>
        <w:t xml:space="preserve"> (</w:t>
      </w:r>
      <w:r w:rsidR="006E25E3">
        <w:rPr>
          <w:sz w:val="24"/>
        </w:rPr>
        <w:t>3</w:t>
      </w:r>
      <w:r w:rsidR="00A417C2" w:rsidRPr="00A417C2">
        <w:rPr>
          <w:sz w:val="24"/>
        </w:rPr>
        <w:t>)</w:t>
      </w:r>
      <w:r w:rsidRPr="00A417C2">
        <w:rPr>
          <w:sz w:val="24"/>
        </w:rPr>
        <w:t xml:space="preserve"> years, commencing on </w:t>
      </w:r>
      <w:r w:rsidR="005E1C6C">
        <w:rPr>
          <w:sz w:val="24"/>
        </w:rPr>
        <w:t>January</w:t>
      </w:r>
      <w:r w:rsidRPr="00A417C2">
        <w:rPr>
          <w:sz w:val="24"/>
        </w:rPr>
        <w:t xml:space="preserve"> 1, </w:t>
      </w:r>
      <w:proofErr w:type="gramStart"/>
      <w:r w:rsidRPr="00A417C2">
        <w:rPr>
          <w:sz w:val="24"/>
        </w:rPr>
        <w:t>20</w:t>
      </w:r>
      <w:r w:rsidR="00A417C2" w:rsidRPr="00A417C2">
        <w:rPr>
          <w:sz w:val="24"/>
        </w:rPr>
        <w:t>2</w:t>
      </w:r>
      <w:r w:rsidR="006E25E3">
        <w:rPr>
          <w:sz w:val="24"/>
        </w:rPr>
        <w:t>7</w:t>
      </w:r>
      <w:proofErr w:type="gramEnd"/>
      <w:r w:rsidRPr="00A417C2">
        <w:rPr>
          <w:sz w:val="24"/>
        </w:rPr>
        <w:t xml:space="preserve"> and terminating December 31, 202</w:t>
      </w:r>
      <w:r w:rsidR="006E25E3">
        <w:rPr>
          <w:sz w:val="24"/>
        </w:rPr>
        <w:t>9</w:t>
      </w:r>
      <w:r w:rsidRPr="00A417C2">
        <w:rPr>
          <w:sz w:val="24"/>
        </w:rPr>
        <w:t>.</w:t>
      </w:r>
      <w:r w:rsidRPr="00A417C2">
        <w:rPr>
          <w:b/>
          <w:sz w:val="24"/>
        </w:rPr>
        <w:t xml:space="preserve">; </w:t>
      </w:r>
      <w:r w:rsidRPr="00A417C2">
        <w:rPr>
          <w:sz w:val="24"/>
        </w:rPr>
        <w:t>and</w:t>
      </w:r>
    </w:p>
    <w:p w14:paraId="631F2B52" w14:textId="77777777" w:rsidR="00E43473" w:rsidRPr="00A417C2" w:rsidRDefault="00E43473" w:rsidP="006F5938">
      <w:pPr>
        <w:pStyle w:val="BodyText"/>
        <w:kinsoku w:val="0"/>
        <w:overflowPunct w:val="0"/>
        <w:spacing w:before="169"/>
        <w:ind w:left="127" w:right="165" w:firstLine="703"/>
        <w:jc w:val="both"/>
        <w:rPr>
          <w:w w:val="105"/>
          <w:sz w:val="24"/>
          <w:szCs w:val="24"/>
          <w:u w:val="single"/>
        </w:rPr>
      </w:pPr>
      <w:r w:rsidRPr="00A417C2">
        <w:rPr>
          <w:b/>
          <w:bCs/>
          <w:w w:val="105"/>
          <w:sz w:val="24"/>
          <w:szCs w:val="24"/>
        </w:rPr>
        <w:t>WHEREAS,</w:t>
      </w:r>
      <w:r w:rsidRPr="00A417C2">
        <w:rPr>
          <w:b/>
          <w:bCs/>
          <w:spacing w:val="10"/>
          <w:w w:val="105"/>
          <w:sz w:val="24"/>
          <w:szCs w:val="24"/>
        </w:rPr>
        <w:t xml:space="preserve"> </w:t>
      </w:r>
      <w:r w:rsidRPr="00A417C2">
        <w:rPr>
          <w:w w:val="105"/>
          <w:sz w:val="24"/>
          <w:szCs w:val="24"/>
        </w:rPr>
        <w:t>execution</w:t>
      </w:r>
      <w:r w:rsidRPr="00A417C2">
        <w:rPr>
          <w:spacing w:val="-1"/>
          <w:w w:val="105"/>
          <w:sz w:val="24"/>
          <w:szCs w:val="24"/>
        </w:rPr>
        <w:t xml:space="preserve"> </w:t>
      </w:r>
      <w:r w:rsidRPr="00A417C2">
        <w:rPr>
          <w:w w:val="105"/>
          <w:sz w:val="24"/>
          <w:szCs w:val="24"/>
        </w:rPr>
        <w:t>of</w:t>
      </w:r>
      <w:r w:rsidRPr="00A417C2">
        <w:rPr>
          <w:spacing w:val="-5"/>
          <w:w w:val="105"/>
          <w:sz w:val="24"/>
          <w:szCs w:val="24"/>
        </w:rPr>
        <w:t xml:space="preserve"> </w:t>
      </w:r>
      <w:r w:rsidRPr="00A417C2">
        <w:rPr>
          <w:w w:val="105"/>
          <w:sz w:val="24"/>
          <w:szCs w:val="24"/>
        </w:rPr>
        <w:t>said</w:t>
      </w:r>
      <w:r w:rsidRPr="00A417C2">
        <w:rPr>
          <w:spacing w:val="-13"/>
          <w:w w:val="105"/>
          <w:sz w:val="24"/>
          <w:szCs w:val="24"/>
        </w:rPr>
        <w:t xml:space="preserve"> </w:t>
      </w:r>
      <w:r w:rsidRPr="00A417C2">
        <w:rPr>
          <w:w w:val="105"/>
          <w:sz w:val="24"/>
          <w:szCs w:val="24"/>
        </w:rPr>
        <w:t>agreement</w:t>
      </w:r>
      <w:r w:rsidRPr="00A417C2">
        <w:rPr>
          <w:spacing w:val="-9"/>
          <w:w w:val="105"/>
          <w:sz w:val="24"/>
          <w:szCs w:val="24"/>
        </w:rPr>
        <w:t xml:space="preserve"> </w:t>
      </w:r>
      <w:r w:rsidRPr="00A417C2">
        <w:rPr>
          <w:w w:val="105"/>
          <w:sz w:val="24"/>
          <w:szCs w:val="24"/>
        </w:rPr>
        <w:t>is</w:t>
      </w:r>
      <w:r w:rsidRPr="00A417C2">
        <w:rPr>
          <w:spacing w:val="-8"/>
          <w:w w:val="105"/>
          <w:sz w:val="24"/>
          <w:szCs w:val="24"/>
        </w:rPr>
        <w:t xml:space="preserve"> </w:t>
      </w:r>
      <w:r w:rsidRPr="00A417C2">
        <w:rPr>
          <w:w w:val="105"/>
          <w:sz w:val="24"/>
          <w:szCs w:val="24"/>
        </w:rPr>
        <w:t>authorized</w:t>
      </w:r>
      <w:r w:rsidRPr="00A417C2">
        <w:rPr>
          <w:spacing w:val="-7"/>
          <w:w w:val="105"/>
          <w:sz w:val="24"/>
          <w:szCs w:val="24"/>
        </w:rPr>
        <w:t xml:space="preserve"> </w:t>
      </w:r>
      <w:r w:rsidRPr="00A417C2">
        <w:rPr>
          <w:w w:val="105"/>
          <w:sz w:val="24"/>
          <w:szCs w:val="24"/>
        </w:rPr>
        <w:t>pursuant</w:t>
      </w:r>
      <w:r w:rsidRPr="00A417C2">
        <w:rPr>
          <w:spacing w:val="-1"/>
          <w:w w:val="105"/>
          <w:sz w:val="24"/>
          <w:szCs w:val="24"/>
        </w:rPr>
        <w:t xml:space="preserve"> </w:t>
      </w:r>
      <w:r w:rsidRPr="00A417C2">
        <w:rPr>
          <w:w w:val="105"/>
          <w:sz w:val="24"/>
          <w:szCs w:val="24"/>
        </w:rPr>
        <w:t>to</w:t>
      </w:r>
      <w:r w:rsidRPr="00A417C2">
        <w:rPr>
          <w:spacing w:val="-9"/>
          <w:w w:val="105"/>
          <w:sz w:val="24"/>
          <w:szCs w:val="24"/>
        </w:rPr>
        <w:t xml:space="preserve"> </w:t>
      </w:r>
      <w:r w:rsidRPr="00A417C2">
        <w:rPr>
          <w:w w:val="105"/>
          <w:sz w:val="24"/>
          <w:szCs w:val="24"/>
        </w:rPr>
        <w:t>the</w:t>
      </w:r>
      <w:r w:rsidRPr="00A417C2">
        <w:rPr>
          <w:spacing w:val="-12"/>
          <w:w w:val="105"/>
          <w:sz w:val="24"/>
          <w:szCs w:val="24"/>
        </w:rPr>
        <w:t xml:space="preserve"> </w:t>
      </w:r>
      <w:r w:rsidRPr="00A417C2">
        <w:rPr>
          <w:w w:val="105"/>
          <w:sz w:val="24"/>
          <w:szCs w:val="24"/>
        </w:rPr>
        <w:t>Unif</w:t>
      </w:r>
      <w:r w:rsidRPr="00A417C2">
        <w:rPr>
          <w:spacing w:val="10"/>
          <w:w w:val="105"/>
          <w:sz w:val="24"/>
          <w:szCs w:val="24"/>
        </w:rPr>
        <w:t>orm</w:t>
      </w:r>
      <w:r w:rsidRPr="00A417C2">
        <w:rPr>
          <w:spacing w:val="3"/>
          <w:w w:val="105"/>
          <w:sz w:val="24"/>
          <w:szCs w:val="24"/>
        </w:rPr>
        <w:t xml:space="preserve"> </w:t>
      </w:r>
      <w:r w:rsidRPr="00A417C2">
        <w:rPr>
          <w:w w:val="105"/>
          <w:sz w:val="24"/>
          <w:szCs w:val="24"/>
        </w:rPr>
        <w:t>Shared</w:t>
      </w:r>
      <w:r w:rsidRPr="00A417C2">
        <w:rPr>
          <w:w w:val="104"/>
          <w:sz w:val="24"/>
          <w:szCs w:val="24"/>
        </w:rPr>
        <w:t xml:space="preserve"> </w:t>
      </w:r>
      <w:r w:rsidRPr="00A417C2">
        <w:rPr>
          <w:w w:val="105"/>
          <w:sz w:val="24"/>
          <w:szCs w:val="24"/>
        </w:rPr>
        <w:t>Services</w:t>
      </w:r>
      <w:r w:rsidRPr="00A417C2">
        <w:rPr>
          <w:spacing w:val="2"/>
          <w:w w:val="105"/>
          <w:sz w:val="24"/>
          <w:szCs w:val="24"/>
        </w:rPr>
        <w:t xml:space="preserve"> </w:t>
      </w:r>
      <w:r w:rsidRPr="00A417C2">
        <w:rPr>
          <w:w w:val="105"/>
          <w:sz w:val="24"/>
          <w:szCs w:val="24"/>
        </w:rPr>
        <w:t>and</w:t>
      </w:r>
      <w:r w:rsidRPr="00A417C2">
        <w:rPr>
          <w:spacing w:val="-6"/>
          <w:w w:val="105"/>
          <w:sz w:val="24"/>
          <w:szCs w:val="24"/>
        </w:rPr>
        <w:t xml:space="preserve"> </w:t>
      </w:r>
      <w:r w:rsidRPr="00A417C2">
        <w:rPr>
          <w:w w:val="105"/>
          <w:sz w:val="24"/>
          <w:szCs w:val="24"/>
        </w:rPr>
        <w:t>Consolidation</w:t>
      </w:r>
      <w:r w:rsidRPr="00A417C2">
        <w:rPr>
          <w:spacing w:val="4"/>
          <w:w w:val="105"/>
          <w:sz w:val="24"/>
          <w:szCs w:val="24"/>
        </w:rPr>
        <w:t xml:space="preserve"> </w:t>
      </w:r>
      <w:r w:rsidRPr="00A417C2">
        <w:rPr>
          <w:w w:val="105"/>
          <w:sz w:val="24"/>
          <w:szCs w:val="24"/>
        </w:rPr>
        <w:t>Act,</w:t>
      </w:r>
      <w:r w:rsidRPr="00A417C2">
        <w:rPr>
          <w:spacing w:val="-10"/>
          <w:w w:val="105"/>
          <w:sz w:val="24"/>
          <w:szCs w:val="24"/>
        </w:rPr>
        <w:t xml:space="preserve"> </w:t>
      </w:r>
      <w:r w:rsidRPr="00A417C2">
        <w:rPr>
          <w:w w:val="105"/>
          <w:sz w:val="24"/>
          <w:szCs w:val="24"/>
        </w:rPr>
        <w:t>N.J.S.A.</w:t>
      </w:r>
      <w:r w:rsidRPr="00A417C2">
        <w:rPr>
          <w:spacing w:val="7"/>
          <w:w w:val="105"/>
          <w:sz w:val="24"/>
          <w:szCs w:val="24"/>
        </w:rPr>
        <w:t xml:space="preserve"> </w:t>
      </w:r>
      <w:r w:rsidRPr="00A417C2">
        <w:rPr>
          <w:w w:val="105"/>
          <w:sz w:val="24"/>
          <w:szCs w:val="24"/>
        </w:rPr>
        <w:t>40A:65-1</w:t>
      </w:r>
      <w:r w:rsidRPr="00A417C2">
        <w:rPr>
          <w:spacing w:val="-1"/>
          <w:w w:val="105"/>
          <w:sz w:val="24"/>
          <w:szCs w:val="24"/>
        </w:rPr>
        <w:t xml:space="preserve"> </w:t>
      </w:r>
      <w:r w:rsidRPr="00A417C2">
        <w:rPr>
          <w:w w:val="105"/>
          <w:sz w:val="24"/>
          <w:szCs w:val="24"/>
        </w:rPr>
        <w:t>et</w:t>
      </w:r>
      <w:r w:rsidRPr="00A417C2">
        <w:rPr>
          <w:spacing w:val="-9"/>
          <w:w w:val="105"/>
          <w:sz w:val="24"/>
          <w:szCs w:val="24"/>
        </w:rPr>
        <w:t xml:space="preserve"> </w:t>
      </w:r>
      <w:r w:rsidRPr="00A417C2">
        <w:rPr>
          <w:w w:val="105"/>
          <w:sz w:val="24"/>
          <w:szCs w:val="24"/>
        </w:rPr>
        <w:t>seg.</w:t>
      </w:r>
    </w:p>
    <w:p w14:paraId="3DCDDA15" w14:textId="77777777" w:rsidR="00E43473" w:rsidRPr="00A417C2" w:rsidRDefault="00E43473" w:rsidP="006F5938">
      <w:pPr>
        <w:jc w:val="both"/>
        <w:rPr>
          <w:sz w:val="22"/>
        </w:rPr>
      </w:pPr>
    </w:p>
    <w:p w14:paraId="1D3423AF" w14:textId="05D82812" w:rsidR="00E43473" w:rsidRPr="00A417C2" w:rsidRDefault="00E43473" w:rsidP="006F5938">
      <w:pPr>
        <w:ind w:firstLine="720"/>
        <w:jc w:val="both"/>
        <w:rPr>
          <w:szCs w:val="22"/>
        </w:rPr>
      </w:pPr>
      <w:r w:rsidRPr="00A417C2">
        <w:rPr>
          <w:b/>
          <w:szCs w:val="22"/>
        </w:rPr>
        <w:t xml:space="preserve">NOW, THEREFORE, BE IT RESOLVED </w:t>
      </w:r>
      <w:r w:rsidRPr="00A417C2">
        <w:rPr>
          <w:szCs w:val="22"/>
        </w:rPr>
        <w:t xml:space="preserve">by the Borough Council of the Borough of Bloomingdale, in the County of Passaic, and State of New Jersey that the Mayor and Borough Clerk are hereby authorized to execute an Interlocal Shared Services Agreement with the </w:t>
      </w:r>
      <w:r w:rsidR="002E5F09" w:rsidRPr="00A417C2">
        <w:rPr>
          <w:szCs w:val="22"/>
        </w:rPr>
        <w:t>Pompton Lakes</w:t>
      </w:r>
      <w:r w:rsidRPr="00A417C2">
        <w:rPr>
          <w:szCs w:val="22"/>
        </w:rPr>
        <w:t xml:space="preserve"> </w:t>
      </w:r>
      <w:r w:rsidR="00A417C2" w:rsidRPr="00A417C2">
        <w:rPr>
          <w:szCs w:val="22"/>
        </w:rPr>
        <w:t xml:space="preserve">Board of Education </w:t>
      </w:r>
      <w:r w:rsidRPr="00A417C2">
        <w:rPr>
          <w:szCs w:val="22"/>
        </w:rPr>
        <w:t xml:space="preserve">for mechanical services; and </w:t>
      </w:r>
    </w:p>
    <w:p w14:paraId="7449B20F" w14:textId="77777777" w:rsidR="00E43473" w:rsidRPr="00A417C2" w:rsidRDefault="00E43473" w:rsidP="006F5938">
      <w:pPr>
        <w:ind w:firstLine="720"/>
        <w:jc w:val="both"/>
        <w:rPr>
          <w:b/>
        </w:rPr>
      </w:pPr>
    </w:p>
    <w:p w14:paraId="4A40E036" w14:textId="77777777" w:rsidR="00E43473" w:rsidRPr="00A417C2" w:rsidRDefault="00E43473" w:rsidP="006F5938">
      <w:pPr>
        <w:ind w:firstLine="720"/>
        <w:jc w:val="both"/>
      </w:pPr>
      <w:r w:rsidRPr="00A417C2">
        <w:rPr>
          <w:b/>
        </w:rPr>
        <w:t>BE IT FURTHER RESOLVED</w:t>
      </w:r>
      <w:r w:rsidRPr="00A417C2">
        <w:t xml:space="preserve"> that the Interlocal Shared Services Agreement shall take effect upon the adoption of appropriate resolutions by all the parties thereto, and execution of agreements authorized thereunder as set forth in the agreement. </w:t>
      </w:r>
      <w:r w:rsidRPr="00A417C2">
        <w:rPr>
          <w:w w:val="105"/>
        </w:rPr>
        <w:t>Said</w:t>
      </w:r>
      <w:r w:rsidRPr="00A417C2">
        <w:rPr>
          <w:spacing w:val="-19"/>
          <w:w w:val="105"/>
        </w:rPr>
        <w:t xml:space="preserve"> </w:t>
      </w:r>
      <w:r w:rsidR="009A0E44" w:rsidRPr="00A417C2">
        <w:rPr>
          <w:w w:val="105"/>
        </w:rPr>
        <w:t>a</w:t>
      </w:r>
      <w:r w:rsidRPr="00A417C2">
        <w:rPr>
          <w:w w:val="105"/>
        </w:rPr>
        <w:t>greement</w:t>
      </w:r>
      <w:r w:rsidRPr="00A417C2">
        <w:rPr>
          <w:spacing w:val="15"/>
          <w:w w:val="105"/>
        </w:rPr>
        <w:t xml:space="preserve"> </w:t>
      </w:r>
      <w:r w:rsidRPr="00A417C2">
        <w:rPr>
          <w:w w:val="105"/>
        </w:rPr>
        <w:t>is</w:t>
      </w:r>
      <w:r w:rsidRPr="00A417C2">
        <w:rPr>
          <w:spacing w:val="1"/>
          <w:w w:val="105"/>
        </w:rPr>
        <w:t xml:space="preserve"> </w:t>
      </w:r>
      <w:r w:rsidRPr="00A417C2">
        <w:rPr>
          <w:w w:val="105"/>
        </w:rPr>
        <w:t>on</w:t>
      </w:r>
      <w:r w:rsidRPr="00A417C2">
        <w:rPr>
          <w:spacing w:val="-13"/>
          <w:w w:val="105"/>
        </w:rPr>
        <w:t xml:space="preserve"> </w:t>
      </w:r>
      <w:r w:rsidRPr="00A417C2">
        <w:rPr>
          <w:w w:val="105"/>
        </w:rPr>
        <w:t>file</w:t>
      </w:r>
      <w:r w:rsidRPr="00A417C2">
        <w:rPr>
          <w:spacing w:val="-9"/>
          <w:w w:val="105"/>
        </w:rPr>
        <w:t xml:space="preserve"> </w:t>
      </w:r>
      <w:r w:rsidRPr="00A417C2">
        <w:rPr>
          <w:w w:val="105"/>
        </w:rPr>
        <w:t>in the</w:t>
      </w:r>
      <w:r w:rsidRPr="00A417C2">
        <w:rPr>
          <w:spacing w:val="5"/>
          <w:w w:val="105"/>
        </w:rPr>
        <w:t xml:space="preserve"> </w:t>
      </w:r>
      <w:r w:rsidRPr="00A417C2">
        <w:rPr>
          <w:w w:val="105"/>
        </w:rPr>
        <w:t>Office</w:t>
      </w:r>
      <w:r w:rsidRPr="00A417C2">
        <w:rPr>
          <w:spacing w:val="12"/>
          <w:w w:val="105"/>
        </w:rPr>
        <w:t xml:space="preserve"> </w:t>
      </w:r>
      <w:r w:rsidRPr="00A417C2">
        <w:rPr>
          <w:w w:val="105"/>
        </w:rPr>
        <w:t>of</w:t>
      </w:r>
      <w:r w:rsidRPr="00A417C2">
        <w:rPr>
          <w:spacing w:val="-9"/>
          <w:w w:val="105"/>
        </w:rPr>
        <w:t xml:space="preserve"> </w:t>
      </w:r>
      <w:r w:rsidRPr="00A417C2">
        <w:rPr>
          <w:w w:val="105"/>
        </w:rPr>
        <w:t>the</w:t>
      </w:r>
      <w:r w:rsidRPr="00A417C2">
        <w:rPr>
          <w:spacing w:val="11"/>
          <w:w w:val="105"/>
        </w:rPr>
        <w:t xml:space="preserve"> </w:t>
      </w:r>
      <w:r w:rsidRPr="00A417C2">
        <w:rPr>
          <w:w w:val="105"/>
        </w:rPr>
        <w:t>Clerk</w:t>
      </w:r>
      <w:r w:rsidRPr="00A417C2">
        <w:rPr>
          <w:spacing w:val="25"/>
          <w:w w:val="104"/>
        </w:rPr>
        <w:t xml:space="preserve"> </w:t>
      </w:r>
      <w:r w:rsidRPr="00A417C2">
        <w:rPr>
          <w:w w:val="105"/>
        </w:rPr>
        <w:t>for</w:t>
      </w:r>
      <w:r w:rsidRPr="00A417C2">
        <w:rPr>
          <w:spacing w:val="-7"/>
          <w:w w:val="105"/>
        </w:rPr>
        <w:t xml:space="preserve"> </w:t>
      </w:r>
      <w:r w:rsidRPr="00A417C2">
        <w:rPr>
          <w:w w:val="105"/>
        </w:rPr>
        <w:t>inspection</w:t>
      </w:r>
      <w:r w:rsidRPr="00A417C2">
        <w:rPr>
          <w:spacing w:val="2"/>
          <w:w w:val="105"/>
        </w:rPr>
        <w:t xml:space="preserve"> </w:t>
      </w:r>
      <w:r w:rsidRPr="00A417C2">
        <w:rPr>
          <w:w w:val="105"/>
        </w:rPr>
        <w:t>by</w:t>
      </w:r>
      <w:r w:rsidRPr="00A417C2">
        <w:rPr>
          <w:spacing w:val="-8"/>
          <w:w w:val="105"/>
        </w:rPr>
        <w:t xml:space="preserve"> </w:t>
      </w:r>
      <w:r w:rsidRPr="00A417C2">
        <w:rPr>
          <w:w w:val="105"/>
        </w:rPr>
        <w:t>the</w:t>
      </w:r>
      <w:r w:rsidRPr="00A417C2">
        <w:rPr>
          <w:spacing w:val="-8"/>
          <w:w w:val="105"/>
        </w:rPr>
        <w:t xml:space="preserve"> </w:t>
      </w:r>
      <w:r w:rsidRPr="00A417C2">
        <w:rPr>
          <w:w w:val="105"/>
        </w:rPr>
        <w:t>public.</w:t>
      </w:r>
      <w:r w:rsidRPr="00A417C2">
        <w:t xml:space="preserve"> </w:t>
      </w:r>
    </w:p>
    <w:p w14:paraId="30569B19" w14:textId="77777777" w:rsidR="000459E1" w:rsidRDefault="000459E1"/>
    <w:sectPr w:rsidR="000459E1" w:rsidSect="000459E1">
      <w:pgSz w:w="12240" w:h="15840"/>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F9945" w14:textId="77777777" w:rsidR="00737006" w:rsidRDefault="00737006" w:rsidP="00AF6848">
      <w:r>
        <w:separator/>
      </w:r>
    </w:p>
  </w:endnote>
  <w:endnote w:type="continuationSeparator" w:id="0">
    <w:p w14:paraId="4614C894" w14:textId="77777777" w:rsidR="00737006" w:rsidRDefault="00737006" w:rsidP="00AF6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17B8D" w14:textId="77777777" w:rsidR="00737006" w:rsidRDefault="00737006" w:rsidP="00AF6848">
      <w:r>
        <w:separator/>
      </w:r>
    </w:p>
  </w:footnote>
  <w:footnote w:type="continuationSeparator" w:id="0">
    <w:p w14:paraId="0AD2F23F" w14:textId="77777777" w:rsidR="00737006" w:rsidRDefault="00737006" w:rsidP="00AF68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7538D"/>
    <w:multiLevelType w:val="hybridMultilevel"/>
    <w:tmpl w:val="960E4276"/>
    <w:lvl w:ilvl="0" w:tplc="86BC585E">
      <w:start w:val="1"/>
      <w:numFmt w:val="decimal"/>
      <w:lvlText w:val="%1."/>
      <w:lvlJc w:val="left"/>
      <w:pPr>
        <w:ind w:left="1548" w:hanging="696"/>
      </w:pPr>
      <w:rPr>
        <w:rFonts w:cs="Times New Roman" w:hint="default"/>
      </w:rPr>
    </w:lvl>
    <w:lvl w:ilvl="1" w:tplc="04090019" w:tentative="1">
      <w:start w:val="1"/>
      <w:numFmt w:val="lowerLetter"/>
      <w:lvlText w:val="%2."/>
      <w:lvlJc w:val="left"/>
      <w:pPr>
        <w:ind w:left="1932" w:hanging="360"/>
      </w:pPr>
      <w:rPr>
        <w:rFonts w:cs="Times New Roman"/>
      </w:rPr>
    </w:lvl>
    <w:lvl w:ilvl="2" w:tplc="0409001B" w:tentative="1">
      <w:start w:val="1"/>
      <w:numFmt w:val="lowerRoman"/>
      <w:lvlText w:val="%3."/>
      <w:lvlJc w:val="right"/>
      <w:pPr>
        <w:ind w:left="2652" w:hanging="180"/>
      </w:pPr>
      <w:rPr>
        <w:rFonts w:cs="Times New Roman"/>
      </w:rPr>
    </w:lvl>
    <w:lvl w:ilvl="3" w:tplc="0409000F" w:tentative="1">
      <w:start w:val="1"/>
      <w:numFmt w:val="decimal"/>
      <w:lvlText w:val="%4."/>
      <w:lvlJc w:val="left"/>
      <w:pPr>
        <w:ind w:left="3372" w:hanging="360"/>
      </w:pPr>
      <w:rPr>
        <w:rFonts w:cs="Times New Roman"/>
      </w:rPr>
    </w:lvl>
    <w:lvl w:ilvl="4" w:tplc="04090019" w:tentative="1">
      <w:start w:val="1"/>
      <w:numFmt w:val="lowerLetter"/>
      <w:lvlText w:val="%5."/>
      <w:lvlJc w:val="left"/>
      <w:pPr>
        <w:ind w:left="4092" w:hanging="360"/>
      </w:pPr>
      <w:rPr>
        <w:rFonts w:cs="Times New Roman"/>
      </w:rPr>
    </w:lvl>
    <w:lvl w:ilvl="5" w:tplc="0409001B" w:tentative="1">
      <w:start w:val="1"/>
      <w:numFmt w:val="lowerRoman"/>
      <w:lvlText w:val="%6."/>
      <w:lvlJc w:val="right"/>
      <w:pPr>
        <w:ind w:left="4812" w:hanging="180"/>
      </w:pPr>
      <w:rPr>
        <w:rFonts w:cs="Times New Roman"/>
      </w:rPr>
    </w:lvl>
    <w:lvl w:ilvl="6" w:tplc="0409000F" w:tentative="1">
      <w:start w:val="1"/>
      <w:numFmt w:val="decimal"/>
      <w:lvlText w:val="%7."/>
      <w:lvlJc w:val="left"/>
      <w:pPr>
        <w:ind w:left="5532" w:hanging="360"/>
      </w:pPr>
      <w:rPr>
        <w:rFonts w:cs="Times New Roman"/>
      </w:rPr>
    </w:lvl>
    <w:lvl w:ilvl="7" w:tplc="04090019" w:tentative="1">
      <w:start w:val="1"/>
      <w:numFmt w:val="lowerLetter"/>
      <w:lvlText w:val="%8."/>
      <w:lvlJc w:val="left"/>
      <w:pPr>
        <w:ind w:left="6252" w:hanging="360"/>
      </w:pPr>
      <w:rPr>
        <w:rFonts w:cs="Times New Roman"/>
      </w:rPr>
    </w:lvl>
    <w:lvl w:ilvl="8" w:tplc="0409001B" w:tentative="1">
      <w:start w:val="1"/>
      <w:numFmt w:val="lowerRoman"/>
      <w:lvlText w:val="%9."/>
      <w:lvlJc w:val="right"/>
      <w:pPr>
        <w:ind w:left="6972" w:hanging="180"/>
      </w:pPr>
      <w:rPr>
        <w:rFonts w:cs="Times New Roman"/>
      </w:rPr>
    </w:lvl>
  </w:abstractNum>
  <w:num w:numId="1" w16cid:durableId="2033066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473"/>
    <w:rsid w:val="000459E1"/>
    <w:rsid w:val="001307D5"/>
    <w:rsid w:val="00141E90"/>
    <w:rsid w:val="00145F29"/>
    <w:rsid w:val="0024220D"/>
    <w:rsid w:val="002E5F09"/>
    <w:rsid w:val="004E4B53"/>
    <w:rsid w:val="00561258"/>
    <w:rsid w:val="005E1C6C"/>
    <w:rsid w:val="00652D80"/>
    <w:rsid w:val="006E25E3"/>
    <w:rsid w:val="006F5938"/>
    <w:rsid w:val="0070453C"/>
    <w:rsid w:val="00737006"/>
    <w:rsid w:val="007C6A27"/>
    <w:rsid w:val="009A0E44"/>
    <w:rsid w:val="009F6734"/>
    <w:rsid w:val="00A417C2"/>
    <w:rsid w:val="00AF6848"/>
    <w:rsid w:val="00B82265"/>
    <w:rsid w:val="00BD662D"/>
    <w:rsid w:val="00C85820"/>
    <w:rsid w:val="00E43473"/>
    <w:rsid w:val="00E444A7"/>
    <w:rsid w:val="00F51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D960B"/>
  <w15:chartTrackingRefBased/>
  <w15:docId w15:val="{9A13DD52-0046-4EFE-9C89-137C8BC51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43473"/>
    <w:pPr>
      <w:widowControl w:val="0"/>
      <w:autoSpaceDE w:val="0"/>
      <w:autoSpaceDN w:val="0"/>
      <w:adjustRightInd w:val="0"/>
      <w:spacing w:after="0" w:line="240" w:lineRule="auto"/>
    </w:pPr>
    <w:rPr>
      <w:rFonts w:eastAsiaTheme="minorEastAsia"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43473"/>
    <w:pPr>
      <w:ind w:left="120"/>
    </w:pPr>
    <w:rPr>
      <w:sz w:val="22"/>
      <w:szCs w:val="22"/>
    </w:rPr>
  </w:style>
  <w:style w:type="character" w:customStyle="1" w:styleId="BodyTextChar">
    <w:name w:val="Body Text Char"/>
    <w:basedOn w:val="DefaultParagraphFont"/>
    <w:link w:val="BodyText"/>
    <w:uiPriority w:val="1"/>
    <w:rsid w:val="00E43473"/>
    <w:rPr>
      <w:rFonts w:eastAsiaTheme="minorEastAsia" w:cs="Times New Roman"/>
      <w:sz w:val="22"/>
    </w:rPr>
  </w:style>
  <w:style w:type="paragraph" w:styleId="NoSpacing">
    <w:name w:val="No Spacing"/>
    <w:uiPriority w:val="1"/>
    <w:qFormat/>
    <w:rsid w:val="001307D5"/>
    <w:pPr>
      <w:spacing w:after="0" w:line="240" w:lineRule="auto"/>
    </w:pPr>
    <w:rPr>
      <w:rFonts w:asciiTheme="minorHAnsi" w:hAnsiTheme="minorHAnsi"/>
      <w:sz w:val="22"/>
    </w:rPr>
  </w:style>
  <w:style w:type="paragraph" w:styleId="Header">
    <w:name w:val="header"/>
    <w:basedOn w:val="Normal"/>
    <w:link w:val="HeaderChar"/>
    <w:uiPriority w:val="99"/>
    <w:unhideWhenUsed/>
    <w:rsid w:val="00AF6848"/>
    <w:pPr>
      <w:tabs>
        <w:tab w:val="center" w:pos="4680"/>
        <w:tab w:val="right" w:pos="9360"/>
      </w:tabs>
    </w:pPr>
  </w:style>
  <w:style w:type="character" w:customStyle="1" w:styleId="HeaderChar">
    <w:name w:val="Header Char"/>
    <w:basedOn w:val="DefaultParagraphFont"/>
    <w:link w:val="Header"/>
    <w:uiPriority w:val="99"/>
    <w:rsid w:val="00AF6848"/>
    <w:rPr>
      <w:rFonts w:eastAsiaTheme="minorEastAsia" w:cs="Times New Roman"/>
      <w:szCs w:val="24"/>
    </w:rPr>
  </w:style>
  <w:style w:type="paragraph" w:styleId="Footer">
    <w:name w:val="footer"/>
    <w:basedOn w:val="Normal"/>
    <w:link w:val="FooterChar"/>
    <w:uiPriority w:val="99"/>
    <w:unhideWhenUsed/>
    <w:rsid w:val="00AF6848"/>
    <w:pPr>
      <w:tabs>
        <w:tab w:val="center" w:pos="4680"/>
        <w:tab w:val="right" w:pos="9360"/>
      </w:tabs>
    </w:pPr>
  </w:style>
  <w:style w:type="character" w:customStyle="1" w:styleId="FooterChar">
    <w:name w:val="Footer Char"/>
    <w:basedOn w:val="DefaultParagraphFont"/>
    <w:link w:val="Footer"/>
    <w:uiPriority w:val="99"/>
    <w:rsid w:val="00AF6848"/>
    <w:rPr>
      <w:rFonts w:eastAsiaTheme="minorEastAsia"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184319">
      <w:bodyDiv w:val="1"/>
      <w:marLeft w:val="0"/>
      <w:marRight w:val="0"/>
      <w:marTop w:val="0"/>
      <w:marBottom w:val="0"/>
      <w:divBdr>
        <w:top w:val="none" w:sz="0" w:space="0" w:color="auto"/>
        <w:left w:val="none" w:sz="0" w:space="0" w:color="auto"/>
        <w:bottom w:val="none" w:sz="0" w:space="0" w:color="auto"/>
        <w:right w:val="none" w:sz="0" w:space="0" w:color="auto"/>
      </w:divBdr>
    </w:div>
    <w:div w:id="60057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259</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Breeanna Calabro</dc:creator>
  <cp:keywords/>
  <dc:description/>
  <cp:lastModifiedBy>Breeanna Smith</cp:lastModifiedBy>
  <cp:revision>3</cp:revision>
  <dcterms:created xsi:type="dcterms:W3CDTF">2026-11-04T16:29:00Z</dcterms:created>
  <dcterms:modified xsi:type="dcterms:W3CDTF">2026-11-04T16:29:00Z</dcterms:modified>
</cp:coreProperties>
</file>