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A8C5"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mallCaps/>
          <w:color w:val="000000"/>
        </w:rPr>
      </w:pPr>
      <w:r>
        <w:rPr>
          <w:rFonts w:ascii="Arial" w:hAnsi="Arial" w:cs="Arial"/>
          <w:b/>
          <w:bCs/>
          <w:smallCaps/>
          <w:color w:val="000000"/>
        </w:rPr>
        <w:t>Notice of Availability</w:t>
      </w:r>
    </w:p>
    <w:p w14:paraId="4C3E6E26"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mallCaps/>
          <w:color w:val="000000"/>
        </w:rPr>
      </w:pPr>
      <w:r>
        <w:rPr>
          <w:rFonts w:ascii="Arial" w:hAnsi="Arial" w:cs="Arial"/>
          <w:b/>
          <w:bCs/>
          <w:smallCaps/>
          <w:color w:val="000000"/>
        </w:rPr>
        <w:t xml:space="preserve"> </w:t>
      </w:r>
    </w:p>
    <w:p w14:paraId="121486D1" w14:textId="6CD9C69C"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mallCaps/>
          <w:color w:val="000000"/>
        </w:rPr>
      </w:pPr>
      <w:r>
        <w:rPr>
          <w:rFonts w:ascii="Arial" w:hAnsi="Arial" w:cs="Arial"/>
          <w:b/>
          <w:bCs/>
          <w:smallCaps/>
          <w:color w:val="000000"/>
        </w:rPr>
        <w:t>Comprehensive Annual Performance and Evaluation R</w:t>
      </w:r>
      <w:r w:rsidR="00A43DE3">
        <w:rPr>
          <w:rFonts w:ascii="Arial" w:hAnsi="Arial" w:cs="Arial"/>
          <w:b/>
          <w:bCs/>
          <w:smallCaps/>
          <w:color w:val="000000"/>
        </w:rPr>
        <w:t>eport</w:t>
      </w:r>
      <w:r>
        <w:rPr>
          <w:rFonts w:ascii="Arial" w:hAnsi="Arial" w:cs="Arial"/>
          <w:b/>
          <w:bCs/>
          <w:smallCaps/>
          <w:color w:val="000000"/>
        </w:rPr>
        <w:t xml:space="preserve"> (CAPER)</w:t>
      </w:r>
    </w:p>
    <w:p w14:paraId="3884BFB1" w14:textId="14FFAC3C"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mallCaps/>
          <w:color w:val="000000"/>
        </w:rPr>
      </w:pPr>
      <w:r>
        <w:rPr>
          <w:rFonts w:ascii="Arial" w:hAnsi="Arial" w:cs="Arial"/>
          <w:b/>
          <w:bCs/>
          <w:smallCaps/>
          <w:color w:val="000000"/>
        </w:rPr>
        <w:t xml:space="preserve"> for Program Year </w:t>
      </w:r>
      <w:r w:rsidR="00475D00">
        <w:rPr>
          <w:rFonts w:ascii="Arial" w:hAnsi="Arial" w:cs="Arial"/>
          <w:b/>
          <w:bCs/>
          <w:smallCaps/>
          <w:color w:val="000000"/>
        </w:rPr>
        <w:t>2020</w:t>
      </w:r>
    </w:p>
    <w:p w14:paraId="57BAB2E1"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mallCaps/>
          <w:color w:val="000000"/>
          <w:sz w:val="20"/>
        </w:rPr>
      </w:pPr>
      <w:r>
        <w:rPr>
          <w:rFonts w:ascii="Arial" w:hAnsi="Arial" w:cs="Arial"/>
          <w:b/>
          <w:bCs/>
          <w:smallCaps/>
          <w:color w:val="000000"/>
        </w:rPr>
        <w:t> </w:t>
      </w:r>
    </w:p>
    <w:p w14:paraId="306D49D1"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Pr>
          <w:rFonts w:ascii="Arial" w:hAnsi="Arial" w:cs="Arial"/>
          <w:b/>
          <w:bCs/>
          <w:smallCaps/>
          <w:color w:val="000000"/>
        </w:rPr>
        <w:t>Passaic County, New Jersey</w:t>
      </w:r>
    </w:p>
    <w:p w14:paraId="6BB595DD"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0"/>
        </w:rPr>
      </w:pPr>
      <w:r>
        <w:rPr>
          <w:rFonts w:ascii="Arial" w:hAnsi="Arial" w:cs="Arial"/>
          <w:color w:val="000000"/>
        </w:rPr>
        <w:t> </w:t>
      </w:r>
    </w:p>
    <w:p w14:paraId="30432F4E" w14:textId="3C017339"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In accordance with Title I of the National Affordable Housing Act of 1990, P.L. 101-625, and the regulations 24 CFR Part 91.250, Passaic County New Jersey has prepared its Program Year </w:t>
      </w:r>
      <w:r w:rsidR="00475D00">
        <w:rPr>
          <w:rFonts w:ascii="Arial" w:hAnsi="Arial" w:cs="Arial"/>
          <w:color w:val="000000"/>
        </w:rPr>
        <w:t>2020</w:t>
      </w:r>
      <w:r>
        <w:rPr>
          <w:rFonts w:ascii="Arial" w:hAnsi="Arial" w:cs="Arial"/>
          <w:color w:val="000000"/>
        </w:rPr>
        <w:t xml:space="preserve"> Comprehensive Annual Performance Report (CAPER) for its Community Development Block Grant Program.  This report contains information including: 1) Summary of the resources and accomplishments, 2) Status of actions taken during the year to implement the goals outlined in the Consolidated Plan, and 3) evaluation of the progress made during the year in addressing identified priority needs and objectives.  </w:t>
      </w:r>
    </w:p>
    <w:p w14:paraId="1C7A8C18" w14:textId="07C1BD06"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 Copies of the </w:t>
      </w:r>
      <w:r w:rsidR="00475D00">
        <w:rPr>
          <w:rFonts w:ascii="Arial" w:hAnsi="Arial" w:cs="Arial"/>
          <w:color w:val="000000"/>
        </w:rPr>
        <w:t>2020</w:t>
      </w:r>
      <w:r>
        <w:rPr>
          <w:rFonts w:ascii="Arial" w:hAnsi="Arial" w:cs="Arial"/>
          <w:color w:val="000000"/>
        </w:rPr>
        <w:t xml:space="preserve"> Comprehensive Annual Performance Report for Passaic County are available for inspection from November </w:t>
      </w:r>
      <w:r w:rsidR="00475D00">
        <w:rPr>
          <w:rFonts w:ascii="Arial" w:hAnsi="Arial" w:cs="Arial"/>
          <w:color w:val="000000"/>
        </w:rPr>
        <w:t>8</w:t>
      </w:r>
      <w:r>
        <w:rPr>
          <w:rFonts w:ascii="Arial" w:hAnsi="Arial" w:cs="Arial"/>
          <w:color w:val="000000"/>
        </w:rPr>
        <w:t xml:space="preserve">, </w:t>
      </w:r>
      <w:proofErr w:type="gramStart"/>
      <w:r w:rsidR="00475D00">
        <w:rPr>
          <w:rFonts w:ascii="Arial" w:hAnsi="Arial" w:cs="Arial"/>
          <w:color w:val="000000"/>
        </w:rPr>
        <w:t>2021</w:t>
      </w:r>
      <w:proofErr w:type="gramEnd"/>
      <w:r>
        <w:rPr>
          <w:rFonts w:ascii="Arial" w:hAnsi="Arial" w:cs="Arial"/>
          <w:color w:val="000000"/>
        </w:rPr>
        <w:t xml:space="preserve"> through </w:t>
      </w:r>
      <w:r w:rsidR="00475D00">
        <w:rPr>
          <w:rFonts w:ascii="Arial" w:hAnsi="Arial" w:cs="Arial"/>
          <w:color w:val="000000"/>
        </w:rPr>
        <w:t>November 23</w:t>
      </w:r>
      <w:r>
        <w:rPr>
          <w:rFonts w:ascii="Arial" w:hAnsi="Arial" w:cs="Arial"/>
          <w:color w:val="000000"/>
        </w:rPr>
        <w:t>, 202</w:t>
      </w:r>
      <w:r w:rsidR="00475D00">
        <w:rPr>
          <w:rFonts w:ascii="Arial" w:hAnsi="Arial" w:cs="Arial"/>
          <w:color w:val="000000"/>
        </w:rPr>
        <w:t>1</w:t>
      </w:r>
      <w:r>
        <w:rPr>
          <w:rFonts w:ascii="Arial" w:hAnsi="Arial" w:cs="Arial"/>
          <w:color w:val="000000"/>
        </w:rPr>
        <w:t xml:space="preserve"> during regular business hours, 9:00 a.m. to 4:00 p.m. at:</w:t>
      </w:r>
    </w:p>
    <w:p w14:paraId="245D3682"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b/>
          <w:bCs/>
          <w:color w:val="000000"/>
          <w:sz w:val="20"/>
        </w:rPr>
      </w:pPr>
      <w:r>
        <w:rPr>
          <w:rFonts w:ascii="Arial" w:hAnsi="Arial" w:cs="Arial"/>
          <w:color w:val="000000"/>
        </w:rPr>
        <w:t> </w:t>
      </w:r>
    </w:p>
    <w:p w14:paraId="2700DF23" w14:textId="77777777" w:rsidR="0050089D"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Pr>
          <w:rFonts w:ascii="Arial" w:hAnsi="Arial" w:cs="Arial"/>
          <w:b/>
          <w:bCs/>
          <w:smallCaps/>
          <w:color w:val="000000"/>
          <w:szCs w:val="32"/>
        </w:rPr>
        <w:t xml:space="preserve"> </w:t>
      </w:r>
      <w:r w:rsidRPr="00597317">
        <w:rPr>
          <w:rFonts w:ascii="Arial" w:hAnsi="Arial" w:cs="Arial"/>
          <w:b/>
          <w:bCs/>
          <w:color w:val="000000"/>
        </w:rPr>
        <w:t>PASSAIC COUNTY PLANNING AND ECONOMIC DEVELOPMENT DEPARTMENT</w:t>
      </w:r>
    </w:p>
    <w:p w14:paraId="677D073F" w14:textId="77777777" w:rsidR="0050089D" w:rsidRPr="00437996"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sidRPr="00437996">
        <w:rPr>
          <w:rFonts w:ascii="Arial" w:hAnsi="Arial" w:cs="Arial"/>
          <w:b/>
          <w:bCs/>
          <w:color w:val="000000"/>
        </w:rPr>
        <w:t xml:space="preserve">401 Grand Street, Paterson, NJ 07505, Room 417 </w:t>
      </w:r>
    </w:p>
    <w:p w14:paraId="428BEB4E" w14:textId="77777777" w:rsidR="0050089D" w:rsidRPr="00597317"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sidRPr="00597317">
        <w:rPr>
          <w:rFonts w:ascii="Arial" w:hAnsi="Arial" w:cs="Arial"/>
          <w:b/>
          <w:bCs/>
          <w:color w:val="000000"/>
        </w:rPr>
        <w:t>AND</w:t>
      </w:r>
    </w:p>
    <w:p w14:paraId="0CCEED00" w14:textId="77777777" w:rsidR="0050089D" w:rsidRPr="00597317"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sidRPr="00597317">
        <w:rPr>
          <w:rFonts w:ascii="Arial" w:hAnsi="Arial" w:cs="Arial"/>
          <w:b/>
          <w:bCs/>
          <w:color w:val="000000"/>
        </w:rPr>
        <w:t>MUNICIPAL CLERK’S OFFICE OF THE FOLLOWING MUNICIPALITIES:</w:t>
      </w:r>
    </w:p>
    <w:p w14:paraId="7966CE6C" w14:textId="77777777" w:rsidR="0050089D" w:rsidRPr="00597317"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sidRPr="00597317">
        <w:rPr>
          <w:rFonts w:ascii="Arial" w:hAnsi="Arial" w:cs="Arial"/>
          <w:b/>
          <w:bCs/>
          <w:color w:val="000000"/>
        </w:rPr>
        <w:t>BLOOMINGDALE, HALEDON, HAWTHORNE, LITTLE FALLS, NORTH HALEDON,</w:t>
      </w:r>
    </w:p>
    <w:p w14:paraId="7809F2A0" w14:textId="77777777" w:rsidR="0050089D"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color w:val="000000"/>
        </w:rPr>
      </w:pPr>
      <w:r w:rsidRPr="00597317">
        <w:rPr>
          <w:rFonts w:ascii="Arial" w:hAnsi="Arial" w:cs="Arial"/>
          <w:b/>
          <w:bCs/>
          <w:color w:val="000000"/>
        </w:rPr>
        <w:t xml:space="preserve">POMPTON LAKES, PROSPECT PARK, </w:t>
      </w:r>
      <w:r>
        <w:rPr>
          <w:rFonts w:ascii="Arial" w:hAnsi="Arial" w:cs="Arial"/>
          <w:b/>
          <w:bCs/>
          <w:color w:val="000000"/>
        </w:rPr>
        <w:t>RINGWOOD, TOTOWA, WANAQUE,</w:t>
      </w:r>
    </w:p>
    <w:p w14:paraId="30ADEBD2" w14:textId="77777777" w:rsidR="0050089D" w:rsidRDefault="0050089D"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color w:val="000000"/>
        </w:rPr>
      </w:pPr>
      <w:r>
        <w:rPr>
          <w:rFonts w:ascii="Arial" w:hAnsi="Arial" w:cs="Arial"/>
          <w:b/>
          <w:bCs/>
          <w:color w:val="000000"/>
        </w:rPr>
        <w:t>WEST MILFORD, WOODLAND PARK</w:t>
      </w:r>
    </w:p>
    <w:p w14:paraId="1B3CAF55" w14:textId="77777777" w:rsidR="0050089D" w:rsidRPr="005C2527" w:rsidRDefault="0050089D" w:rsidP="005C2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r w:rsidRPr="005C2527">
        <w:rPr>
          <w:rFonts w:ascii="Arial" w:hAnsi="Arial" w:cs="Arial"/>
          <w:b/>
          <w:bCs/>
          <w:color w:val="000000"/>
        </w:rPr>
        <w:t>AND</w:t>
      </w:r>
    </w:p>
    <w:p w14:paraId="021F13C5" w14:textId="77777777" w:rsidR="0050089D" w:rsidRDefault="00A43DE3" w:rsidP="00500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color w:val="000000"/>
        </w:rPr>
      </w:pPr>
      <w:hyperlink r:id="rId4" w:history="1">
        <w:r w:rsidR="0050089D">
          <w:rPr>
            <w:rStyle w:val="Hyperlink"/>
            <w:rFonts w:ascii="Arial" w:hAnsi="Arial" w:cs="Arial"/>
            <w:b/>
            <w:bCs/>
          </w:rPr>
          <w:t>http://www.passaiccountynj.org</w:t>
        </w:r>
      </w:hyperlink>
    </w:p>
    <w:p w14:paraId="7D460F68"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color w:val="000000"/>
          <w:sz w:val="20"/>
        </w:rPr>
      </w:pPr>
      <w:r>
        <w:rPr>
          <w:rFonts w:ascii="Arial" w:hAnsi="Arial" w:cs="Arial"/>
          <w:color w:val="000000"/>
        </w:rPr>
        <w:t> </w:t>
      </w:r>
    </w:p>
    <w:p w14:paraId="03C9F462" w14:textId="79A5517E"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Written comments on the Comprehensive Annual Performance Report will be considered until 4:00 p.m. </w:t>
      </w:r>
      <w:r w:rsidR="00475D00">
        <w:rPr>
          <w:rFonts w:ascii="Arial" w:hAnsi="Arial" w:cs="Arial"/>
          <w:color w:val="000000"/>
        </w:rPr>
        <w:t>November 24</w:t>
      </w:r>
      <w:r>
        <w:rPr>
          <w:rFonts w:ascii="Arial" w:hAnsi="Arial" w:cs="Arial"/>
          <w:color w:val="000000"/>
        </w:rPr>
        <w:t>, 202</w:t>
      </w:r>
      <w:r w:rsidR="00475D00">
        <w:rPr>
          <w:rFonts w:ascii="Arial" w:hAnsi="Arial" w:cs="Arial"/>
          <w:color w:val="000000"/>
        </w:rPr>
        <w:t>1</w:t>
      </w:r>
      <w:r>
        <w:rPr>
          <w:rFonts w:ascii="Arial" w:hAnsi="Arial" w:cs="Arial"/>
          <w:color w:val="000000"/>
        </w:rPr>
        <w:t>.  Written comments should be addressed to Deborah Hoffman at the Passaic County Division of Economic Development, at the addres</w:t>
      </w:r>
      <w:r w:rsidR="00072BD6">
        <w:rPr>
          <w:rFonts w:ascii="Arial" w:hAnsi="Arial" w:cs="Arial"/>
          <w:color w:val="000000"/>
        </w:rPr>
        <w:t>s</w:t>
      </w:r>
      <w:r>
        <w:rPr>
          <w:rFonts w:ascii="Arial" w:hAnsi="Arial" w:cs="Arial"/>
          <w:color w:val="000000"/>
        </w:rPr>
        <w:t xml:space="preserve"> above or </w:t>
      </w:r>
      <w:hyperlink r:id="rId5" w:history="1">
        <w:r w:rsidRPr="0097547F">
          <w:rPr>
            <w:rStyle w:val="Hyperlink"/>
            <w:rFonts w:ascii="Arial" w:hAnsi="Arial" w:cs="Arial"/>
          </w:rPr>
          <w:t>deborahh@passaiccountynj.org</w:t>
        </w:r>
      </w:hyperlink>
      <w:r>
        <w:rPr>
          <w:rFonts w:ascii="Arial" w:hAnsi="Arial" w:cs="Arial"/>
          <w:color w:val="000000"/>
        </w:rPr>
        <w:t xml:space="preserve"> </w:t>
      </w:r>
    </w:p>
    <w:p w14:paraId="75B117DC" w14:textId="4D23D509"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rPr>
      </w:pPr>
      <w:r>
        <w:rPr>
          <w:rFonts w:ascii="Arial" w:hAnsi="Arial" w:cs="Arial"/>
          <w:color w:val="000000"/>
        </w:rPr>
        <w:t xml:space="preserve">Passaic County intends to submit the </w:t>
      </w:r>
      <w:r w:rsidR="00475D00">
        <w:rPr>
          <w:rFonts w:ascii="Arial" w:hAnsi="Arial" w:cs="Arial"/>
          <w:color w:val="000000"/>
        </w:rPr>
        <w:t>2020</w:t>
      </w:r>
      <w:r>
        <w:rPr>
          <w:rFonts w:ascii="Arial" w:hAnsi="Arial" w:cs="Arial"/>
          <w:color w:val="000000"/>
        </w:rPr>
        <w:t xml:space="preserve"> Comprehensive Annual Performance Report to the U.S. Department of Housing and Urban Development on or about </w:t>
      </w:r>
      <w:r w:rsidR="00475D00">
        <w:rPr>
          <w:rFonts w:ascii="Arial" w:hAnsi="Arial" w:cs="Arial"/>
          <w:color w:val="000000"/>
        </w:rPr>
        <w:t>November 30,</w:t>
      </w:r>
      <w:r>
        <w:rPr>
          <w:rFonts w:ascii="Arial" w:hAnsi="Arial" w:cs="Arial"/>
          <w:color w:val="000000"/>
        </w:rPr>
        <w:t xml:space="preserve"> 202</w:t>
      </w:r>
      <w:r w:rsidR="00475D00">
        <w:rPr>
          <w:rFonts w:ascii="Arial" w:hAnsi="Arial" w:cs="Arial"/>
          <w:color w:val="000000"/>
        </w:rPr>
        <w:t>1</w:t>
      </w:r>
      <w:r>
        <w:rPr>
          <w:rFonts w:ascii="Arial" w:hAnsi="Arial" w:cs="Arial"/>
          <w:color w:val="000000"/>
        </w:rPr>
        <w:t>.</w:t>
      </w:r>
    </w:p>
    <w:p w14:paraId="25ED3EF8" w14:textId="77777777"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Pr>
          <w:rFonts w:ascii="Arial" w:hAnsi="Arial" w:cs="Arial"/>
          <w:color w:val="000000"/>
        </w:rPr>
        <w:t xml:space="preserve">Persons requiring this information in an alternative format or other language should contact the Department.  </w:t>
      </w:r>
      <w:r w:rsidRPr="00681951">
        <w:rPr>
          <w:rFonts w:ascii="Arial" w:hAnsi="Arial" w:cs="Arial"/>
        </w:rPr>
        <w:t>La información será proporcionada en español a petición</w:t>
      </w:r>
      <w:r>
        <w:rPr>
          <w:rFonts w:ascii="Arial" w:hAnsi="Arial" w:cs="Arial"/>
        </w:rPr>
        <w:t>.</w:t>
      </w:r>
    </w:p>
    <w:p w14:paraId="1995873D" w14:textId="7DEE0A7B" w:rsidR="0050089D" w:rsidRDefault="0050089D" w:rsidP="00072BD6">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sz w:val="20"/>
        </w:rPr>
      </w:pPr>
      <w:r>
        <w:rPr>
          <w:rFonts w:ascii="Arial" w:hAnsi="Arial" w:cs="Arial"/>
          <w:color w:val="000000"/>
        </w:rPr>
        <w:t>#</w:t>
      </w:r>
      <w:r w:rsidR="00072BD6">
        <w:rPr>
          <w:rFonts w:ascii="Arial" w:hAnsi="Arial" w:cs="Arial"/>
          <w:color w:val="000000"/>
        </w:rPr>
        <w:t>##</w:t>
      </w:r>
    </w:p>
    <w:p w14:paraId="1871EC28" w14:textId="07A38304" w:rsidR="0050089D" w:rsidRDefault="0050089D" w:rsidP="0050089D">
      <w:pPr>
        <w:pStyle w:val="Footer"/>
        <w:tabs>
          <w:tab w:val="left" w:pos="-1962"/>
          <w:tab w:val="left" w:pos="-720"/>
          <w:tab w:val="left" w:pos="-540"/>
          <w:tab w:val="left" w:pos="-360"/>
          <w:tab w:val="left" w:pos="0"/>
          <w:tab w:val="left" w:pos="270"/>
          <w:tab w:val="left" w:pos="63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Pr>
          <w:rFonts w:ascii="Arial" w:hAnsi="Arial" w:cs="Arial"/>
          <w:color w:val="000000"/>
        </w:rPr>
        <w:t xml:space="preserve">Publication Date: </w:t>
      </w:r>
      <w:r w:rsidR="00072BD6">
        <w:rPr>
          <w:rFonts w:ascii="Arial" w:hAnsi="Arial" w:cs="Arial"/>
          <w:color w:val="000000"/>
        </w:rPr>
        <w:t xml:space="preserve">November </w:t>
      </w:r>
      <w:r w:rsidR="00475D00">
        <w:rPr>
          <w:rFonts w:ascii="Arial" w:hAnsi="Arial" w:cs="Arial"/>
          <w:color w:val="000000"/>
        </w:rPr>
        <w:t>8</w:t>
      </w:r>
      <w:r>
        <w:rPr>
          <w:rFonts w:ascii="Arial" w:hAnsi="Arial" w:cs="Arial"/>
          <w:color w:val="000000"/>
        </w:rPr>
        <w:t>, 202</w:t>
      </w:r>
      <w:r w:rsidR="00475D00">
        <w:rPr>
          <w:rFonts w:ascii="Arial" w:hAnsi="Arial" w:cs="Arial"/>
          <w:color w:val="000000"/>
        </w:rPr>
        <w:t>1</w:t>
      </w:r>
    </w:p>
    <w:p w14:paraId="433F2452" w14:textId="77777777" w:rsidR="00660B76" w:rsidRDefault="00660B76"/>
    <w:sectPr w:rsidR="00660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9D"/>
    <w:rsid w:val="00072BD6"/>
    <w:rsid w:val="00475D00"/>
    <w:rsid w:val="0050089D"/>
    <w:rsid w:val="005C2527"/>
    <w:rsid w:val="00660B76"/>
    <w:rsid w:val="006717F8"/>
    <w:rsid w:val="00692A5D"/>
    <w:rsid w:val="007A2A79"/>
    <w:rsid w:val="00A4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0D49"/>
  <w15:chartTrackingRefBased/>
  <w15:docId w15:val="{0B661DA5-959F-41D2-9D9B-7B8C3794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9D"/>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50089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089D"/>
    <w:rPr>
      <w:rFonts w:ascii="Cambria" w:eastAsia="Times New Roman" w:hAnsi="Cambria" w:cs="Times New Roman"/>
      <w:b/>
      <w:bCs/>
      <w:color w:val="365F91"/>
      <w:sz w:val="28"/>
      <w:szCs w:val="28"/>
    </w:rPr>
  </w:style>
  <w:style w:type="character" w:styleId="Hyperlink">
    <w:name w:val="Hyperlink"/>
    <w:basedOn w:val="DefaultParagraphFont"/>
    <w:uiPriority w:val="99"/>
    <w:rsid w:val="0050089D"/>
    <w:rPr>
      <w:rFonts w:cs="Times New Roman"/>
      <w:color w:val="0000FF"/>
      <w:u w:val="single"/>
    </w:rPr>
  </w:style>
  <w:style w:type="paragraph" w:styleId="Footer">
    <w:name w:val="footer"/>
    <w:basedOn w:val="Normal"/>
    <w:link w:val="FooterChar"/>
    <w:rsid w:val="0050089D"/>
    <w:pPr>
      <w:tabs>
        <w:tab w:val="center" w:pos="4320"/>
        <w:tab w:val="right" w:pos="8640"/>
      </w:tabs>
    </w:pPr>
  </w:style>
  <w:style w:type="character" w:customStyle="1" w:styleId="FooterChar">
    <w:name w:val="Footer Char"/>
    <w:basedOn w:val="DefaultParagraphFont"/>
    <w:link w:val="Footer"/>
    <w:rsid w:val="005008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borahh@passaiccountynj.org" TargetMode="External"/><Relationship Id="rId4" Type="http://schemas.openxmlformats.org/officeDocument/2006/relationships/hyperlink" Target="http://www.passaiccounty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Parish</dc:creator>
  <cp:keywords/>
  <dc:description/>
  <cp:lastModifiedBy>Hoffman, Deborah</cp:lastModifiedBy>
  <cp:revision>3</cp:revision>
  <cp:lastPrinted>2021-10-12T17:32:00Z</cp:lastPrinted>
  <dcterms:created xsi:type="dcterms:W3CDTF">2021-10-12T17:29:00Z</dcterms:created>
  <dcterms:modified xsi:type="dcterms:W3CDTF">2021-10-12T17:32:00Z</dcterms:modified>
</cp:coreProperties>
</file>